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4220" w:rsidRDefault="00344220" w:rsidP="002362FE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РЕШЕНИЕ </w:t>
      </w:r>
    </w:p>
    <w:p w:rsidR="00344220" w:rsidRDefault="00344220" w:rsidP="002362FE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делу </w:t>
      </w:r>
      <w:r w:rsidRPr="00857C65">
        <w:rPr>
          <w:rFonts w:ascii="Times New Roman" w:hAnsi="Times New Roman"/>
          <w:sz w:val="28"/>
          <w:szCs w:val="28"/>
        </w:rPr>
        <w:t xml:space="preserve">№ </w:t>
      </w:r>
      <w:r w:rsidR="00AF2AB3">
        <w:rPr>
          <w:rFonts w:ascii="Times New Roman" w:hAnsi="Times New Roman"/>
          <w:sz w:val="28"/>
          <w:szCs w:val="28"/>
        </w:rPr>
        <w:t>28/06/105</w:t>
      </w:r>
      <w:r w:rsidR="004C5310" w:rsidRPr="004C5310">
        <w:rPr>
          <w:rFonts w:ascii="Times New Roman" w:hAnsi="Times New Roman"/>
          <w:sz w:val="28"/>
          <w:szCs w:val="28"/>
        </w:rPr>
        <w:t>-</w:t>
      </w:r>
      <w:r w:rsidR="00AF2AB3">
        <w:rPr>
          <w:rFonts w:ascii="Times New Roman" w:hAnsi="Times New Roman"/>
          <w:sz w:val="28"/>
          <w:szCs w:val="28"/>
        </w:rPr>
        <w:t>1</w:t>
      </w:r>
      <w:r w:rsidR="00AF2AB3" w:rsidRPr="00AF2AB3">
        <w:rPr>
          <w:rFonts w:ascii="Times New Roman" w:hAnsi="Times New Roman"/>
          <w:sz w:val="28"/>
          <w:szCs w:val="28"/>
        </w:rPr>
        <w:t>025/2021</w:t>
      </w:r>
    </w:p>
    <w:p w:rsidR="004C5310" w:rsidRPr="004C5310" w:rsidRDefault="004C5310" w:rsidP="002362FE">
      <w:pPr>
        <w:tabs>
          <w:tab w:val="left" w:pos="5747"/>
        </w:tabs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4C5310">
        <w:rPr>
          <w:rFonts w:ascii="Times New Roman" w:hAnsi="Times New Roman"/>
          <w:sz w:val="28"/>
          <w:szCs w:val="28"/>
        </w:rPr>
        <w:t>по результатам рассмотрения жалобы о нарушении</w:t>
      </w:r>
    </w:p>
    <w:p w:rsidR="004C5310" w:rsidRPr="004C5310" w:rsidRDefault="004C5310" w:rsidP="002362FE">
      <w:pPr>
        <w:tabs>
          <w:tab w:val="left" w:pos="5747"/>
        </w:tabs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4C5310">
        <w:rPr>
          <w:rFonts w:ascii="Times New Roman" w:hAnsi="Times New Roman"/>
          <w:sz w:val="28"/>
          <w:szCs w:val="28"/>
        </w:rPr>
        <w:t>законодательства Российской Федерации</w:t>
      </w:r>
    </w:p>
    <w:p w:rsidR="00E0684C" w:rsidRDefault="004C5310" w:rsidP="002362FE">
      <w:pPr>
        <w:tabs>
          <w:tab w:val="left" w:pos="5747"/>
        </w:tabs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4C5310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10348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4895"/>
        <w:gridCol w:w="5453"/>
      </w:tblGrid>
      <w:tr w:rsidR="00344220" w:rsidTr="00EE3595">
        <w:trPr>
          <w:trHeight w:val="242"/>
        </w:trPr>
        <w:tc>
          <w:tcPr>
            <w:tcW w:w="48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746B" w:rsidRDefault="00AF2AB3" w:rsidP="002362FE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  <w:r w:rsidR="00344220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4C5310">
              <w:rPr>
                <w:rFonts w:ascii="Times New Roman" w:hAnsi="Times New Roman"/>
                <w:sz w:val="28"/>
                <w:szCs w:val="28"/>
              </w:rPr>
              <w:t>.2021</w:t>
            </w:r>
          </w:p>
          <w:p w:rsidR="00344220" w:rsidRPr="0079746B" w:rsidRDefault="0079746B" w:rsidP="002362FE">
            <w:pPr>
              <w:tabs>
                <w:tab w:val="left" w:pos="1665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545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220" w:rsidRDefault="00344220" w:rsidP="002362FE">
            <w:pPr>
              <w:spacing w:line="240" w:lineRule="auto"/>
              <w:ind w:right="317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  <w:p w:rsidR="00344220" w:rsidRDefault="00344220" w:rsidP="002362FE">
            <w:pPr>
              <w:spacing w:line="240" w:lineRule="auto"/>
              <w:ind w:right="76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44220" w:rsidRDefault="00344220" w:rsidP="000D544F">
      <w:pPr>
        <w:spacing w:line="380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DF15F2">
        <w:rPr>
          <w:rFonts w:ascii="Times New Roman" w:hAnsi="Times New Roman"/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 w:rsidR="0047712B" w:rsidRPr="00DF15F2">
        <w:rPr>
          <w:rFonts w:ascii="Times New Roman" w:hAnsi="Times New Roman"/>
          <w:sz w:val="28"/>
          <w:szCs w:val="28"/>
        </w:rPr>
        <w:t xml:space="preserve"> </w:t>
      </w:r>
      <w:r w:rsidRPr="007631D0">
        <w:rPr>
          <w:rFonts w:ascii="Times New Roman" w:hAnsi="Times New Roman"/>
          <w:sz w:val="28"/>
          <w:szCs w:val="28"/>
        </w:rPr>
        <w:t>рассмотрев посредством системы видео</w:t>
      </w:r>
      <w:r w:rsidR="004C5310">
        <w:rPr>
          <w:rFonts w:ascii="Times New Roman" w:hAnsi="Times New Roman"/>
          <w:sz w:val="28"/>
          <w:szCs w:val="28"/>
        </w:rPr>
        <w:t>-</w:t>
      </w:r>
      <w:r w:rsidRPr="007631D0">
        <w:rPr>
          <w:rFonts w:ascii="Times New Roman" w:hAnsi="Times New Roman"/>
          <w:sz w:val="28"/>
          <w:szCs w:val="28"/>
        </w:rPr>
        <w:t>конференц-связи жалобу</w:t>
      </w:r>
      <w:r w:rsidR="000D544F">
        <w:rPr>
          <w:rFonts w:ascii="Times New Roman" w:hAnsi="Times New Roman"/>
          <w:sz w:val="28"/>
          <w:szCs w:val="28"/>
        </w:rPr>
        <w:t xml:space="preserve"> </w:t>
      </w:r>
      <w:r w:rsidR="00395F2B" w:rsidRPr="00395F2B">
        <w:rPr>
          <w:rFonts w:ascii="Times New Roman" w:hAnsi="Times New Roman" w:cs="Times New Roman"/>
          <w:color w:val="000000"/>
          <w:sz w:val="28"/>
          <w:szCs w:val="28"/>
        </w:rPr>
        <w:t xml:space="preserve">ООО «Радиус» </w:t>
      </w:r>
      <w:r w:rsidRPr="007631D0">
        <w:rPr>
          <w:rFonts w:ascii="Times New Roman" w:hAnsi="Times New Roman"/>
          <w:sz w:val="28"/>
          <w:szCs w:val="28"/>
        </w:rPr>
        <w:t>(далее – Заявитель) на действия</w:t>
      </w:r>
      <w:r w:rsidR="00D23A1E">
        <w:rPr>
          <w:rFonts w:ascii="Times New Roman" w:hAnsi="Times New Roman"/>
          <w:sz w:val="28"/>
          <w:szCs w:val="28"/>
        </w:rPr>
        <w:t xml:space="preserve"> </w:t>
      </w:r>
      <w:r w:rsidR="00395F2B" w:rsidRPr="00395F2B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Федеральной </w:t>
      </w:r>
      <w:r w:rsidR="00C05E36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</w:t>
      </w:r>
      <w:r w:rsidR="00395F2B" w:rsidRPr="00395F2B">
        <w:rPr>
          <w:rFonts w:ascii="Times New Roman" w:hAnsi="Times New Roman" w:cs="Times New Roman"/>
          <w:color w:val="000000"/>
          <w:sz w:val="28"/>
          <w:szCs w:val="28"/>
        </w:rPr>
        <w:t>службы государственной статистики</w:t>
      </w:r>
      <w:r w:rsidR="009306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23A1E" w:rsidRPr="006F67E0">
        <w:rPr>
          <w:rFonts w:ascii="Times New Roman" w:hAnsi="Times New Roman" w:cs="Times New Roman"/>
          <w:sz w:val="28"/>
          <w:szCs w:val="28"/>
        </w:rPr>
        <w:t>(далее –</w:t>
      </w:r>
      <w:r w:rsidR="00CB334D" w:rsidRPr="006F67E0">
        <w:rPr>
          <w:rFonts w:ascii="Times New Roman" w:hAnsi="Times New Roman" w:cs="Times New Roman"/>
          <w:sz w:val="28"/>
          <w:szCs w:val="28"/>
        </w:rPr>
        <w:t xml:space="preserve"> </w:t>
      </w:r>
      <w:r w:rsidR="005A5301" w:rsidRPr="006F67E0">
        <w:rPr>
          <w:rFonts w:ascii="Times New Roman" w:hAnsi="Times New Roman" w:cs="Times New Roman"/>
          <w:sz w:val="28"/>
          <w:szCs w:val="28"/>
        </w:rPr>
        <w:t>Заказчик</w:t>
      </w:r>
      <w:r w:rsidR="00CB334D" w:rsidRPr="006F67E0">
        <w:rPr>
          <w:rFonts w:ascii="Times New Roman" w:hAnsi="Times New Roman" w:cs="Times New Roman"/>
          <w:sz w:val="28"/>
          <w:szCs w:val="28"/>
        </w:rPr>
        <w:t>)</w:t>
      </w:r>
      <w:r w:rsidR="00D739DA">
        <w:rPr>
          <w:rFonts w:ascii="Times New Roman" w:hAnsi="Times New Roman" w:cs="Times New Roman"/>
          <w:sz w:val="28"/>
          <w:szCs w:val="28"/>
        </w:rPr>
        <w:t xml:space="preserve"> </w:t>
      </w:r>
      <w:r w:rsidRPr="006F67E0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5A5301" w:rsidRPr="006F67E0">
        <w:rPr>
          <w:rFonts w:ascii="Times New Roman" w:hAnsi="Times New Roman" w:cs="Times New Roman"/>
          <w:sz w:val="28"/>
          <w:szCs w:val="28"/>
        </w:rPr>
        <w:t>Заказчиком</w:t>
      </w:r>
      <w:r w:rsidR="00D23A1E" w:rsidRPr="006F67E0">
        <w:rPr>
          <w:rFonts w:ascii="Times New Roman" w:hAnsi="Times New Roman" w:cs="Times New Roman"/>
          <w:sz w:val="28"/>
          <w:szCs w:val="28"/>
        </w:rPr>
        <w:t xml:space="preserve">, </w:t>
      </w:r>
      <w:r w:rsidR="00C05E36">
        <w:rPr>
          <w:rFonts w:ascii="Times New Roman" w:hAnsi="Times New Roman" w:cs="Times New Roman"/>
          <w:sz w:val="28"/>
          <w:szCs w:val="28"/>
        </w:rPr>
        <w:t>аукционной комиссией</w:t>
      </w:r>
      <w:r w:rsidR="00395F2B">
        <w:rPr>
          <w:rFonts w:ascii="Times New Roman" w:hAnsi="Times New Roman" w:cs="Times New Roman"/>
          <w:sz w:val="28"/>
          <w:szCs w:val="28"/>
        </w:rPr>
        <w:t xml:space="preserve">  </w:t>
      </w:r>
      <w:r w:rsidR="00C05E36" w:rsidRPr="00C05E36">
        <w:rPr>
          <w:rFonts w:ascii="Times New Roman" w:hAnsi="Times New Roman" w:cs="Times New Roman"/>
          <w:sz w:val="28"/>
          <w:szCs w:val="28"/>
        </w:rPr>
        <w:t>Федеральной службы государственной статистики</w:t>
      </w:r>
      <w:r w:rsidR="00C05E36">
        <w:rPr>
          <w:rFonts w:ascii="Times New Roman" w:hAnsi="Times New Roman" w:cs="Times New Roman"/>
          <w:sz w:val="28"/>
          <w:szCs w:val="28"/>
        </w:rPr>
        <w:t xml:space="preserve"> (далее – Аукционная комиссия), </w:t>
      </w:r>
      <w:r w:rsidR="009306D4" w:rsidRPr="009306D4">
        <w:rPr>
          <w:rFonts w:ascii="Times New Roman" w:hAnsi="Times New Roman" w:cs="Times New Roman"/>
          <w:color w:val="000000"/>
          <w:sz w:val="28"/>
          <w:szCs w:val="28"/>
        </w:rPr>
        <w:t>АО «Сбербанк-АСТ»</w:t>
      </w:r>
      <w:r w:rsidR="009306D4" w:rsidRPr="006F67E0">
        <w:rPr>
          <w:rFonts w:ascii="Times New Roman" w:hAnsi="Times New Roman" w:cs="Times New Roman"/>
          <w:sz w:val="28"/>
          <w:szCs w:val="28"/>
        </w:rPr>
        <w:t xml:space="preserve"> </w:t>
      </w:r>
      <w:r w:rsidR="00C05E36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6F67E0">
        <w:rPr>
          <w:rFonts w:ascii="Times New Roman" w:hAnsi="Times New Roman" w:cs="Times New Roman"/>
          <w:sz w:val="28"/>
          <w:szCs w:val="28"/>
        </w:rPr>
        <w:t xml:space="preserve">(далее – Оператор электронной площадки) </w:t>
      </w:r>
      <w:r w:rsidR="007D1C0A" w:rsidRPr="006F67E0">
        <w:rPr>
          <w:rFonts w:ascii="Times New Roman" w:hAnsi="Times New Roman" w:cs="Times New Roman"/>
          <w:sz w:val="28"/>
          <w:szCs w:val="28"/>
        </w:rPr>
        <w:t xml:space="preserve">электронного </w:t>
      </w:r>
      <w:r w:rsidR="006F67E0" w:rsidRPr="006F67E0">
        <w:rPr>
          <w:rFonts w:ascii="Times New Roman" w:hAnsi="Times New Roman" w:cs="Times New Roman"/>
          <w:sz w:val="28"/>
          <w:szCs w:val="28"/>
        </w:rPr>
        <w:t xml:space="preserve">аукциона на </w:t>
      </w:r>
      <w:r w:rsidR="007631D0" w:rsidRPr="006F67E0">
        <w:rPr>
          <w:rFonts w:ascii="Times New Roman" w:hAnsi="Times New Roman" w:cs="Times New Roman"/>
          <w:sz w:val="28"/>
          <w:szCs w:val="28"/>
        </w:rPr>
        <w:t xml:space="preserve">право </w:t>
      </w:r>
      <w:r w:rsidRPr="006F67E0">
        <w:rPr>
          <w:rFonts w:ascii="Times New Roman" w:hAnsi="Times New Roman" w:cs="Times New Roman"/>
          <w:sz w:val="28"/>
          <w:szCs w:val="28"/>
        </w:rPr>
        <w:t>заключения государственного контракта</w:t>
      </w:r>
      <w:r w:rsidR="00735EF5" w:rsidRPr="006F67E0">
        <w:rPr>
          <w:rFonts w:ascii="Times New Roman" w:hAnsi="Times New Roman" w:cs="Times New Roman"/>
          <w:sz w:val="28"/>
          <w:szCs w:val="28"/>
        </w:rPr>
        <w:t xml:space="preserve"> на</w:t>
      </w:r>
      <w:r w:rsidRPr="006F67E0">
        <w:rPr>
          <w:rFonts w:ascii="Times New Roman" w:hAnsi="Times New Roman" w:cs="Times New Roman"/>
          <w:sz w:val="28"/>
          <w:szCs w:val="28"/>
        </w:rPr>
        <w:t xml:space="preserve"> </w:t>
      </w:r>
      <w:r w:rsidR="00395F2B">
        <w:rPr>
          <w:rFonts w:ascii="Times New Roman" w:hAnsi="Times New Roman" w:cs="Times New Roman"/>
          <w:sz w:val="28"/>
          <w:szCs w:val="28"/>
        </w:rPr>
        <w:t xml:space="preserve">оказание </w:t>
      </w:r>
      <w:r w:rsidR="00395F2B" w:rsidRPr="00395F2B">
        <w:rPr>
          <w:rFonts w:ascii="Times New Roman" w:hAnsi="Times New Roman" w:cs="Times New Roman"/>
          <w:sz w:val="28"/>
          <w:szCs w:val="28"/>
        </w:rPr>
        <w:t xml:space="preserve">услуг </w:t>
      </w:r>
      <w:r w:rsidR="00395F2B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C05E36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395F2B" w:rsidRPr="00395F2B">
        <w:rPr>
          <w:rFonts w:ascii="Times New Roman" w:hAnsi="Times New Roman" w:cs="Times New Roman"/>
          <w:sz w:val="28"/>
          <w:szCs w:val="28"/>
        </w:rPr>
        <w:t>по эксплуатации и содержанию административного здания ЦА Росстата</w:t>
      </w:r>
      <w:r w:rsidR="004C5310" w:rsidRPr="004C5310">
        <w:rPr>
          <w:rFonts w:ascii="Times New Roman" w:hAnsi="Times New Roman" w:cs="Times New Roman"/>
          <w:sz w:val="28"/>
          <w:szCs w:val="28"/>
        </w:rPr>
        <w:t xml:space="preserve">   </w:t>
      </w:r>
      <w:r w:rsidR="00395F2B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395F2B">
        <w:rPr>
          <w:rFonts w:ascii="Times New Roman" w:hAnsi="Times New Roman"/>
          <w:sz w:val="28"/>
          <w:szCs w:val="28"/>
        </w:rPr>
        <w:t>(номер извещения</w:t>
      </w:r>
      <w:r w:rsidR="00735EF5" w:rsidRPr="007631D0">
        <w:rPr>
          <w:rFonts w:ascii="Times New Roman" w:hAnsi="Times New Roman"/>
          <w:sz w:val="28"/>
          <w:szCs w:val="28"/>
        </w:rPr>
        <w:t xml:space="preserve"> </w:t>
      </w:r>
      <w:r w:rsidRPr="007631D0">
        <w:rPr>
          <w:rFonts w:ascii="Times New Roman" w:hAnsi="Times New Roman"/>
          <w:sz w:val="28"/>
          <w:szCs w:val="28"/>
        </w:rPr>
        <w:t xml:space="preserve">в единой информационной системе в сфере закупок </w:t>
      </w:r>
      <w:r w:rsidRPr="007631D0">
        <w:rPr>
          <w:rFonts w:ascii="Times New Roman" w:hAnsi="Times New Roman"/>
          <w:sz w:val="28"/>
          <w:szCs w:val="28"/>
          <w:lang w:val="en-US" w:eastAsia="en-US"/>
        </w:rPr>
        <w:t>www</w:t>
      </w:r>
      <w:r w:rsidRPr="007631D0">
        <w:rPr>
          <w:rFonts w:ascii="Times New Roman" w:hAnsi="Times New Roman"/>
          <w:sz w:val="28"/>
          <w:szCs w:val="28"/>
        </w:rPr>
        <w:t xml:space="preserve">.zakupki.gov.ru (далее – ЕИС) </w:t>
      </w:r>
      <w:r w:rsidR="004C5310">
        <w:rPr>
          <w:rFonts w:ascii="Times New Roman" w:hAnsi="Times New Roman"/>
          <w:sz w:val="28"/>
          <w:szCs w:val="28"/>
        </w:rPr>
        <w:t xml:space="preserve">– </w:t>
      </w:r>
      <w:r w:rsidR="00395F2B" w:rsidRPr="00395F2B">
        <w:rPr>
          <w:rFonts w:ascii="Times New Roman" w:hAnsi="Times New Roman"/>
          <w:sz w:val="28"/>
          <w:szCs w:val="28"/>
        </w:rPr>
        <w:t>0173100011921000105</w:t>
      </w:r>
      <w:r w:rsidRPr="007631D0">
        <w:rPr>
          <w:rFonts w:ascii="Times New Roman" w:hAnsi="Times New Roman"/>
          <w:sz w:val="28"/>
          <w:szCs w:val="28"/>
        </w:rPr>
        <w:t>)</w:t>
      </w:r>
      <w:r w:rsidR="00395F2B">
        <w:rPr>
          <w:rFonts w:ascii="Times New Roman" w:hAnsi="Times New Roman"/>
          <w:sz w:val="28"/>
          <w:szCs w:val="28"/>
        </w:rPr>
        <w:t xml:space="preserve"> </w:t>
      </w:r>
      <w:r w:rsidRPr="007631D0">
        <w:rPr>
          <w:rFonts w:ascii="Times New Roman" w:hAnsi="Times New Roman"/>
          <w:sz w:val="28"/>
          <w:szCs w:val="28"/>
        </w:rPr>
        <w:t xml:space="preserve">(далее – </w:t>
      </w:r>
      <w:r w:rsidR="007D1C0A">
        <w:rPr>
          <w:rFonts w:ascii="Times New Roman" w:hAnsi="Times New Roman"/>
          <w:sz w:val="28"/>
          <w:szCs w:val="28"/>
        </w:rPr>
        <w:t>Аукцион</w:t>
      </w:r>
      <w:r w:rsidRPr="007631D0">
        <w:rPr>
          <w:rFonts w:ascii="Times New Roman" w:hAnsi="Times New Roman"/>
          <w:sz w:val="28"/>
          <w:szCs w:val="28"/>
        </w:rPr>
        <w:t xml:space="preserve">), </w:t>
      </w:r>
      <w:r w:rsidR="00395F2B">
        <w:rPr>
          <w:rFonts w:ascii="Times New Roman" w:hAnsi="Times New Roman"/>
          <w:sz w:val="28"/>
          <w:szCs w:val="28"/>
        </w:rPr>
        <w:t xml:space="preserve">             </w:t>
      </w:r>
      <w:r w:rsidR="006F67E0" w:rsidRPr="00DB6D8B">
        <w:rPr>
          <w:rFonts w:ascii="Times New Roman" w:hAnsi="Times New Roman"/>
          <w:sz w:val="28"/>
          <w:szCs w:val="28"/>
        </w:rPr>
        <w:t>и в результате осу</w:t>
      </w:r>
      <w:r w:rsidR="00395F2B">
        <w:rPr>
          <w:rFonts w:ascii="Times New Roman" w:hAnsi="Times New Roman"/>
          <w:sz w:val="28"/>
          <w:szCs w:val="28"/>
        </w:rPr>
        <w:t>ществления внеплановой проверки</w:t>
      </w:r>
      <w:r w:rsidR="00D739DA">
        <w:rPr>
          <w:rFonts w:ascii="Times New Roman" w:hAnsi="Times New Roman"/>
          <w:sz w:val="28"/>
          <w:szCs w:val="28"/>
        </w:rPr>
        <w:t xml:space="preserve"> </w:t>
      </w:r>
      <w:r w:rsidR="006F67E0" w:rsidRPr="00DB6D8B">
        <w:rPr>
          <w:rFonts w:ascii="Times New Roman" w:hAnsi="Times New Roman"/>
          <w:sz w:val="28"/>
          <w:szCs w:val="28"/>
        </w:rPr>
        <w:t xml:space="preserve">в соответствии </w:t>
      </w:r>
      <w:r w:rsidR="00395F2B"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6F67E0" w:rsidRPr="00DB6D8B">
        <w:rPr>
          <w:rFonts w:ascii="Times New Roman" w:hAnsi="Times New Roman"/>
          <w:sz w:val="28"/>
          <w:szCs w:val="28"/>
        </w:rPr>
        <w:t xml:space="preserve">с пунктом 1 части 15 статьи 99 Федерального закона </w:t>
      </w:r>
      <w:r w:rsidR="00395F2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="006F67E0" w:rsidRPr="00DB6D8B">
        <w:rPr>
          <w:rFonts w:ascii="Times New Roman" w:hAnsi="Times New Roman"/>
          <w:sz w:val="28"/>
          <w:szCs w:val="28"/>
        </w:rPr>
        <w:t xml:space="preserve">от 05.04.2013 № 44-ФЗ «О контрактной системе в сфере закупок товаров, </w:t>
      </w:r>
      <w:r w:rsidR="00D739DA">
        <w:rPr>
          <w:rFonts w:ascii="Times New Roman" w:hAnsi="Times New Roman"/>
          <w:sz w:val="28"/>
          <w:szCs w:val="28"/>
        </w:rPr>
        <w:t xml:space="preserve">                              </w:t>
      </w:r>
      <w:r w:rsidR="006F67E0" w:rsidRPr="00DB6D8B">
        <w:rPr>
          <w:rFonts w:ascii="Times New Roman" w:hAnsi="Times New Roman"/>
          <w:sz w:val="28"/>
          <w:szCs w:val="28"/>
        </w:rPr>
        <w:t xml:space="preserve">работ, услуг для обеспечения государственных и муниципальных нужд» </w:t>
      </w:r>
      <w:r w:rsidR="00D739DA">
        <w:rPr>
          <w:rFonts w:ascii="Times New Roman" w:hAnsi="Times New Roman"/>
          <w:sz w:val="28"/>
          <w:szCs w:val="28"/>
        </w:rPr>
        <w:t xml:space="preserve">                   </w:t>
      </w:r>
      <w:r w:rsidR="006F67E0" w:rsidRPr="00DB6D8B">
        <w:rPr>
          <w:rFonts w:ascii="Times New Roman" w:hAnsi="Times New Roman"/>
          <w:sz w:val="28"/>
          <w:szCs w:val="28"/>
        </w:rPr>
        <w:t xml:space="preserve">(далее – Закон о контрактной системе), пунктом 3.31 </w:t>
      </w:r>
      <w:r w:rsidR="004C5310" w:rsidRPr="00DB6D8B">
        <w:rPr>
          <w:rFonts w:ascii="Times New Roman" w:hAnsi="Times New Roman"/>
          <w:sz w:val="28"/>
          <w:szCs w:val="28"/>
        </w:rPr>
        <w:t xml:space="preserve">административного </w:t>
      </w:r>
      <w:r w:rsidR="006F67E0" w:rsidRPr="00DB6D8B">
        <w:rPr>
          <w:rFonts w:ascii="Times New Roman" w:hAnsi="Times New Roman"/>
          <w:sz w:val="28"/>
          <w:szCs w:val="28"/>
        </w:rPr>
        <w:t>регламента Федеральной антимонопольной службы</w:t>
      </w:r>
      <w:r w:rsidR="004C5310">
        <w:rPr>
          <w:rFonts w:ascii="Times New Roman" w:hAnsi="Times New Roman"/>
          <w:sz w:val="28"/>
          <w:szCs w:val="28"/>
        </w:rPr>
        <w:t xml:space="preserve"> </w:t>
      </w:r>
      <w:r w:rsidR="006F67E0" w:rsidRPr="00DB6D8B">
        <w:rPr>
          <w:rFonts w:ascii="Times New Roman" w:hAnsi="Times New Roman"/>
          <w:sz w:val="28"/>
          <w:szCs w:val="28"/>
        </w:rPr>
        <w:t xml:space="preserve">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</w:t>
      </w:r>
      <w:r w:rsidR="004C5310">
        <w:rPr>
          <w:rFonts w:ascii="Times New Roman" w:hAnsi="Times New Roman"/>
          <w:sz w:val="28"/>
          <w:szCs w:val="28"/>
        </w:rPr>
        <w:t xml:space="preserve">                           </w:t>
      </w:r>
      <w:r w:rsidR="006F67E0" w:rsidRPr="00DB6D8B">
        <w:rPr>
          <w:rFonts w:ascii="Times New Roman" w:hAnsi="Times New Roman"/>
          <w:sz w:val="28"/>
          <w:szCs w:val="28"/>
        </w:rPr>
        <w:t xml:space="preserve">ее членов, должностного лица контрактной службы, контрактного управляющего, оператора электронной площадки при определении поставщиков </w:t>
      </w:r>
      <w:r w:rsidR="004C5310">
        <w:rPr>
          <w:rFonts w:ascii="Times New Roman" w:hAnsi="Times New Roman"/>
          <w:sz w:val="28"/>
          <w:szCs w:val="28"/>
        </w:rPr>
        <w:t xml:space="preserve">                   </w:t>
      </w:r>
      <w:r w:rsidR="006F67E0" w:rsidRPr="00DB6D8B">
        <w:rPr>
          <w:rFonts w:ascii="Times New Roman" w:hAnsi="Times New Roman"/>
          <w:sz w:val="28"/>
          <w:szCs w:val="28"/>
        </w:rPr>
        <w:t xml:space="preserve">(подрядчиков, исполнителей) для обеспечения государственных </w:t>
      </w:r>
      <w:r w:rsidR="004C5310"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="006F67E0" w:rsidRPr="00DB6D8B">
        <w:rPr>
          <w:rFonts w:ascii="Times New Roman" w:hAnsi="Times New Roman"/>
          <w:sz w:val="28"/>
          <w:szCs w:val="28"/>
        </w:rPr>
        <w:lastRenderedPageBreak/>
        <w:t xml:space="preserve">и муниципальных нужд, утвержденного </w:t>
      </w:r>
      <w:r w:rsidR="004C5310" w:rsidRPr="00DB6D8B">
        <w:rPr>
          <w:rFonts w:ascii="Times New Roman" w:hAnsi="Times New Roman"/>
          <w:sz w:val="28"/>
          <w:szCs w:val="28"/>
        </w:rPr>
        <w:t xml:space="preserve">приказом </w:t>
      </w:r>
      <w:r w:rsidR="006F67E0" w:rsidRPr="00DB6D8B">
        <w:rPr>
          <w:rFonts w:ascii="Times New Roman" w:hAnsi="Times New Roman"/>
          <w:sz w:val="28"/>
          <w:szCs w:val="28"/>
        </w:rPr>
        <w:t>ФАС России от 19.11.2014</w:t>
      </w:r>
      <w:r w:rsidR="001311B8">
        <w:rPr>
          <w:rFonts w:ascii="Times New Roman" w:hAnsi="Times New Roman"/>
          <w:sz w:val="28"/>
          <w:szCs w:val="28"/>
        </w:rPr>
        <w:t xml:space="preserve"> </w:t>
      </w:r>
      <w:r w:rsidR="004C5310">
        <w:rPr>
          <w:rFonts w:ascii="Times New Roman" w:hAnsi="Times New Roman"/>
          <w:sz w:val="28"/>
          <w:szCs w:val="28"/>
        </w:rPr>
        <w:t xml:space="preserve">                     </w:t>
      </w:r>
      <w:r w:rsidR="006F67E0" w:rsidRPr="00DB6D8B">
        <w:rPr>
          <w:rFonts w:ascii="Times New Roman" w:hAnsi="Times New Roman"/>
          <w:sz w:val="28"/>
          <w:szCs w:val="28"/>
        </w:rPr>
        <w:t>№ 727/14 (далее – Административный регламент),</w:t>
      </w:r>
    </w:p>
    <w:p w:rsidR="00B1601C" w:rsidRDefault="00B1601C" w:rsidP="009A0CB7">
      <w:pPr>
        <w:spacing w:line="380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</w:p>
    <w:p w:rsidR="00344220" w:rsidRDefault="00344220" w:rsidP="009A0CB7">
      <w:pPr>
        <w:tabs>
          <w:tab w:val="left" w:pos="7438"/>
        </w:tabs>
        <w:spacing w:line="370" w:lineRule="exact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УСТАНОВИЛА:</w:t>
      </w:r>
    </w:p>
    <w:p w:rsidR="00344220" w:rsidRDefault="00344220" w:rsidP="009A0CB7">
      <w:pPr>
        <w:spacing w:line="370" w:lineRule="exact"/>
        <w:ind w:firstLine="851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44220" w:rsidRPr="00D23A1E" w:rsidRDefault="00344220" w:rsidP="009A0CB7">
      <w:pPr>
        <w:spacing w:line="370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AD024B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="007F1BEE">
        <w:rPr>
          <w:rFonts w:ascii="Times New Roman" w:hAnsi="Times New Roman"/>
          <w:sz w:val="28"/>
          <w:szCs w:val="28"/>
        </w:rPr>
        <w:t xml:space="preserve">            </w:t>
      </w:r>
      <w:r w:rsidRPr="00AD024B">
        <w:rPr>
          <w:rFonts w:ascii="Times New Roman" w:hAnsi="Times New Roman"/>
          <w:sz w:val="28"/>
          <w:szCs w:val="28"/>
        </w:rPr>
        <w:t xml:space="preserve">на </w:t>
      </w:r>
      <w:r w:rsidRPr="00D23A1E">
        <w:rPr>
          <w:rFonts w:ascii="Times New Roman" w:hAnsi="Times New Roman"/>
          <w:sz w:val="28"/>
          <w:szCs w:val="28"/>
        </w:rPr>
        <w:t xml:space="preserve">действия </w:t>
      </w:r>
      <w:r w:rsidR="009306D4">
        <w:rPr>
          <w:rFonts w:ascii="Times New Roman" w:hAnsi="Times New Roman"/>
          <w:sz w:val="28"/>
          <w:szCs w:val="28"/>
        </w:rPr>
        <w:t>Заказчика</w:t>
      </w:r>
      <w:r w:rsidR="006F67E0">
        <w:rPr>
          <w:rFonts w:ascii="Times New Roman" w:hAnsi="Times New Roman"/>
          <w:sz w:val="28"/>
          <w:szCs w:val="28"/>
        </w:rPr>
        <w:t xml:space="preserve"> </w:t>
      </w:r>
      <w:r w:rsidRPr="00D23A1E">
        <w:rPr>
          <w:rFonts w:ascii="Times New Roman" w:hAnsi="Times New Roman"/>
          <w:sz w:val="28"/>
          <w:szCs w:val="28"/>
        </w:rPr>
        <w:t>при проведении Заказчиком</w:t>
      </w:r>
      <w:r w:rsidR="00735EF5" w:rsidRPr="00D23A1E">
        <w:rPr>
          <w:rFonts w:ascii="Times New Roman" w:hAnsi="Times New Roman"/>
          <w:sz w:val="28"/>
          <w:szCs w:val="28"/>
        </w:rPr>
        <w:t>,</w:t>
      </w:r>
      <w:r w:rsidR="00B95D14">
        <w:rPr>
          <w:rFonts w:ascii="Times New Roman" w:hAnsi="Times New Roman"/>
          <w:sz w:val="28"/>
          <w:szCs w:val="28"/>
        </w:rPr>
        <w:t xml:space="preserve"> </w:t>
      </w:r>
      <w:r w:rsidR="00395F2B">
        <w:rPr>
          <w:rFonts w:ascii="Times New Roman" w:hAnsi="Times New Roman"/>
          <w:sz w:val="28"/>
          <w:szCs w:val="28"/>
        </w:rPr>
        <w:t>Аукционной комиссией, Оператором</w:t>
      </w:r>
      <w:r w:rsidRPr="00D23A1E">
        <w:rPr>
          <w:rFonts w:ascii="Times New Roman" w:hAnsi="Times New Roman"/>
          <w:sz w:val="28"/>
          <w:szCs w:val="28"/>
        </w:rPr>
        <w:t xml:space="preserve"> электронной площадки </w:t>
      </w:r>
      <w:r w:rsidR="007D1C0A">
        <w:rPr>
          <w:rFonts w:ascii="Times New Roman" w:hAnsi="Times New Roman"/>
          <w:sz w:val="28"/>
          <w:szCs w:val="28"/>
        </w:rPr>
        <w:t>Аукциона</w:t>
      </w:r>
      <w:r w:rsidRPr="00D23A1E">
        <w:rPr>
          <w:rFonts w:ascii="Times New Roman" w:hAnsi="Times New Roman"/>
          <w:sz w:val="28"/>
          <w:szCs w:val="28"/>
        </w:rPr>
        <w:t>.</w:t>
      </w:r>
    </w:p>
    <w:p w:rsidR="00E40336" w:rsidRPr="004C5310" w:rsidRDefault="00BB551C" w:rsidP="009A0CB7">
      <w:pPr>
        <w:spacing w:line="370" w:lineRule="exact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D23A1E">
        <w:rPr>
          <w:rFonts w:ascii="Times New Roman" w:hAnsi="Times New Roman"/>
          <w:sz w:val="28"/>
          <w:szCs w:val="28"/>
        </w:rPr>
        <w:t xml:space="preserve">По мнению Заявителя, его права и законные интересы нарушены действиями </w:t>
      </w:r>
      <w:r w:rsidR="009306D4">
        <w:rPr>
          <w:rFonts w:ascii="Times New Roman" w:hAnsi="Times New Roman"/>
          <w:sz w:val="28"/>
          <w:szCs w:val="28"/>
        </w:rPr>
        <w:t xml:space="preserve">Заказчика, </w:t>
      </w:r>
      <w:r w:rsidR="009306D4">
        <w:rPr>
          <w:rFonts w:ascii="Times New Roman" w:hAnsi="Times New Roman"/>
          <w:color w:val="000000"/>
          <w:sz w:val="28"/>
          <w:szCs w:val="28"/>
        </w:rPr>
        <w:t xml:space="preserve">неправомерно установившего в документации </w:t>
      </w:r>
      <w:r w:rsidR="007F1BEE">
        <w:rPr>
          <w:rFonts w:ascii="Times New Roman" w:hAnsi="Times New Roman"/>
          <w:color w:val="000000"/>
          <w:sz w:val="28"/>
          <w:szCs w:val="28"/>
        </w:rPr>
        <w:t xml:space="preserve">                                </w:t>
      </w:r>
      <w:r w:rsidR="009306D4">
        <w:rPr>
          <w:rFonts w:ascii="Times New Roman" w:hAnsi="Times New Roman"/>
          <w:color w:val="000000"/>
          <w:sz w:val="28"/>
          <w:szCs w:val="28"/>
        </w:rPr>
        <w:t>об Аукционе требовани</w:t>
      </w:r>
      <w:r w:rsidR="00D739DA">
        <w:rPr>
          <w:rFonts w:ascii="Times New Roman" w:hAnsi="Times New Roman"/>
          <w:color w:val="000000"/>
          <w:sz w:val="28"/>
          <w:szCs w:val="28"/>
        </w:rPr>
        <w:t xml:space="preserve">е </w:t>
      </w:r>
      <w:r w:rsidR="00107AF1">
        <w:rPr>
          <w:rFonts w:ascii="Times New Roman" w:hAnsi="Times New Roman"/>
          <w:color w:val="000000"/>
          <w:sz w:val="28"/>
          <w:szCs w:val="28"/>
        </w:rPr>
        <w:t xml:space="preserve">о </w:t>
      </w:r>
      <w:r w:rsidR="00D739DA">
        <w:rPr>
          <w:rFonts w:ascii="Times New Roman" w:hAnsi="Times New Roman"/>
          <w:color w:val="000000"/>
          <w:sz w:val="28"/>
          <w:szCs w:val="28"/>
        </w:rPr>
        <w:t xml:space="preserve">наличии у участника закупки действующей лицензии на осуществление деятельности по сохранению объектов культурного </w:t>
      </w:r>
      <w:r w:rsidR="00253F67">
        <w:rPr>
          <w:rFonts w:ascii="Times New Roman" w:hAnsi="Times New Roman"/>
          <w:color w:val="000000"/>
          <w:sz w:val="28"/>
          <w:szCs w:val="28"/>
        </w:rPr>
        <w:t xml:space="preserve">                     </w:t>
      </w:r>
      <w:r w:rsidR="00D739DA">
        <w:rPr>
          <w:rFonts w:ascii="Times New Roman" w:hAnsi="Times New Roman"/>
          <w:color w:val="000000"/>
          <w:sz w:val="28"/>
          <w:szCs w:val="28"/>
        </w:rPr>
        <w:t>наследия народов Российской Федерации</w:t>
      </w:r>
      <w:r w:rsidR="00D6296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95F2B">
        <w:rPr>
          <w:rFonts w:ascii="Times New Roman" w:hAnsi="Times New Roman"/>
          <w:color w:val="000000"/>
          <w:sz w:val="28"/>
          <w:szCs w:val="28"/>
        </w:rPr>
        <w:t>(далее – Лицензия).</w:t>
      </w:r>
    </w:p>
    <w:p w:rsidR="00A671D2" w:rsidRDefault="00A671D2" w:rsidP="009A0CB7">
      <w:pPr>
        <w:spacing w:line="370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D23A1E">
        <w:rPr>
          <w:rFonts w:ascii="Times New Roman" w:hAnsi="Times New Roman"/>
          <w:sz w:val="28"/>
          <w:szCs w:val="28"/>
        </w:rPr>
        <w:t>Представител</w:t>
      </w:r>
      <w:r w:rsidR="000E3483"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 Заказчика</w:t>
      </w:r>
      <w:r w:rsidRPr="00D23A1E">
        <w:rPr>
          <w:rFonts w:ascii="Times New Roman" w:hAnsi="Times New Roman"/>
          <w:sz w:val="28"/>
          <w:szCs w:val="28"/>
        </w:rPr>
        <w:t xml:space="preserve"> на заседании Комиссии не согласил</w:t>
      </w:r>
      <w:r w:rsidR="000E3483">
        <w:rPr>
          <w:rFonts w:ascii="Times New Roman" w:hAnsi="Times New Roman"/>
          <w:sz w:val="28"/>
          <w:szCs w:val="28"/>
        </w:rPr>
        <w:t>ся</w:t>
      </w:r>
      <w:r w:rsidRPr="00D23A1E">
        <w:rPr>
          <w:rFonts w:ascii="Times New Roman" w:hAnsi="Times New Roman"/>
          <w:sz w:val="28"/>
          <w:szCs w:val="28"/>
        </w:rPr>
        <w:t xml:space="preserve"> с довод</w:t>
      </w:r>
      <w:r w:rsidR="00D47A50">
        <w:rPr>
          <w:rFonts w:ascii="Times New Roman" w:hAnsi="Times New Roman"/>
          <w:sz w:val="28"/>
          <w:szCs w:val="28"/>
        </w:rPr>
        <w:t>ом</w:t>
      </w:r>
      <w:r w:rsidRPr="00D23A1E">
        <w:rPr>
          <w:rFonts w:ascii="Times New Roman" w:hAnsi="Times New Roman"/>
          <w:sz w:val="28"/>
          <w:szCs w:val="28"/>
        </w:rPr>
        <w:t xml:space="preserve"> Заявителя и сообщил, что при проведении </w:t>
      </w:r>
      <w:r>
        <w:rPr>
          <w:rFonts w:ascii="Times New Roman" w:hAnsi="Times New Roman"/>
          <w:sz w:val="28"/>
          <w:szCs w:val="28"/>
        </w:rPr>
        <w:t>Аукциона Заказчик</w:t>
      </w:r>
      <w:r w:rsidR="00B95D14">
        <w:rPr>
          <w:rFonts w:ascii="Times New Roman" w:hAnsi="Times New Roman"/>
          <w:sz w:val="28"/>
          <w:szCs w:val="28"/>
        </w:rPr>
        <w:t xml:space="preserve"> </w:t>
      </w:r>
      <w:r w:rsidRPr="00D23A1E">
        <w:rPr>
          <w:rFonts w:ascii="Times New Roman" w:hAnsi="Times New Roman"/>
          <w:sz w:val="28"/>
          <w:szCs w:val="28"/>
        </w:rPr>
        <w:t>действовал</w:t>
      </w:r>
      <w:r w:rsidR="007F1BEE">
        <w:rPr>
          <w:rFonts w:ascii="Times New Roman" w:hAnsi="Times New Roman"/>
          <w:sz w:val="28"/>
          <w:szCs w:val="28"/>
        </w:rPr>
        <w:t xml:space="preserve"> </w:t>
      </w:r>
      <w:r w:rsidRPr="00D23A1E">
        <w:rPr>
          <w:rFonts w:ascii="Times New Roman" w:hAnsi="Times New Roman"/>
          <w:sz w:val="28"/>
          <w:szCs w:val="28"/>
        </w:rPr>
        <w:t xml:space="preserve">в соответствии с </w:t>
      </w:r>
      <w:r w:rsidR="007F1BEE">
        <w:rPr>
          <w:rFonts w:ascii="Times New Roman" w:hAnsi="Times New Roman"/>
          <w:sz w:val="28"/>
          <w:szCs w:val="28"/>
        </w:rPr>
        <w:t>Законом</w:t>
      </w:r>
      <w:r w:rsidRPr="00D23A1E">
        <w:rPr>
          <w:rFonts w:ascii="Times New Roman" w:hAnsi="Times New Roman"/>
          <w:sz w:val="28"/>
          <w:szCs w:val="28"/>
        </w:rPr>
        <w:t xml:space="preserve"> о контрактной системе.</w:t>
      </w:r>
    </w:p>
    <w:p w:rsidR="000E3483" w:rsidRPr="00D23A1E" w:rsidRDefault="000E3483" w:rsidP="009A0CB7">
      <w:pPr>
        <w:spacing w:line="370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0E3483">
        <w:rPr>
          <w:rFonts w:ascii="Times New Roman" w:hAnsi="Times New Roman"/>
          <w:sz w:val="28"/>
          <w:szCs w:val="28"/>
        </w:rPr>
        <w:t xml:space="preserve">В ходе рассмотрения жалобы Заявителя на действия Аукционной комиссии </w:t>
      </w:r>
      <w:r>
        <w:rPr>
          <w:rFonts w:ascii="Times New Roman" w:hAnsi="Times New Roman"/>
          <w:sz w:val="28"/>
          <w:szCs w:val="28"/>
        </w:rPr>
        <w:t>22</w:t>
      </w:r>
      <w:r w:rsidRPr="000E3483">
        <w:rPr>
          <w:rFonts w:ascii="Times New Roman" w:hAnsi="Times New Roman"/>
          <w:sz w:val="28"/>
          <w:szCs w:val="28"/>
        </w:rPr>
        <w:t>.10.2021 Комиссией в целях полного и всестороннего рассмотрения жалобы                 в заседании Комиссии объявлен перерыв в соответствии с пунктом 3.32 Административного регламента, заседание продолжилось 25.10.2021.</w:t>
      </w:r>
    </w:p>
    <w:p w:rsidR="00344220" w:rsidRPr="00AD024B" w:rsidRDefault="00344220" w:rsidP="009A0CB7">
      <w:pPr>
        <w:spacing w:line="370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D23A1E">
        <w:rPr>
          <w:rFonts w:ascii="Times New Roman" w:hAnsi="Times New Roman"/>
          <w:sz w:val="28"/>
          <w:szCs w:val="28"/>
        </w:rPr>
        <w:t>В результате рассмотрения жалобы и осуществления в соответствии</w:t>
      </w:r>
      <w:r w:rsidR="000E3667" w:rsidRPr="00D23A1E">
        <w:rPr>
          <w:rFonts w:ascii="Times New Roman" w:hAnsi="Times New Roman"/>
          <w:sz w:val="28"/>
          <w:szCs w:val="28"/>
        </w:rPr>
        <w:t xml:space="preserve"> </w:t>
      </w:r>
      <w:r w:rsidR="007F1BEE">
        <w:rPr>
          <w:rFonts w:ascii="Times New Roman" w:hAnsi="Times New Roman"/>
          <w:sz w:val="28"/>
          <w:szCs w:val="28"/>
        </w:rPr>
        <w:t xml:space="preserve">                      </w:t>
      </w:r>
      <w:r w:rsidRPr="00D23A1E">
        <w:rPr>
          <w:rFonts w:ascii="Times New Roman" w:hAnsi="Times New Roman"/>
          <w:sz w:val="28"/>
          <w:szCs w:val="28"/>
        </w:rPr>
        <w:t>с пунктом 1 части 15</w:t>
      </w:r>
      <w:r w:rsidRPr="000E3667">
        <w:rPr>
          <w:rFonts w:ascii="Times New Roman" w:hAnsi="Times New Roman"/>
          <w:sz w:val="28"/>
          <w:szCs w:val="28"/>
        </w:rPr>
        <w:t xml:space="preserve"> статьи 99 Закона о контрактной системе внеплановой проверки Комиссия установила следующее.</w:t>
      </w:r>
    </w:p>
    <w:p w:rsidR="00344220" w:rsidRPr="00AD024B" w:rsidRDefault="00344220" w:rsidP="009A0CB7">
      <w:pPr>
        <w:spacing w:line="370" w:lineRule="exac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AD024B">
        <w:rPr>
          <w:rFonts w:ascii="Times New Roman" w:hAnsi="Times New Roman"/>
          <w:sz w:val="28"/>
          <w:szCs w:val="28"/>
        </w:rPr>
        <w:t xml:space="preserve">В соответствии с извещением о проведении </w:t>
      </w:r>
      <w:r w:rsidR="007D1C0A">
        <w:rPr>
          <w:rFonts w:ascii="Times New Roman" w:hAnsi="Times New Roman"/>
          <w:sz w:val="28"/>
          <w:szCs w:val="28"/>
        </w:rPr>
        <w:t>Аукциона</w:t>
      </w:r>
      <w:r w:rsidRPr="00AD024B">
        <w:rPr>
          <w:rFonts w:ascii="Times New Roman" w:hAnsi="Times New Roman"/>
          <w:sz w:val="28"/>
          <w:szCs w:val="28"/>
        </w:rPr>
        <w:t xml:space="preserve">, </w:t>
      </w:r>
      <w:r w:rsidR="00D47A50">
        <w:rPr>
          <w:rFonts w:ascii="Times New Roman" w:hAnsi="Times New Roman"/>
          <w:sz w:val="28"/>
          <w:szCs w:val="28"/>
        </w:rPr>
        <w:t xml:space="preserve">документацией </w:t>
      </w:r>
      <w:r w:rsidR="004C541F">
        <w:rPr>
          <w:rFonts w:ascii="Times New Roman" w:hAnsi="Times New Roman"/>
          <w:sz w:val="28"/>
          <w:szCs w:val="28"/>
        </w:rPr>
        <w:t xml:space="preserve">              </w:t>
      </w:r>
      <w:r w:rsidR="00D47A50">
        <w:rPr>
          <w:rFonts w:ascii="Times New Roman" w:hAnsi="Times New Roman"/>
          <w:sz w:val="28"/>
          <w:szCs w:val="28"/>
        </w:rPr>
        <w:t xml:space="preserve">об Аукционе, </w:t>
      </w:r>
      <w:r w:rsidRPr="00AD024B">
        <w:rPr>
          <w:rFonts w:ascii="Times New Roman" w:hAnsi="Times New Roman"/>
          <w:sz w:val="28"/>
          <w:szCs w:val="28"/>
        </w:rPr>
        <w:t>протоколами, составленными при осуществлении закупки:</w:t>
      </w:r>
    </w:p>
    <w:p w:rsidR="00344220" w:rsidRPr="000E3667" w:rsidRDefault="00344220" w:rsidP="009A0CB7">
      <w:pPr>
        <w:pStyle w:val="a7"/>
        <w:numPr>
          <w:ilvl w:val="0"/>
          <w:numId w:val="1"/>
        </w:numPr>
        <w:spacing w:line="37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AD024B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="007D1C0A">
        <w:rPr>
          <w:rFonts w:ascii="Times New Roman" w:hAnsi="Times New Roman"/>
          <w:sz w:val="28"/>
          <w:szCs w:val="28"/>
        </w:rPr>
        <w:t>Аукциона</w:t>
      </w:r>
      <w:r w:rsidRPr="00AD024B">
        <w:rPr>
          <w:rFonts w:ascii="Times New Roman" w:hAnsi="Times New Roman"/>
          <w:sz w:val="28"/>
          <w:szCs w:val="28"/>
        </w:rPr>
        <w:t xml:space="preserve"> </w:t>
      </w:r>
      <w:r w:rsidRPr="000E3667">
        <w:rPr>
          <w:rFonts w:ascii="Times New Roman" w:hAnsi="Times New Roman"/>
          <w:sz w:val="28"/>
          <w:szCs w:val="28"/>
        </w:rPr>
        <w:t xml:space="preserve">размещено в ЕИС – </w:t>
      </w:r>
      <w:r w:rsidR="000E3483">
        <w:rPr>
          <w:rFonts w:ascii="Times New Roman" w:hAnsi="Times New Roman"/>
          <w:sz w:val="28"/>
          <w:szCs w:val="28"/>
        </w:rPr>
        <w:t>12.10</w:t>
      </w:r>
      <w:r w:rsidR="007F1BEE">
        <w:rPr>
          <w:rFonts w:ascii="Times New Roman" w:hAnsi="Times New Roman"/>
          <w:sz w:val="28"/>
          <w:szCs w:val="28"/>
        </w:rPr>
        <w:t>.2021</w:t>
      </w:r>
      <w:r w:rsidRPr="000E3667">
        <w:rPr>
          <w:rFonts w:ascii="Times New Roman" w:hAnsi="Times New Roman"/>
          <w:sz w:val="28"/>
          <w:szCs w:val="28"/>
        </w:rPr>
        <w:t>;</w:t>
      </w:r>
    </w:p>
    <w:p w:rsidR="00344220" w:rsidRPr="000E3667" w:rsidRDefault="00344220" w:rsidP="009A0CB7">
      <w:pPr>
        <w:pStyle w:val="a7"/>
        <w:numPr>
          <w:ilvl w:val="0"/>
          <w:numId w:val="1"/>
        </w:numPr>
        <w:spacing w:line="37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E3667">
        <w:rPr>
          <w:rFonts w:ascii="Times New Roman" w:hAnsi="Times New Roman"/>
          <w:sz w:val="28"/>
          <w:szCs w:val="28"/>
        </w:rPr>
        <w:t>способ определения постав</w:t>
      </w:r>
      <w:r w:rsidR="00595D25" w:rsidRPr="000E3667">
        <w:rPr>
          <w:rFonts w:ascii="Times New Roman" w:hAnsi="Times New Roman"/>
          <w:sz w:val="28"/>
          <w:szCs w:val="28"/>
        </w:rPr>
        <w:t xml:space="preserve">щика (подрядчика, исполнителя) </w:t>
      </w:r>
      <w:r w:rsidRPr="000E3667">
        <w:rPr>
          <w:rFonts w:ascii="Times New Roman" w:hAnsi="Times New Roman"/>
          <w:sz w:val="28"/>
          <w:szCs w:val="28"/>
        </w:rPr>
        <w:t xml:space="preserve">– </w:t>
      </w:r>
      <w:r w:rsidR="007F1BEE">
        <w:rPr>
          <w:rFonts w:ascii="Times New Roman" w:hAnsi="Times New Roman"/>
          <w:sz w:val="28"/>
          <w:szCs w:val="28"/>
        </w:rPr>
        <w:t>электронный аукцион</w:t>
      </w:r>
      <w:r w:rsidRPr="000E3667">
        <w:rPr>
          <w:rFonts w:ascii="Times New Roman" w:hAnsi="Times New Roman"/>
          <w:sz w:val="28"/>
          <w:szCs w:val="28"/>
        </w:rPr>
        <w:t>;</w:t>
      </w:r>
    </w:p>
    <w:p w:rsidR="00344220" w:rsidRPr="00BC2379" w:rsidRDefault="00344220" w:rsidP="009A0CB7">
      <w:pPr>
        <w:pStyle w:val="a7"/>
        <w:numPr>
          <w:ilvl w:val="0"/>
          <w:numId w:val="1"/>
        </w:numPr>
        <w:spacing w:line="37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C2379">
        <w:rPr>
          <w:rFonts w:ascii="Times New Roman" w:hAnsi="Times New Roman"/>
          <w:sz w:val="28"/>
          <w:szCs w:val="28"/>
        </w:rPr>
        <w:t xml:space="preserve">начальная (максимальная) цена </w:t>
      </w:r>
      <w:r w:rsidRPr="001552A3">
        <w:rPr>
          <w:rFonts w:ascii="Times New Roman" w:hAnsi="Times New Roman" w:cs="Times New Roman"/>
          <w:sz w:val="28"/>
          <w:szCs w:val="28"/>
        </w:rPr>
        <w:t xml:space="preserve">контракта – </w:t>
      </w:r>
      <w:r w:rsidR="000E3483">
        <w:rPr>
          <w:rFonts w:ascii="Times New Roman" w:hAnsi="Times New Roman" w:cs="Times New Roman"/>
          <w:sz w:val="28"/>
          <w:szCs w:val="28"/>
        </w:rPr>
        <w:t>35 500 000</w:t>
      </w:r>
      <w:r w:rsidR="007F1BEE" w:rsidRPr="007F1BEE">
        <w:rPr>
          <w:rFonts w:ascii="Times New Roman" w:hAnsi="Times New Roman" w:cs="Times New Roman"/>
          <w:sz w:val="28"/>
          <w:szCs w:val="28"/>
        </w:rPr>
        <w:t xml:space="preserve"> </w:t>
      </w:r>
      <w:r w:rsidR="00BB551C" w:rsidRPr="005D5B2F">
        <w:rPr>
          <w:rFonts w:ascii="Times New Roman" w:hAnsi="Times New Roman" w:cs="Times New Roman"/>
          <w:sz w:val="28"/>
          <w:szCs w:val="28"/>
        </w:rPr>
        <w:t>рублей</w:t>
      </w:r>
      <w:r w:rsidRPr="00BC2379">
        <w:rPr>
          <w:rFonts w:ascii="Times New Roman" w:hAnsi="Times New Roman"/>
          <w:sz w:val="28"/>
          <w:szCs w:val="28"/>
        </w:rPr>
        <w:t>;</w:t>
      </w:r>
    </w:p>
    <w:p w:rsidR="0007784A" w:rsidRPr="00BC2379" w:rsidRDefault="00344220" w:rsidP="009A0CB7">
      <w:pPr>
        <w:pStyle w:val="a7"/>
        <w:numPr>
          <w:ilvl w:val="0"/>
          <w:numId w:val="1"/>
        </w:numPr>
        <w:spacing w:line="37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C2379">
        <w:rPr>
          <w:rFonts w:ascii="Times New Roman" w:hAnsi="Times New Roman"/>
          <w:sz w:val="28"/>
          <w:szCs w:val="28"/>
        </w:rPr>
        <w:t>источник финанс</w:t>
      </w:r>
      <w:r w:rsidR="00595D25" w:rsidRPr="00BC2379">
        <w:rPr>
          <w:rFonts w:ascii="Times New Roman" w:hAnsi="Times New Roman"/>
          <w:sz w:val="28"/>
          <w:szCs w:val="28"/>
        </w:rPr>
        <w:t xml:space="preserve">ирования – </w:t>
      </w:r>
      <w:r w:rsidR="007D1C0A">
        <w:rPr>
          <w:rFonts w:ascii="Times New Roman" w:hAnsi="Times New Roman"/>
          <w:sz w:val="28"/>
          <w:szCs w:val="28"/>
        </w:rPr>
        <w:t>средств</w:t>
      </w:r>
      <w:r w:rsidR="00107AF1">
        <w:rPr>
          <w:rFonts w:ascii="Times New Roman" w:hAnsi="Times New Roman"/>
          <w:sz w:val="28"/>
          <w:szCs w:val="28"/>
        </w:rPr>
        <w:t>а</w:t>
      </w:r>
      <w:r w:rsidR="007D1C0A">
        <w:rPr>
          <w:rFonts w:ascii="Times New Roman" w:hAnsi="Times New Roman"/>
          <w:sz w:val="28"/>
          <w:szCs w:val="28"/>
        </w:rPr>
        <w:t xml:space="preserve"> </w:t>
      </w:r>
      <w:r w:rsidR="001552A3">
        <w:rPr>
          <w:rFonts w:ascii="Times New Roman" w:hAnsi="Times New Roman"/>
          <w:sz w:val="28"/>
          <w:szCs w:val="28"/>
        </w:rPr>
        <w:t>федерального бюджета</w:t>
      </w:r>
      <w:r w:rsidR="005D5B2F">
        <w:rPr>
          <w:rFonts w:ascii="Times New Roman" w:hAnsi="Times New Roman"/>
          <w:sz w:val="28"/>
          <w:szCs w:val="28"/>
        </w:rPr>
        <w:t xml:space="preserve">, КБК – </w:t>
      </w:r>
      <w:r w:rsidR="000E3483" w:rsidRPr="000E3483">
        <w:rPr>
          <w:rFonts w:ascii="Times New Roman" w:hAnsi="Times New Roman" w:cs="Times New Roman"/>
          <w:sz w:val="28"/>
        </w:rPr>
        <w:t>15701131590190019244</w:t>
      </w:r>
      <w:r w:rsidR="00595D25" w:rsidRPr="00BC2379">
        <w:rPr>
          <w:rFonts w:ascii="Times New Roman" w:hAnsi="Times New Roman"/>
          <w:sz w:val="28"/>
          <w:szCs w:val="28"/>
        </w:rPr>
        <w:t>;</w:t>
      </w:r>
    </w:p>
    <w:p w:rsidR="007F1BEE" w:rsidRDefault="00344220" w:rsidP="009A0CB7">
      <w:pPr>
        <w:pStyle w:val="a7"/>
        <w:numPr>
          <w:ilvl w:val="0"/>
          <w:numId w:val="1"/>
        </w:numPr>
        <w:spacing w:line="37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BC2379">
        <w:rPr>
          <w:rFonts w:ascii="Times New Roman" w:hAnsi="Times New Roman"/>
          <w:sz w:val="28"/>
          <w:szCs w:val="28"/>
        </w:rPr>
        <w:t>дата окончания подачи заявок на участие</w:t>
      </w:r>
      <w:r w:rsidR="00B36ED9" w:rsidRPr="00BC2379">
        <w:rPr>
          <w:rFonts w:ascii="Times New Roman" w:hAnsi="Times New Roman"/>
          <w:sz w:val="28"/>
          <w:szCs w:val="28"/>
        </w:rPr>
        <w:t xml:space="preserve"> </w:t>
      </w:r>
      <w:r w:rsidRPr="00BC2379">
        <w:rPr>
          <w:rFonts w:ascii="Times New Roman" w:hAnsi="Times New Roman"/>
          <w:sz w:val="28"/>
          <w:szCs w:val="28"/>
        </w:rPr>
        <w:t xml:space="preserve">в </w:t>
      </w:r>
      <w:r w:rsidR="007D1C0A">
        <w:rPr>
          <w:rFonts w:ascii="Times New Roman" w:hAnsi="Times New Roman"/>
          <w:sz w:val="28"/>
          <w:szCs w:val="28"/>
        </w:rPr>
        <w:t>Аукциона</w:t>
      </w:r>
      <w:r w:rsidRPr="00BC2379">
        <w:rPr>
          <w:rFonts w:ascii="Times New Roman" w:hAnsi="Times New Roman"/>
          <w:sz w:val="28"/>
          <w:szCs w:val="28"/>
        </w:rPr>
        <w:t xml:space="preserve"> – </w:t>
      </w:r>
      <w:r w:rsidR="00B36A79">
        <w:rPr>
          <w:rFonts w:ascii="Times New Roman" w:hAnsi="Times New Roman"/>
          <w:sz w:val="28"/>
          <w:szCs w:val="28"/>
        </w:rPr>
        <w:t>20.10</w:t>
      </w:r>
      <w:r w:rsidR="00595D25" w:rsidRPr="00BC2379">
        <w:rPr>
          <w:rFonts w:ascii="Times New Roman" w:hAnsi="Times New Roman"/>
          <w:sz w:val="28"/>
          <w:szCs w:val="28"/>
        </w:rPr>
        <w:t>.</w:t>
      </w:r>
      <w:r w:rsidR="002362FE">
        <w:rPr>
          <w:rFonts w:ascii="Times New Roman" w:hAnsi="Times New Roman"/>
          <w:sz w:val="28"/>
          <w:szCs w:val="28"/>
        </w:rPr>
        <w:t>2021;</w:t>
      </w:r>
    </w:p>
    <w:p w:rsidR="002362FE" w:rsidRDefault="002362FE" w:rsidP="009A0CB7">
      <w:pPr>
        <w:pStyle w:val="a7"/>
        <w:numPr>
          <w:ilvl w:val="0"/>
          <w:numId w:val="1"/>
        </w:numPr>
        <w:spacing w:line="37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участие в Аукционе подано </w:t>
      </w:r>
      <w:r w:rsidR="00B36A79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заяв</w:t>
      </w:r>
      <w:r w:rsidR="00B36A79">
        <w:rPr>
          <w:rFonts w:ascii="Times New Roman" w:hAnsi="Times New Roman"/>
          <w:sz w:val="28"/>
          <w:szCs w:val="28"/>
        </w:rPr>
        <w:t>ок</w:t>
      </w:r>
      <w:r>
        <w:rPr>
          <w:rFonts w:ascii="Times New Roman" w:hAnsi="Times New Roman"/>
          <w:sz w:val="28"/>
          <w:szCs w:val="28"/>
        </w:rPr>
        <w:t xml:space="preserve"> от участников закупки;</w:t>
      </w:r>
    </w:p>
    <w:p w:rsidR="002362FE" w:rsidRDefault="002362FE" w:rsidP="009A0CB7">
      <w:pPr>
        <w:pStyle w:val="a7"/>
        <w:numPr>
          <w:ilvl w:val="0"/>
          <w:numId w:val="1"/>
        </w:numPr>
        <w:spacing w:line="37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участию в Аукционе допущено </w:t>
      </w:r>
      <w:r w:rsidR="00B36A79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</w:t>
      </w:r>
      <w:r w:rsidR="00B36A79">
        <w:rPr>
          <w:rFonts w:ascii="Times New Roman" w:hAnsi="Times New Roman"/>
          <w:sz w:val="28"/>
          <w:szCs w:val="28"/>
        </w:rPr>
        <w:t>участников</w:t>
      </w:r>
      <w:r>
        <w:rPr>
          <w:rFonts w:ascii="Times New Roman" w:hAnsi="Times New Roman"/>
          <w:sz w:val="28"/>
          <w:szCs w:val="28"/>
        </w:rPr>
        <w:t xml:space="preserve"> закупки;</w:t>
      </w:r>
    </w:p>
    <w:p w:rsidR="002362FE" w:rsidRDefault="002362FE" w:rsidP="009A0CB7">
      <w:pPr>
        <w:pStyle w:val="a7"/>
        <w:numPr>
          <w:ilvl w:val="0"/>
          <w:numId w:val="1"/>
        </w:numPr>
        <w:spacing w:line="37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дата проведения Аукциона – </w:t>
      </w:r>
      <w:r w:rsidR="00B36A79">
        <w:rPr>
          <w:rFonts w:ascii="Times New Roman" w:hAnsi="Times New Roman"/>
          <w:sz w:val="28"/>
          <w:szCs w:val="28"/>
        </w:rPr>
        <w:t>06.10</w:t>
      </w:r>
      <w:r>
        <w:rPr>
          <w:rFonts w:ascii="Times New Roman" w:hAnsi="Times New Roman"/>
          <w:sz w:val="28"/>
          <w:szCs w:val="28"/>
        </w:rPr>
        <w:t>.2021;</w:t>
      </w:r>
    </w:p>
    <w:p w:rsidR="002362FE" w:rsidRDefault="002362FE" w:rsidP="00B1601C">
      <w:pPr>
        <w:pStyle w:val="a7"/>
        <w:numPr>
          <w:ilvl w:val="0"/>
          <w:numId w:val="1"/>
        </w:numPr>
        <w:spacing w:line="370" w:lineRule="exact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 период проведения Аукциона предложения о цене контракта подавали </w:t>
      </w:r>
      <w:r w:rsidR="00B36A79">
        <w:rPr>
          <w:rFonts w:ascii="Times New Roman" w:hAnsi="Times New Roman"/>
          <w:sz w:val="28"/>
          <w:szCs w:val="28"/>
        </w:rPr>
        <w:t>7 участников</w:t>
      </w:r>
      <w:r>
        <w:rPr>
          <w:rFonts w:ascii="Times New Roman" w:hAnsi="Times New Roman"/>
          <w:sz w:val="28"/>
          <w:szCs w:val="28"/>
        </w:rPr>
        <w:t xml:space="preserve"> Аукциона</w:t>
      </w:r>
      <w:r w:rsidR="000A2AA9">
        <w:rPr>
          <w:rFonts w:ascii="Times New Roman" w:hAnsi="Times New Roman"/>
          <w:sz w:val="28"/>
          <w:szCs w:val="28"/>
        </w:rPr>
        <w:t>.</w:t>
      </w:r>
    </w:p>
    <w:p w:rsidR="00D6296F" w:rsidRDefault="00834386" w:rsidP="00B1601C">
      <w:pPr>
        <w:pStyle w:val="a7"/>
        <w:widowControl w:val="0"/>
        <w:numPr>
          <w:ilvl w:val="3"/>
          <w:numId w:val="1"/>
        </w:numPr>
        <w:spacing w:line="370" w:lineRule="exact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D739DA">
        <w:rPr>
          <w:rFonts w:ascii="Times New Roman" w:hAnsi="Times New Roman"/>
          <w:color w:val="000000"/>
          <w:sz w:val="28"/>
          <w:szCs w:val="28"/>
        </w:rPr>
        <w:t>С</w:t>
      </w:r>
      <w:r w:rsidR="00D47A50" w:rsidRPr="00D739DA">
        <w:rPr>
          <w:rFonts w:ascii="Times New Roman" w:hAnsi="Times New Roman"/>
          <w:color w:val="000000"/>
          <w:sz w:val="28"/>
          <w:szCs w:val="28"/>
        </w:rPr>
        <w:t xml:space="preserve">огласно </w:t>
      </w:r>
      <w:proofErr w:type="gramStart"/>
      <w:r w:rsidR="00D47A50" w:rsidRPr="00D739DA">
        <w:rPr>
          <w:rFonts w:ascii="Times New Roman" w:hAnsi="Times New Roman"/>
          <w:color w:val="000000"/>
          <w:sz w:val="28"/>
          <w:szCs w:val="28"/>
        </w:rPr>
        <w:t>доводу Заявителя</w:t>
      </w:r>
      <w:proofErr w:type="gramEnd"/>
      <w:r w:rsidRPr="00D739D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E333E">
        <w:rPr>
          <w:rFonts w:ascii="Times New Roman" w:hAnsi="Times New Roman"/>
          <w:color w:val="000000"/>
          <w:sz w:val="28"/>
          <w:szCs w:val="28"/>
        </w:rPr>
        <w:t>Заказчиком</w:t>
      </w:r>
      <w:r w:rsidR="00D6296F" w:rsidRPr="00D6296F">
        <w:rPr>
          <w:rFonts w:ascii="Times New Roman" w:hAnsi="Times New Roman"/>
          <w:color w:val="000000"/>
          <w:sz w:val="28"/>
          <w:szCs w:val="28"/>
        </w:rPr>
        <w:t xml:space="preserve"> в документации об Аукционе </w:t>
      </w:r>
      <w:r w:rsidR="00BE490F" w:rsidRPr="00BE490F">
        <w:rPr>
          <w:rFonts w:ascii="Times New Roman" w:hAnsi="Times New Roman"/>
          <w:color w:val="000000"/>
          <w:sz w:val="28"/>
          <w:szCs w:val="28"/>
        </w:rPr>
        <w:t xml:space="preserve">неправомерно установлено </w:t>
      </w:r>
      <w:r w:rsidR="00D6296F" w:rsidRPr="00D6296F">
        <w:rPr>
          <w:rFonts w:ascii="Times New Roman" w:hAnsi="Times New Roman"/>
          <w:color w:val="000000"/>
          <w:sz w:val="28"/>
          <w:szCs w:val="28"/>
        </w:rPr>
        <w:t xml:space="preserve">требование </w:t>
      </w:r>
      <w:r w:rsidR="00107AF1">
        <w:rPr>
          <w:rFonts w:ascii="Times New Roman" w:hAnsi="Times New Roman"/>
          <w:color w:val="000000"/>
          <w:sz w:val="28"/>
          <w:szCs w:val="28"/>
        </w:rPr>
        <w:t>о</w:t>
      </w:r>
      <w:r w:rsidR="00D6296F" w:rsidRPr="00D6296F">
        <w:rPr>
          <w:rFonts w:ascii="Times New Roman" w:hAnsi="Times New Roman"/>
          <w:color w:val="000000"/>
          <w:sz w:val="28"/>
          <w:szCs w:val="28"/>
        </w:rPr>
        <w:t xml:space="preserve"> наличии у участника закупки </w:t>
      </w:r>
      <w:r w:rsidR="00107AF1">
        <w:rPr>
          <w:rFonts w:ascii="Times New Roman" w:hAnsi="Times New Roman"/>
          <w:color w:val="000000"/>
          <w:sz w:val="28"/>
          <w:szCs w:val="28"/>
        </w:rPr>
        <w:t>Лицензии</w:t>
      </w:r>
      <w:r w:rsidR="00B36A79">
        <w:rPr>
          <w:rFonts w:ascii="Times New Roman" w:hAnsi="Times New Roman"/>
          <w:color w:val="000000"/>
          <w:sz w:val="28"/>
          <w:szCs w:val="28"/>
        </w:rPr>
        <w:t>.</w:t>
      </w:r>
    </w:p>
    <w:p w:rsidR="00F24E14" w:rsidRPr="00D6296F" w:rsidRDefault="00834386" w:rsidP="00B1601C">
      <w:pPr>
        <w:pStyle w:val="a7"/>
        <w:widowControl w:val="0"/>
        <w:spacing w:line="370" w:lineRule="exact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D6296F">
        <w:rPr>
          <w:rFonts w:ascii="Times New Roman" w:hAnsi="Times New Roman"/>
          <w:color w:val="000000"/>
          <w:sz w:val="28"/>
          <w:szCs w:val="28"/>
        </w:rPr>
        <w:t xml:space="preserve">В соответствии с пунктом 1 части 1 статьи 31 Закона о контрактной системе при осуществлении закупки заказчик устанавливает единые </w:t>
      </w:r>
      <w:proofErr w:type="gramStart"/>
      <w:r w:rsidRPr="00D6296F">
        <w:rPr>
          <w:rFonts w:ascii="Times New Roman" w:hAnsi="Times New Roman"/>
          <w:color w:val="000000"/>
          <w:sz w:val="28"/>
          <w:szCs w:val="28"/>
        </w:rPr>
        <w:t xml:space="preserve">требования </w:t>
      </w:r>
      <w:r w:rsidR="007F1BEE" w:rsidRPr="00D6296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6296F">
        <w:rPr>
          <w:rFonts w:ascii="Times New Roman" w:hAnsi="Times New Roman"/>
          <w:color w:val="000000"/>
          <w:sz w:val="28"/>
          <w:szCs w:val="28"/>
        </w:rPr>
        <w:t>к</w:t>
      </w:r>
      <w:proofErr w:type="gramEnd"/>
      <w:r w:rsidRPr="00D6296F">
        <w:rPr>
          <w:rFonts w:ascii="Times New Roman" w:hAnsi="Times New Roman"/>
          <w:color w:val="000000"/>
          <w:sz w:val="28"/>
          <w:szCs w:val="28"/>
        </w:rPr>
        <w:t xml:space="preserve"> участникам закупки, в том числе о соответствии требованиям, установленным </w:t>
      </w:r>
      <w:r w:rsidR="007F1BEE" w:rsidRPr="00D6296F">
        <w:rPr>
          <w:rFonts w:ascii="Times New Roman" w:hAnsi="Times New Roman"/>
          <w:color w:val="000000"/>
          <w:sz w:val="28"/>
          <w:szCs w:val="28"/>
        </w:rPr>
        <w:t xml:space="preserve">            </w:t>
      </w:r>
      <w:r w:rsidRPr="00D6296F">
        <w:rPr>
          <w:rFonts w:ascii="Times New Roman" w:hAnsi="Times New Roman"/>
          <w:color w:val="000000"/>
          <w:sz w:val="28"/>
          <w:szCs w:val="28"/>
        </w:rPr>
        <w:t xml:space="preserve">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 </w:t>
      </w:r>
    </w:p>
    <w:p w:rsidR="00F24E14" w:rsidRDefault="00F24E14" w:rsidP="00B1601C">
      <w:pPr>
        <w:pStyle w:val="a7"/>
        <w:spacing w:line="370" w:lineRule="exact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F24E14">
        <w:rPr>
          <w:rFonts w:ascii="Times New Roman" w:hAnsi="Times New Roman"/>
          <w:color w:val="000000"/>
          <w:sz w:val="28"/>
          <w:szCs w:val="28"/>
        </w:rPr>
        <w:t xml:space="preserve">Согласно части 6 статьи 31 Закона о контрактной системе заказчики </w:t>
      </w:r>
      <w:r w:rsidR="00B767C2">
        <w:rPr>
          <w:rFonts w:ascii="Times New Roman" w:hAnsi="Times New Roman"/>
          <w:color w:val="000000"/>
          <w:sz w:val="28"/>
          <w:szCs w:val="28"/>
        </w:rPr>
        <w:t xml:space="preserve">                  </w:t>
      </w:r>
      <w:r w:rsidRPr="00F24E14">
        <w:rPr>
          <w:rFonts w:ascii="Times New Roman" w:hAnsi="Times New Roman"/>
          <w:color w:val="000000"/>
          <w:sz w:val="28"/>
          <w:szCs w:val="28"/>
        </w:rPr>
        <w:t>не вправе устанавливать требования к участникам закупок в нарушение требований Закона о контрактной системе.</w:t>
      </w:r>
    </w:p>
    <w:p w:rsidR="007F72E6" w:rsidRDefault="007F72E6" w:rsidP="00B1601C">
      <w:pPr>
        <w:pStyle w:val="a7"/>
        <w:spacing w:line="370" w:lineRule="exact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силу пункта</w:t>
      </w:r>
      <w:r w:rsidRPr="007F72E6">
        <w:rPr>
          <w:rFonts w:ascii="Times New Roman" w:hAnsi="Times New Roman"/>
          <w:color w:val="000000"/>
          <w:sz w:val="28"/>
          <w:szCs w:val="28"/>
        </w:rPr>
        <w:t xml:space="preserve"> 1 части 1 статьи 64 Закона о контрактной системе документация об электронном аукционе наряду с информацией, указанной                      в извещении о проведении такого аукциона, должна содержать наименование               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контракта, начальных цен единиц товара, работы, услуги.</w:t>
      </w:r>
    </w:p>
    <w:p w:rsidR="007B3BA5" w:rsidRDefault="007B3BA5" w:rsidP="00B1601C">
      <w:pPr>
        <w:pStyle w:val="a7"/>
        <w:spacing w:line="370" w:lineRule="exact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Частью 1 статьи 15 </w:t>
      </w:r>
      <w:r w:rsidR="00BE490F" w:rsidRPr="007B3BA5">
        <w:rPr>
          <w:rFonts w:ascii="Times New Roman" w:hAnsi="Times New Roman"/>
          <w:color w:val="000000"/>
          <w:sz w:val="28"/>
          <w:szCs w:val="28"/>
        </w:rPr>
        <w:t>Федеральн</w:t>
      </w:r>
      <w:r w:rsidR="00BE490F">
        <w:rPr>
          <w:rFonts w:ascii="Times New Roman" w:hAnsi="Times New Roman"/>
          <w:color w:val="000000"/>
          <w:sz w:val="28"/>
          <w:szCs w:val="28"/>
        </w:rPr>
        <w:t>ого</w:t>
      </w:r>
      <w:r w:rsidR="00BE490F" w:rsidRPr="007B3BA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B3BA5">
        <w:rPr>
          <w:rFonts w:ascii="Times New Roman" w:hAnsi="Times New Roman"/>
          <w:color w:val="000000"/>
          <w:sz w:val="28"/>
          <w:szCs w:val="28"/>
        </w:rPr>
        <w:t>закон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7B3BA5">
        <w:rPr>
          <w:rFonts w:ascii="Times New Roman" w:hAnsi="Times New Roman"/>
          <w:color w:val="000000"/>
          <w:sz w:val="28"/>
          <w:szCs w:val="28"/>
        </w:rPr>
        <w:t xml:space="preserve"> от 25.06.2002 </w:t>
      </w:r>
      <w:r>
        <w:rPr>
          <w:rFonts w:ascii="Times New Roman" w:hAnsi="Times New Roman"/>
          <w:color w:val="000000"/>
          <w:sz w:val="28"/>
          <w:szCs w:val="28"/>
        </w:rPr>
        <w:t xml:space="preserve">№ 73-ФЗ </w:t>
      </w:r>
      <w:r w:rsidR="00144A26">
        <w:rPr>
          <w:rFonts w:ascii="Times New Roman" w:hAnsi="Times New Roman"/>
          <w:color w:val="000000"/>
          <w:sz w:val="28"/>
          <w:szCs w:val="28"/>
        </w:rPr>
        <w:t xml:space="preserve">                      </w:t>
      </w:r>
      <w:proofErr w:type="gramStart"/>
      <w:r w:rsidR="00144A26">
        <w:rPr>
          <w:rFonts w:ascii="Times New Roman" w:hAnsi="Times New Roman"/>
          <w:color w:val="000000"/>
          <w:sz w:val="28"/>
          <w:szCs w:val="28"/>
        </w:rPr>
        <w:t xml:space="preserve">   </w:t>
      </w:r>
      <w:r>
        <w:rPr>
          <w:rFonts w:ascii="Times New Roman" w:hAnsi="Times New Roman"/>
          <w:color w:val="000000"/>
          <w:sz w:val="28"/>
          <w:szCs w:val="28"/>
        </w:rPr>
        <w:t>«</w:t>
      </w:r>
      <w:proofErr w:type="gramEnd"/>
      <w:r w:rsidRPr="007B3BA5">
        <w:rPr>
          <w:rFonts w:ascii="Times New Roman" w:hAnsi="Times New Roman"/>
          <w:color w:val="000000"/>
          <w:sz w:val="28"/>
          <w:szCs w:val="28"/>
        </w:rPr>
        <w:t>Об объектах культурного наследия (памятниках истории и культуры) народов Российской Федерации</w:t>
      </w:r>
      <w:r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170F9D">
        <w:rPr>
          <w:rFonts w:ascii="Times New Roman" w:hAnsi="Times New Roman"/>
          <w:color w:val="000000"/>
          <w:sz w:val="28"/>
          <w:szCs w:val="28"/>
        </w:rPr>
        <w:t xml:space="preserve">(далее – Закон </w:t>
      </w:r>
      <w:r w:rsidR="00170F9D" w:rsidRPr="007B3BA5">
        <w:rPr>
          <w:rFonts w:ascii="Times New Roman" w:hAnsi="Times New Roman"/>
          <w:color w:val="000000"/>
          <w:sz w:val="28"/>
          <w:szCs w:val="28"/>
        </w:rPr>
        <w:t>об объектах культурного наследия</w:t>
      </w:r>
      <w:r w:rsidR="00170F9D">
        <w:rPr>
          <w:rFonts w:ascii="Times New Roman" w:hAnsi="Times New Roman"/>
          <w:color w:val="000000"/>
          <w:sz w:val="28"/>
          <w:szCs w:val="28"/>
        </w:rPr>
        <w:t>)</w:t>
      </w:r>
      <w:r w:rsidR="00170F9D" w:rsidRPr="007B3BA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E0FCF">
        <w:rPr>
          <w:rFonts w:ascii="Times New Roman" w:hAnsi="Times New Roman"/>
          <w:color w:val="000000"/>
          <w:sz w:val="28"/>
          <w:szCs w:val="28"/>
        </w:rPr>
        <w:t xml:space="preserve">установлено, что </w:t>
      </w:r>
      <w:r>
        <w:rPr>
          <w:rFonts w:ascii="Times New Roman" w:hAnsi="Times New Roman"/>
          <w:color w:val="000000"/>
          <w:sz w:val="28"/>
          <w:szCs w:val="28"/>
        </w:rPr>
        <w:t>в</w:t>
      </w:r>
      <w:r w:rsidRPr="007B3BA5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 ведется единый государственный реестр объектов культурного наследия (памятников истории и культуры) народов Российской Федерации (далее - реестр), содержащий сведения об объектах культурного наследия.</w:t>
      </w:r>
    </w:p>
    <w:p w:rsidR="00A4516C" w:rsidRDefault="00144A26" w:rsidP="00B1601C">
      <w:pPr>
        <w:pStyle w:val="a7"/>
        <w:spacing w:line="370" w:lineRule="exact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A4516C">
        <w:rPr>
          <w:rFonts w:ascii="Times New Roman" w:hAnsi="Times New Roman"/>
          <w:color w:val="000000"/>
          <w:sz w:val="28"/>
          <w:szCs w:val="28"/>
        </w:rPr>
        <w:t>Положение</w:t>
      </w:r>
      <w:r>
        <w:rPr>
          <w:rFonts w:ascii="Times New Roman" w:hAnsi="Times New Roman"/>
          <w:color w:val="000000"/>
          <w:sz w:val="28"/>
          <w:szCs w:val="28"/>
        </w:rPr>
        <w:t xml:space="preserve">м </w:t>
      </w:r>
      <w:r w:rsidRPr="00144A26">
        <w:rPr>
          <w:rFonts w:ascii="Times New Roman" w:hAnsi="Times New Roman"/>
          <w:color w:val="000000"/>
          <w:sz w:val="28"/>
          <w:szCs w:val="28"/>
        </w:rPr>
        <w:t>о лицензировании деятельности по сохранению объектов</w:t>
      </w:r>
      <w:r>
        <w:rPr>
          <w:rFonts w:ascii="Times New Roman" w:hAnsi="Times New Roman"/>
          <w:color w:val="000000"/>
          <w:sz w:val="28"/>
          <w:szCs w:val="28"/>
        </w:rPr>
        <w:t xml:space="preserve"> культурного наследия </w:t>
      </w:r>
      <w:r w:rsidRPr="00144A26">
        <w:rPr>
          <w:rFonts w:ascii="Times New Roman" w:hAnsi="Times New Roman"/>
          <w:color w:val="000000"/>
          <w:sz w:val="28"/>
          <w:szCs w:val="28"/>
        </w:rPr>
        <w:t>(памятников истории и культуры)</w:t>
      </w:r>
      <w:r>
        <w:rPr>
          <w:rFonts w:ascii="Times New Roman" w:hAnsi="Times New Roman"/>
          <w:color w:val="000000"/>
          <w:sz w:val="28"/>
          <w:szCs w:val="28"/>
        </w:rPr>
        <w:t xml:space="preserve">, утвержденным </w:t>
      </w:r>
      <w:r w:rsidR="00A4516C" w:rsidRPr="00A4516C">
        <w:rPr>
          <w:rFonts w:ascii="Times New Roman" w:hAnsi="Times New Roman"/>
          <w:color w:val="000000"/>
          <w:sz w:val="28"/>
          <w:szCs w:val="28"/>
        </w:rPr>
        <w:t>постановление</w:t>
      </w:r>
      <w:r>
        <w:rPr>
          <w:rFonts w:ascii="Times New Roman" w:hAnsi="Times New Roman"/>
          <w:color w:val="000000"/>
          <w:sz w:val="28"/>
          <w:szCs w:val="28"/>
        </w:rPr>
        <w:t>м</w:t>
      </w:r>
      <w:r w:rsidR="00A4516C" w:rsidRPr="00A4516C">
        <w:rPr>
          <w:rFonts w:ascii="Times New Roman" w:hAnsi="Times New Roman"/>
          <w:color w:val="000000"/>
          <w:sz w:val="28"/>
          <w:szCs w:val="28"/>
        </w:rPr>
        <w:t xml:space="preserve"> Правительства </w:t>
      </w:r>
      <w:r w:rsidR="00A4516C">
        <w:rPr>
          <w:rFonts w:ascii="Times New Roman" w:hAnsi="Times New Roman"/>
          <w:color w:val="000000"/>
          <w:sz w:val="28"/>
          <w:szCs w:val="28"/>
        </w:rPr>
        <w:t>Российской Федерации</w:t>
      </w:r>
      <w:r w:rsidR="00A4516C" w:rsidRPr="00A4516C">
        <w:rPr>
          <w:rFonts w:ascii="Times New Roman" w:hAnsi="Times New Roman"/>
          <w:color w:val="000000"/>
          <w:sz w:val="28"/>
          <w:szCs w:val="28"/>
        </w:rPr>
        <w:t xml:space="preserve"> от 19.04.2012 </w:t>
      </w:r>
      <w:r w:rsidR="00A4516C">
        <w:rPr>
          <w:rFonts w:ascii="Times New Roman" w:hAnsi="Times New Roman"/>
          <w:color w:val="000000"/>
          <w:sz w:val="28"/>
          <w:szCs w:val="28"/>
        </w:rPr>
        <w:t>№</w:t>
      </w:r>
      <w:r w:rsidR="00A4516C" w:rsidRPr="00A4516C">
        <w:rPr>
          <w:rFonts w:ascii="Times New Roman" w:hAnsi="Times New Roman"/>
          <w:color w:val="000000"/>
          <w:sz w:val="28"/>
          <w:szCs w:val="28"/>
        </w:rPr>
        <w:t xml:space="preserve"> 349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</w:t>
      </w:r>
      <w:r w:rsidR="00A4516C">
        <w:rPr>
          <w:rFonts w:ascii="Times New Roman" w:hAnsi="Times New Roman"/>
          <w:color w:val="000000"/>
          <w:sz w:val="28"/>
          <w:szCs w:val="28"/>
        </w:rPr>
        <w:t>«</w:t>
      </w:r>
      <w:r w:rsidR="00A4516C" w:rsidRPr="00A4516C">
        <w:rPr>
          <w:rFonts w:ascii="Times New Roman" w:hAnsi="Times New Roman"/>
          <w:color w:val="000000"/>
          <w:sz w:val="28"/>
          <w:szCs w:val="28"/>
        </w:rPr>
        <w:t xml:space="preserve">О лицензировании деятельности по сохранению объектов культурного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</w:t>
      </w:r>
      <w:r w:rsidR="00A4516C" w:rsidRPr="00A4516C">
        <w:rPr>
          <w:rFonts w:ascii="Times New Roman" w:hAnsi="Times New Roman"/>
          <w:color w:val="000000"/>
          <w:sz w:val="28"/>
          <w:szCs w:val="28"/>
        </w:rPr>
        <w:t>наследия (памятников истории и культуры) народов Российской Федерации</w:t>
      </w:r>
      <w:r w:rsidR="00A4516C">
        <w:rPr>
          <w:rFonts w:ascii="Times New Roman" w:hAnsi="Times New Roman"/>
          <w:color w:val="000000"/>
          <w:sz w:val="28"/>
          <w:szCs w:val="28"/>
        </w:rPr>
        <w:t>»</w:t>
      </w:r>
      <w:r w:rsidRPr="00144A2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07AF1">
        <w:rPr>
          <w:rFonts w:ascii="Times New Roman" w:hAnsi="Times New Roman"/>
          <w:color w:val="000000"/>
          <w:sz w:val="28"/>
          <w:szCs w:val="28"/>
        </w:rPr>
        <w:t xml:space="preserve">(далее – Постановление Правительства № 349) </w:t>
      </w:r>
      <w:r>
        <w:rPr>
          <w:rFonts w:ascii="Times New Roman" w:hAnsi="Times New Roman"/>
          <w:color w:val="000000"/>
          <w:sz w:val="28"/>
          <w:szCs w:val="28"/>
        </w:rPr>
        <w:t xml:space="preserve">(далее – Положение) определен </w:t>
      </w:r>
      <w:r w:rsidRPr="00144A26">
        <w:rPr>
          <w:rFonts w:ascii="Times New Roman" w:hAnsi="Times New Roman"/>
          <w:color w:val="000000"/>
          <w:sz w:val="28"/>
          <w:szCs w:val="28"/>
        </w:rPr>
        <w:t xml:space="preserve">порядок лицензирования деятельности по сохранению объектов культурного наследия (памятников истории и культуры) народов Российской Федерации (далее </w:t>
      </w:r>
      <w:r w:rsidR="00170F9D" w:rsidRPr="00170F9D">
        <w:rPr>
          <w:rFonts w:ascii="Times New Roman" w:hAnsi="Times New Roman"/>
          <w:color w:val="000000"/>
          <w:sz w:val="28"/>
          <w:szCs w:val="28"/>
        </w:rPr>
        <w:t xml:space="preserve">– </w:t>
      </w:r>
      <w:r w:rsidRPr="00144A26">
        <w:rPr>
          <w:rFonts w:ascii="Times New Roman" w:hAnsi="Times New Roman"/>
          <w:color w:val="000000"/>
          <w:sz w:val="28"/>
          <w:szCs w:val="28"/>
        </w:rPr>
        <w:t>объекты), осуществляемой юридическими лицами и ин</w:t>
      </w:r>
      <w:r>
        <w:rPr>
          <w:rFonts w:ascii="Times New Roman" w:hAnsi="Times New Roman"/>
          <w:color w:val="000000"/>
          <w:sz w:val="28"/>
          <w:szCs w:val="28"/>
        </w:rPr>
        <w:t>дивидуальными предпринимателями.</w:t>
      </w:r>
    </w:p>
    <w:p w:rsidR="00144A26" w:rsidRDefault="00144A26" w:rsidP="00BE490F">
      <w:pPr>
        <w:pStyle w:val="a7"/>
        <w:spacing w:line="380" w:lineRule="atLeast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Пунктом 3 Положения установлено, что </w:t>
      </w:r>
      <w:r w:rsidRPr="00144A26">
        <w:rPr>
          <w:rFonts w:ascii="Times New Roman" w:hAnsi="Times New Roman"/>
          <w:color w:val="000000"/>
          <w:sz w:val="28"/>
          <w:szCs w:val="28"/>
        </w:rPr>
        <w:t xml:space="preserve">деятельность по сохранению объектов </w:t>
      </w:r>
      <w:r w:rsidR="00BE490F">
        <w:rPr>
          <w:rFonts w:ascii="Times New Roman" w:hAnsi="Times New Roman"/>
          <w:color w:val="000000"/>
          <w:sz w:val="28"/>
          <w:szCs w:val="28"/>
        </w:rPr>
        <w:t xml:space="preserve">культурного наследия </w:t>
      </w:r>
      <w:r w:rsidRPr="00144A26">
        <w:rPr>
          <w:rFonts w:ascii="Times New Roman" w:hAnsi="Times New Roman"/>
          <w:color w:val="000000"/>
          <w:sz w:val="28"/>
          <w:szCs w:val="28"/>
        </w:rPr>
        <w:t xml:space="preserve">составляют работы </w:t>
      </w:r>
      <w:r w:rsidR="00BE490F">
        <w:rPr>
          <w:rFonts w:ascii="Times New Roman" w:hAnsi="Times New Roman"/>
          <w:color w:val="000000"/>
          <w:sz w:val="28"/>
          <w:szCs w:val="28"/>
        </w:rPr>
        <w:t>согласно</w:t>
      </w:r>
      <w:r w:rsidRPr="00144A26">
        <w:rPr>
          <w:rFonts w:ascii="Times New Roman" w:hAnsi="Times New Roman"/>
          <w:color w:val="000000"/>
          <w:sz w:val="28"/>
          <w:szCs w:val="28"/>
        </w:rPr>
        <w:t xml:space="preserve"> перечню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4A26">
        <w:rPr>
          <w:rFonts w:ascii="Times New Roman" w:hAnsi="Times New Roman"/>
          <w:color w:val="000000"/>
          <w:sz w:val="28"/>
          <w:szCs w:val="28"/>
        </w:rPr>
        <w:t>работ, составляющих деятельность по сохранению объектов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4A26">
        <w:rPr>
          <w:rFonts w:ascii="Times New Roman" w:hAnsi="Times New Roman"/>
          <w:color w:val="000000"/>
          <w:sz w:val="28"/>
          <w:szCs w:val="28"/>
        </w:rPr>
        <w:t>культурного наследия (памятников истории и культуры)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E490F">
        <w:rPr>
          <w:rFonts w:ascii="Times New Roman" w:hAnsi="Times New Roman"/>
          <w:color w:val="000000"/>
          <w:sz w:val="28"/>
          <w:szCs w:val="28"/>
        </w:rPr>
        <w:t xml:space="preserve">народов Российской Федерации                             </w:t>
      </w:r>
      <w:proofErr w:type="gramStart"/>
      <w:r w:rsidR="00BE490F">
        <w:rPr>
          <w:rFonts w:ascii="Times New Roman" w:hAnsi="Times New Roman"/>
          <w:color w:val="000000"/>
          <w:sz w:val="28"/>
          <w:szCs w:val="28"/>
        </w:rPr>
        <w:t xml:space="preserve">   (</w:t>
      </w:r>
      <w:proofErr w:type="gramEnd"/>
      <w:r w:rsidR="00BE490F">
        <w:rPr>
          <w:rFonts w:ascii="Times New Roman" w:hAnsi="Times New Roman"/>
          <w:color w:val="000000"/>
          <w:sz w:val="28"/>
          <w:szCs w:val="28"/>
        </w:rPr>
        <w:t>далее – Перечень)</w:t>
      </w:r>
      <w:r w:rsidRPr="00144A26">
        <w:rPr>
          <w:rFonts w:ascii="Times New Roman" w:hAnsi="Times New Roman"/>
          <w:color w:val="000000"/>
          <w:sz w:val="28"/>
          <w:szCs w:val="28"/>
        </w:rPr>
        <w:t>.</w:t>
      </w:r>
    </w:p>
    <w:p w:rsidR="007F72E6" w:rsidRDefault="00B36A79" w:rsidP="00BE490F">
      <w:pPr>
        <w:pStyle w:val="a7"/>
        <w:spacing w:line="380" w:lineRule="atLeast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 этом пунктом</w:t>
      </w:r>
      <w:r w:rsidR="00880B3C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3</w:t>
      </w:r>
      <w:r w:rsidR="00880B3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E490F">
        <w:rPr>
          <w:rFonts w:ascii="Times New Roman" w:hAnsi="Times New Roman"/>
          <w:color w:val="000000"/>
          <w:sz w:val="28"/>
          <w:szCs w:val="28"/>
        </w:rPr>
        <w:t xml:space="preserve">Перечня </w:t>
      </w:r>
      <w:r w:rsidR="00880B3C">
        <w:rPr>
          <w:rFonts w:ascii="Times New Roman" w:hAnsi="Times New Roman"/>
          <w:color w:val="000000"/>
          <w:sz w:val="28"/>
          <w:szCs w:val="28"/>
        </w:rPr>
        <w:t xml:space="preserve">предусмотрены </w:t>
      </w:r>
      <w:r w:rsidRPr="00B36A79">
        <w:rPr>
          <w:rFonts w:ascii="Times New Roman" w:hAnsi="Times New Roman"/>
          <w:color w:val="000000"/>
          <w:sz w:val="28"/>
          <w:szCs w:val="28"/>
        </w:rPr>
        <w:t>ремонт и приспособлени</w:t>
      </w:r>
      <w:r w:rsidR="009F12AD">
        <w:rPr>
          <w:rFonts w:ascii="Times New Roman" w:hAnsi="Times New Roman"/>
          <w:color w:val="000000"/>
          <w:sz w:val="28"/>
          <w:szCs w:val="28"/>
        </w:rPr>
        <w:t>е</w:t>
      </w:r>
      <w:r w:rsidRPr="00B36A79">
        <w:rPr>
          <w:rFonts w:ascii="Times New Roman" w:hAnsi="Times New Roman"/>
          <w:color w:val="000000"/>
          <w:sz w:val="28"/>
          <w:szCs w:val="28"/>
        </w:rPr>
        <w:t xml:space="preserve"> объектов культурного наследия (памятников истории и культуры) народов Российской Федерации.</w:t>
      </w:r>
    </w:p>
    <w:p w:rsidR="00B15535" w:rsidRDefault="00B97958" w:rsidP="00BE490F">
      <w:pPr>
        <w:pStyle w:val="a7"/>
        <w:spacing w:line="380" w:lineRule="atLeast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Частью 1 статьи 47.6</w:t>
      </w:r>
      <w:r w:rsidRPr="00B97958">
        <w:t xml:space="preserve"> </w:t>
      </w:r>
      <w:r w:rsidRPr="00B97958">
        <w:rPr>
          <w:rFonts w:ascii="Times New Roman" w:hAnsi="Times New Roman"/>
          <w:color w:val="000000"/>
          <w:sz w:val="28"/>
          <w:szCs w:val="28"/>
        </w:rPr>
        <w:t>Закон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B97958">
        <w:rPr>
          <w:rFonts w:ascii="Times New Roman" w:hAnsi="Times New Roman"/>
          <w:color w:val="000000"/>
          <w:sz w:val="28"/>
          <w:szCs w:val="28"/>
        </w:rPr>
        <w:t xml:space="preserve"> об объектах культурного наследия </w:t>
      </w:r>
      <w:r>
        <w:rPr>
          <w:rFonts w:ascii="Times New Roman" w:hAnsi="Times New Roman"/>
          <w:color w:val="000000"/>
          <w:sz w:val="28"/>
          <w:szCs w:val="28"/>
        </w:rPr>
        <w:t>установлено, что в</w:t>
      </w:r>
      <w:r w:rsidR="007F72E6" w:rsidRPr="007F72E6">
        <w:rPr>
          <w:rFonts w:ascii="Times New Roman" w:hAnsi="Times New Roman"/>
          <w:color w:val="000000"/>
          <w:sz w:val="28"/>
          <w:szCs w:val="28"/>
        </w:rPr>
        <w:t xml:space="preserve"> охранном обязательстве собственника или иного законного владельца объекта культурного наследия, включенного в реестр (далее - охранное обязательство), указываются требования в отношении объекта культурного наследия, включенного в реестр, предусмотренные пунктами 1 - 3 статьи 47.3 </w:t>
      </w:r>
      <w:r w:rsidRPr="00B97958">
        <w:rPr>
          <w:rFonts w:ascii="Times New Roman" w:hAnsi="Times New Roman"/>
          <w:color w:val="000000"/>
          <w:sz w:val="28"/>
          <w:szCs w:val="28"/>
        </w:rPr>
        <w:t>Закон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B97958">
        <w:rPr>
          <w:rFonts w:ascii="Times New Roman" w:hAnsi="Times New Roman"/>
          <w:color w:val="000000"/>
          <w:sz w:val="28"/>
          <w:szCs w:val="28"/>
        </w:rPr>
        <w:t xml:space="preserve"> об объектах культурного наследия</w:t>
      </w:r>
      <w:r w:rsidR="007F72E6" w:rsidRPr="007F72E6">
        <w:rPr>
          <w:rFonts w:ascii="Times New Roman" w:hAnsi="Times New Roman"/>
          <w:color w:val="000000"/>
          <w:sz w:val="28"/>
          <w:szCs w:val="28"/>
        </w:rPr>
        <w:t>.</w:t>
      </w:r>
    </w:p>
    <w:p w:rsidR="007F72E6" w:rsidRDefault="00B97958" w:rsidP="00BE490F">
      <w:pPr>
        <w:pStyle w:val="a7"/>
        <w:spacing w:line="380" w:lineRule="atLeast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соответствии с пунктами 1,</w:t>
      </w:r>
      <w:r w:rsidR="00BE490F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2 части 2 статьи 47.6 </w:t>
      </w:r>
      <w:r w:rsidRPr="00B97958">
        <w:rPr>
          <w:rFonts w:ascii="Times New Roman" w:hAnsi="Times New Roman"/>
          <w:color w:val="000000"/>
          <w:sz w:val="28"/>
          <w:szCs w:val="28"/>
        </w:rPr>
        <w:t xml:space="preserve">Закона об объектах культурного наследия </w:t>
      </w:r>
      <w:r w:rsidRPr="00B15535">
        <w:rPr>
          <w:rFonts w:ascii="Times New Roman" w:hAnsi="Times New Roman"/>
          <w:color w:val="000000"/>
          <w:sz w:val="28"/>
          <w:szCs w:val="28"/>
        </w:rPr>
        <w:t xml:space="preserve">охранным </w:t>
      </w:r>
      <w:r w:rsidR="007F72E6" w:rsidRPr="00B15535">
        <w:rPr>
          <w:rFonts w:ascii="Times New Roman" w:hAnsi="Times New Roman"/>
          <w:color w:val="000000"/>
          <w:sz w:val="28"/>
          <w:szCs w:val="28"/>
        </w:rPr>
        <w:t xml:space="preserve">обязательством устанавливаются следующие требования: к сохранению объекта культурного наследия в соответствии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</w:t>
      </w:r>
      <w:r w:rsidR="007F72E6" w:rsidRPr="00B15535">
        <w:rPr>
          <w:rFonts w:ascii="Times New Roman" w:hAnsi="Times New Roman"/>
          <w:color w:val="000000"/>
          <w:sz w:val="28"/>
          <w:szCs w:val="28"/>
        </w:rPr>
        <w:t xml:space="preserve">со статьей 47.2 </w:t>
      </w:r>
      <w:r w:rsidRPr="00B97958">
        <w:rPr>
          <w:rFonts w:ascii="Times New Roman" w:hAnsi="Times New Roman"/>
          <w:color w:val="000000"/>
          <w:sz w:val="28"/>
          <w:szCs w:val="28"/>
        </w:rPr>
        <w:t>Закона об объектах культурного наследия</w:t>
      </w:r>
      <w:r w:rsidR="007F72E6" w:rsidRPr="00B15535">
        <w:rPr>
          <w:rFonts w:ascii="Times New Roman" w:hAnsi="Times New Roman"/>
          <w:color w:val="000000"/>
          <w:sz w:val="28"/>
          <w:szCs w:val="28"/>
        </w:rPr>
        <w:t>;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F72E6" w:rsidRPr="007F72E6">
        <w:rPr>
          <w:rFonts w:ascii="Times New Roman" w:hAnsi="Times New Roman"/>
          <w:color w:val="000000"/>
          <w:sz w:val="28"/>
          <w:szCs w:val="28"/>
        </w:rPr>
        <w:t xml:space="preserve">к содержанию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</w:t>
      </w:r>
      <w:r w:rsidR="007F72E6" w:rsidRPr="007F72E6">
        <w:rPr>
          <w:rFonts w:ascii="Times New Roman" w:hAnsi="Times New Roman"/>
          <w:color w:val="000000"/>
          <w:sz w:val="28"/>
          <w:szCs w:val="28"/>
        </w:rPr>
        <w:t xml:space="preserve">и использованию объекта культурного наследия в случае угрозы ухудшения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</w:t>
      </w:r>
      <w:r w:rsidR="007F72E6" w:rsidRPr="007F72E6">
        <w:rPr>
          <w:rFonts w:ascii="Times New Roman" w:hAnsi="Times New Roman"/>
          <w:color w:val="000000"/>
          <w:sz w:val="28"/>
          <w:szCs w:val="28"/>
        </w:rPr>
        <w:t xml:space="preserve">его состояния в соответствии с пунктом 4 статьи 47.3 </w:t>
      </w:r>
      <w:r w:rsidRPr="00B97958">
        <w:rPr>
          <w:rFonts w:ascii="Times New Roman" w:hAnsi="Times New Roman"/>
          <w:color w:val="000000"/>
          <w:sz w:val="28"/>
          <w:szCs w:val="28"/>
        </w:rPr>
        <w:t>Закона об объектах культурного наследия</w:t>
      </w:r>
      <w:r w:rsidR="009F12AD">
        <w:rPr>
          <w:rFonts w:ascii="Times New Roman" w:hAnsi="Times New Roman"/>
          <w:color w:val="000000"/>
          <w:sz w:val="28"/>
          <w:szCs w:val="28"/>
        </w:rPr>
        <w:t>.</w:t>
      </w:r>
    </w:p>
    <w:p w:rsidR="009F12AD" w:rsidRPr="00880B3C" w:rsidRDefault="009F12AD" w:rsidP="00BE490F">
      <w:pPr>
        <w:pStyle w:val="a7"/>
        <w:spacing w:line="380" w:lineRule="atLeast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9F12AD">
        <w:rPr>
          <w:rFonts w:ascii="Times New Roman" w:hAnsi="Times New Roman"/>
          <w:color w:val="000000"/>
          <w:sz w:val="28"/>
          <w:szCs w:val="28"/>
        </w:rPr>
        <w:t>На заседании Комиссии установлено, что объектом закупки является оказание услуг по эксплуатации и содержанию административного здания                      ЦА Росстата (памятник архитектуры федерального значения «Дом Центросоюза</w:t>
      </w:r>
      <w:proofErr w:type="gramStart"/>
      <w:r w:rsidRPr="009F12AD">
        <w:rPr>
          <w:rFonts w:ascii="Times New Roman" w:hAnsi="Times New Roman"/>
          <w:color w:val="000000"/>
          <w:sz w:val="28"/>
          <w:szCs w:val="28"/>
        </w:rPr>
        <w:t>»:  реестровый</w:t>
      </w:r>
      <w:proofErr w:type="gramEnd"/>
      <w:r w:rsidRPr="009F12AD">
        <w:rPr>
          <w:rFonts w:ascii="Times New Roman" w:hAnsi="Times New Roman"/>
          <w:color w:val="000000"/>
          <w:sz w:val="28"/>
          <w:szCs w:val="28"/>
        </w:rPr>
        <w:t xml:space="preserve"> номер в реестре объектов культурного наследия – 771310006600005).</w:t>
      </w:r>
    </w:p>
    <w:p w:rsidR="00170F9D" w:rsidRPr="009F12AD" w:rsidRDefault="00B36A79" w:rsidP="00BE490F">
      <w:pPr>
        <w:pStyle w:val="a7"/>
        <w:spacing w:line="380" w:lineRule="atLeast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Подпунктом 1 пункт</w:t>
      </w:r>
      <w:r w:rsidR="00D41A6A"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 xml:space="preserve"> 15.1 статьи 15</w:t>
      </w:r>
      <w:r w:rsidR="00F24E14" w:rsidRPr="00F24E14">
        <w:rPr>
          <w:rFonts w:ascii="Times New Roman" w:hAnsi="Times New Roman"/>
          <w:color w:val="000000"/>
          <w:sz w:val="28"/>
          <w:szCs w:val="28"/>
        </w:rPr>
        <w:t xml:space="preserve"> информационной карты </w:t>
      </w:r>
      <w:r w:rsidR="00D41A6A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F24E14" w:rsidRPr="00F24E14">
        <w:rPr>
          <w:rFonts w:ascii="Times New Roman" w:hAnsi="Times New Roman"/>
          <w:color w:val="000000"/>
          <w:sz w:val="28"/>
          <w:szCs w:val="28"/>
        </w:rPr>
        <w:t>документации об Аукционе уст</w:t>
      </w:r>
      <w:r w:rsidR="00D6296F">
        <w:rPr>
          <w:rFonts w:ascii="Times New Roman" w:hAnsi="Times New Roman"/>
          <w:color w:val="000000"/>
          <w:sz w:val="28"/>
          <w:szCs w:val="28"/>
        </w:rPr>
        <w:t>ановлен</w:t>
      </w:r>
      <w:r w:rsidR="00BE490F">
        <w:rPr>
          <w:rFonts w:ascii="Times New Roman" w:hAnsi="Times New Roman"/>
          <w:color w:val="000000"/>
          <w:sz w:val="28"/>
          <w:szCs w:val="28"/>
        </w:rPr>
        <w:t>о</w:t>
      </w:r>
      <w:r w:rsidR="00D47A50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требование</w:t>
      </w:r>
      <w:r w:rsidR="00F24E14" w:rsidRPr="00F24E14">
        <w:rPr>
          <w:rFonts w:ascii="Times New Roman" w:hAnsi="Times New Roman"/>
          <w:color w:val="000000"/>
          <w:sz w:val="28"/>
          <w:szCs w:val="28"/>
        </w:rPr>
        <w:t>, предъявляем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="00F24E14" w:rsidRPr="00F24E14">
        <w:rPr>
          <w:rFonts w:ascii="Times New Roman" w:hAnsi="Times New Roman"/>
          <w:color w:val="000000"/>
          <w:sz w:val="28"/>
          <w:szCs w:val="28"/>
        </w:rPr>
        <w:t xml:space="preserve">е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</w:t>
      </w:r>
      <w:r w:rsidR="00F24E14" w:rsidRPr="00F24E14">
        <w:rPr>
          <w:rFonts w:ascii="Times New Roman" w:hAnsi="Times New Roman"/>
          <w:color w:val="000000"/>
          <w:sz w:val="28"/>
          <w:szCs w:val="28"/>
        </w:rPr>
        <w:t>к участник</w:t>
      </w:r>
      <w:r w:rsidR="00D47A50">
        <w:rPr>
          <w:rFonts w:ascii="Times New Roman" w:hAnsi="Times New Roman"/>
          <w:color w:val="000000"/>
          <w:sz w:val="28"/>
          <w:szCs w:val="28"/>
        </w:rPr>
        <w:t>ам</w:t>
      </w:r>
      <w:r w:rsidR="00F24E14" w:rsidRPr="00F24E14">
        <w:rPr>
          <w:rFonts w:ascii="Times New Roman" w:hAnsi="Times New Roman"/>
          <w:color w:val="000000"/>
          <w:sz w:val="28"/>
          <w:szCs w:val="28"/>
        </w:rPr>
        <w:t xml:space="preserve"> Аукциона</w:t>
      </w:r>
      <w:r w:rsidR="002362FE">
        <w:rPr>
          <w:rFonts w:ascii="Times New Roman" w:hAnsi="Times New Roman"/>
          <w:color w:val="000000"/>
          <w:sz w:val="28"/>
          <w:szCs w:val="28"/>
        </w:rPr>
        <w:t>, о наличии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36A79">
        <w:rPr>
          <w:rFonts w:ascii="Times New Roman" w:eastAsia="Calibri" w:hAnsi="Times New Roman" w:cs="Times New Roman"/>
          <w:sz w:val="28"/>
          <w:szCs w:val="28"/>
        </w:rPr>
        <w:t>лицензии на осуществление деятельности по сохранению объектов культурного наследия (памятников истории и культуры) народов Российской Федерации, выданной Министерством культуры Российской Федерации</w:t>
      </w:r>
      <w:r w:rsidR="00170F9D">
        <w:rPr>
          <w:rFonts w:ascii="Times New Roman" w:eastAsia="Calibri" w:hAnsi="Times New Roman" w:cs="Times New Roman"/>
          <w:sz w:val="28"/>
          <w:szCs w:val="28"/>
        </w:rPr>
        <w:t>, по следующим видам работ:</w:t>
      </w:r>
      <w:r w:rsidR="00170F9D" w:rsidRPr="00170F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70F9D">
        <w:rPr>
          <w:rFonts w:ascii="Times New Roman" w:eastAsia="Calibri" w:hAnsi="Times New Roman" w:cs="Times New Roman"/>
          <w:sz w:val="28"/>
          <w:szCs w:val="24"/>
        </w:rPr>
        <w:t>ремонт и приспособление объектов культурного наследия</w:t>
      </w:r>
      <w:r w:rsidR="00170F9D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Pr="00170F9D">
        <w:rPr>
          <w:rFonts w:ascii="Times New Roman" w:eastAsia="Calibri" w:hAnsi="Times New Roman" w:cs="Times New Roman"/>
          <w:sz w:val="28"/>
          <w:szCs w:val="24"/>
        </w:rPr>
        <w:t>(памятников истории и культур</w:t>
      </w:r>
      <w:r w:rsidR="00170F9D">
        <w:rPr>
          <w:rFonts w:ascii="Times New Roman" w:eastAsia="Calibri" w:hAnsi="Times New Roman" w:cs="Times New Roman"/>
          <w:sz w:val="28"/>
          <w:szCs w:val="24"/>
        </w:rPr>
        <w:t>ы) народов Российской Федерации.</w:t>
      </w:r>
    </w:p>
    <w:p w:rsidR="009F12AD" w:rsidRDefault="009F12AD" w:rsidP="00BE490F">
      <w:pPr>
        <w:pStyle w:val="a7"/>
        <w:spacing w:line="380" w:lineRule="atLeast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 заседании Комиссии установлено, что согласно охранному обязательству</w:t>
      </w:r>
      <w:r w:rsidR="00B9795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F12AD">
        <w:rPr>
          <w:rFonts w:ascii="Times New Roman" w:hAnsi="Times New Roman"/>
          <w:color w:val="000000"/>
          <w:sz w:val="28"/>
          <w:szCs w:val="28"/>
        </w:rPr>
        <w:t>пользователя объекта культурного наследия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1601C">
        <w:rPr>
          <w:rFonts w:ascii="Times New Roman" w:hAnsi="Times New Roman"/>
          <w:color w:val="000000"/>
          <w:sz w:val="28"/>
          <w:szCs w:val="28"/>
        </w:rPr>
        <w:t>№</w:t>
      </w:r>
      <w:r w:rsidRPr="009F12AD">
        <w:rPr>
          <w:rFonts w:ascii="Times New Roman" w:hAnsi="Times New Roman"/>
          <w:color w:val="000000"/>
          <w:sz w:val="28"/>
          <w:szCs w:val="28"/>
        </w:rPr>
        <w:t xml:space="preserve"> 16-23/007-675/7</w:t>
      </w:r>
      <w:r>
        <w:rPr>
          <w:rFonts w:ascii="Times New Roman" w:hAnsi="Times New Roman"/>
          <w:color w:val="000000"/>
          <w:sz w:val="28"/>
          <w:szCs w:val="28"/>
        </w:rPr>
        <w:t xml:space="preserve">, размещённому в </w:t>
      </w:r>
      <w:r w:rsidR="00B1601C">
        <w:rPr>
          <w:rFonts w:ascii="Times New Roman" w:hAnsi="Times New Roman"/>
          <w:color w:val="000000"/>
          <w:sz w:val="28"/>
          <w:szCs w:val="28"/>
        </w:rPr>
        <w:t xml:space="preserve">составе </w:t>
      </w:r>
      <w:r>
        <w:rPr>
          <w:rFonts w:ascii="Times New Roman" w:hAnsi="Times New Roman"/>
          <w:color w:val="000000"/>
          <w:sz w:val="28"/>
          <w:szCs w:val="28"/>
        </w:rPr>
        <w:t>документации об Аукционе, объектом культурного наследия являются, в том числе,</w:t>
      </w:r>
      <w:r w:rsidRPr="009F12AD">
        <w:rPr>
          <w:rFonts w:ascii="Times New Roman" w:hAnsi="Times New Roman"/>
          <w:color w:val="000000"/>
          <w:sz w:val="28"/>
          <w:szCs w:val="28"/>
        </w:rPr>
        <w:t xml:space="preserve"> приемы архитектурно-художественного оформления интерьеров</w:t>
      </w:r>
      <w:r>
        <w:rPr>
          <w:rFonts w:ascii="Times New Roman" w:hAnsi="Times New Roman"/>
          <w:color w:val="000000"/>
          <w:sz w:val="28"/>
          <w:szCs w:val="28"/>
        </w:rPr>
        <w:t xml:space="preserve"> (</w:t>
      </w:r>
      <w:r w:rsidRPr="009F12AD">
        <w:rPr>
          <w:rFonts w:ascii="Times New Roman" w:hAnsi="Times New Roman"/>
          <w:color w:val="000000"/>
          <w:sz w:val="28"/>
          <w:szCs w:val="28"/>
        </w:rPr>
        <w:t>характер и материал обработки стен (искусственный мрамор), панелей и поручней л</w:t>
      </w:r>
      <w:r>
        <w:rPr>
          <w:rFonts w:ascii="Times New Roman" w:hAnsi="Times New Roman"/>
          <w:color w:val="000000"/>
          <w:sz w:val="28"/>
          <w:szCs w:val="28"/>
        </w:rPr>
        <w:t>естниц (дерево), колонн (мрамор),</w:t>
      </w:r>
      <w:r w:rsidRPr="009F12AD">
        <w:rPr>
          <w:rFonts w:ascii="Times New Roman" w:hAnsi="Times New Roman"/>
          <w:color w:val="000000"/>
          <w:sz w:val="28"/>
          <w:szCs w:val="28"/>
        </w:rPr>
        <w:t xml:space="preserve"> отдельные зоны интерьеров в здании</w:t>
      </w:r>
      <w:r>
        <w:rPr>
          <w:rFonts w:ascii="Times New Roman" w:hAnsi="Times New Roman"/>
          <w:color w:val="000000"/>
          <w:sz w:val="28"/>
          <w:szCs w:val="28"/>
        </w:rPr>
        <w:t>).</w:t>
      </w:r>
    </w:p>
    <w:p w:rsidR="00520EB9" w:rsidRDefault="00144A26" w:rsidP="00BE490F">
      <w:pPr>
        <w:pStyle w:val="a7"/>
        <w:spacing w:line="380" w:lineRule="atLeast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Таким образом, </w:t>
      </w:r>
      <w:r w:rsidR="00520EB9">
        <w:rPr>
          <w:rFonts w:ascii="Times New Roman" w:hAnsi="Times New Roman"/>
          <w:color w:val="000000"/>
          <w:sz w:val="28"/>
          <w:szCs w:val="28"/>
        </w:rPr>
        <w:t>действия Заказчика, установившего требовани</w:t>
      </w:r>
      <w:r w:rsidR="00107AF1">
        <w:rPr>
          <w:rFonts w:ascii="Times New Roman" w:hAnsi="Times New Roman"/>
          <w:color w:val="000000"/>
          <w:sz w:val="28"/>
          <w:szCs w:val="28"/>
        </w:rPr>
        <w:t xml:space="preserve">я </w:t>
      </w:r>
      <w:r w:rsidR="00253F67">
        <w:rPr>
          <w:rFonts w:ascii="Times New Roman" w:hAnsi="Times New Roman"/>
          <w:color w:val="000000"/>
          <w:sz w:val="28"/>
          <w:szCs w:val="28"/>
        </w:rPr>
        <w:t xml:space="preserve">                                 </w:t>
      </w:r>
      <w:r w:rsidR="00107AF1">
        <w:rPr>
          <w:rFonts w:ascii="Times New Roman" w:hAnsi="Times New Roman"/>
          <w:color w:val="000000"/>
          <w:sz w:val="28"/>
          <w:szCs w:val="28"/>
        </w:rPr>
        <w:t xml:space="preserve">о </w:t>
      </w:r>
      <w:r w:rsidR="00520EB9">
        <w:rPr>
          <w:rFonts w:ascii="Times New Roman" w:hAnsi="Times New Roman"/>
          <w:color w:val="000000"/>
          <w:sz w:val="28"/>
          <w:szCs w:val="28"/>
        </w:rPr>
        <w:t>наличии</w:t>
      </w:r>
      <w:r w:rsidR="00520EB9" w:rsidRPr="00520EB9">
        <w:t xml:space="preserve"> </w:t>
      </w:r>
      <w:r w:rsidR="00520EB9" w:rsidRPr="00520EB9">
        <w:rPr>
          <w:rFonts w:ascii="Times New Roman" w:hAnsi="Times New Roman"/>
          <w:color w:val="000000"/>
          <w:sz w:val="28"/>
          <w:szCs w:val="28"/>
        </w:rPr>
        <w:t xml:space="preserve">у участника закупки </w:t>
      </w:r>
      <w:r w:rsidR="00253F67" w:rsidRPr="00520EB9">
        <w:rPr>
          <w:rFonts w:ascii="Times New Roman" w:hAnsi="Times New Roman"/>
          <w:color w:val="000000"/>
          <w:sz w:val="28"/>
          <w:szCs w:val="28"/>
        </w:rPr>
        <w:t>Лицензии</w:t>
      </w:r>
      <w:r w:rsidR="002362F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520EB9">
        <w:rPr>
          <w:rFonts w:ascii="Times New Roman" w:hAnsi="Times New Roman"/>
          <w:color w:val="000000"/>
          <w:sz w:val="28"/>
          <w:szCs w:val="28"/>
        </w:rPr>
        <w:t xml:space="preserve">не противоречат законодательству Российской </w:t>
      </w:r>
      <w:r w:rsidR="00253F67">
        <w:rPr>
          <w:rFonts w:ascii="Times New Roman" w:hAnsi="Times New Roman"/>
          <w:color w:val="000000"/>
          <w:sz w:val="28"/>
          <w:szCs w:val="28"/>
        </w:rPr>
        <w:t>Федерации о контрактной системе.</w:t>
      </w:r>
    </w:p>
    <w:p w:rsidR="00520EB9" w:rsidRDefault="00520EB9" w:rsidP="00BE490F">
      <w:pPr>
        <w:pStyle w:val="a7"/>
        <w:spacing w:line="380" w:lineRule="atLeast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520EB9">
        <w:rPr>
          <w:rFonts w:ascii="Times New Roman" w:hAnsi="Times New Roman"/>
          <w:color w:val="000000"/>
          <w:sz w:val="28"/>
          <w:szCs w:val="28"/>
        </w:rPr>
        <w:t xml:space="preserve">При этом на заседание Комиссии </w:t>
      </w:r>
      <w:r w:rsidR="00961F9C">
        <w:rPr>
          <w:rFonts w:ascii="Times New Roman" w:hAnsi="Times New Roman"/>
          <w:color w:val="000000"/>
          <w:sz w:val="28"/>
          <w:szCs w:val="28"/>
        </w:rPr>
        <w:t xml:space="preserve">представитель Заявителя </w:t>
      </w:r>
      <w:r w:rsidRPr="00520EB9">
        <w:rPr>
          <w:rFonts w:ascii="Times New Roman" w:hAnsi="Times New Roman"/>
          <w:color w:val="000000"/>
          <w:sz w:val="28"/>
          <w:szCs w:val="28"/>
        </w:rPr>
        <w:t>не представил доказательств, подтверждающих обоснованность довода, в связи с чем довод Заявителя не нашел своего подтверждения.</w:t>
      </w:r>
    </w:p>
    <w:p w:rsidR="009F12AD" w:rsidRDefault="009F12AD" w:rsidP="00BE490F">
      <w:pPr>
        <w:pStyle w:val="a7"/>
        <w:spacing w:line="380" w:lineRule="atLeast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ходе проведения внеплановой проверки установлено следующее.</w:t>
      </w:r>
    </w:p>
    <w:p w:rsidR="00961F9C" w:rsidRDefault="009F12AD" w:rsidP="00BE490F">
      <w:pPr>
        <w:pStyle w:val="a7"/>
        <w:spacing w:line="380" w:lineRule="atLeast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 На заседании Комиссии</w:t>
      </w:r>
      <w:r w:rsidR="00961F9C">
        <w:rPr>
          <w:rFonts w:ascii="Times New Roman" w:hAnsi="Times New Roman"/>
          <w:color w:val="000000"/>
          <w:sz w:val="28"/>
          <w:szCs w:val="28"/>
        </w:rPr>
        <w:t xml:space="preserve"> установлено, что техническим заданием документации об Аукционе предусмотрены следующие виды работ:</w:t>
      </w:r>
    </w:p>
    <w:p w:rsidR="00961F9C" w:rsidRDefault="00961F9C" w:rsidP="00BE490F">
      <w:pPr>
        <w:pStyle w:val="a7"/>
        <w:spacing w:line="380" w:lineRule="atLeast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961F9C">
        <w:rPr>
          <w:rFonts w:ascii="Times New Roman" w:hAnsi="Times New Roman"/>
          <w:color w:val="000000"/>
          <w:sz w:val="28"/>
          <w:szCs w:val="28"/>
        </w:rPr>
        <w:t>уборк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="00E835CF">
        <w:rPr>
          <w:rFonts w:ascii="Times New Roman" w:hAnsi="Times New Roman"/>
          <w:color w:val="000000"/>
          <w:sz w:val="28"/>
          <w:szCs w:val="28"/>
        </w:rPr>
        <w:t xml:space="preserve"> и благоустройство прилегающей</w:t>
      </w:r>
      <w:r w:rsidRPr="00961F9C">
        <w:rPr>
          <w:rFonts w:ascii="Times New Roman" w:hAnsi="Times New Roman"/>
          <w:color w:val="000000"/>
          <w:sz w:val="28"/>
          <w:szCs w:val="28"/>
        </w:rPr>
        <w:t xml:space="preserve"> территории, включая вывоз мусора и снега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961F9C" w:rsidRDefault="00961F9C" w:rsidP="00BE490F">
      <w:pPr>
        <w:pStyle w:val="a7"/>
        <w:spacing w:line="380" w:lineRule="atLeast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961F9C">
        <w:rPr>
          <w:rFonts w:ascii="Times New Roman" w:hAnsi="Times New Roman"/>
          <w:color w:val="000000"/>
          <w:sz w:val="28"/>
          <w:szCs w:val="28"/>
        </w:rPr>
        <w:t>сбор и вывоз твердых бытовых отходов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961F9C" w:rsidRDefault="00961F9C" w:rsidP="00BE490F">
      <w:pPr>
        <w:pStyle w:val="a7"/>
        <w:spacing w:line="380" w:lineRule="atLeast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961F9C">
        <w:rPr>
          <w:rFonts w:ascii="Times New Roman" w:hAnsi="Times New Roman"/>
          <w:color w:val="000000"/>
          <w:sz w:val="28"/>
          <w:szCs w:val="28"/>
        </w:rPr>
        <w:t xml:space="preserve">вскапывание газонов, высев травы, укладка травяного </w:t>
      </w:r>
      <w:proofErr w:type="gramStart"/>
      <w:r w:rsidRPr="00961F9C">
        <w:rPr>
          <w:rFonts w:ascii="Times New Roman" w:hAnsi="Times New Roman"/>
          <w:color w:val="000000"/>
          <w:sz w:val="28"/>
          <w:szCs w:val="28"/>
        </w:rPr>
        <w:t xml:space="preserve">ковра,   </w:t>
      </w:r>
      <w:proofErr w:type="gramEnd"/>
      <w:r w:rsidRPr="00961F9C">
        <w:rPr>
          <w:rFonts w:ascii="Times New Roman" w:hAnsi="Times New Roman"/>
          <w:color w:val="000000"/>
          <w:sz w:val="28"/>
          <w:szCs w:val="28"/>
        </w:rPr>
        <w:t xml:space="preserve">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</w:t>
      </w:r>
      <w:r w:rsidRPr="00961F9C">
        <w:rPr>
          <w:rFonts w:ascii="Times New Roman" w:hAnsi="Times New Roman"/>
          <w:color w:val="000000"/>
          <w:sz w:val="28"/>
          <w:szCs w:val="28"/>
        </w:rPr>
        <w:t xml:space="preserve"> и проведение мероприятий по поддержанию растений  в парковом виде, </w:t>
      </w:r>
      <w:proofErr w:type="spellStart"/>
      <w:r w:rsidRPr="00961F9C">
        <w:rPr>
          <w:rFonts w:ascii="Times New Roman" w:hAnsi="Times New Roman"/>
          <w:color w:val="000000"/>
          <w:sz w:val="28"/>
          <w:szCs w:val="28"/>
        </w:rPr>
        <w:t>окос</w:t>
      </w:r>
      <w:proofErr w:type="spellEnd"/>
      <w:r w:rsidRPr="00961F9C">
        <w:rPr>
          <w:rFonts w:ascii="Times New Roman" w:hAnsi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</w:t>
      </w:r>
      <w:r w:rsidRPr="00961F9C">
        <w:rPr>
          <w:rFonts w:ascii="Times New Roman" w:hAnsi="Times New Roman"/>
          <w:color w:val="000000"/>
          <w:sz w:val="28"/>
          <w:szCs w:val="28"/>
        </w:rPr>
        <w:t xml:space="preserve"> и  полив газонов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961F9C" w:rsidRDefault="00961F9C" w:rsidP="00BE490F">
      <w:pPr>
        <w:pStyle w:val="a7"/>
        <w:spacing w:line="380" w:lineRule="atLeast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 w:rsidRPr="00961F9C">
        <w:rPr>
          <w:rFonts w:ascii="Times New Roman" w:hAnsi="Times New Roman"/>
          <w:color w:val="000000"/>
          <w:sz w:val="28"/>
          <w:szCs w:val="28"/>
        </w:rPr>
        <w:t>кронирование</w:t>
      </w:r>
      <w:proofErr w:type="spellEnd"/>
      <w:r w:rsidRPr="00961F9C">
        <w:rPr>
          <w:rFonts w:ascii="Times New Roman" w:hAnsi="Times New Roman"/>
          <w:color w:val="000000"/>
          <w:sz w:val="28"/>
          <w:szCs w:val="28"/>
        </w:rPr>
        <w:t xml:space="preserve"> деревьев, спил сухих ветвей и удаление аварийных деревьев</w:t>
      </w:r>
      <w:r w:rsidR="00E835CF">
        <w:rPr>
          <w:rFonts w:ascii="Times New Roman" w:hAnsi="Times New Roman"/>
          <w:color w:val="000000"/>
          <w:sz w:val="28"/>
          <w:szCs w:val="28"/>
        </w:rPr>
        <w:t xml:space="preserve"> (указанный перечень не является исчерпывающим).</w:t>
      </w:r>
    </w:p>
    <w:p w:rsidR="003E1753" w:rsidRDefault="00E835CF" w:rsidP="00BE490F">
      <w:pPr>
        <w:pStyle w:val="a7"/>
        <w:spacing w:line="380" w:lineRule="atLeast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При этом </w:t>
      </w:r>
      <w:r w:rsidR="009F12AD">
        <w:rPr>
          <w:rFonts w:ascii="Times New Roman" w:hAnsi="Times New Roman"/>
          <w:color w:val="000000"/>
          <w:sz w:val="28"/>
          <w:szCs w:val="28"/>
        </w:rPr>
        <w:t xml:space="preserve">на указанные работы </w:t>
      </w:r>
      <w:r w:rsidR="003E1753">
        <w:rPr>
          <w:rFonts w:ascii="Times New Roman" w:hAnsi="Times New Roman"/>
          <w:color w:val="000000"/>
          <w:sz w:val="28"/>
          <w:szCs w:val="28"/>
        </w:rPr>
        <w:t>не предусмотрена</w:t>
      </w:r>
      <w:r w:rsidR="009F12A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E1753">
        <w:rPr>
          <w:rFonts w:ascii="Times New Roman" w:hAnsi="Times New Roman"/>
          <w:color w:val="000000"/>
          <w:sz w:val="28"/>
          <w:szCs w:val="28"/>
        </w:rPr>
        <w:t>необходимость</w:t>
      </w:r>
      <w:r w:rsidR="003E1753" w:rsidRPr="003E175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E1753">
        <w:rPr>
          <w:rFonts w:ascii="Times New Roman" w:hAnsi="Times New Roman"/>
          <w:color w:val="000000"/>
          <w:sz w:val="28"/>
          <w:szCs w:val="28"/>
        </w:rPr>
        <w:t xml:space="preserve">наличия Лицензии, в связи с чем объединение в один лот </w:t>
      </w:r>
      <w:r w:rsidR="00B1601C">
        <w:rPr>
          <w:rFonts w:ascii="Times New Roman" w:hAnsi="Times New Roman"/>
          <w:color w:val="000000"/>
          <w:sz w:val="28"/>
          <w:szCs w:val="28"/>
        </w:rPr>
        <w:t xml:space="preserve">работ, требующих                                           и не требующих наличие Лицензии, </w:t>
      </w:r>
      <w:r w:rsidR="003E1753">
        <w:rPr>
          <w:rFonts w:ascii="Times New Roman" w:hAnsi="Times New Roman"/>
          <w:color w:val="000000"/>
          <w:sz w:val="28"/>
          <w:szCs w:val="28"/>
        </w:rPr>
        <w:t>ограничивает количество участников закупки.</w:t>
      </w:r>
    </w:p>
    <w:p w:rsidR="009A0CB7" w:rsidRPr="00E835CF" w:rsidRDefault="009A0CB7" w:rsidP="00BE490F">
      <w:pPr>
        <w:pStyle w:val="a7"/>
        <w:spacing w:line="380" w:lineRule="atLeast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Таким образом, действия Заказчика, объединившего в один лот лицензируемые и не лицензируемые</w:t>
      </w:r>
      <w:r w:rsidR="003E1753">
        <w:rPr>
          <w:rFonts w:ascii="Times New Roman" w:hAnsi="Times New Roman"/>
          <w:color w:val="000000"/>
          <w:sz w:val="28"/>
          <w:szCs w:val="28"/>
        </w:rPr>
        <w:t xml:space="preserve"> виды деятельности</w:t>
      </w:r>
      <w:r>
        <w:rPr>
          <w:rFonts w:ascii="Times New Roman" w:hAnsi="Times New Roman"/>
          <w:color w:val="000000"/>
          <w:sz w:val="28"/>
          <w:szCs w:val="28"/>
        </w:rPr>
        <w:t xml:space="preserve">, нарушают пункт 1 </w:t>
      </w:r>
      <w:r w:rsidR="003E1753">
        <w:rPr>
          <w:rFonts w:ascii="Times New Roman" w:hAnsi="Times New Roman"/>
          <w:color w:val="000000"/>
          <w:sz w:val="28"/>
          <w:szCs w:val="28"/>
        </w:rPr>
        <w:t xml:space="preserve">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части 1 статьи 64 Закона о контрактной системе, что содержит признаки административного правонарушения </w:t>
      </w:r>
      <w:r w:rsidRPr="009A0CB7">
        <w:rPr>
          <w:rFonts w:ascii="Times New Roman" w:hAnsi="Times New Roman"/>
          <w:color w:val="000000"/>
          <w:sz w:val="28"/>
          <w:szCs w:val="28"/>
        </w:rPr>
        <w:t>ответственность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9A0CB7">
        <w:rPr>
          <w:rFonts w:ascii="Times New Roman" w:hAnsi="Times New Roman"/>
          <w:color w:val="000000"/>
          <w:sz w:val="28"/>
          <w:szCs w:val="28"/>
        </w:rPr>
        <w:t xml:space="preserve"> за совершение которого предусмотрена частью 4.</w:t>
      </w:r>
      <w:r w:rsidR="00BE490F">
        <w:rPr>
          <w:rFonts w:ascii="Times New Roman" w:hAnsi="Times New Roman"/>
          <w:color w:val="000000"/>
          <w:sz w:val="28"/>
          <w:szCs w:val="28"/>
        </w:rPr>
        <w:t>1</w:t>
      </w:r>
      <w:r w:rsidRPr="009A0CB7">
        <w:rPr>
          <w:rFonts w:ascii="Times New Roman" w:hAnsi="Times New Roman"/>
          <w:color w:val="000000"/>
          <w:sz w:val="28"/>
          <w:szCs w:val="28"/>
        </w:rPr>
        <w:t xml:space="preserve"> статьи 7.30 Кодекса Российской Федерации </w:t>
      </w:r>
      <w:r w:rsidR="003E1753">
        <w:rPr>
          <w:rFonts w:ascii="Times New Roman" w:hAnsi="Times New Roman"/>
          <w:color w:val="000000"/>
          <w:sz w:val="28"/>
          <w:szCs w:val="28"/>
        </w:rPr>
        <w:t xml:space="preserve">                              </w:t>
      </w:r>
      <w:r w:rsidRPr="009A0CB7">
        <w:rPr>
          <w:rFonts w:ascii="Times New Roman" w:hAnsi="Times New Roman"/>
          <w:color w:val="000000"/>
          <w:sz w:val="28"/>
          <w:szCs w:val="28"/>
        </w:rPr>
        <w:t>об административных правонарушениях</w:t>
      </w:r>
    </w:p>
    <w:p w:rsidR="00344220" w:rsidRDefault="00893AE2" w:rsidP="00BE490F">
      <w:pPr>
        <w:spacing w:line="380" w:lineRule="atLeast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A31B38">
        <w:rPr>
          <w:rFonts w:ascii="Times New Roman" w:hAnsi="Times New Roman"/>
          <w:color w:val="000000"/>
          <w:sz w:val="28"/>
          <w:szCs w:val="28"/>
        </w:rPr>
        <w:t xml:space="preserve">На основании изложенного и руководствуясь частью 1 статьи </w:t>
      </w:r>
      <w:proofErr w:type="gramStart"/>
      <w:r w:rsidRPr="00A31B38">
        <w:rPr>
          <w:rFonts w:ascii="Times New Roman" w:hAnsi="Times New Roman"/>
          <w:color w:val="000000"/>
          <w:sz w:val="28"/>
          <w:szCs w:val="28"/>
        </w:rPr>
        <w:t xml:space="preserve">2, </w:t>
      </w:r>
      <w:r w:rsidR="00520EB9">
        <w:rPr>
          <w:rFonts w:ascii="Times New Roman" w:hAnsi="Times New Roman"/>
          <w:color w:val="000000"/>
          <w:sz w:val="28"/>
          <w:szCs w:val="28"/>
        </w:rPr>
        <w:t xml:space="preserve">  </w:t>
      </w:r>
      <w:proofErr w:type="gramEnd"/>
      <w:r w:rsidR="00520EB9">
        <w:rPr>
          <w:rFonts w:ascii="Times New Roman" w:hAnsi="Times New Roman"/>
          <w:color w:val="000000"/>
          <w:sz w:val="28"/>
          <w:szCs w:val="28"/>
        </w:rPr>
        <w:t xml:space="preserve">          пунктом 1 части</w:t>
      </w:r>
      <w:r w:rsidR="00AF6AF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20EB9">
        <w:rPr>
          <w:rFonts w:ascii="Times New Roman" w:hAnsi="Times New Roman"/>
          <w:color w:val="000000"/>
          <w:sz w:val="28"/>
          <w:szCs w:val="28"/>
        </w:rPr>
        <w:t>15</w:t>
      </w:r>
      <w:r w:rsidR="00AF6AF3">
        <w:rPr>
          <w:rFonts w:ascii="Times New Roman" w:hAnsi="Times New Roman"/>
          <w:color w:val="000000"/>
          <w:sz w:val="28"/>
          <w:szCs w:val="28"/>
        </w:rPr>
        <w:t>,</w:t>
      </w:r>
      <w:r w:rsidR="00AF6AF3" w:rsidRPr="00AF6AF3">
        <w:rPr>
          <w:rFonts w:ascii="Times New Roman" w:hAnsi="Times New Roman"/>
          <w:color w:val="000000"/>
          <w:sz w:val="28"/>
          <w:szCs w:val="28"/>
        </w:rPr>
        <w:t xml:space="preserve"> пунктом 2 части 22</w:t>
      </w:r>
      <w:r w:rsidR="00520EB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31B38">
        <w:rPr>
          <w:rFonts w:ascii="Times New Roman" w:hAnsi="Times New Roman"/>
          <w:color w:val="000000"/>
          <w:sz w:val="28"/>
          <w:szCs w:val="28"/>
        </w:rPr>
        <w:t>статьи 99, частью 8 статьи 106 Закона</w:t>
      </w:r>
      <w:r w:rsidR="00A3298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E1753">
        <w:rPr>
          <w:rFonts w:ascii="Times New Roman" w:hAnsi="Times New Roman"/>
          <w:color w:val="000000"/>
          <w:sz w:val="28"/>
          <w:szCs w:val="28"/>
        </w:rPr>
        <w:t xml:space="preserve">                     </w:t>
      </w:r>
      <w:r w:rsidRPr="00A31B38">
        <w:rPr>
          <w:rFonts w:ascii="Times New Roman" w:hAnsi="Times New Roman"/>
          <w:color w:val="000000"/>
          <w:sz w:val="28"/>
          <w:szCs w:val="28"/>
        </w:rPr>
        <w:t>о контрактной системе, Административным регламентом Комиссия</w:t>
      </w:r>
    </w:p>
    <w:p w:rsidR="00344220" w:rsidRDefault="009B3EE4" w:rsidP="00523A44">
      <w:pPr>
        <w:spacing w:line="240" w:lineRule="atLeast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344220">
        <w:rPr>
          <w:rFonts w:ascii="Times New Roman" w:hAnsi="Times New Roman"/>
          <w:sz w:val="28"/>
          <w:szCs w:val="28"/>
        </w:rPr>
        <w:t>ЕШИЛА:</w:t>
      </w:r>
    </w:p>
    <w:p w:rsidR="00344220" w:rsidRDefault="00BA14FB" w:rsidP="00BA14FB">
      <w:pPr>
        <w:tabs>
          <w:tab w:val="left" w:pos="6148"/>
        </w:tabs>
        <w:spacing w:line="240" w:lineRule="atLeast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344220" w:rsidRPr="006D76D0" w:rsidRDefault="00EF71F2" w:rsidP="006D76D0">
      <w:pPr>
        <w:pStyle w:val="a7"/>
        <w:numPr>
          <w:ilvl w:val="0"/>
          <w:numId w:val="10"/>
        </w:numPr>
        <w:spacing w:line="312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D76D0">
        <w:rPr>
          <w:rFonts w:ascii="Times New Roman" w:hAnsi="Times New Roman"/>
          <w:sz w:val="28"/>
          <w:szCs w:val="28"/>
        </w:rPr>
        <w:t xml:space="preserve">Признать жалобу </w:t>
      </w:r>
      <w:r w:rsidR="00520EB9" w:rsidRPr="006D76D0">
        <w:rPr>
          <w:rFonts w:ascii="Times New Roman" w:hAnsi="Times New Roman" w:cs="Times New Roman"/>
          <w:color w:val="000000"/>
          <w:sz w:val="28"/>
          <w:szCs w:val="28"/>
        </w:rPr>
        <w:t>ООО «</w:t>
      </w:r>
      <w:r w:rsidR="006D76D0" w:rsidRPr="006D76D0">
        <w:rPr>
          <w:rFonts w:ascii="Times New Roman" w:hAnsi="Times New Roman" w:cs="Times New Roman"/>
          <w:color w:val="000000"/>
          <w:sz w:val="28"/>
          <w:szCs w:val="28"/>
        </w:rPr>
        <w:t>Радиус</w:t>
      </w:r>
      <w:r w:rsidR="00520EB9" w:rsidRPr="006D76D0">
        <w:rPr>
          <w:rFonts w:ascii="Times New Roman" w:hAnsi="Times New Roman" w:cs="Times New Roman"/>
          <w:color w:val="000000"/>
          <w:sz w:val="28"/>
          <w:szCs w:val="28"/>
        </w:rPr>
        <w:t>» не</w:t>
      </w:r>
      <w:r w:rsidR="003C3656" w:rsidRPr="006D76D0">
        <w:rPr>
          <w:rFonts w:ascii="Times New Roman" w:hAnsi="Times New Roman"/>
          <w:sz w:val="28"/>
          <w:szCs w:val="28"/>
        </w:rPr>
        <w:t>обоснованной.</w:t>
      </w:r>
    </w:p>
    <w:p w:rsidR="006D76D0" w:rsidRPr="006D76D0" w:rsidRDefault="006D76D0" w:rsidP="006D76D0">
      <w:pPr>
        <w:pStyle w:val="a7"/>
        <w:numPr>
          <w:ilvl w:val="0"/>
          <w:numId w:val="10"/>
        </w:numPr>
        <w:spacing w:line="312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D76D0">
        <w:rPr>
          <w:rFonts w:ascii="Times New Roman" w:hAnsi="Times New Roman"/>
          <w:sz w:val="28"/>
          <w:szCs w:val="28"/>
        </w:rPr>
        <w:t>Признать в действиях Заказчика нарушение пункта 1 части 1 статьи 64 Закона о контрактной системе.</w:t>
      </w:r>
    </w:p>
    <w:p w:rsidR="006D76D0" w:rsidRPr="006D76D0" w:rsidRDefault="006D76D0" w:rsidP="006D76D0">
      <w:pPr>
        <w:pStyle w:val="a7"/>
        <w:numPr>
          <w:ilvl w:val="0"/>
          <w:numId w:val="10"/>
        </w:numPr>
        <w:spacing w:line="312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D76D0">
        <w:rPr>
          <w:rFonts w:ascii="Times New Roman" w:eastAsia="Times New Roman" w:hAnsi="Times New Roman" w:cs="Times New Roman"/>
          <w:sz w:val="28"/>
          <w:szCs w:val="28"/>
        </w:rPr>
        <w:t xml:space="preserve">Выдать Заказчику, </w:t>
      </w:r>
      <w:r w:rsidR="00C85F13">
        <w:rPr>
          <w:rFonts w:ascii="Times New Roman" w:eastAsia="Times New Roman" w:hAnsi="Times New Roman" w:cs="Times New Roman"/>
          <w:sz w:val="28"/>
          <w:szCs w:val="28"/>
        </w:rPr>
        <w:t>Аукционной комиссии</w:t>
      </w:r>
      <w:r w:rsidR="003E175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6D76D0">
        <w:rPr>
          <w:rFonts w:ascii="Times New Roman" w:eastAsia="Times New Roman" w:hAnsi="Times New Roman" w:cs="Times New Roman"/>
          <w:sz w:val="28"/>
          <w:szCs w:val="28"/>
        </w:rPr>
        <w:t>Оператору э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лектронной площадки предписание </w:t>
      </w:r>
      <w:r w:rsidRPr="006D76D0">
        <w:rPr>
          <w:rFonts w:ascii="Times New Roman" w:eastAsia="Times New Roman" w:hAnsi="Times New Roman" w:cs="Times New Roman"/>
          <w:sz w:val="28"/>
          <w:szCs w:val="28"/>
        </w:rPr>
        <w:t xml:space="preserve">об устранении выявленного нарушения Закона </w:t>
      </w:r>
      <w:r w:rsidR="003E175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6D76D0">
        <w:rPr>
          <w:rFonts w:ascii="Times New Roman" w:eastAsia="Times New Roman" w:hAnsi="Times New Roman" w:cs="Times New Roman"/>
          <w:sz w:val="28"/>
          <w:szCs w:val="28"/>
        </w:rPr>
        <w:t>о контрактной системе.</w:t>
      </w:r>
    </w:p>
    <w:p w:rsidR="006D76D0" w:rsidRPr="006D76D0" w:rsidRDefault="006D76D0" w:rsidP="006D76D0">
      <w:pPr>
        <w:pStyle w:val="a7"/>
        <w:numPr>
          <w:ilvl w:val="0"/>
          <w:numId w:val="10"/>
        </w:numPr>
        <w:spacing w:line="312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D76D0">
        <w:rPr>
          <w:rFonts w:ascii="Times New Roman" w:eastAsia="Times New Roman" w:hAnsi="Times New Roman" w:cs="Times New Roman"/>
          <w:sz w:val="28"/>
          <w:szCs w:val="28"/>
        </w:rPr>
        <w:t>Передать соответствующему должностному лицу Управления контроля размещения государственного заказа и государственного оборонного заказа ФАС России материалы от 25.10.2021 по делу № 28/06/105-10</w:t>
      </w:r>
      <w:r>
        <w:rPr>
          <w:rFonts w:ascii="Times New Roman" w:eastAsia="Times New Roman" w:hAnsi="Times New Roman" w:cs="Times New Roman"/>
          <w:sz w:val="28"/>
          <w:szCs w:val="28"/>
        </w:rPr>
        <w:t>25</w:t>
      </w:r>
      <w:r w:rsidRPr="006D76D0">
        <w:rPr>
          <w:rFonts w:ascii="Times New Roman" w:eastAsia="Times New Roman" w:hAnsi="Times New Roman" w:cs="Times New Roman"/>
          <w:sz w:val="28"/>
          <w:szCs w:val="28"/>
        </w:rPr>
        <w:t>/2021 для рассмотрения вопроса о возбуждении дела об административном правонарушении.</w:t>
      </w:r>
    </w:p>
    <w:p w:rsidR="006D76D0" w:rsidRPr="00520EB9" w:rsidRDefault="006D76D0" w:rsidP="00520EB9">
      <w:pPr>
        <w:spacing w:line="312" w:lineRule="auto"/>
        <w:ind w:left="851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44220" w:rsidRDefault="00344220" w:rsidP="00C41E81">
      <w:pPr>
        <w:spacing w:line="312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bookmarkStart w:id="0" w:name="_GoBack"/>
      <w:bookmarkEnd w:id="0"/>
    </w:p>
    <w:sectPr w:rsidR="00344220" w:rsidSect="00AD024B">
      <w:headerReference w:type="default" r:id="rId7"/>
      <w:pgSz w:w="11907" w:h="16389"/>
      <w:pgMar w:top="1134" w:right="708" w:bottom="1134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2EE2" w:rsidRDefault="00FB2EE2">
      <w:r>
        <w:separator/>
      </w:r>
    </w:p>
  </w:endnote>
  <w:endnote w:type="continuationSeparator" w:id="0">
    <w:p w:rsidR="00FB2EE2" w:rsidRDefault="00FB2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???????????????????????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altName w:val="Arial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2EE2" w:rsidRDefault="00FB2EE2">
      <w:r>
        <w:separator/>
      </w:r>
    </w:p>
  </w:footnote>
  <w:footnote w:type="continuationSeparator" w:id="0">
    <w:p w:rsidR="00FB2EE2" w:rsidRDefault="00FB2E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9B1" w:rsidRDefault="005109B1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D544F">
      <w:rPr>
        <w:noProof/>
      </w:rPr>
      <w:t>6</w:t>
    </w:r>
    <w:r>
      <w:fldChar w:fldCharType="end"/>
    </w:r>
  </w:p>
  <w:p w:rsidR="005109B1" w:rsidRDefault="005109B1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C3FB2"/>
    <w:multiLevelType w:val="hybridMultilevel"/>
    <w:tmpl w:val="7C9E4E42"/>
    <w:lvl w:ilvl="0" w:tplc="2B084E76">
      <w:start w:val="1"/>
      <w:numFmt w:val="decimal"/>
      <w:suff w:val="space"/>
      <w:lvlText w:val="%1."/>
      <w:lvlJc w:val="left"/>
      <w:pPr>
        <w:ind w:left="19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9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7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44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51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8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5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73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8029" w:hanging="180"/>
      </w:pPr>
      <w:rPr>
        <w:rFonts w:cs="Times New Roman"/>
      </w:rPr>
    </w:lvl>
  </w:abstractNum>
  <w:abstractNum w:abstractNumId="1" w15:restartNumberingAfterBreak="0">
    <w:nsid w:val="1DEA49A4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5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" w15:restartNumberingAfterBreak="0">
    <w:nsid w:val="24796900"/>
    <w:multiLevelType w:val="hybridMultilevel"/>
    <w:tmpl w:val="DAA68C80"/>
    <w:lvl w:ilvl="0" w:tplc="0419000F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" w15:restartNumberingAfterBreak="0">
    <w:nsid w:val="4811090B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C286156"/>
    <w:multiLevelType w:val="hybridMultilevel"/>
    <w:tmpl w:val="23001C14"/>
    <w:lvl w:ilvl="0" w:tplc="1BE8FA12">
      <w:start w:val="1"/>
      <w:numFmt w:val="decimal"/>
      <w:suff w:val="space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6" w15:restartNumberingAfterBreak="0">
    <w:nsid w:val="55625055"/>
    <w:multiLevelType w:val="hybridMultilevel"/>
    <w:tmpl w:val="BBA4F894"/>
    <w:lvl w:ilvl="0" w:tplc="0DC6E458">
      <w:start w:val="1"/>
      <w:numFmt w:val="decimal"/>
      <w:lvlText w:val="%1)"/>
      <w:lvlJc w:val="left"/>
      <w:pPr>
        <w:ind w:left="234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6" w:hanging="180"/>
      </w:pPr>
      <w:rPr>
        <w:rFonts w:cs="Times New Roman"/>
      </w:rPr>
    </w:lvl>
  </w:abstractNum>
  <w:abstractNum w:abstractNumId="7" w15:restartNumberingAfterBreak="0">
    <w:nsid w:val="715E75AC"/>
    <w:multiLevelType w:val="hybridMultilevel"/>
    <w:tmpl w:val="4934CB8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74356AEC"/>
    <w:multiLevelType w:val="hybridMultilevel"/>
    <w:tmpl w:val="FFFFFFFF"/>
    <w:lvl w:ilvl="0" w:tplc="4E547DB6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9" w15:restartNumberingAfterBreak="0">
    <w:nsid w:val="764A56E8"/>
    <w:multiLevelType w:val="hybridMultilevel"/>
    <w:tmpl w:val="9D04320A"/>
    <w:lvl w:ilvl="0" w:tplc="0419000F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9"/>
  </w:num>
  <w:num w:numId="6">
    <w:abstractNumId w:val="8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12B"/>
    <w:rsid w:val="00001C4D"/>
    <w:rsid w:val="000068F8"/>
    <w:rsid w:val="00006B7C"/>
    <w:rsid w:val="0001363B"/>
    <w:rsid w:val="00014759"/>
    <w:rsid w:val="00020248"/>
    <w:rsid w:val="00036124"/>
    <w:rsid w:val="0004461D"/>
    <w:rsid w:val="00046C66"/>
    <w:rsid w:val="00052021"/>
    <w:rsid w:val="0005349F"/>
    <w:rsid w:val="0005537A"/>
    <w:rsid w:val="000556BD"/>
    <w:rsid w:val="000611A9"/>
    <w:rsid w:val="0007784A"/>
    <w:rsid w:val="00092C87"/>
    <w:rsid w:val="00094225"/>
    <w:rsid w:val="000A01CC"/>
    <w:rsid w:val="000A2AA9"/>
    <w:rsid w:val="000C0371"/>
    <w:rsid w:val="000C6369"/>
    <w:rsid w:val="000C6919"/>
    <w:rsid w:val="000D23BA"/>
    <w:rsid w:val="000D544F"/>
    <w:rsid w:val="000D60EA"/>
    <w:rsid w:val="000E3483"/>
    <w:rsid w:val="000E3667"/>
    <w:rsid w:val="000F558A"/>
    <w:rsid w:val="001028BF"/>
    <w:rsid w:val="00107AF1"/>
    <w:rsid w:val="00107EAF"/>
    <w:rsid w:val="00111FFC"/>
    <w:rsid w:val="00113BBD"/>
    <w:rsid w:val="00117D42"/>
    <w:rsid w:val="00126CA2"/>
    <w:rsid w:val="00130992"/>
    <w:rsid w:val="001311B8"/>
    <w:rsid w:val="00144A26"/>
    <w:rsid w:val="0014604B"/>
    <w:rsid w:val="001552A3"/>
    <w:rsid w:val="00156F10"/>
    <w:rsid w:val="001637F6"/>
    <w:rsid w:val="00170F9D"/>
    <w:rsid w:val="00194BA4"/>
    <w:rsid w:val="00194EA8"/>
    <w:rsid w:val="00196EA8"/>
    <w:rsid w:val="001A0DE0"/>
    <w:rsid w:val="001A131C"/>
    <w:rsid w:val="001A3C4E"/>
    <w:rsid w:val="001B0FFB"/>
    <w:rsid w:val="001C0C5A"/>
    <w:rsid w:val="001C6EEE"/>
    <w:rsid w:val="001D2112"/>
    <w:rsid w:val="001D4B65"/>
    <w:rsid w:val="001D75DE"/>
    <w:rsid w:val="001E03D0"/>
    <w:rsid w:val="001E2951"/>
    <w:rsid w:val="001E311C"/>
    <w:rsid w:val="001F2C4F"/>
    <w:rsid w:val="002026E3"/>
    <w:rsid w:val="002362FE"/>
    <w:rsid w:val="002505C2"/>
    <w:rsid w:val="002535E9"/>
    <w:rsid w:val="00253F67"/>
    <w:rsid w:val="00257915"/>
    <w:rsid w:val="00273909"/>
    <w:rsid w:val="002A1BF3"/>
    <w:rsid w:val="002A5C20"/>
    <w:rsid w:val="002B32FF"/>
    <w:rsid w:val="002B4381"/>
    <w:rsid w:val="002C08CC"/>
    <w:rsid w:val="002C1080"/>
    <w:rsid w:val="002D5E38"/>
    <w:rsid w:val="002D6282"/>
    <w:rsid w:val="002F2117"/>
    <w:rsid w:val="002F5F99"/>
    <w:rsid w:val="00306243"/>
    <w:rsid w:val="003071D1"/>
    <w:rsid w:val="0031794D"/>
    <w:rsid w:val="0032573A"/>
    <w:rsid w:val="003257E2"/>
    <w:rsid w:val="003264E9"/>
    <w:rsid w:val="00332392"/>
    <w:rsid w:val="00336BF8"/>
    <w:rsid w:val="00341112"/>
    <w:rsid w:val="00344220"/>
    <w:rsid w:val="00351EE2"/>
    <w:rsid w:val="00355334"/>
    <w:rsid w:val="00362E34"/>
    <w:rsid w:val="003641C2"/>
    <w:rsid w:val="00364506"/>
    <w:rsid w:val="00364A50"/>
    <w:rsid w:val="0036748A"/>
    <w:rsid w:val="0037215A"/>
    <w:rsid w:val="00395F2B"/>
    <w:rsid w:val="003A005F"/>
    <w:rsid w:val="003B3910"/>
    <w:rsid w:val="003C3656"/>
    <w:rsid w:val="003C47F1"/>
    <w:rsid w:val="003D4E2A"/>
    <w:rsid w:val="003E1753"/>
    <w:rsid w:val="003E29B4"/>
    <w:rsid w:val="003E333E"/>
    <w:rsid w:val="003E514E"/>
    <w:rsid w:val="003F0E87"/>
    <w:rsid w:val="003F44CF"/>
    <w:rsid w:val="003F7FA8"/>
    <w:rsid w:val="00404938"/>
    <w:rsid w:val="00405AC1"/>
    <w:rsid w:val="00416D23"/>
    <w:rsid w:val="004248F1"/>
    <w:rsid w:val="004330FD"/>
    <w:rsid w:val="004418E7"/>
    <w:rsid w:val="00442700"/>
    <w:rsid w:val="00455A7D"/>
    <w:rsid w:val="0047712B"/>
    <w:rsid w:val="00485F5D"/>
    <w:rsid w:val="004863A7"/>
    <w:rsid w:val="004866AC"/>
    <w:rsid w:val="00494997"/>
    <w:rsid w:val="004A73CC"/>
    <w:rsid w:val="004C11D3"/>
    <w:rsid w:val="004C3797"/>
    <w:rsid w:val="004C5310"/>
    <w:rsid w:val="004C541F"/>
    <w:rsid w:val="004D1044"/>
    <w:rsid w:val="004D22E9"/>
    <w:rsid w:val="004D63BE"/>
    <w:rsid w:val="004E35A8"/>
    <w:rsid w:val="004F4EC3"/>
    <w:rsid w:val="004F579C"/>
    <w:rsid w:val="005109B1"/>
    <w:rsid w:val="00520AFF"/>
    <w:rsid w:val="00520EB9"/>
    <w:rsid w:val="00523A44"/>
    <w:rsid w:val="00527057"/>
    <w:rsid w:val="00532D48"/>
    <w:rsid w:val="005351F0"/>
    <w:rsid w:val="00541A36"/>
    <w:rsid w:val="00545F6E"/>
    <w:rsid w:val="00560097"/>
    <w:rsid w:val="0056461C"/>
    <w:rsid w:val="005706FA"/>
    <w:rsid w:val="00571EE8"/>
    <w:rsid w:val="00573660"/>
    <w:rsid w:val="00573F17"/>
    <w:rsid w:val="00575FEB"/>
    <w:rsid w:val="00584777"/>
    <w:rsid w:val="00595D25"/>
    <w:rsid w:val="005967A4"/>
    <w:rsid w:val="005A35CC"/>
    <w:rsid w:val="005A5301"/>
    <w:rsid w:val="005A5D3B"/>
    <w:rsid w:val="005B2788"/>
    <w:rsid w:val="005B6989"/>
    <w:rsid w:val="005D5B2F"/>
    <w:rsid w:val="005E031E"/>
    <w:rsid w:val="00604DDB"/>
    <w:rsid w:val="00607E3A"/>
    <w:rsid w:val="006252BC"/>
    <w:rsid w:val="0062787F"/>
    <w:rsid w:val="00634592"/>
    <w:rsid w:val="00643E05"/>
    <w:rsid w:val="00650464"/>
    <w:rsid w:val="006620D9"/>
    <w:rsid w:val="00663500"/>
    <w:rsid w:val="006722A8"/>
    <w:rsid w:val="00675CF9"/>
    <w:rsid w:val="00675FAD"/>
    <w:rsid w:val="00676D04"/>
    <w:rsid w:val="006863BA"/>
    <w:rsid w:val="0069032E"/>
    <w:rsid w:val="006A7CDD"/>
    <w:rsid w:val="006B07D3"/>
    <w:rsid w:val="006B0B9B"/>
    <w:rsid w:val="006D3337"/>
    <w:rsid w:val="006D76D0"/>
    <w:rsid w:val="006F67E0"/>
    <w:rsid w:val="007108FF"/>
    <w:rsid w:val="007306B1"/>
    <w:rsid w:val="00735EF5"/>
    <w:rsid w:val="0073702D"/>
    <w:rsid w:val="007404F0"/>
    <w:rsid w:val="00760F04"/>
    <w:rsid w:val="007631D0"/>
    <w:rsid w:val="007643B0"/>
    <w:rsid w:val="00773ADE"/>
    <w:rsid w:val="0077576D"/>
    <w:rsid w:val="00782B03"/>
    <w:rsid w:val="00785E79"/>
    <w:rsid w:val="0079500D"/>
    <w:rsid w:val="00796BF2"/>
    <w:rsid w:val="0079746B"/>
    <w:rsid w:val="007B3BA5"/>
    <w:rsid w:val="007C720E"/>
    <w:rsid w:val="007D01C0"/>
    <w:rsid w:val="007D1C0A"/>
    <w:rsid w:val="007D4420"/>
    <w:rsid w:val="007E09E9"/>
    <w:rsid w:val="007F1BEE"/>
    <w:rsid w:val="007F72E6"/>
    <w:rsid w:val="00827A4E"/>
    <w:rsid w:val="00834386"/>
    <w:rsid w:val="00837735"/>
    <w:rsid w:val="008547AB"/>
    <w:rsid w:val="00857C65"/>
    <w:rsid w:val="00865F82"/>
    <w:rsid w:val="008726C4"/>
    <w:rsid w:val="00873B3F"/>
    <w:rsid w:val="00880B3C"/>
    <w:rsid w:val="00882C4A"/>
    <w:rsid w:val="00893AE2"/>
    <w:rsid w:val="008A7302"/>
    <w:rsid w:val="008B05E5"/>
    <w:rsid w:val="008B2521"/>
    <w:rsid w:val="008B5074"/>
    <w:rsid w:val="008C420D"/>
    <w:rsid w:val="008D24B9"/>
    <w:rsid w:val="008E050E"/>
    <w:rsid w:val="008E726C"/>
    <w:rsid w:val="008F5F2D"/>
    <w:rsid w:val="00905158"/>
    <w:rsid w:val="00912765"/>
    <w:rsid w:val="00924E82"/>
    <w:rsid w:val="009306D4"/>
    <w:rsid w:val="00934588"/>
    <w:rsid w:val="00946AF7"/>
    <w:rsid w:val="00950C73"/>
    <w:rsid w:val="00957DF7"/>
    <w:rsid w:val="00961F9C"/>
    <w:rsid w:val="00962839"/>
    <w:rsid w:val="00963BCA"/>
    <w:rsid w:val="00980D2C"/>
    <w:rsid w:val="00987C45"/>
    <w:rsid w:val="00987D70"/>
    <w:rsid w:val="009A0CB7"/>
    <w:rsid w:val="009A4A89"/>
    <w:rsid w:val="009B0F79"/>
    <w:rsid w:val="009B3EE4"/>
    <w:rsid w:val="009D654E"/>
    <w:rsid w:val="009E0FCF"/>
    <w:rsid w:val="009E7653"/>
    <w:rsid w:val="009E7F01"/>
    <w:rsid w:val="009F12AD"/>
    <w:rsid w:val="009F1AA7"/>
    <w:rsid w:val="00A31B38"/>
    <w:rsid w:val="00A3298E"/>
    <w:rsid w:val="00A32FB2"/>
    <w:rsid w:val="00A4516C"/>
    <w:rsid w:val="00A468E0"/>
    <w:rsid w:val="00A61917"/>
    <w:rsid w:val="00A6191A"/>
    <w:rsid w:val="00A639D5"/>
    <w:rsid w:val="00A671D2"/>
    <w:rsid w:val="00A87C15"/>
    <w:rsid w:val="00A90C63"/>
    <w:rsid w:val="00AB364F"/>
    <w:rsid w:val="00AB71B4"/>
    <w:rsid w:val="00AD024B"/>
    <w:rsid w:val="00AD2063"/>
    <w:rsid w:val="00AD6247"/>
    <w:rsid w:val="00AF2004"/>
    <w:rsid w:val="00AF2AB3"/>
    <w:rsid w:val="00AF68D1"/>
    <w:rsid w:val="00AF6AF3"/>
    <w:rsid w:val="00B02DFC"/>
    <w:rsid w:val="00B15535"/>
    <w:rsid w:val="00B1601C"/>
    <w:rsid w:val="00B16611"/>
    <w:rsid w:val="00B228CA"/>
    <w:rsid w:val="00B25EDA"/>
    <w:rsid w:val="00B36A79"/>
    <w:rsid w:val="00B36ED9"/>
    <w:rsid w:val="00B46702"/>
    <w:rsid w:val="00B5094C"/>
    <w:rsid w:val="00B5168D"/>
    <w:rsid w:val="00B70BA1"/>
    <w:rsid w:val="00B767C2"/>
    <w:rsid w:val="00B87A60"/>
    <w:rsid w:val="00B92023"/>
    <w:rsid w:val="00B92916"/>
    <w:rsid w:val="00B949E1"/>
    <w:rsid w:val="00B95D14"/>
    <w:rsid w:val="00B96621"/>
    <w:rsid w:val="00B97958"/>
    <w:rsid w:val="00BA0C47"/>
    <w:rsid w:val="00BA14FB"/>
    <w:rsid w:val="00BA3BE7"/>
    <w:rsid w:val="00BB551C"/>
    <w:rsid w:val="00BB6396"/>
    <w:rsid w:val="00BC2379"/>
    <w:rsid w:val="00BC6786"/>
    <w:rsid w:val="00BD4CA9"/>
    <w:rsid w:val="00BD59EC"/>
    <w:rsid w:val="00BE2052"/>
    <w:rsid w:val="00BE490F"/>
    <w:rsid w:val="00BF10D3"/>
    <w:rsid w:val="00BF642C"/>
    <w:rsid w:val="00C0229D"/>
    <w:rsid w:val="00C05E36"/>
    <w:rsid w:val="00C304A2"/>
    <w:rsid w:val="00C34269"/>
    <w:rsid w:val="00C37C4F"/>
    <w:rsid w:val="00C40DD4"/>
    <w:rsid w:val="00C41E81"/>
    <w:rsid w:val="00C52086"/>
    <w:rsid w:val="00C60954"/>
    <w:rsid w:val="00C6712E"/>
    <w:rsid w:val="00C7047F"/>
    <w:rsid w:val="00C82EEC"/>
    <w:rsid w:val="00C85F13"/>
    <w:rsid w:val="00C92E93"/>
    <w:rsid w:val="00CB1E11"/>
    <w:rsid w:val="00CB334D"/>
    <w:rsid w:val="00CB7160"/>
    <w:rsid w:val="00CC04E5"/>
    <w:rsid w:val="00CC601D"/>
    <w:rsid w:val="00CD2AAC"/>
    <w:rsid w:val="00CD5EAE"/>
    <w:rsid w:val="00CF0BCE"/>
    <w:rsid w:val="00CF2A37"/>
    <w:rsid w:val="00CF456E"/>
    <w:rsid w:val="00CF6BE1"/>
    <w:rsid w:val="00D10656"/>
    <w:rsid w:val="00D23A1E"/>
    <w:rsid w:val="00D26653"/>
    <w:rsid w:val="00D373E3"/>
    <w:rsid w:val="00D41A6A"/>
    <w:rsid w:val="00D47A50"/>
    <w:rsid w:val="00D50329"/>
    <w:rsid w:val="00D5683C"/>
    <w:rsid w:val="00D6296F"/>
    <w:rsid w:val="00D70AEE"/>
    <w:rsid w:val="00D739DA"/>
    <w:rsid w:val="00D90B54"/>
    <w:rsid w:val="00D93F5C"/>
    <w:rsid w:val="00D964C8"/>
    <w:rsid w:val="00D97D20"/>
    <w:rsid w:val="00DA4757"/>
    <w:rsid w:val="00DB6D8B"/>
    <w:rsid w:val="00DE0DFA"/>
    <w:rsid w:val="00DF1148"/>
    <w:rsid w:val="00DF15F2"/>
    <w:rsid w:val="00DF3013"/>
    <w:rsid w:val="00DF3E68"/>
    <w:rsid w:val="00DF5067"/>
    <w:rsid w:val="00DF5302"/>
    <w:rsid w:val="00DF6C67"/>
    <w:rsid w:val="00DF7622"/>
    <w:rsid w:val="00E0259F"/>
    <w:rsid w:val="00E02AF6"/>
    <w:rsid w:val="00E0684C"/>
    <w:rsid w:val="00E14509"/>
    <w:rsid w:val="00E14C11"/>
    <w:rsid w:val="00E14EFE"/>
    <w:rsid w:val="00E15AF2"/>
    <w:rsid w:val="00E15B61"/>
    <w:rsid w:val="00E3530E"/>
    <w:rsid w:val="00E40336"/>
    <w:rsid w:val="00E51144"/>
    <w:rsid w:val="00E63482"/>
    <w:rsid w:val="00E71F09"/>
    <w:rsid w:val="00E75703"/>
    <w:rsid w:val="00E835CF"/>
    <w:rsid w:val="00E87A31"/>
    <w:rsid w:val="00E93097"/>
    <w:rsid w:val="00EA7D4C"/>
    <w:rsid w:val="00ED320C"/>
    <w:rsid w:val="00EE2D05"/>
    <w:rsid w:val="00EE3595"/>
    <w:rsid w:val="00EE52E5"/>
    <w:rsid w:val="00EE7739"/>
    <w:rsid w:val="00EF281D"/>
    <w:rsid w:val="00EF63DF"/>
    <w:rsid w:val="00EF71F2"/>
    <w:rsid w:val="00F00AAF"/>
    <w:rsid w:val="00F24E14"/>
    <w:rsid w:val="00F25DB9"/>
    <w:rsid w:val="00F25FFE"/>
    <w:rsid w:val="00F34A60"/>
    <w:rsid w:val="00F5007B"/>
    <w:rsid w:val="00F549D8"/>
    <w:rsid w:val="00F573AB"/>
    <w:rsid w:val="00F63680"/>
    <w:rsid w:val="00F63D70"/>
    <w:rsid w:val="00F665CF"/>
    <w:rsid w:val="00F666BB"/>
    <w:rsid w:val="00F71986"/>
    <w:rsid w:val="00F72B3B"/>
    <w:rsid w:val="00F81EFD"/>
    <w:rsid w:val="00F8414D"/>
    <w:rsid w:val="00FA1703"/>
    <w:rsid w:val="00FB0D46"/>
    <w:rsid w:val="00FB2EE2"/>
    <w:rsid w:val="00FC0066"/>
    <w:rsid w:val="00FC3453"/>
    <w:rsid w:val="00FC79D2"/>
    <w:rsid w:val="00FD001F"/>
    <w:rsid w:val="00FD09BD"/>
    <w:rsid w:val="00FD1C23"/>
    <w:rsid w:val="00FE1E40"/>
    <w:rsid w:val="00FF6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376BC71-5E10-4AD3-9C01-BB91E6053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3656"/>
    <w:pPr>
      <w:autoSpaceDE w:val="0"/>
      <w:autoSpaceDN w:val="0"/>
      <w:adjustRightInd w:val="0"/>
      <w:spacing w:after="0" w:line="258" w:lineRule="auto"/>
    </w:pPr>
    <w:rPr>
      <w:rFonts w:ascii="SimSun" w:eastAsia="SimSun" w:hAnsi="Calibri" w:cs="SimSu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customStyle="1" w:styleId="cardmaininfocontent">
    <w:name w:val="cardmaininfo__content"/>
    <w:rPr>
      <w:rFonts w:ascii="Times New Roman" w:hAnsi="Times New Roman"/>
    </w:rPr>
  </w:style>
  <w:style w:type="paragraph" w:styleId="a5">
    <w:name w:val="footer"/>
    <w:basedOn w:val="a"/>
    <w:link w:val="a6"/>
    <w:uiPriority w:val="99"/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paragraph" w:styleId="a7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8"/>
    <w:uiPriority w:val="34"/>
    <w:qFormat/>
    <w:pPr>
      <w:ind w:left="720"/>
      <w:contextualSpacing/>
    </w:pPr>
  </w:style>
  <w:style w:type="paragraph" w:customStyle="1" w:styleId="Default">
    <w:name w:val="Default"/>
    <w:basedOn w:val="a"/>
    <w:uiPriority w:val="99"/>
    <w:rPr>
      <w:rFonts w:ascii="Times New Roman" w:hAnsi="Times New Roman"/>
      <w:sz w:val="24"/>
      <w:szCs w:val="24"/>
    </w:rPr>
  </w:style>
  <w:style w:type="character" w:styleId="a9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a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character" w:customStyle="1" w:styleId="sectioninfo">
    <w:name w:val="section__info"/>
    <w:uiPriority w:val="99"/>
    <w:rPr>
      <w:rFonts w:ascii="Times New Roman" w:hAnsi="Times New Roman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blk">
    <w:name w:val="blk"/>
    <w:basedOn w:val="a0"/>
    <w:rsid w:val="004A73CC"/>
    <w:rPr>
      <w:rFonts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0A01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0A01CC"/>
    <w:rPr>
      <w:rFonts w:ascii="Segoe UI" w:hAnsi="Segoe UI" w:cs="Segoe UI"/>
      <w:color w:val="000000"/>
      <w:sz w:val="18"/>
      <w:szCs w:val="18"/>
    </w:rPr>
  </w:style>
  <w:style w:type="paragraph" w:customStyle="1" w:styleId="d2e5eaf1f2eee2fbe9e1ebeeea">
    <w:name w:val="Тd2еe5кeaсf1тf2оeeвe2ыfbйe9 бe1лebоeeкea"/>
    <w:basedOn w:val="a"/>
    <w:uiPriority w:val="99"/>
    <w:rsid w:val="003F0E87"/>
    <w:pPr>
      <w:spacing w:after="160"/>
    </w:pPr>
    <w:rPr>
      <w:rFonts w:ascii="Times New Roman" w:hAnsi="Times New Roman"/>
      <w:u w:color="000000"/>
    </w:rPr>
  </w:style>
  <w:style w:type="character" w:customStyle="1" w:styleId="a8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7"/>
    <w:uiPriority w:val="34"/>
    <w:locked/>
    <w:rsid w:val="00893AE2"/>
    <w:rPr>
      <w:rFonts w:ascii="SimSun" w:eastAsia="SimSun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383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6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6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6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6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6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6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6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6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1100</TotalTime>
  <Pages>6</Pages>
  <Words>1325</Words>
  <Characters>10588</Characters>
  <Application>Microsoft Office Word</Application>
  <DocSecurity>0</DocSecurity>
  <Lines>88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Мерет Алексей Васильевич</dc:creator>
  <cp:keywords/>
  <dc:description/>
  <cp:lastModifiedBy>Аслаханов Дени Олегович</cp:lastModifiedBy>
  <cp:revision>68</cp:revision>
  <cp:lastPrinted>2021-10-27T14:56:00Z</cp:lastPrinted>
  <dcterms:created xsi:type="dcterms:W3CDTF">2020-10-12T07:56:00Z</dcterms:created>
  <dcterms:modified xsi:type="dcterms:W3CDTF">2021-10-28T12:55:00Z</dcterms:modified>
</cp:coreProperties>
</file>