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1" w:type="dxa"/>
        <w:jc w:val="center"/>
        <w:tblLayout w:type="fixed"/>
        <w:tblLook w:val="000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B2478" w:rsidRDefault="007B2478" w:rsidP="007B2478">
            <w:pPr>
              <w:pBdr>
                <w:bottom w:val="single" w:sz="12" w:space="1" w:color="auto"/>
              </w:pBdr>
              <w:rPr>
                <w:color w:val="000000"/>
                <w:sz w:val="24"/>
              </w:rPr>
            </w:pPr>
          </w:p>
          <w:p w:rsidR="007B2478" w:rsidRDefault="007B2478" w:rsidP="007B2478">
            <w:pPr>
              <w:pBdr>
                <w:bottom w:val="single" w:sz="12" w:space="1" w:color="auto"/>
              </w:pBdr>
              <w:rPr>
                <w:color w:val="000000"/>
                <w:sz w:val="24"/>
              </w:rPr>
            </w:pPr>
          </w:p>
          <w:p w:rsidR="007B2478" w:rsidRDefault="007B2478" w:rsidP="007B2478">
            <w:pPr>
              <w:pBdr>
                <w:bottom w:val="single" w:sz="12" w:space="1" w:color="auto"/>
              </w:pBdr>
              <w:rPr>
                <w:color w:val="000000"/>
                <w:sz w:val="24"/>
              </w:rPr>
            </w:pPr>
          </w:p>
          <w:p w:rsidR="007B2478" w:rsidRDefault="007B2478" w:rsidP="007B2478">
            <w:pPr>
              <w:pBdr>
                <w:bottom w:val="single" w:sz="12" w:space="1" w:color="auto"/>
              </w:pBdr>
              <w:rPr>
                <w:color w:val="000000"/>
                <w:sz w:val="24"/>
              </w:rPr>
            </w:pPr>
          </w:p>
          <w:p w:rsidR="00D70845" w:rsidRPr="00D70845" w:rsidRDefault="00D70845" w:rsidP="00D70845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  <w:sz w:val="24"/>
              </w:rPr>
            </w:pPr>
            <w:r w:rsidRPr="00D70845">
              <w:rPr>
                <w:color w:val="000000"/>
                <w:sz w:val="24"/>
              </w:rPr>
              <w:t>ООО «ИНТРА»</w:t>
            </w:r>
          </w:p>
          <w:p w:rsidR="00D70845" w:rsidRPr="00D70845" w:rsidRDefault="00E320BC" w:rsidP="00D70845">
            <w:pPr>
              <w:pStyle w:val="af7"/>
            </w:pPr>
            <w:hyperlink r:id="rId8" w:history="1">
              <w:r w:rsidR="00D70845" w:rsidRPr="00D70845">
                <w:rPr>
                  <w:rStyle w:val="a6"/>
                  <w:lang w:val="en-US"/>
                </w:rPr>
                <w:t>info</w:t>
              </w:r>
              <w:r w:rsidR="00D70845" w:rsidRPr="00D70845">
                <w:rPr>
                  <w:rStyle w:val="a6"/>
                </w:rPr>
                <w:t>@</w:t>
              </w:r>
              <w:r w:rsidR="00D70845" w:rsidRPr="00D70845">
                <w:rPr>
                  <w:rStyle w:val="a6"/>
                  <w:lang w:val="en-US"/>
                </w:rPr>
                <w:t>intra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ltd</w:t>
              </w:r>
            </w:hyperlink>
            <w:r w:rsidR="00D70845" w:rsidRPr="00D70845">
              <w:t xml:space="preserve">  </w:t>
            </w:r>
            <w:hyperlink r:id="rId9" w:history="1">
              <w:r w:rsidR="00D70845" w:rsidRPr="00D70845">
                <w:rPr>
                  <w:rStyle w:val="a6"/>
                  <w:lang w:val="en-US"/>
                </w:rPr>
                <w:t>i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i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novikov</w:t>
              </w:r>
              <w:r w:rsidR="00D70845" w:rsidRPr="00D70845">
                <w:rPr>
                  <w:rStyle w:val="a6"/>
                </w:rPr>
                <w:t>@</w:t>
              </w:r>
              <w:r w:rsidR="00D70845" w:rsidRPr="00D70845">
                <w:rPr>
                  <w:rStyle w:val="a6"/>
                  <w:lang w:val="en-US"/>
                </w:rPr>
                <w:t>intra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ltd</w:t>
              </w:r>
            </w:hyperlink>
            <w:r w:rsidR="00D70845" w:rsidRPr="00D70845">
              <w:t xml:space="preserve"> </w:t>
            </w:r>
            <w:hyperlink r:id="rId10" w:history="1">
              <w:r w:rsidR="00D70845" w:rsidRPr="00D70845">
                <w:rPr>
                  <w:rStyle w:val="a6"/>
                  <w:lang w:val="en-US"/>
                </w:rPr>
                <w:t>d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n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kuznecov</w:t>
              </w:r>
              <w:r w:rsidR="00D70845" w:rsidRPr="00D70845">
                <w:rPr>
                  <w:rStyle w:val="a6"/>
                </w:rPr>
                <w:t>@</w:t>
              </w:r>
              <w:r w:rsidR="00D70845" w:rsidRPr="00D70845">
                <w:rPr>
                  <w:rStyle w:val="a6"/>
                  <w:lang w:val="en-US"/>
                </w:rPr>
                <w:t>intra</w:t>
              </w:r>
              <w:r w:rsidR="00D70845" w:rsidRPr="00D70845">
                <w:rPr>
                  <w:rStyle w:val="a6"/>
                </w:rPr>
                <w:t>.</w:t>
              </w:r>
              <w:r w:rsidR="00D70845" w:rsidRPr="00D70845">
                <w:rPr>
                  <w:rStyle w:val="a6"/>
                  <w:lang w:val="en-US"/>
                </w:rPr>
                <w:t>ltd</w:t>
              </w:r>
            </w:hyperlink>
            <w:r w:rsidR="00D70845" w:rsidRPr="00D70845">
              <w:t xml:space="preserve">     </w:t>
            </w:r>
          </w:p>
          <w:p w:rsidR="00D70845" w:rsidRPr="00D70845" w:rsidRDefault="00D70845" w:rsidP="00D70845">
            <w:pPr>
              <w:pStyle w:val="af7"/>
            </w:pPr>
            <w:r w:rsidRPr="00D70845">
              <w:t xml:space="preserve"> </w:t>
            </w:r>
          </w:p>
          <w:p w:rsidR="00D70845" w:rsidRPr="00D70845" w:rsidRDefault="00D70845" w:rsidP="00D70845">
            <w:pPr>
              <w:pStyle w:val="af7"/>
            </w:pPr>
          </w:p>
          <w:p w:rsidR="00D70845" w:rsidRPr="00D70845" w:rsidRDefault="00D70845" w:rsidP="00D70845">
            <w:pPr>
              <w:pStyle w:val="a3"/>
              <w:pBdr>
                <w:bottom w:val="single" w:sz="12" w:space="1" w:color="auto"/>
              </w:pBdr>
              <w:jc w:val="left"/>
              <w:rPr>
                <w:sz w:val="24"/>
                <w:lang w:eastAsia="ar-SA"/>
              </w:rPr>
            </w:pPr>
            <w:r w:rsidRPr="00D70845">
              <w:rPr>
                <w:sz w:val="24"/>
                <w:lang w:eastAsia="ar-SA"/>
              </w:rPr>
              <w:t xml:space="preserve">ГОСУДАРСТВЕННОЕ </w:t>
            </w:r>
            <w:proofErr w:type="gramStart"/>
            <w:r w:rsidRPr="00D70845">
              <w:rPr>
                <w:sz w:val="24"/>
                <w:lang w:eastAsia="ar-SA"/>
              </w:rPr>
              <w:t>УЧРЕЖДЕНИЕ-РЕГИОНАЛЬНОЕ</w:t>
            </w:r>
            <w:proofErr w:type="gramEnd"/>
            <w:r w:rsidRPr="00D70845">
              <w:rPr>
                <w:sz w:val="24"/>
                <w:lang w:eastAsia="ar-SA"/>
              </w:rPr>
              <w:t xml:space="preserve"> ОТДЕЛЕНИЕ ФОНДА СОЦИАЛЬНОГО СТРАХОВАНИЯ РОССИЙСКОЙ ФЕДЕРАЦИИ ПО РЕСПУБЛИКЕ БАШКОРТОСТАН</w:t>
            </w:r>
          </w:p>
          <w:p w:rsidR="00D70845" w:rsidRPr="004325BF" w:rsidRDefault="00E320BC" w:rsidP="00D70845">
            <w:pPr>
              <w:rPr>
                <w:sz w:val="24"/>
              </w:rPr>
            </w:pPr>
            <w:hyperlink r:id="rId11" w:history="1">
              <w:r w:rsidR="00D70845" w:rsidRPr="00D70845">
                <w:rPr>
                  <w:rStyle w:val="a6"/>
                  <w:sz w:val="24"/>
                </w:rPr>
                <w:t>torgi@ro2.fss.ru</w:t>
              </w:r>
            </w:hyperlink>
            <w:r w:rsidR="00D70845" w:rsidRPr="00D70845">
              <w:rPr>
                <w:sz w:val="24"/>
              </w:rPr>
              <w:t xml:space="preserve"> </w:t>
            </w:r>
            <w:hyperlink r:id="rId12" w:history="1">
              <w:r w:rsidR="00D70845" w:rsidRPr="00D70845">
                <w:rPr>
                  <w:rStyle w:val="a6"/>
                  <w:sz w:val="24"/>
                </w:rPr>
                <w:t>info@ro2.fss.ru</w:t>
              </w:r>
            </w:hyperlink>
            <w:r w:rsidR="00D70845" w:rsidRPr="0053576C">
              <w:rPr>
                <w:sz w:val="24"/>
              </w:rPr>
              <w:t xml:space="preserve"> </w:t>
            </w:r>
            <w:r w:rsidR="00D70845">
              <w:rPr>
                <w:sz w:val="24"/>
              </w:rPr>
              <w:t xml:space="preserve"> </w:t>
            </w:r>
          </w:p>
          <w:p w:rsidR="00B11DDF" w:rsidRDefault="00B11DDF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7B2478" w:rsidRDefault="007B247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7B2478" w:rsidRDefault="007B247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7B2478" w:rsidRDefault="007B247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7B2478" w:rsidRDefault="007B247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7B2478" w:rsidRPr="00890999" w:rsidRDefault="007B247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2F37B6">
        <w:rPr>
          <w:b/>
          <w:szCs w:val="28"/>
        </w:rPr>
        <w:t>ТО002/06/105-</w:t>
      </w:r>
      <w:r w:rsidR="004A313B">
        <w:rPr>
          <w:b/>
          <w:szCs w:val="28"/>
        </w:rPr>
        <w:t>2190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2C33EB" w:rsidP="00C016C3">
      <w:pPr>
        <w:jc w:val="both"/>
        <w:rPr>
          <w:szCs w:val="28"/>
        </w:rPr>
      </w:pPr>
      <w:r>
        <w:rPr>
          <w:szCs w:val="28"/>
        </w:rPr>
        <w:t>27</w:t>
      </w:r>
      <w:r w:rsidR="000C34D2">
        <w:rPr>
          <w:szCs w:val="28"/>
        </w:rPr>
        <w:t xml:space="preserve"> </w:t>
      </w:r>
      <w:r w:rsidR="00D70845">
        <w:rPr>
          <w:szCs w:val="28"/>
        </w:rPr>
        <w:t>октября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</w:t>
      </w:r>
      <w:r w:rsidR="002F37B6">
        <w:rPr>
          <w:szCs w:val="28"/>
        </w:rPr>
        <w:t xml:space="preserve"> </w:t>
      </w:r>
      <w:r w:rsidR="003202B4">
        <w:rPr>
          <w:szCs w:val="28"/>
        </w:rPr>
        <w:t xml:space="preserve">  </w:t>
      </w:r>
      <w:r w:rsidR="00CE392A">
        <w:rPr>
          <w:szCs w:val="28"/>
        </w:rPr>
        <w:t xml:space="preserve">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892E3F" w:rsidRDefault="007B2478" w:rsidP="00CD769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F37B6" w:rsidRDefault="002F37B6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D70845" w:rsidRPr="0024753F" w:rsidRDefault="00D70845" w:rsidP="00D70845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 поступил</w:t>
      </w:r>
      <w:r>
        <w:rPr>
          <w:szCs w:val="28"/>
        </w:rPr>
        <w:t>а</w:t>
      </w:r>
      <w:r w:rsidRPr="00D70535">
        <w:rPr>
          <w:szCs w:val="28"/>
        </w:rPr>
        <w:t xml:space="preserve"> жалоб</w:t>
      </w:r>
      <w:r>
        <w:rPr>
          <w:szCs w:val="28"/>
        </w:rPr>
        <w:t>а</w:t>
      </w:r>
      <w:r w:rsidRPr="00D70535">
        <w:rPr>
          <w:szCs w:val="28"/>
        </w:rPr>
        <w:t xml:space="preserve"> (</w:t>
      </w:r>
      <w:proofErr w:type="spellStart"/>
      <w:r w:rsidRPr="00D70535">
        <w:rPr>
          <w:szCs w:val="28"/>
        </w:rPr>
        <w:t>вх</w:t>
      </w:r>
      <w:proofErr w:type="spellEnd"/>
      <w:r w:rsidRPr="00D70535">
        <w:rPr>
          <w:szCs w:val="28"/>
        </w:rPr>
        <w:t>.</w:t>
      </w:r>
      <w:r>
        <w:rPr>
          <w:szCs w:val="28"/>
        </w:rPr>
        <w:t xml:space="preserve"> 17690</w:t>
      </w:r>
      <w:r w:rsidRPr="00D70535">
        <w:rPr>
          <w:szCs w:val="28"/>
        </w:rPr>
        <w:t>)</w:t>
      </w:r>
      <w:r>
        <w:rPr>
          <w:szCs w:val="28"/>
        </w:rPr>
        <w:t xml:space="preserve"> 20</w:t>
      </w:r>
      <w:r w:rsidRPr="00D70535">
        <w:rPr>
          <w:szCs w:val="28"/>
        </w:rPr>
        <w:t>.</w:t>
      </w:r>
      <w:r>
        <w:rPr>
          <w:szCs w:val="28"/>
        </w:rPr>
        <w:t>10.2021 года</w:t>
      </w:r>
      <w:r w:rsidRPr="00D70535">
        <w:rPr>
          <w:szCs w:val="28"/>
        </w:rPr>
        <w:t xml:space="preserve"> от </w:t>
      </w:r>
      <w:r>
        <w:rPr>
          <w:bCs/>
          <w:szCs w:val="28"/>
        </w:rPr>
        <w:t>ООО «ИНТРА</w:t>
      </w:r>
      <w:r w:rsidRPr="00560CD8">
        <w:rPr>
          <w:bCs/>
          <w:szCs w:val="28"/>
        </w:rPr>
        <w:t>»</w:t>
      </w:r>
      <w:r>
        <w:rPr>
          <w:szCs w:val="28"/>
        </w:rPr>
        <w:t xml:space="preserve"> </w:t>
      </w:r>
      <w:r w:rsidRPr="00D70535">
        <w:rPr>
          <w:szCs w:val="28"/>
        </w:rPr>
        <w:t>на действия</w:t>
      </w:r>
      <w:r>
        <w:rPr>
          <w:szCs w:val="28"/>
        </w:rPr>
        <w:t xml:space="preserve"> Государственного </w:t>
      </w:r>
      <w:proofErr w:type="spellStart"/>
      <w:r>
        <w:rPr>
          <w:szCs w:val="28"/>
        </w:rPr>
        <w:t>учреждения</w:t>
      </w:r>
      <w:r w:rsidRPr="00560CD8">
        <w:rPr>
          <w:szCs w:val="28"/>
        </w:rPr>
        <w:t>-региональное</w:t>
      </w:r>
      <w:proofErr w:type="spellEnd"/>
      <w:r w:rsidRPr="00560CD8">
        <w:rPr>
          <w:szCs w:val="28"/>
        </w:rPr>
        <w:t xml:space="preserve"> отделение Фонда социального страхования Российской Федерации по Республике Башкортостан</w:t>
      </w:r>
      <w:r w:rsidRPr="0072121B">
        <w:rPr>
          <w:szCs w:val="28"/>
        </w:rPr>
        <w:t xml:space="preserve"> </w:t>
      </w:r>
      <w:r w:rsidRPr="00D70535">
        <w:rPr>
          <w:szCs w:val="28"/>
        </w:rPr>
        <w:t xml:space="preserve">(далее – </w:t>
      </w:r>
      <w:r>
        <w:rPr>
          <w:szCs w:val="28"/>
        </w:rPr>
        <w:t>Заказчик</w:t>
      </w:r>
      <w:r w:rsidRPr="00D70535">
        <w:rPr>
          <w:szCs w:val="28"/>
        </w:rPr>
        <w:t>)</w:t>
      </w:r>
      <w:r>
        <w:rPr>
          <w:szCs w:val="28"/>
        </w:rPr>
        <w:t xml:space="preserve"> </w:t>
      </w:r>
      <w:r w:rsidRPr="00D70535">
        <w:rPr>
          <w:szCs w:val="28"/>
        </w:rPr>
        <w:t xml:space="preserve">при определении поставщика путем проведения </w:t>
      </w:r>
      <w:r>
        <w:rPr>
          <w:szCs w:val="28"/>
        </w:rPr>
        <w:t>открытого</w:t>
      </w:r>
      <w:r w:rsidRPr="00D61628">
        <w:rPr>
          <w:szCs w:val="28"/>
        </w:rPr>
        <w:t xml:space="preserve"> конкурс</w:t>
      </w:r>
      <w:r>
        <w:rPr>
          <w:szCs w:val="28"/>
        </w:rPr>
        <w:t>а</w:t>
      </w:r>
      <w:r w:rsidRPr="00D61628">
        <w:rPr>
          <w:szCs w:val="28"/>
        </w:rPr>
        <w:t xml:space="preserve"> в электронной форме </w:t>
      </w:r>
      <w:r w:rsidRPr="004F6A6B">
        <w:rPr>
          <w:szCs w:val="28"/>
        </w:rPr>
        <w:t xml:space="preserve"> </w:t>
      </w:r>
      <w:r w:rsidRPr="00A45E6A">
        <w:rPr>
          <w:szCs w:val="28"/>
        </w:rPr>
        <w:t xml:space="preserve">№ </w:t>
      </w:r>
      <w:r w:rsidRPr="0053576C">
        <w:t>0201100002621000220</w:t>
      </w:r>
      <w:r w:rsidRPr="00560CD8">
        <w:rPr>
          <w:szCs w:val="28"/>
        </w:rPr>
        <w:t xml:space="preserve"> </w:t>
      </w:r>
      <w:r w:rsidRPr="00A45E6A">
        <w:rPr>
          <w:szCs w:val="28"/>
        </w:rPr>
        <w:t>«</w:t>
      </w:r>
      <w:r w:rsidRPr="003D0EF7">
        <w:rPr>
          <w:szCs w:val="28"/>
        </w:rPr>
        <w:t xml:space="preserve">Выполнение работ по изготовлению </w:t>
      </w:r>
      <w:proofErr w:type="spellStart"/>
      <w:r w:rsidRPr="003D0EF7">
        <w:rPr>
          <w:szCs w:val="28"/>
        </w:rPr>
        <w:t>протезно</w:t>
      </w:r>
      <w:proofErr w:type="spellEnd"/>
      <w:r w:rsidRPr="003D0EF7">
        <w:rPr>
          <w:szCs w:val="28"/>
        </w:rPr>
        <w:t xml:space="preserve"> - ортопедических изделий (Протез предплечья с микропроцессорным управлением) и обеспечению ими в</w:t>
      </w:r>
      <w:proofErr w:type="gramEnd"/>
      <w:r w:rsidRPr="003D0EF7">
        <w:rPr>
          <w:szCs w:val="28"/>
        </w:rPr>
        <w:t xml:space="preserve"> 2021 году инвалидов</w:t>
      </w:r>
      <w:r w:rsidRPr="00A45E6A">
        <w:rPr>
          <w:szCs w:val="28"/>
        </w:rPr>
        <w:t>»</w:t>
      </w:r>
      <w:r>
        <w:rPr>
          <w:szCs w:val="28"/>
        </w:rPr>
        <w:t>.</w:t>
      </w:r>
    </w:p>
    <w:p w:rsidR="00D70845" w:rsidRPr="00D70535" w:rsidRDefault="00D70845" w:rsidP="00D70845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Заявител</w:t>
      </w:r>
      <w:r>
        <w:rPr>
          <w:szCs w:val="28"/>
        </w:rPr>
        <w:t>я</w:t>
      </w:r>
      <w:r w:rsidRPr="00D70535">
        <w:rPr>
          <w:szCs w:val="28"/>
        </w:rPr>
        <w:t>,</w:t>
      </w:r>
      <w:r>
        <w:rPr>
          <w:szCs w:val="28"/>
        </w:rPr>
        <w:t xml:space="preserve"> Заказчиком </w:t>
      </w:r>
      <w:r w:rsidRPr="00D70535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</w:t>
      </w:r>
      <w:r>
        <w:rPr>
          <w:szCs w:val="28"/>
        </w:rPr>
        <w:t>), а именно документация составлена с нарушением действующего законодательства Российской Федерации.</w:t>
      </w:r>
    </w:p>
    <w:p w:rsidR="00D70845" w:rsidRPr="00D70535" w:rsidRDefault="00D70845" w:rsidP="00D70845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жалобы в соответствии с </w:t>
      </w:r>
      <w:proofErr w:type="gramStart"/>
      <w:r w:rsidRPr="00D70535">
        <w:rPr>
          <w:szCs w:val="28"/>
        </w:rPr>
        <w:t>ч</w:t>
      </w:r>
      <w:proofErr w:type="gramEnd"/>
      <w:r w:rsidRPr="00D70535">
        <w:rPr>
          <w:szCs w:val="28"/>
        </w:rPr>
        <w:t>.1 ст.106 Закона о контрактной системе размещена в единой информационной системе.</w:t>
      </w:r>
    </w:p>
    <w:p w:rsidR="00531BE8" w:rsidRPr="00D70535" w:rsidRDefault="00D70845" w:rsidP="00D70845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lastRenderedPageBreak/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определения поставщика до рассмотрения жалоб</w:t>
      </w:r>
      <w:r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>
        <w:rPr>
          <w:color w:val="000000"/>
          <w:szCs w:val="28"/>
        </w:rPr>
        <w:t xml:space="preserve">Заказчиком </w:t>
      </w:r>
      <w:r w:rsidRPr="00D70535">
        <w:rPr>
          <w:color w:val="000000"/>
          <w:szCs w:val="28"/>
        </w:rPr>
        <w:t xml:space="preserve">была представлена информация по </w:t>
      </w:r>
      <w:r>
        <w:rPr>
          <w:color w:val="000000"/>
          <w:szCs w:val="28"/>
        </w:rPr>
        <w:t>закупке</w:t>
      </w:r>
      <w:r w:rsidRPr="005F21CA">
        <w:rPr>
          <w:szCs w:val="28"/>
        </w:rPr>
        <w:t xml:space="preserve"> </w:t>
      </w:r>
      <w:r w:rsidRPr="00A45E6A">
        <w:rPr>
          <w:szCs w:val="28"/>
        </w:rPr>
        <w:t xml:space="preserve">№ </w:t>
      </w:r>
      <w:r w:rsidRPr="0053576C">
        <w:t>0201100002621000220</w:t>
      </w:r>
      <w:r w:rsidRPr="00D70535">
        <w:rPr>
          <w:szCs w:val="28"/>
        </w:rPr>
        <w:t>.</w:t>
      </w:r>
    </w:p>
    <w:p w:rsidR="00A2578C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 xml:space="preserve">Комиссия </w:t>
      </w:r>
      <w:proofErr w:type="spellStart"/>
      <w:r w:rsidRPr="00D70535">
        <w:rPr>
          <w:b w:val="0"/>
          <w:sz w:val="28"/>
          <w:szCs w:val="28"/>
        </w:rPr>
        <w:t>Башкортостанского</w:t>
      </w:r>
      <w:proofErr w:type="spellEnd"/>
      <w:r w:rsidRPr="00D70535">
        <w:rPr>
          <w:b w:val="0"/>
          <w:sz w:val="28"/>
          <w:szCs w:val="28"/>
        </w:rPr>
        <w:t xml:space="preserve">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tbl>
      <w:tblPr>
        <w:tblpPr w:leftFromText="180" w:rightFromText="180" w:vertAnchor="text" w:horzAnchor="margin" w:tblpY="501"/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3497"/>
        <w:gridCol w:w="5898"/>
      </w:tblGrid>
      <w:tr w:rsidR="004A313B" w:rsidRPr="00FF3234" w:rsidTr="004A313B">
        <w:tc>
          <w:tcPr>
            <w:tcW w:w="700" w:type="dxa"/>
          </w:tcPr>
          <w:p w:rsidR="004A313B" w:rsidRPr="00FF3234" w:rsidRDefault="004A313B" w:rsidP="004A313B">
            <w:pPr>
              <w:keepNext/>
              <w:widowControl w:val="0"/>
              <w:snapToGrid w:val="0"/>
              <w:ind w:right="-94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497" w:type="dxa"/>
          </w:tcPr>
          <w:p w:rsidR="004A313B" w:rsidRPr="00FF3234" w:rsidRDefault="004A313B" w:rsidP="004A313B">
            <w:pPr>
              <w:keepNext/>
              <w:widowControl w:val="0"/>
              <w:ind w:left="-106" w:right="-94"/>
              <w:contextualSpacing/>
              <w:jc w:val="center"/>
              <w:rPr>
                <w:sz w:val="20"/>
                <w:szCs w:val="20"/>
              </w:rPr>
            </w:pPr>
            <w:r w:rsidRPr="00FF3234">
              <w:rPr>
                <w:sz w:val="20"/>
                <w:szCs w:val="20"/>
              </w:rPr>
              <w:t xml:space="preserve">Требования к участникам Конкурса, установленные статьей 31 </w:t>
            </w:r>
            <w:r w:rsidRPr="00FF3234">
              <w:rPr>
                <w:bCs/>
                <w:sz w:val="20"/>
                <w:szCs w:val="20"/>
              </w:rPr>
              <w:t>Федерального закона от 05.04.2013 г. № 44-ФЗ</w:t>
            </w:r>
          </w:p>
        </w:tc>
        <w:tc>
          <w:tcPr>
            <w:tcW w:w="5898" w:type="dxa"/>
          </w:tcPr>
          <w:p w:rsidR="004A313B" w:rsidRPr="00FF3234" w:rsidRDefault="004A313B" w:rsidP="004A313B">
            <w:pPr>
              <w:keepNext/>
              <w:widowControl w:val="0"/>
              <w:ind w:left="-106" w:right="-94"/>
              <w:contextualSpacing/>
              <w:rPr>
                <w:sz w:val="20"/>
                <w:szCs w:val="20"/>
              </w:rPr>
            </w:pPr>
            <w:r w:rsidRPr="00FF3234">
              <w:rPr>
                <w:sz w:val="20"/>
                <w:szCs w:val="20"/>
              </w:rPr>
              <w:t xml:space="preserve">Заказчиком установлено требование об отсутствии в предусмотренном Федеральным законом от 05.04.2013г. № 44-ФЗ реестре недобросовестных поставщиков (подрядчиков, исполнителей) информации об участнике закупки, в том числе информации о лицах, указанных в </w:t>
            </w:r>
            <w:r w:rsidRPr="004A313B">
              <w:rPr>
                <w:sz w:val="20"/>
                <w:szCs w:val="20"/>
              </w:rPr>
              <w:t>пунктах 2</w:t>
            </w:r>
            <w:r w:rsidRPr="00FF3234">
              <w:rPr>
                <w:sz w:val="20"/>
                <w:szCs w:val="20"/>
              </w:rPr>
              <w:t xml:space="preserve"> и </w:t>
            </w:r>
            <w:r w:rsidRPr="004A313B">
              <w:rPr>
                <w:sz w:val="20"/>
                <w:szCs w:val="20"/>
              </w:rPr>
              <w:t>3 части 3 статьи 104</w:t>
            </w:r>
            <w:r w:rsidRPr="00FF3234">
              <w:rPr>
                <w:sz w:val="20"/>
                <w:szCs w:val="20"/>
              </w:rPr>
              <w:t xml:space="preserve"> Федерального закона от 05.04.2013г. № 44-ФЗ.</w:t>
            </w:r>
          </w:p>
          <w:p w:rsidR="004A313B" w:rsidRPr="00FF3234" w:rsidRDefault="004A313B" w:rsidP="004A313B">
            <w:pPr>
              <w:keepNext/>
              <w:widowControl w:val="0"/>
              <w:ind w:left="-106" w:right="-94"/>
              <w:contextualSpacing/>
              <w:rPr>
                <w:sz w:val="20"/>
                <w:szCs w:val="20"/>
              </w:rPr>
            </w:pPr>
            <w:r w:rsidRPr="00FF3234">
              <w:rPr>
                <w:sz w:val="20"/>
                <w:szCs w:val="20"/>
              </w:rPr>
              <w:t>Вышеуказанные требования в равной мере предъявляются ко всем участникам закупки.</w:t>
            </w:r>
          </w:p>
        </w:tc>
      </w:tr>
    </w:tbl>
    <w:p w:rsidR="004A313B" w:rsidRPr="00D70535" w:rsidRDefault="004A313B" w:rsidP="004A313B">
      <w:pPr>
        <w:pStyle w:val="a3"/>
        <w:tabs>
          <w:tab w:val="left" w:pos="8789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В соответствии с конкурсной документацией:</w:t>
      </w:r>
    </w:p>
    <w:p w:rsidR="00D70845" w:rsidRPr="00D70845" w:rsidRDefault="00D13E91" w:rsidP="00D70845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Согласно п. 5 ч. 11 ст.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 xml:space="preserve"> 10</w:t>
      </w:r>
      <w:r w:rsidR="00BA0943">
        <w:rPr>
          <w:rFonts w:ascii="Times New Roman" w:hAnsi="Times New Roman" w:cs="Times New Roman"/>
          <w:color w:val="000000"/>
          <w:sz w:val="28"/>
          <w:szCs w:val="28"/>
        </w:rPr>
        <w:t>5 Закона о контрактной системе, ж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 xml:space="preserve">алоба возвращается подавшему ее лицу без рассмотрения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в случае, если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 xml:space="preserve"> жалоба подана участником закупки, информация о котором, в том числе информация о лицах, указанных в пунктах 2 и 3 части 3 статьи 104 </w:t>
      </w:r>
      <w:r w:rsidR="00BA0943">
        <w:rPr>
          <w:rFonts w:ascii="Times New Roman" w:hAnsi="Times New Roman" w:cs="Times New Roman"/>
          <w:color w:val="000000"/>
          <w:sz w:val="28"/>
          <w:szCs w:val="28"/>
        </w:rPr>
        <w:t>Закона о контрактной системе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>, включена в соответствии</w:t>
      </w:r>
      <w:r w:rsidR="00BA0943">
        <w:rPr>
          <w:rFonts w:ascii="Times New Roman" w:hAnsi="Times New Roman" w:cs="Times New Roman"/>
          <w:color w:val="000000"/>
          <w:sz w:val="28"/>
          <w:szCs w:val="28"/>
        </w:rPr>
        <w:t xml:space="preserve"> с Законом о контрактной системе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 xml:space="preserve"> в реестр недобросовестных поставщиков</w:t>
      </w:r>
      <w:proofErr w:type="gramEnd"/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 xml:space="preserve"> (подрядчиков, исполнителей) в случае установления заказчиком требования в соответствии с частью 1.1 статьи 31 </w:t>
      </w:r>
      <w:r w:rsidR="00BA0943">
        <w:rPr>
          <w:rFonts w:ascii="Times New Roman" w:hAnsi="Times New Roman" w:cs="Times New Roman"/>
          <w:color w:val="000000"/>
          <w:sz w:val="28"/>
          <w:szCs w:val="28"/>
        </w:rPr>
        <w:t>Закона о контрактной системе</w:t>
      </w:r>
      <w:r w:rsidR="00D70845" w:rsidRPr="00D708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A6ADB" w:rsidRPr="007A6ADB" w:rsidRDefault="00D70845" w:rsidP="00D70845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0845">
        <w:rPr>
          <w:rFonts w:ascii="Times New Roman" w:hAnsi="Times New Roman" w:cs="Times New Roman"/>
          <w:color w:val="000000"/>
          <w:sz w:val="28"/>
          <w:szCs w:val="28"/>
        </w:rPr>
        <w:t>УФАС по РБ установлено, что информация о лицах, указанных в пунктах 2 и 3 части 3 статьи 104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Федерального закона, ООО «ИНТРА</w:t>
      </w:r>
      <w:r w:rsidR="00B476CA">
        <w:rPr>
          <w:rFonts w:ascii="Times New Roman" w:hAnsi="Times New Roman" w:cs="Times New Roman"/>
          <w:color w:val="000000"/>
          <w:sz w:val="28"/>
          <w:szCs w:val="28"/>
        </w:rPr>
        <w:t xml:space="preserve">» (ИНН </w:t>
      </w:r>
      <w:r w:rsidR="00B476CA" w:rsidRPr="00B476CA">
        <w:rPr>
          <w:rFonts w:ascii="Times New Roman" w:hAnsi="Times New Roman" w:cs="Times New Roman"/>
          <w:color w:val="000000"/>
          <w:sz w:val="28"/>
          <w:szCs w:val="28"/>
        </w:rPr>
        <w:t>3327144430</w:t>
      </w:r>
      <w:r w:rsidRPr="00D70845">
        <w:rPr>
          <w:rFonts w:ascii="Times New Roman" w:hAnsi="Times New Roman" w:cs="Times New Roman"/>
          <w:color w:val="000000"/>
          <w:sz w:val="28"/>
          <w:szCs w:val="28"/>
        </w:rPr>
        <w:t>) включена в соответствии с настоящим Федеральным законом в реестр недобросовестных поставщиков (подрядчиков, исполнителей).</w:t>
      </w:r>
    </w:p>
    <w:p w:rsidR="007A6ADB" w:rsidRDefault="0071313B" w:rsidP="007A6ADB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Таким образом, жалоба Заявителя</w:t>
      </w:r>
      <w:r w:rsidR="007A6ADB" w:rsidRPr="007A6ADB">
        <w:rPr>
          <w:rFonts w:ascii="Times New Roman" w:hAnsi="Times New Roman" w:cs="Times New Roman"/>
          <w:color w:val="000000"/>
          <w:sz w:val="28"/>
          <w:szCs w:val="28"/>
        </w:rPr>
        <w:t xml:space="preserve"> на положения документации, не соответствует </w:t>
      </w:r>
      <w:proofErr w:type="gramStart"/>
      <w:r w:rsidR="007A6ADB" w:rsidRPr="007A6ADB">
        <w:rPr>
          <w:rFonts w:ascii="Times New Roman" w:hAnsi="Times New Roman" w:cs="Times New Roman"/>
          <w:color w:val="000000"/>
          <w:sz w:val="28"/>
          <w:szCs w:val="28"/>
        </w:rPr>
        <w:t>требованиям, установленным статьей 105 Закона о контрактной системе и не может</w:t>
      </w:r>
      <w:proofErr w:type="gramEnd"/>
      <w:r w:rsidR="007A6ADB" w:rsidRPr="007A6ADB">
        <w:rPr>
          <w:rFonts w:ascii="Times New Roman" w:hAnsi="Times New Roman" w:cs="Times New Roman"/>
          <w:color w:val="000000"/>
          <w:sz w:val="28"/>
          <w:szCs w:val="28"/>
        </w:rPr>
        <w:t xml:space="preserve"> быть рассмотрена в порядке главы 6 Закона о контрактной системе.</w:t>
      </w:r>
    </w:p>
    <w:p w:rsidR="002F7048" w:rsidRDefault="007B0361" w:rsidP="007A6ADB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FB220D" w:rsidRDefault="00FB220D" w:rsidP="00066C5D">
      <w:pPr>
        <w:pStyle w:val="a3"/>
        <w:rPr>
          <w:sz w:val="28"/>
          <w:szCs w:val="28"/>
        </w:rPr>
      </w:pPr>
    </w:p>
    <w:p w:rsidR="007A6ADB" w:rsidRDefault="007A6ADB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7A6ADB" w:rsidP="003E0CF4">
      <w:pPr>
        <w:ind w:firstLine="851"/>
        <w:jc w:val="both"/>
        <w:rPr>
          <w:szCs w:val="28"/>
        </w:rPr>
      </w:pPr>
      <w:r>
        <w:rPr>
          <w:szCs w:val="28"/>
        </w:rPr>
        <w:t>Ж</w:t>
      </w:r>
      <w:r w:rsidR="00CE19BA" w:rsidRPr="00D70535">
        <w:rPr>
          <w:szCs w:val="28"/>
        </w:rPr>
        <w:t>алоб</w:t>
      </w:r>
      <w:proofErr w:type="gramStart"/>
      <w:r w:rsidR="00CE19BA" w:rsidRPr="00D70535">
        <w:rPr>
          <w:szCs w:val="28"/>
        </w:rPr>
        <w:t xml:space="preserve">у </w:t>
      </w:r>
      <w:r w:rsidRPr="007A6ADB">
        <w:rPr>
          <w:bCs/>
          <w:szCs w:val="28"/>
        </w:rPr>
        <w:t>ООО</w:t>
      </w:r>
      <w:proofErr w:type="gramEnd"/>
      <w:r w:rsidRPr="007A6ADB">
        <w:rPr>
          <w:bCs/>
          <w:szCs w:val="28"/>
        </w:rPr>
        <w:t xml:space="preserve"> «</w:t>
      </w:r>
      <w:r w:rsidR="0071313B">
        <w:rPr>
          <w:bCs/>
          <w:szCs w:val="28"/>
        </w:rPr>
        <w:t>ИНТРА</w:t>
      </w:r>
      <w:r w:rsidRPr="007A6ADB">
        <w:rPr>
          <w:bCs/>
          <w:szCs w:val="28"/>
        </w:rPr>
        <w:t>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bCs/>
          <w:szCs w:val="28"/>
        </w:rPr>
        <w:t xml:space="preserve"> рассматривать по существу</w:t>
      </w:r>
      <w:r w:rsidR="00CE19BA"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CE19BA" w:rsidRPr="00D70535" w:rsidRDefault="00CE19BA" w:rsidP="00106A9A">
      <w:pPr>
        <w:pStyle w:val="a7"/>
        <w:spacing w:after="0"/>
        <w:ind w:left="0"/>
        <w:jc w:val="center"/>
        <w:rPr>
          <w:szCs w:val="28"/>
        </w:rPr>
      </w:pPr>
    </w:p>
    <w:sectPr w:rsidR="00CE19BA" w:rsidRPr="00D70535" w:rsidSect="008D5484">
      <w:footerReference w:type="default" r:id="rId13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845" w:rsidRDefault="00D70845" w:rsidP="009949D9">
      <w:r>
        <w:separator/>
      </w:r>
    </w:p>
  </w:endnote>
  <w:endnote w:type="continuationSeparator" w:id="0">
    <w:p w:rsidR="00D70845" w:rsidRDefault="00D70845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D70845" w:rsidRDefault="00E320BC">
        <w:pPr>
          <w:pStyle w:val="ad"/>
          <w:jc w:val="right"/>
        </w:pPr>
        <w:fldSimple w:instr=" PAGE   \* MERGEFORMAT ">
          <w:r w:rsidR="00CD769D">
            <w:rPr>
              <w:noProof/>
            </w:rPr>
            <w:t>1</w:t>
          </w:r>
        </w:fldSimple>
      </w:p>
    </w:sdtContent>
  </w:sdt>
  <w:p w:rsidR="00D70845" w:rsidRDefault="00D70845">
    <w:pPr>
      <w:pStyle w:val="ad"/>
    </w:pPr>
  </w:p>
  <w:p w:rsidR="00D70845" w:rsidRDefault="00D7084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845" w:rsidRDefault="00D70845" w:rsidP="009949D9">
      <w:r>
        <w:separator/>
      </w:r>
    </w:p>
  </w:footnote>
  <w:footnote w:type="continuationSeparator" w:id="0">
    <w:p w:rsidR="00D70845" w:rsidRDefault="00D70845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C722F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66C369A"/>
    <w:multiLevelType w:val="hybridMultilevel"/>
    <w:tmpl w:val="BF9657EC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7"/>
  </w:num>
  <w:num w:numId="5">
    <w:abstractNumId w:val="6"/>
  </w:num>
  <w:num w:numId="6">
    <w:abstractNumId w:val="1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4D7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0DD2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554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0EE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5E9C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6255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437C"/>
    <w:rsid w:val="00105BC7"/>
    <w:rsid w:val="00106782"/>
    <w:rsid w:val="00106A9A"/>
    <w:rsid w:val="00106E24"/>
    <w:rsid w:val="00106E76"/>
    <w:rsid w:val="001104B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2C76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473AB"/>
    <w:rsid w:val="00150AE6"/>
    <w:rsid w:val="00151AF7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58C"/>
    <w:rsid w:val="00190C58"/>
    <w:rsid w:val="001919C9"/>
    <w:rsid w:val="001926E9"/>
    <w:rsid w:val="00192ACB"/>
    <w:rsid w:val="001937C1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3CF2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051A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0226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83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33EB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37B6"/>
    <w:rsid w:val="002F43E3"/>
    <w:rsid w:val="002F4F64"/>
    <w:rsid w:val="002F5675"/>
    <w:rsid w:val="002F7048"/>
    <w:rsid w:val="002F7337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1716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37CAF"/>
    <w:rsid w:val="003409ED"/>
    <w:rsid w:val="003428C1"/>
    <w:rsid w:val="003432D9"/>
    <w:rsid w:val="003432EF"/>
    <w:rsid w:val="00343938"/>
    <w:rsid w:val="003440B8"/>
    <w:rsid w:val="003446FC"/>
    <w:rsid w:val="003450EF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3E4"/>
    <w:rsid w:val="003554AE"/>
    <w:rsid w:val="00355CB7"/>
    <w:rsid w:val="00356302"/>
    <w:rsid w:val="00356A06"/>
    <w:rsid w:val="00362293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4B9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35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7EE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30E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AE2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313B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A23"/>
    <w:rsid w:val="004E1C7A"/>
    <w:rsid w:val="004E22A3"/>
    <w:rsid w:val="004E589E"/>
    <w:rsid w:val="004E59CB"/>
    <w:rsid w:val="004E64EC"/>
    <w:rsid w:val="004E67FA"/>
    <w:rsid w:val="004E7109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00A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5BD4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459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2948"/>
    <w:rsid w:val="00643303"/>
    <w:rsid w:val="00643B1D"/>
    <w:rsid w:val="00643E6D"/>
    <w:rsid w:val="00644023"/>
    <w:rsid w:val="006445BC"/>
    <w:rsid w:val="00645D32"/>
    <w:rsid w:val="00651161"/>
    <w:rsid w:val="006515D3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23D9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5BCF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47A5"/>
    <w:rsid w:val="00705136"/>
    <w:rsid w:val="00705402"/>
    <w:rsid w:val="00705CA8"/>
    <w:rsid w:val="00705CB7"/>
    <w:rsid w:val="0070778C"/>
    <w:rsid w:val="00707EEE"/>
    <w:rsid w:val="0071026A"/>
    <w:rsid w:val="0071087C"/>
    <w:rsid w:val="00711D4B"/>
    <w:rsid w:val="00712EC6"/>
    <w:rsid w:val="0071313B"/>
    <w:rsid w:val="0071319B"/>
    <w:rsid w:val="00713D6F"/>
    <w:rsid w:val="00713DEA"/>
    <w:rsid w:val="0071567B"/>
    <w:rsid w:val="0071700F"/>
    <w:rsid w:val="007172A8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0F6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1D7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434"/>
    <w:rsid w:val="007A5C5D"/>
    <w:rsid w:val="007A66D0"/>
    <w:rsid w:val="007A67BA"/>
    <w:rsid w:val="007A6ADB"/>
    <w:rsid w:val="007A767E"/>
    <w:rsid w:val="007A7B25"/>
    <w:rsid w:val="007B0361"/>
    <w:rsid w:val="007B038F"/>
    <w:rsid w:val="007B0888"/>
    <w:rsid w:val="007B091B"/>
    <w:rsid w:val="007B1EB9"/>
    <w:rsid w:val="007B2478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01D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948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999"/>
    <w:rsid w:val="00890E05"/>
    <w:rsid w:val="00891646"/>
    <w:rsid w:val="00891B53"/>
    <w:rsid w:val="00892E3F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4DE"/>
    <w:rsid w:val="008D19A2"/>
    <w:rsid w:val="008D19FE"/>
    <w:rsid w:val="008D1DA2"/>
    <w:rsid w:val="008D209C"/>
    <w:rsid w:val="008D39E2"/>
    <w:rsid w:val="008D472C"/>
    <w:rsid w:val="008D492E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4BA5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56C2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33A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75E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43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486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2FCE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1DDF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3D98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CA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282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4DFE"/>
    <w:rsid w:val="00B867E9"/>
    <w:rsid w:val="00B87041"/>
    <w:rsid w:val="00B874B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943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14BB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078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4F7C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5604"/>
    <w:rsid w:val="00C46C06"/>
    <w:rsid w:val="00C4737D"/>
    <w:rsid w:val="00C47FBE"/>
    <w:rsid w:val="00C50408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273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C671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D769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3E91"/>
    <w:rsid w:val="00D144B2"/>
    <w:rsid w:val="00D144BA"/>
    <w:rsid w:val="00D147AB"/>
    <w:rsid w:val="00D16655"/>
    <w:rsid w:val="00D16872"/>
    <w:rsid w:val="00D168AE"/>
    <w:rsid w:val="00D16C16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2773E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B33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0845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03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2D03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0BC"/>
    <w:rsid w:val="00E3240F"/>
    <w:rsid w:val="00E328A3"/>
    <w:rsid w:val="00E3452A"/>
    <w:rsid w:val="00E35081"/>
    <w:rsid w:val="00E355C7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2CB0"/>
    <w:rsid w:val="00E53656"/>
    <w:rsid w:val="00E536A3"/>
    <w:rsid w:val="00E53735"/>
    <w:rsid w:val="00E55098"/>
    <w:rsid w:val="00E55C2D"/>
    <w:rsid w:val="00E56A7C"/>
    <w:rsid w:val="00E575B6"/>
    <w:rsid w:val="00E57A35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2C58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5C2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2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55E29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2873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220D"/>
    <w:rsid w:val="00FB32F9"/>
    <w:rsid w:val="00FB32FF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10B"/>
    <w:rsid w:val="00FD3B2A"/>
    <w:rsid w:val="00FD3B5A"/>
    <w:rsid w:val="00FD43E4"/>
    <w:rsid w:val="00FD49E8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5C2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uiPriority w:val="99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  <w:style w:type="character" w:customStyle="1" w:styleId="site-description">
    <w:name w:val="site-description"/>
    <w:basedOn w:val="a0"/>
    <w:rsid w:val="008909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tra.lt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o2.fs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ok504/view/common-info.html?regNumber=020110000262100022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n.kuznecov@intra.lt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.i.novikov@intra.lt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AE1FE-B831-4790-A92B-7E0DCFA8D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9695</TotalTime>
  <Pages>2</Pages>
  <Words>490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to02-abdullin</cp:lastModifiedBy>
  <cp:revision>1053</cp:revision>
  <cp:lastPrinted>2021-09-21T06:58:00Z</cp:lastPrinted>
  <dcterms:created xsi:type="dcterms:W3CDTF">2017-05-31T06:00:00Z</dcterms:created>
  <dcterms:modified xsi:type="dcterms:W3CDTF">2021-10-29T05:39:00Z</dcterms:modified>
</cp:coreProperties>
</file>