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77777777" w:rsidR="007C0CA9" w:rsidRPr="00A738FA" w:rsidRDefault="007C0CA9" w:rsidP="00FD1523">
      <w:pPr>
        <w:spacing w:before="240" w:line="276" w:lineRule="auto"/>
        <w:ind w:firstLine="4111"/>
        <w:rPr>
          <w:sz w:val="28"/>
          <w:szCs w:val="28"/>
        </w:rPr>
      </w:pPr>
      <w:r w:rsidRPr="00A738FA">
        <w:rPr>
          <w:sz w:val="28"/>
          <w:szCs w:val="28"/>
        </w:rPr>
        <w:t>РЕШЕНИЕ</w:t>
      </w:r>
    </w:p>
    <w:p w14:paraId="0FAFA2D3" w14:textId="111917D2" w:rsidR="007C0CA9" w:rsidRPr="00A738FA" w:rsidRDefault="007C0CA9" w:rsidP="00FD1523">
      <w:pPr>
        <w:spacing w:line="276" w:lineRule="auto"/>
        <w:contextualSpacing/>
        <w:jc w:val="center"/>
        <w:rPr>
          <w:sz w:val="28"/>
          <w:szCs w:val="28"/>
        </w:rPr>
      </w:pPr>
      <w:r w:rsidRPr="00A738FA">
        <w:rPr>
          <w:sz w:val="28"/>
          <w:szCs w:val="28"/>
        </w:rPr>
        <w:t xml:space="preserve">по делу № </w:t>
      </w:r>
      <w:r w:rsidR="00EC6791" w:rsidRPr="00A738FA">
        <w:rPr>
          <w:spacing w:val="20"/>
          <w:sz w:val="28"/>
          <w:szCs w:val="28"/>
        </w:rPr>
        <w:t>28/06/105-1055/2021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FD1523">
      <w:pPr>
        <w:spacing w:line="276" w:lineRule="auto"/>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FD1523">
      <w:pPr>
        <w:spacing w:after="360" w:line="276" w:lineRule="auto"/>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4968"/>
      </w:tblGrid>
      <w:tr w:rsidR="007C0CA9" w:rsidRPr="00A738FA" w14:paraId="034B7118" w14:textId="77777777" w:rsidTr="00927927">
        <w:tc>
          <w:tcPr>
            <w:tcW w:w="5097" w:type="dxa"/>
          </w:tcPr>
          <w:p w14:paraId="44E2CBFD" w14:textId="77777777" w:rsidR="007C0CA9" w:rsidRPr="00A738FA" w:rsidRDefault="007C0CA9" w:rsidP="00FD1523">
            <w:pPr>
              <w:spacing w:line="276" w:lineRule="auto"/>
              <w:ind w:left="34"/>
              <w:rPr>
                <w:sz w:val="28"/>
                <w:szCs w:val="28"/>
              </w:rPr>
            </w:pPr>
            <w:r w:rsidRPr="00A738FA">
              <w:rPr>
                <w:sz w:val="28"/>
                <w:szCs w:val="28"/>
              </w:rPr>
              <w:t>26.10.2021</w:t>
            </w:r>
          </w:p>
        </w:tc>
        <w:tc>
          <w:tcPr>
            <w:tcW w:w="4968" w:type="dxa"/>
          </w:tcPr>
          <w:p w14:paraId="450A5016" w14:textId="77777777" w:rsidR="007C0CA9" w:rsidRDefault="007C0CA9" w:rsidP="00FD1523">
            <w:pPr>
              <w:spacing w:line="276" w:lineRule="auto"/>
              <w:ind w:right="34"/>
              <w:jc w:val="right"/>
              <w:rPr>
                <w:sz w:val="28"/>
                <w:szCs w:val="28"/>
              </w:rPr>
            </w:pPr>
            <w:r w:rsidRPr="00A738FA">
              <w:rPr>
                <w:sz w:val="28"/>
                <w:szCs w:val="28"/>
              </w:rPr>
              <w:t>Москва</w:t>
            </w:r>
          </w:p>
          <w:p w14:paraId="4BB8957B" w14:textId="70A642A6" w:rsidR="003C721B" w:rsidRPr="00A738FA" w:rsidRDefault="003C721B" w:rsidP="00FD1523">
            <w:pPr>
              <w:spacing w:line="276" w:lineRule="auto"/>
              <w:ind w:right="34"/>
              <w:jc w:val="right"/>
              <w:rPr>
                <w:sz w:val="28"/>
                <w:szCs w:val="28"/>
              </w:rPr>
            </w:pPr>
          </w:p>
        </w:tc>
      </w:tr>
    </w:tbl>
    <w:p w14:paraId="783F2FD4" w14:textId="079223D5" w:rsidR="00EC6791" w:rsidRPr="00A738FA" w:rsidRDefault="00EC6791" w:rsidP="00FD1523">
      <w:pPr>
        <w:widowControl w:val="0"/>
        <w:spacing w:line="276" w:lineRule="auto"/>
        <w:ind w:firstLine="851"/>
        <w:jc w:val="both"/>
        <w:rPr>
          <w:sz w:val="28"/>
          <w:szCs w:val="28"/>
        </w:rPr>
      </w:pPr>
      <w:r w:rsidRPr="00A738FA">
        <w:rPr>
          <w:sz w:val="28"/>
          <w:szCs w:val="28"/>
        </w:rPr>
        <w:t xml:space="preserve">рассмотрев </w:t>
      </w:r>
      <w:r w:rsidRPr="003C721B">
        <w:rPr>
          <w:sz w:val="28"/>
          <w:szCs w:val="28"/>
        </w:rPr>
        <w:t>посредством системы видео-конференц-связи</w:t>
      </w:r>
      <w:r w:rsidRPr="00A738FA">
        <w:rPr>
          <w:sz w:val="28"/>
          <w:szCs w:val="28"/>
        </w:rPr>
        <w:t xml:space="preserve"> жалобу </w:t>
      </w:r>
      <w:r w:rsidR="00783A44">
        <w:rPr>
          <w:sz w:val="28"/>
          <w:szCs w:val="28"/>
        </w:rPr>
        <w:t xml:space="preserve">                           </w:t>
      </w:r>
      <w:r w:rsidR="00783A44" w:rsidRPr="00783A44">
        <w:rPr>
          <w:sz w:val="28"/>
          <w:szCs w:val="28"/>
        </w:rPr>
        <w:t xml:space="preserve">ИП </w:t>
      </w:r>
      <w:proofErr w:type="spellStart"/>
      <w:r w:rsidR="00783A44" w:rsidRPr="00783A44">
        <w:rPr>
          <w:sz w:val="28"/>
          <w:szCs w:val="28"/>
        </w:rPr>
        <w:t>Мовсиян</w:t>
      </w:r>
      <w:r w:rsidR="00783A44">
        <w:rPr>
          <w:sz w:val="28"/>
          <w:szCs w:val="28"/>
        </w:rPr>
        <w:t>а</w:t>
      </w:r>
      <w:proofErr w:type="spellEnd"/>
      <w:r w:rsidR="00783A44" w:rsidRPr="00783A44">
        <w:rPr>
          <w:sz w:val="28"/>
          <w:szCs w:val="28"/>
        </w:rPr>
        <w:t xml:space="preserve"> В.Г. </w:t>
      </w:r>
      <w:r w:rsidRPr="00A738FA">
        <w:rPr>
          <w:sz w:val="28"/>
          <w:szCs w:val="28"/>
        </w:rPr>
        <w:t xml:space="preserve">(далее – Заявитель) на действия </w:t>
      </w:r>
      <w:r w:rsidR="00783A44" w:rsidRPr="00783A44">
        <w:rPr>
          <w:sz w:val="28"/>
          <w:szCs w:val="28"/>
        </w:rPr>
        <w:t xml:space="preserve">АО «Сбербанк-АСТ» </w:t>
      </w:r>
      <w:r w:rsidR="00783A44">
        <w:rPr>
          <w:sz w:val="28"/>
          <w:szCs w:val="28"/>
        </w:rPr>
        <w:t xml:space="preserve">                         </w:t>
      </w:r>
      <w:r w:rsidRPr="00A738FA">
        <w:rPr>
          <w:sz w:val="28"/>
          <w:szCs w:val="28"/>
        </w:rPr>
        <w:t xml:space="preserve">(далее – Оператор электронной площадки) при проведении </w:t>
      </w:r>
      <w:r w:rsidR="003C721B">
        <w:rPr>
          <w:sz w:val="28"/>
          <w:szCs w:val="28"/>
        </w:rPr>
        <w:t xml:space="preserve">ГБПОУ «Краевой </w:t>
      </w:r>
      <w:r w:rsidR="00783A44" w:rsidRPr="00783A44">
        <w:rPr>
          <w:sz w:val="28"/>
          <w:szCs w:val="28"/>
        </w:rPr>
        <w:t>индустриальный те</w:t>
      </w:r>
      <w:r w:rsidR="00783A44">
        <w:rPr>
          <w:sz w:val="28"/>
          <w:szCs w:val="28"/>
        </w:rPr>
        <w:t xml:space="preserve">хникум» </w:t>
      </w:r>
      <w:r w:rsidRPr="00A738FA">
        <w:rPr>
          <w:sz w:val="28"/>
          <w:szCs w:val="28"/>
        </w:rPr>
        <w:t xml:space="preserve">(далее – Заказчик), </w:t>
      </w:r>
      <w:r w:rsidR="00A51CD0">
        <w:rPr>
          <w:sz w:val="28"/>
          <w:szCs w:val="28"/>
        </w:rPr>
        <w:t xml:space="preserve">аукционной комиссией </w:t>
      </w:r>
      <w:r w:rsidR="00B43FD2">
        <w:rPr>
          <w:sz w:val="28"/>
          <w:szCs w:val="28"/>
        </w:rPr>
        <w:t xml:space="preserve">                             </w:t>
      </w:r>
      <w:r w:rsidR="00B43FD2" w:rsidRPr="00B43FD2">
        <w:rPr>
          <w:sz w:val="28"/>
          <w:szCs w:val="28"/>
        </w:rPr>
        <w:t xml:space="preserve">ГБПОУ «Краевой индустриальный техникум» </w:t>
      </w:r>
      <w:r w:rsidR="00A51CD0">
        <w:rPr>
          <w:sz w:val="28"/>
          <w:szCs w:val="28"/>
        </w:rPr>
        <w:t xml:space="preserve">(далее </w:t>
      </w:r>
      <w:r w:rsidR="00A51CD0" w:rsidRPr="008B4336">
        <w:rPr>
          <w:sz w:val="28"/>
          <w:szCs w:val="28"/>
        </w:rPr>
        <w:t xml:space="preserve">– </w:t>
      </w:r>
      <w:r w:rsidR="00A51CD0">
        <w:rPr>
          <w:sz w:val="28"/>
          <w:szCs w:val="28"/>
        </w:rPr>
        <w:t>Аукционная комиссия)</w:t>
      </w:r>
      <w:r w:rsidR="007376FD">
        <w:rPr>
          <w:sz w:val="28"/>
          <w:szCs w:val="28"/>
        </w:rPr>
        <w:t>,</w:t>
      </w:r>
      <w:r w:rsidRPr="00A738FA">
        <w:rPr>
          <w:sz w:val="28"/>
          <w:szCs w:val="28"/>
        </w:rPr>
        <w:t xml:space="preserve"> Оператором электронной</w:t>
      </w:r>
      <w:r w:rsidR="00EE31D9">
        <w:rPr>
          <w:sz w:val="28"/>
          <w:szCs w:val="28"/>
        </w:rPr>
        <w:t xml:space="preserve"> площадки </w:t>
      </w:r>
      <w:r w:rsidR="003C721B">
        <w:rPr>
          <w:sz w:val="28"/>
          <w:szCs w:val="28"/>
        </w:rPr>
        <w:t>электронного аукциона на право заключения государственного контракта на выполнение работ по т</w:t>
      </w:r>
      <w:r w:rsidR="00176175" w:rsidRPr="00A738FA">
        <w:rPr>
          <w:sz w:val="28"/>
          <w:szCs w:val="28"/>
        </w:rPr>
        <w:t>екущ</w:t>
      </w:r>
      <w:r w:rsidR="003C721B">
        <w:rPr>
          <w:sz w:val="28"/>
          <w:szCs w:val="28"/>
        </w:rPr>
        <w:t>ему</w:t>
      </w:r>
      <w:r w:rsidR="00176175" w:rsidRPr="00A738FA">
        <w:rPr>
          <w:sz w:val="28"/>
          <w:szCs w:val="28"/>
        </w:rPr>
        <w:t xml:space="preserve"> ремонт</w:t>
      </w:r>
      <w:r w:rsidR="003C721B">
        <w:rPr>
          <w:sz w:val="28"/>
          <w:szCs w:val="28"/>
        </w:rPr>
        <w:t>у</w:t>
      </w:r>
      <w:r w:rsidR="00176175" w:rsidRPr="00A738FA">
        <w:rPr>
          <w:sz w:val="28"/>
          <w:szCs w:val="28"/>
        </w:rPr>
        <w:t xml:space="preserve">  лестничной  клетки  запа</w:t>
      </w:r>
      <w:r w:rsidR="003C721B">
        <w:rPr>
          <w:sz w:val="28"/>
          <w:szCs w:val="28"/>
        </w:rPr>
        <w:t>сного  выхода в здании  ГБПОУ «КИТ»</w:t>
      </w:r>
      <w:r w:rsidR="00176175" w:rsidRPr="00A738FA">
        <w:rPr>
          <w:sz w:val="28"/>
          <w:szCs w:val="28"/>
        </w:rPr>
        <w:t xml:space="preserve"> по адресу Советской Армии,</w:t>
      </w:r>
      <w:r w:rsidR="00B43FD2">
        <w:rPr>
          <w:sz w:val="28"/>
          <w:szCs w:val="28"/>
        </w:rPr>
        <w:t xml:space="preserve"> </w:t>
      </w:r>
      <w:r w:rsidR="00176175" w:rsidRPr="00A738FA">
        <w:rPr>
          <w:sz w:val="28"/>
          <w:szCs w:val="28"/>
        </w:rPr>
        <w:t>32</w:t>
      </w:r>
      <w:r w:rsidRPr="00A738FA">
        <w:rPr>
          <w:sz w:val="28"/>
          <w:szCs w:val="28"/>
        </w:rPr>
        <w:t xml:space="preserve"> (номер извещения в единой информационной системе в сфере закупок www.zakupki.gov.ru (далее – ЕИС) – </w:t>
      </w:r>
      <w:r w:rsidR="00176175" w:rsidRPr="00A738FA">
        <w:rPr>
          <w:sz w:val="28"/>
          <w:szCs w:val="28"/>
        </w:rPr>
        <w:t>0356200023421000019</w:t>
      </w:r>
      <w:r w:rsidRPr="00A738FA">
        <w:rPr>
          <w:sz w:val="28"/>
          <w:szCs w:val="28"/>
        </w:rPr>
        <w:t>)</w:t>
      </w:r>
      <w:r w:rsidR="00B43FD2">
        <w:rPr>
          <w:sz w:val="28"/>
          <w:szCs w:val="28"/>
        </w:rPr>
        <w:t xml:space="preserve">                      </w:t>
      </w:r>
      <w:r w:rsidRPr="00A738FA">
        <w:rPr>
          <w:sz w:val="28"/>
          <w:szCs w:val="28"/>
        </w:rPr>
        <w:t xml:space="preserve"> (далее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w:t>
      </w:r>
      <w:r w:rsidR="00DA2A1E">
        <w:rPr>
          <w:sz w:val="28"/>
          <w:szCs w:val="28"/>
        </w:rPr>
        <w:t xml:space="preserve">                  </w:t>
      </w:r>
      <w:proofErr w:type="gramStart"/>
      <w:r w:rsidR="00DA2A1E">
        <w:rPr>
          <w:sz w:val="28"/>
          <w:szCs w:val="28"/>
        </w:rPr>
        <w:t xml:space="preserve">   </w:t>
      </w:r>
      <w:r w:rsidRPr="00A738FA">
        <w:rPr>
          <w:sz w:val="28"/>
          <w:szCs w:val="28"/>
        </w:rPr>
        <w:t>(</w:t>
      </w:r>
      <w:proofErr w:type="gramEnd"/>
      <w:r w:rsidRPr="00A738FA">
        <w:rPr>
          <w:sz w:val="28"/>
          <w:szCs w:val="28"/>
        </w:rPr>
        <w:t xml:space="preserve">подрядчиков, исполнителей) для обеспечения государственных </w:t>
      </w:r>
      <w:r w:rsidR="00DA2A1E">
        <w:rPr>
          <w:sz w:val="28"/>
          <w:szCs w:val="28"/>
        </w:rPr>
        <w:t xml:space="preserve">                                                </w:t>
      </w:r>
      <w:r w:rsidRPr="00A738FA">
        <w:rPr>
          <w:sz w:val="28"/>
          <w:szCs w:val="28"/>
        </w:rPr>
        <w:t xml:space="preserve">и муниципальных нужд, утвержденного приказом ФАС России от 19.11.2014 </w:t>
      </w:r>
      <w:r w:rsidR="00DA2A1E">
        <w:rPr>
          <w:sz w:val="28"/>
          <w:szCs w:val="28"/>
        </w:rPr>
        <w:t xml:space="preserve">                     </w:t>
      </w:r>
      <w:r w:rsidRPr="00A738FA">
        <w:rPr>
          <w:sz w:val="28"/>
          <w:szCs w:val="28"/>
        </w:rPr>
        <w:t>№ 727/14 (далее – Административный регламент),</w:t>
      </w:r>
    </w:p>
    <w:p w14:paraId="2B1ABD9F" w14:textId="77777777" w:rsidR="00EC6791" w:rsidRPr="00A738FA" w:rsidRDefault="00EC6791" w:rsidP="00FD1523">
      <w:pPr>
        <w:spacing w:line="276" w:lineRule="auto"/>
        <w:ind w:firstLine="567"/>
        <w:jc w:val="both"/>
        <w:rPr>
          <w:sz w:val="28"/>
          <w:szCs w:val="28"/>
        </w:rPr>
      </w:pPr>
    </w:p>
    <w:p w14:paraId="3BE93BED" w14:textId="77777777" w:rsidR="00EC6791" w:rsidRPr="00A738FA" w:rsidRDefault="00EC6791" w:rsidP="00FD1523">
      <w:pPr>
        <w:spacing w:line="276" w:lineRule="auto"/>
        <w:ind w:firstLine="567"/>
        <w:jc w:val="center"/>
        <w:rPr>
          <w:sz w:val="28"/>
          <w:szCs w:val="28"/>
        </w:rPr>
      </w:pPr>
      <w:r w:rsidRPr="00A738FA">
        <w:rPr>
          <w:sz w:val="28"/>
          <w:szCs w:val="28"/>
        </w:rPr>
        <w:t>УСТАНОВИЛА:</w:t>
      </w:r>
    </w:p>
    <w:p w14:paraId="7DACD1A7" w14:textId="77777777" w:rsidR="00EC6791" w:rsidRPr="00A738FA" w:rsidRDefault="00EC6791" w:rsidP="00FD1523">
      <w:pPr>
        <w:spacing w:line="276" w:lineRule="auto"/>
        <w:ind w:firstLine="567"/>
        <w:jc w:val="both"/>
        <w:rPr>
          <w:sz w:val="28"/>
          <w:szCs w:val="28"/>
        </w:rPr>
      </w:pPr>
    </w:p>
    <w:p w14:paraId="09083757" w14:textId="3F959E47" w:rsidR="00A220C6" w:rsidRPr="00521AD9" w:rsidRDefault="00A220C6" w:rsidP="00FD1523">
      <w:pPr>
        <w:widowControl w:val="0"/>
        <w:spacing w:line="276" w:lineRule="auto"/>
        <w:ind w:firstLine="709"/>
        <w:jc w:val="both"/>
        <w:rPr>
          <w:sz w:val="28"/>
          <w:szCs w:val="28"/>
        </w:rPr>
      </w:pPr>
      <w:r w:rsidRPr="00521AD9">
        <w:rPr>
          <w:sz w:val="28"/>
          <w:szCs w:val="28"/>
        </w:rPr>
        <w:t xml:space="preserve">В Федеральную антимонопольную службу поступила жалоба Заявителя на </w:t>
      </w:r>
      <w:r w:rsidRPr="003F71BC">
        <w:rPr>
          <w:sz w:val="28"/>
          <w:szCs w:val="28"/>
        </w:rPr>
        <w:t>действия Оператора электронной площадки при проведении Заказчиком,</w:t>
      </w:r>
      <w:r w:rsidR="009F1266">
        <w:rPr>
          <w:sz w:val="28"/>
          <w:szCs w:val="28"/>
        </w:rPr>
        <w:t xml:space="preserve"> </w:t>
      </w:r>
      <w:r w:rsidRPr="003F71BC">
        <w:rPr>
          <w:sz w:val="28"/>
          <w:szCs w:val="28"/>
        </w:rPr>
        <w:t>Оператором электронной площадки Аукциона.</w:t>
      </w:r>
    </w:p>
    <w:p w14:paraId="1B3FB53D" w14:textId="77777777" w:rsidR="00A220C6" w:rsidRPr="007376FD" w:rsidRDefault="00A220C6" w:rsidP="00FD1523">
      <w:pPr>
        <w:widowControl w:val="0"/>
        <w:spacing w:line="276" w:lineRule="auto"/>
        <w:ind w:firstLine="709"/>
        <w:contextualSpacing/>
        <w:jc w:val="both"/>
        <w:rPr>
          <w:sz w:val="28"/>
          <w:szCs w:val="28"/>
        </w:rPr>
      </w:pPr>
      <w:r w:rsidRPr="00DF79AC">
        <w:rPr>
          <w:sz w:val="28"/>
          <w:szCs w:val="28"/>
        </w:rPr>
        <w:t xml:space="preserve">Согласно доводу жалобы Заявителя его права и законные интересы нарушены действиями Оператора электронной площадки, не обеспечившего надежность функционирования программных и технических средств, </w:t>
      </w:r>
      <w:r w:rsidRPr="00DF79AC">
        <w:rPr>
          <w:sz w:val="28"/>
          <w:szCs w:val="28"/>
        </w:rPr>
        <w:lastRenderedPageBreak/>
        <w:t xml:space="preserve">используемых при проведении Аукциона, в связи с чем у Заявителя отсутствовала </w:t>
      </w:r>
      <w:r w:rsidRPr="007376FD">
        <w:rPr>
          <w:sz w:val="28"/>
          <w:szCs w:val="28"/>
        </w:rPr>
        <w:t>возможность подать предложение о цене контракта.</w:t>
      </w:r>
    </w:p>
    <w:p w14:paraId="27FADE85" w14:textId="051C456C" w:rsidR="00A220C6" w:rsidRPr="002569B9" w:rsidRDefault="00A220C6" w:rsidP="00FD1523">
      <w:pPr>
        <w:widowControl w:val="0"/>
        <w:spacing w:line="276" w:lineRule="auto"/>
        <w:ind w:firstLine="709"/>
        <w:jc w:val="both"/>
        <w:rPr>
          <w:sz w:val="28"/>
          <w:szCs w:val="28"/>
        </w:rPr>
      </w:pPr>
      <w:r w:rsidRPr="007376FD">
        <w:rPr>
          <w:sz w:val="28"/>
          <w:szCs w:val="28"/>
        </w:rPr>
        <w:t>Представитель Оператора электронной площадки в письменных пояснениях 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14:paraId="5E375461" w14:textId="77777777" w:rsidR="00A220C6" w:rsidRPr="007376FD" w:rsidRDefault="00A220C6" w:rsidP="00FD1523">
      <w:pPr>
        <w:widowControl w:val="0"/>
        <w:spacing w:line="276" w:lineRule="auto"/>
        <w:ind w:firstLine="709"/>
        <w:jc w:val="both"/>
        <w:rPr>
          <w:sz w:val="28"/>
          <w:szCs w:val="28"/>
        </w:rPr>
      </w:pPr>
      <w:r w:rsidRPr="00521AD9">
        <w:rPr>
          <w:sz w:val="28"/>
          <w:szCs w:val="28"/>
        </w:rPr>
        <w:t xml:space="preserve">В соответствии с извещением о проведении Аукциона, документацией об </w:t>
      </w:r>
      <w:r w:rsidRPr="007376FD">
        <w:rPr>
          <w:sz w:val="28"/>
          <w:szCs w:val="28"/>
        </w:rPr>
        <w:t>Аукционе, протоколами, составленными при проведении Аукциона:</w:t>
      </w:r>
    </w:p>
    <w:p w14:paraId="0BACF2B2" w14:textId="62C8AAB0" w:rsidR="00A220C6" w:rsidRPr="007376FD" w:rsidRDefault="007376FD" w:rsidP="00FD1523">
      <w:pPr>
        <w:widowControl w:val="0"/>
        <w:numPr>
          <w:ilvl w:val="0"/>
          <w:numId w:val="2"/>
        </w:numPr>
        <w:tabs>
          <w:tab w:val="left" w:pos="902"/>
        </w:tabs>
        <w:spacing w:line="276" w:lineRule="auto"/>
        <w:ind w:left="1069"/>
        <w:jc w:val="both"/>
        <w:rPr>
          <w:sz w:val="28"/>
          <w:szCs w:val="28"/>
        </w:rPr>
      </w:pPr>
      <w:r>
        <w:rPr>
          <w:sz w:val="28"/>
          <w:szCs w:val="28"/>
        </w:rPr>
        <w:t xml:space="preserve">     </w:t>
      </w:r>
      <w:r w:rsidR="00A220C6" w:rsidRPr="007376FD">
        <w:rPr>
          <w:sz w:val="28"/>
          <w:szCs w:val="28"/>
        </w:rPr>
        <w:t xml:space="preserve">извещение о проведении Аукциона размещено в ЕИС – </w:t>
      </w:r>
      <w:r w:rsidR="00783A44" w:rsidRPr="007376FD">
        <w:rPr>
          <w:sz w:val="28"/>
          <w:szCs w:val="28"/>
        </w:rPr>
        <w:t>27.09.2021</w:t>
      </w:r>
      <w:r w:rsidR="00A220C6" w:rsidRPr="007376FD">
        <w:rPr>
          <w:sz w:val="28"/>
          <w:szCs w:val="28"/>
        </w:rPr>
        <w:t>;</w:t>
      </w:r>
    </w:p>
    <w:p w14:paraId="04E747E5" w14:textId="77777777" w:rsidR="00A220C6" w:rsidRPr="007376FD" w:rsidRDefault="00A220C6" w:rsidP="00FD1523">
      <w:pPr>
        <w:widowControl w:val="0"/>
        <w:numPr>
          <w:ilvl w:val="0"/>
          <w:numId w:val="2"/>
        </w:numPr>
        <w:tabs>
          <w:tab w:val="left" w:pos="902"/>
        </w:tabs>
        <w:spacing w:line="276" w:lineRule="auto"/>
        <w:ind w:left="0" w:firstLine="709"/>
        <w:jc w:val="both"/>
        <w:rPr>
          <w:sz w:val="28"/>
          <w:szCs w:val="28"/>
        </w:rPr>
      </w:pPr>
      <w:r w:rsidRPr="007376FD">
        <w:rPr>
          <w:sz w:val="28"/>
          <w:szCs w:val="28"/>
        </w:rPr>
        <w:t>способ определения поставщика (подрядчика, исполнителя) – электронный аукцион;</w:t>
      </w:r>
    </w:p>
    <w:p w14:paraId="37BDDCA1" w14:textId="337D0DF9" w:rsidR="00A220C6" w:rsidRPr="007376FD" w:rsidRDefault="00A220C6" w:rsidP="00FD1523">
      <w:pPr>
        <w:widowControl w:val="0"/>
        <w:numPr>
          <w:ilvl w:val="0"/>
          <w:numId w:val="2"/>
        </w:numPr>
        <w:tabs>
          <w:tab w:val="left" w:pos="902"/>
        </w:tabs>
        <w:spacing w:line="276" w:lineRule="auto"/>
        <w:ind w:left="0" w:firstLine="709"/>
        <w:jc w:val="both"/>
        <w:rPr>
          <w:sz w:val="28"/>
          <w:szCs w:val="28"/>
        </w:rPr>
      </w:pPr>
      <w:r w:rsidRPr="007376FD">
        <w:rPr>
          <w:sz w:val="28"/>
          <w:szCs w:val="28"/>
        </w:rPr>
        <w:t xml:space="preserve">начальная (максимальная) цена контракта – </w:t>
      </w:r>
      <w:r w:rsidR="00783A44" w:rsidRPr="007376FD">
        <w:rPr>
          <w:sz w:val="28"/>
          <w:szCs w:val="28"/>
        </w:rPr>
        <w:t>2 143 816,</w:t>
      </w:r>
      <w:r w:rsidR="00CF40F4" w:rsidRPr="007376FD">
        <w:rPr>
          <w:sz w:val="28"/>
          <w:szCs w:val="28"/>
        </w:rPr>
        <w:t xml:space="preserve">80 </w:t>
      </w:r>
      <w:r w:rsidRPr="007376FD">
        <w:rPr>
          <w:sz w:val="28"/>
          <w:szCs w:val="28"/>
        </w:rPr>
        <w:t>руб</w:t>
      </w:r>
      <w:r w:rsidR="00B43FD2">
        <w:rPr>
          <w:sz w:val="28"/>
          <w:szCs w:val="28"/>
        </w:rPr>
        <w:t>лей</w:t>
      </w:r>
      <w:r w:rsidRPr="007376FD">
        <w:rPr>
          <w:sz w:val="28"/>
          <w:szCs w:val="28"/>
        </w:rPr>
        <w:t>;</w:t>
      </w:r>
    </w:p>
    <w:p w14:paraId="09C5EE6C" w14:textId="77A11F7E" w:rsidR="00A220C6" w:rsidRPr="007376FD" w:rsidRDefault="00A220C6" w:rsidP="00FD1523">
      <w:pPr>
        <w:widowControl w:val="0"/>
        <w:numPr>
          <w:ilvl w:val="0"/>
          <w:numId w:val="2"/>
        </w:numPr>
        <w:spacing w:line="276" w:lineRule="auto"/>
        <w:ind w:left="0" w:firstLine="709"/>
        <w:jc w:val="both"/>
        <w:rPr>
          <w:sz w:val="28"/>
          <w:szCs w:val="28"/>
        </w:rPr>
      </w:pPr>
      <w:r w:rsidRPr="007376FD">
        <w:rPr>
          <w:sz w:val="28"/>
          <w:szCs w:val="28"/>
        </w:rPr>
        <w:t xml:space="preserve">источник финансирования – </w:t>
      </w:r>
      <w:r w:rsidR="007376FD" w:rsidRPr="007376FD">
        <w:rPr>
          <w:sz w:val="28"/>
          <w:szCs w:val="28"/>
        </w:rPr>
        <w:t>средства бюджетных учреждений Иркутской области на 2021 год</w:t>
      </w:r>
      <w:r w:rsidRPr="007376FD">
        <w:rPr>
          <w:sz w:val="28"/>
          <w:szCs w:val="28"/>
        </w:rPr>
        <w:t>;</w:t>
      </w:r>
    </w:p>
    <w:p w14:paraId="09586839" w14:textId="20644206" w:rsidR="00A220C6" w:rsidRPr="007376FD" w:rsidRDefault="00A220C6" w:rsidP="00FD1523">
      <w:pPr>
        <w:widowControl w:val="0"/>
        <w:numPr>
          <w:ilvl w:val="0"/>
          <w:numId w:val="2"/>
        </w:numPr>
        <w:tabs>
          <w:tab w:val="left" w:pos="902"/>
        </w:tabs>
        <w:spacing w:line="276" w:lineRule="auto"/>
        <w:ind w:left="0" w:firstLine="709"/>
        <w:jc w:val="both"/>
        <w:rPr>
          <w:sz w:val="28"/>
          <w:szCs w:val="28"/>
        </w:rPr>
      </w:pPr>
      <w:r w:rsidRPr="007376FD">
        <w:rPr>
          <w:sz w:val="28"/>
          <w:szCs w:val="28"/>
        </w:rPr>
        <w:t xml:space="preserve">дата окончания срока подачи заявок на участие в Аукционе – </w:t>
      </w:r>
      <w:r w:rsidR="00783A44" w:rsidRPr="007376FD">
        <w:rPr>
          <w:sz w:val="28"/>
          <w:szCs w:val="28"/>
        </w:rPr>
        <w:t>15.10.2021</w:t>
      </w:r>
      <w:r w:rsidRPr="007376FD">
        <w:rPr>
          <w:sz w:val="28"/>
          <w:szCs w:val="28"/>
        </w:rPr>
        <w:t>;</w:t>
      </w:r>
    </w:p>
    <w:p w14:paraId="1FA31505" w14:textId="704CA71D" w:rsidR="00A220C6" w:rsidRDefault="00A220C6" w:rsidP="00FD1523">
      <w:pPr>
        <w:widowControl w:val="0"/>
        <w:numPr>
          <w:ilvl w:val="0"/>
          <w:numId w:val="2"/>
        </w:numPr>
        <w:tabs>
          <w:tab w:val="left" w:pos="902"/>
        </w:tabs>
        <w:spacing w:line="276" w:lineRule="auto"/>
        <w:ind w:left="0" w:firstLine="709"/>
        <w:jc w:val="both"/>
        <w:rPr>
          <w:sz w:val="28"/>
          <w:szCs w:val="28"/>
        </w:rPr>
      </w:pPr>
      <w:r w:rsidRPr="007376FD">
        <w:rPr>
          <w:sz w:val="28"/>
          <w:szCs w:val="28"/>
        </w:rPr>
        <w:t xml:space="preserve">на участие в Аукционе подано </w:t>
      </w:r>
      <w:r w:rsidR="00783A44" w:rsidRPr="007376FD">
        <w:rPr>
          <w:sz w:val="28"/>
          <w:szCs w:val="28"/>
        </w:rPr>
        <w:t>3</w:t>
      </w:r>
      <w:r w:rsidRPr="007376FD">
        <w:rPr>
          <w:sz w:val="28"/>
          <w:szCs w:val="28"/>
        </w:rPr>
        <w:t xml:space="preserve"> заявки от участников закупки;</w:t>
      </w:r>
    </w:p>
    <w:p w14:paraId="0A90030C" w14:textId="0C7566DE" w:rsidR="00B43FD2" w:rsidRPr="00DA2A1E" w:rsidRDefault="00DA2A1E" w:rsidP="00FD1523">
      <w:pPr>
        <w:pStyle w:val="af2"/>
        <w:numPr>
          <w:ilvl w:val="0"/>
          <w:numId w:val="2"/>
        </w:numPr>
        <w:spacing w:line="276" w:lineRule="auto"/>
        <w:rPr>
          <w:sz w:val="28"/>
          <w:szCs w:val="28"/>
        </w:rPr>
      </w:pPr>
      <w:r>
        <w:rPr>
          <w:sz w:val="28"/>
          <w:szCs w:val="28"/>
        </w:rPr>
        <w:t xml:space="preserve">     </w:t>
      </w:r>
      <w:r w:rsidR="00B43FD2" w:rsidRPr="00DA2A1E">
        <w:rPr>
          <w:sz w:val="28"/>
          <w:szCs w:val="28"/>
        </w:rPr>
        <w:t xml:space="preserve">дата рассмотрения </w:t>
      </w:r>
      <w:r w:rsidRPr="00DA2A1E">
        <w:rPr>
          <w:sz w:val="28"/>
          <w:szCs w:val="28"/>
        </w:rPr>
        <w:t>первых частей заявок</w:t>
      </w:r>
      <w:r>
        <w:rPr>
          <w:sz w:val="28"/>
          <w:szCs w:val="28"/>
        </w:rPr>
        <w:t xml:space="preserve"> </w:t>
      </w:r>
      <w:r w:rsidRPr="00DA2A1E">
        <w:rPr>
          <w:sz w:val="28"/>
          <w:szCs w:val="28"/>
        </w:rPr>
        <w:t>– 1</w:t>
      </w:r>
      <w:r>
        <w:rPr>
          <w:sz w:val="28"/>
          <w:szCs w:val="28"/>
        </w:rPr>
        <w:t>8</w:t>
      </w:r>
      <w:r w:rsidRPr="00DA2A1E">
        <w:rPr>
          <w:sz w:val="28"/>
          <w:szCs w:val="28"/>
        </w:rPr>
        <w:t>.10.2021;</w:t>
      </w:r>
    </w:p>
    <w:p w14:paraId="4E6A3124" w14:textId="5F9E7FCD" w:rsidR="00A220C6" w:rsidRPr="007376FD" w:rsidRDefault="00A220C6" w:rsidP="00FD1523">
      <w:pPr>
        <w:widowControl w:val="0"/>
        <w:numPr>
          <w:ilvl w:val="0"/>
          <w:numId w:val="2"/>
        </w:numPr>
        <w:tabs>
          <w:tab w:val="left" w:pos="902"/>
        </w:tabs>
        <w:spacing w:line="276" w:lineRule="auto"/>
        <w:ind w:left="0" w:firstLine="709"/>
        <w:jc w:val="both"/>
        <w:rPr>
          <w:sz w:val="28"/>
          <w:szCs w:val="28"/>
        </w:rPr>
      </w:pPr>
      <w:r w:rsidRPr="007376FD">
        <w:rPr>
          <w:sz w:val="28"/>
          <w:szCs w:val="28"/>
        </w:rPr>
        <w:t xml:space="preserve">к участию в Аукционе допущено </w:t>
      </w:r>
      <w:r w:rsidR="00783A44" w:rsidRPr="007376FD">
        <w:rPr>
          <w:sz w:val="28"/>
          <w:szCs w:val="28"/>
        </w:rPr>
        <w:t>3</w:t>
      </w:r>
      <w:r w:rsidRPr="007376FD">
        <w:rPr>
          <w:sz w:val="28"/>
          <w:szCs w:val="28"/>
        </w:rPr>
        <w:t xml:space="preserve"> участника закупки;</w:t>
      </w:r>
    </w:p>
    <w:p w14:paraId="48DD14A8" w14:textId="77777777" w:rsidR="007376FD" w:rsidRPr="007376FD" w:rsidRDefault="00A220C6" w:rsidP="00FD1523">
      <w:pPr>
        <w:widowControl w:val="0"/>
        <w:numPr>
          <w:ilvl w:val="0"/>
          <w:numId w:val="2"/>
        </w:numPr>
        <w:tabs>
          <w:tab w:val="left" w:pos="902"/>
        </w:tabs>
        <w:spacing w:line="276" w:lineRule="auto"/>
        <w:ind w:left="0" w:firstLine="709"/>
        <w:jc w:val="both"/>
        <w:rPr>
          <w:sz w:val="28"/>
          <w:szCs w:val="28"/>
        </w:rPr>
      </w:pPr>
      <w:r w:rsidRPr="007376FD">
        <w:rPr>
          <w:sz w:val="28"/>
          <w:szCs w:val="28"/>
        </w:rPr>
        <w:t xml:space="preserve">дата проведения Аукциона – </w:t>
      </w:r>
      <w:r w:rsidR="00783A44" w:rsidRPr="007376FD">
        <w:rPr>
          <w:sz w:val="28"/>
          <w:szCs w:val="28"/>
        </w:rPr>
        <w:t>19.10.2021</w:t>
      </w:r>
      <w:r w:rsidRPr="007376FD">
        <w:rPr>
          <w:sz w:val="28"/>
          <w:szCs w:val="28"/>
        </w:rPr>
        <w:t>;</w:t>
      </w:r>
    </w:p>
    <w:p w14:paraId="46FDCF77" w14:textId="77777777" w:rsidR="007376FD" w:rsidRPr="007376FD" w:rsidRDefault="00A220C6" w:rsidP="00FD1523">
      <w:pPr>
        <w:widowControl w:val="0"/>
        <w:numPr>
          <w:ilvl w:val="0"/>
          <w:numId w:val="2"/>
        </w:numPr>
        <w:tabs>
          <w:tab w:val="left" w:pos="902"/>
        </w:tabs>
        <w:spacing w:line="276" w:lineRule="auto"/>
        <w:ind w:left="0" w:firstLine="709"/>
        <w:jc w:val="both"/>
        <w:rPr>
          <w:sz w:val="28"/>
          <w:szCs w:val="28"/>
        </w:rPr>
      </w:pPr>
      <w:r w:rsidRPr="007376FD">
        <w:rPr>
          <w:sz w:val="28"/>
          <w:szCs w:val="28"/>
        </w:rPr>
        <w:t xml:space="preserve">в период проведения Аукциона предложения о цене контракта подавали </w:t>
      </w:r>
      <w:r w:rsidR="00783A44" w:rsidRPr="007376FD">
        <w:rPr>
          <w:sz w:val="28"/>
          <w:szCs w:val="28"/>
        </w:rPr>
        <w:t xml:space="preserve">3 </w:t>
      </w:r>
      <w:r w:rsidRPr="007376FD">
        <w:rPr>
          <w:sz w:val="28"/>
          <w:szCs w:val="28"/>
        </w:rPr>
        <w:t>участника Аукциона, заявки которых признаны соответствующими требованиям документации об Аукционе и Закона о контрактной системе;</w:t>
      </w:r>
    </w:p>
    <w:p w14:paraId="71AFD721" w14:textId="4EBA6046" w:rsidR="00A220C6" w:rsidRPr="007376FD" w:rsidRDefault="007376FD" w:rsidP="00FD1523">
      <w:pPr>
        <w:widowControl w:val="0"/>
        <w:numPr>
          <w:ilvl w:val="0"/>
          <w:numId w:val="2"/>
        </w:numPr>
        <w:tabs>
          <w:tab w:val="left" w:pos="902"/>
        </w:tabs>
        <w:spacing w:line="276" w:lineRule="auto"/>
        <w:ind w:left="0" w:firstLine="709"/>
        <w:jc w:val="both"/>
        <w:rPr>
          <w:sz w:val="28"/>
          <w:szCs w:val="28"/>
        </w:rPr>
      </w:pPr>
      <w:r w:rsidRPr="007376FD">
        <w:rPr>
          <w:sz w:val="28"/>
          <w:szCs w:val="28"/>
        </w:rPr>
        <w:t>победителем Аукциона признано ООО «Элизиум»</w:t>
      </w:r>
      <w:r w:rsidR="00A220C6" w:rsidRPr="007376FD">
        <w:rPr>
          <w:sz w:val="28"/>
          <w:szCs w:val="28"/>
        </w:rPr>
        <w:t xml:space="preserve"> с минимальным предложением о цене контракта в размере </w:t>
      </w:r>
      <w:r w:rsidRPr="007376FD">
        <w:rPr>
          <w:sz w:val="28"/>
          <w:szCs w:val="28"/>
        </w:rPr>
        <w:t>1 640 019,88 рублей.</w:t>
      </w:r>
    </w:p>
    <w:p w14:paraId="3C2F81C9" w14:textId="77777777" w:rsidR="00783A44" w:rsidRPr="00F6529E" w:rsidRDefault="00783A44" w:rsidP="00FD1523">
      <w:pPr>
        <w:tabs>
          <w:tab w:val="left" w:pos="902"/>
        </w:tabs>
        <w:spacing w:line="276" w:lineRule="auto"/>
        <w:ind w:firstLine="709"/>
        <w:jc w:val="both"/>
        <w:rPr>
          <w:sz w:val="28"/>
          <w:szCs w:val="28"/>
        </w:rPr>
      </w:pPr>
      <w:r w:rsidRPr="00F6529E">
        <w:rPr>
          <w:sz w:val="28"/>
          <w:szCs w:val="28"/>
        </w:rPr>
        <w:t>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0592E18D" w14:textId="7BDA8E3F" w:rsidR="00783A44" w:rsidRPr="00F6529E" w:rsidRDefault="00783A44" w:rsidP="00FD1523">
      <w:pPr>
        <w:spacing w:line="276" w:lineRule="auto"/>
        <w:ind w:firstLine="709"/>
        <w:jc w:val="both"/>
        <w:rPr>
          <w:sz w:val="28"/>
          <w:szCs w:val="28"/>
        </w:rPr>
      </w:pPr>
      <w:r w:rsidRPr="00F6529E">
        <w:rPr>
          <w:sz w:val="28"/>
          <w:szCs w:val="28"/>
        </w:rPr>
        <w:t xml:space="preserve">Согласно сведениям ЕИС, дата и время проведения Аукциона – 19.10.2021 </w:t>
      </w:r>
      <w:r w:rsidRPr="00203AA5">
        <w:rPr>
          <w:sz w:val="28"/>
          <w:szCs w:val="28"/>
        </w:rPr>
        <w:t xml:space="preserve">                             </w:t>
      </w:r>
      <w:r w:rsidRPr="00F6529E">
        <w:rPr>
          <w:sz w:val="28"/>
          <w:szCs w:val="28"/>
        </w:rPr>
        <w:t>в 1</w:t>
      </w:r>
      <w:r w:rsidR="00B43FD2">
        <w:rPr>
          <w:sz w:val="28"/>
          <w:szCs w:val="28"/>
        </w:rPr>
        <w:t>3</w:t>
      </w:r>
      <w:r w:rsidRPr="00F6529E">
        <w:rPr>
          <w:sz w:val="28"/>
          <w:szCs w:val="28"/>
        </w:rPr>
        <w:t>:</w:t>
      </w:r>
      <w:r>
        <w:rPr>
          <w:sz w:val="28"/>
          <w:szCs w:val="28"/>
        </w:rPr>
        <w:t>35</w:t>
      </w:r>
      <w:r w:rsidR="00B43FD2">
        <w:rPr>
          <w:sz w:val="28"/>
          <w:szCs w:val="28"/>
        </w:rPr>
        <w:t xml:space="preserve"> (местное время).</w:t>
      </w:r>
    </w:p>
    <w:p w14:paraId="6EE3966B" w14:textId="0F236026" w:rsidR="00783A44" w:rsidRPr="00F6529E" w:rsidRDefault="00783A44" w:rsidP="00FD1523">
      <w:pPr>
        <w:spacing w:line="276" w:lineRule="auto"/>
        <w:ind w:firstLine="709"/>
        <w:jc w:val="both"/>
        <w:rPr>
          <w:sz w:val="28"/>
          <w:szCs w:val="28"/>
        </w:rPr>
      </w:pPr>
      <w:r>
        <w:rPr>
          <w:sz w:val="28"/>
          <w:szCs w:val="28"/>
        </w:rPr>
        <w:t>Из жалобы Заявителя следует</w:t>
      </w:r>
      <w:r w:rsidRPr="00F6529E">
        <w:rPr>
          <w:sz w:val="28"/>
          <w:szCs w:val="28"/>
        </w:rPr>
        <w:t>, что во время проведения Аукциона 19.10.2021 на сайте Оператора электронной площадки произошел технический сбой, в связи с чем у Заявителя отсутствовала возможность подать предложение о цене контракта.</w:t>
      </w:r>
    </w:p>
    <w:p w14:paraId="2C0E698E" w14:textId="77777777" w:rsidR="00783A44" w:rsidRPr="00F6529E" w:rsidRDefault="00783A44" w:rsidP="00FD1523">
      <w:pPr>
        <w:spacing w:line="276" w:lineRule="auto"/>
        <w:ind w:firstLine="709"/>
        <w:jc w:val="both"/>
        <w:rPr>
          <w:sz w:val="28"/>
          <w:szCs w:val="28"/>
        </w:rPr>
      </w:pPr>
      <w:r w:rsidRPr="00F6529E">
        <w:rPr>
          <w:sz w:val="28"/>
          <w:szCs w:val="28"/>
        </w:rPr>
        <w:t xml:space="preserve">В письменных пояснениях представитель Оператора электронной площадки не представил сведений, свидетельствующих о том, что Оператором электронной площадки 19.10.2021 в период проведения Аукциона обеспечена надежность </w:t>
      </w:r>
      <w:r w:rsidRPr="00F6529E">
        <w:rPr>
          <w:sz w:val="28"/>
          <w:szCs w:val="28"/>
        </w:rPr>
        <w:lastRenderedPageBreak/>
        <w:t>функционирования программно-аппаратных средств, используемых при проведении электронных процедур.</w:t>
      </w:r>
    </w:p>
    <w:p w14:paraId="3FF4289B" w14:textId="77777777" w:rsidR="00783A44" w:rsidRPr="00F6529E" w:rsidRDefault="00783A44" w:rsidP="00FD1523">
      <w:pPr>
        <w:spacing w:line="276" w:lineRule="auto"/>
        <w:ind w:firstLine="709"/>
        <w:jc w:val="both"/>
        <w:rPr>
          <w:sz w:val="28"/>
          <w:szCs w:val="28"/>
        </w:rPr>
      </w:pPr>
      <w:r w:rsidRPr="00F6529E">
        <w:rPr>
          <w:sz w:val="28"/>
          <w:szCs w:val="28"/>
        </w:rPr>
        <w:t>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19.10.2021 зафиксирована недоступность личного кабинета на сайте Оператора электронной площадки.</w:t>
      </w:r>
    </w:p>
    <w:p w14:paraId="14C688BF" w14:textId="4748FC9A" w:rsidR="00783A44" w:rsidRDefault="00783A44" w:rsidP="00FD1523">
      <w:pPr>
        <w:spacing w:line="276" w:lineRule="auto"/>
        <w:ind w:firstLine="709"/>
        <w:jc w:val="both"/>
        <w:rPr>
          <w:sz w:val="28"/>
          <w:szCs w:val="28"/>
        </w:rPr>
      </w:pPr>
      <w:r w:rsidRPr="00F6529E">
        <w:rPr>
          <w:sz w:val="28"/>
          <w:szCs w:val="28"/>
        </w:rPr>
        <w:t xml:space="preserve">Учитывая изложенное, Комиссия приходит к выводу, что Оператором электронной площадки не обеспечена надежность функционирования программно-аппаратных средств, что нарушает часть 22 статьи 68 Закона о контрактной системе и содержит признаки состава административного правонарушения, ответственность за совершение которого предусмотрена </w:t>
      </w:r>
      <w:r w:rsidR="007376FD">
        <w:rPr>
          <w:sz w:val="28"/>
          <w:szCs w:val="28"/>
        </w:rPr>
        <w:t xml:space="preserve">                </w:t>
      </w:r>
      <w:r w:rsidRPr="00F6529E">
        <w:rPr>
          <w:sz w:val="28"/>
          <w:szCs w:val="28"/>
        </w:rPr>
        <w:t>частью 5 статьи 7.31.1 Кодекса Российской Федерации об административных правонарушениях.</w:t>
      </w:r>
    </w:p>
    <w:p w14:paraId="1F78B0F9" w14:textId="77777777" w:rsidR="00783A44" w:rsidRDefault="00783A44" w:rsidP="00FD1523">
      <w:pPr>
        <w:spacing w:line="276" w:lineRule="auto"/>
        <w:ind w:firstLine="709"/>
        <w:jc w:val="both"/>
        <w:rPr>
          <w:sz w:val="28"/>
          <w:szCs w:val="28"/>
        </w:rPr>
      </w:pPr>
    </w:p>
    <w:p w14:paraId="742A1306" w14:textId="77777777" w:rsidR="00783A44" w:rsidRPr="00203AA5" w:rsidRDefault="00783A44" w:rsidP="00FD1523">
      <w:pPr>
        <w:spacing w:line="276" w:lineRule="auto"/>
        <w:ind w:firstLine="851"/>
        <w:jc w:val="both"/>
        <w:rPr>
          <w:sz w:val="28"/>
          <w:szCs w:val="28"/>
          <w:lang w:val="en-US"/>
        </w:rPr>
      </w:pPr>
      <w:r w:rsidRPr="000159CE">
        <w:rPr>
          <w:sz w:val="28"/>
          <w:szCs w:val="28"/>
        </w:rPr>
        <w:t>На основании изложенного и руководствуясь частью 1 статьи 2, пунктом 1</w:t>
      </w:r>
      <w:r>
        <w:rPr>
          <w:sz w:val="28"/>
          <w:szCs w:val="28"/>
        </w:rPr>
        <w:t xml:space="preserve">                       </w:t>
      </w:r>
      <w:r w:rsidRPr="000159CE">
        <w:rPr>
          <w:sz w:val="28"/>
          <w:szCs w:val="28"/>
        </w:rPr>
        <w:t xml:space="preserve"> части 15, пунктом 2 части 22 статьи 99, частью 8 статьи 106 Закона о контрактной системе, Административным регламентом, Комиссия</w:t>
      </w:r>
    </w:p>
    <w:p w14:paraId="0D28D3D4" w14:textId="77777777" w:rsidR="00783A44" w:rsidRPr="00F6529E" w:rsidRDefault="00783A44" w:rsidP="00FD1523">
      <w:pPr>
        <w:widowControl w:val="0"/>
        <w:tabs>
          <w:tab w:val="left" w:pos="993"/>
        </w:tabs>
        <w:spacing w:line="276" w:lineRule="auto"/>
        <w:ind w:firstLine="567"/>
        <w:jc w:val="center"/>
        <w:rPr>
          <w:sz w:val="28"/>
          <w:szCs w:val="28"/>
        </w:rPr>
      </w:pPr>
    </w:p>
    <w:p w14:paraId="72532F39" w14:textId="77777777" w:rsidR="00783A44" w:rsidRPr="00F6529E" w:rsidRDefault="00783A44" w:rsidP="00FD1523">
      <w:pPr>
        <w:spacing w:line="276" w:lineRule="auto"/>
        <w:jc w:val="center"/>
        <w:rPr>
          <w:sz w:val="28"/>
          <w:szCs w:val="28"/>
        </w:rPr>
      </w:pPr>
      <w:r w:rsidRPr="00F6529E">
        <w:rPr>
          <w:sz w:val="28"/>
          <w:szCs w:val="28"/>
        </w:rPr>
        <w:t>РЕШИЛА:</w:t>
      </w:r>
    </w:p>
    <w:p w14:paraId="7C479B49" w14:textId="77777777" w:rsidR="00783A44" w:rsidRPr="00F6529E" w:rsidRDefault="00783A44" w:rsidP="00FD1523">
      <w:pPr>
        <w:spacing w:line="276" w:lineRule="auto"/>
        <w:ind w:firstLine="567"/>
        <w:jc w:val="center"/>
        <w:rPr>
          <w:sz w:val="28"/>
          <w:szCs w:val="28"/>
        </w:rPr>
      </w:pPr>
    </w:p>
    <w:p w14:paraId="621D29D7" w14:textId="7BB1EB56" w:rsidR="00783A44" w:rsidRPr="00F6529E" w:rsidRDefault="00783A44" w:rsidP="00FD1523">
      <w:pPr>
        <w:widowControl w:val="0"/>
        <w:numPr>
          <w:ilvl w:val="0"/>
          <w:numId w:val="3"/>
        </w:numPr>
        <w:autoSpaceDE w:val="0"/>
        <w:autoSpaceDN w:val="0"/>
        <w:adjustRightInd w:val="0"/>
        <w:spacing w:line="276" w:lineRule="auto"/>
        <w:ind w:hanging="77"/>
        <w:jc w:val="both"/>
        <w:rPr>
          <w:sz w:val="28"/>
          <w:szCs w:val="28"/>
        </w:rPr>
      </w:pPr>
      <w:r w:rsidRPr="00F6529E">
        <w:rPr>
          <w:sz w:val="28"/>
          <w:szCs w:val="28"/>
        </w:rPr>
        <w:t xml:space="preserve">Признать жалобу </w:t>
      </w:r>
      <w:r w:rsidR="007376FD" w:rsidRPr="007376FD">
        <w:rPr>
          <w:sz w:val="28"/>
          <w:szCs w:val="28"/>
        </w:rPr>
        <w:t xml:space="preserve">ИП </w:t>
      </w:r>
      <w:proofErr w:type="spellStart"/>
      <w:r w:rsidR="007376FD" w:rsidRPr="007376FD">
        <w:rPr>
          <w:sz w:val="28"/>
          <w:szCs w:val="28"/>
        </w:rPr>
        <w:t>Мовсиян</w:t>
      </w:r>
      <w:r w:rsidR="007376FD">
        <w:rPr>
          <w:sz w:val="28"/>
          <w:szCs w:val="28"/>
        </w:rPr>
        <w:t>а</w:t>
      </w:r>
      <w:proofErr w:type="spellEnd"/>
      <w:r w:rsidR="007376FD" w:rsidRPr="007376FD">
        <w:rPr>
          <w:sz w:val="28"/>
          <w:szCs w:val="28"/>
        </w:rPr>
        <w:t xml:space="preserve"> В.Г.</w:t>
      </w:r>
      <w:r w:rsidR="007376FD">
        <w:rPr>
          <w:sz w:val="28"/>
          <w:szCs w:val="28"/>
        </w:rPr>
        <w:t xml:space="preserve"> </w:t>
      </w:r>
      <w:r w:rsidRPr="00F6529E">
        <w:rPr>
          <w:sz w:val="28"/>
          <w:szCs w:val="28"/>
        </w:rPr>
        <w:t>обоснованной.</w:t>
      </w:r>
    </w:p>
    <w:p w14:paraId="13DB13B8" w14:textId="77777777" w:rsidR="00783A44" w:rsidRPr="00F6529E" w:rsidRDefault="00783A44" w:rsidP="00FD1523">
      <w:pPr>
        <w:widowControl w:val="0"/>
        <w:numPr>
          <w:ilvl w:val="0"/>
          <w:numId w:val="3"/>
        </w:numPr>
        <w:autoSpaceDE w:val="0"/>
        <w:autoSpaceDN w:val="0"/>
        <w:adjustRightInd w:val="0"/>
        <w:spacing w:line="276" w:lineRule="auto"/>
        <w:ind w:left="0" w:firstLine="993"/>
        <w:jc w:val="both"/>
        <w:rPr>
          <w:sz w:val="28"/>
          <w:szCs w:val="28"/>
        </w:rPr>
      </w:pPr>
      <w:r w:rsidRPr="00F6529E">
        <w:rPr>
          <w:sz w:val="28"/>
          <w:szCs w:val="28"/>
        </w:rPr>
        <w:t>Признать в действиях Оператора электронной площадки нарушение                     части 22 статьи 68 Закона о контрактной системе.</w:t>
      </w:r>
    </w:p>
    <w:p w14:paraId="569041EC" w14:textId="77777777" w:rsidR="00783A44" w:rsidRDefault="00783A44" w:rsidP="00FD1523">
      <w:pPr>
        <w:widowControl w:val="0"/>
        <w:numPr>
          <w:ilvl w:val="0"/>
          <w:numId w:val="3"/>
        </w:numPr>
        <w:autoSpaceDE w:val="0"/>
        <w:autoSpaceDN w:val="0"/>
        <w:adjustRightInd w:val="0"/>
        <w:spacing w:line="276" w:lineRule="auto"/>
        <w:ind w:left="0" w:firstLine="993"/>
        <w:jc w:val="both"/>
        <w:rPr>
          <w:sz w:val="28"/>
          <w:szCs w:val="28"/>
        </w:rPr>
      </w:pPr>
      <w:r w:rsidRPr="00F6529E">
        <w:rPr>
          <w:sz w:val="28"/>
          <w:szCs w:val="28"/>
        </w:rPr>
        <w:t>Выдать Заказчику, Аукционной комиссии, Оператору электронной площадки предписание об устранении выявленного нарушения Закона о контрактной системе.</w:t>
      </w:r>
    </w:p>
    <w:p w14:paraId="773DF0E5" w14:textId="084A7A48" w:rsidR="00783A44" w:rsidRPr="00203AA5" w:rsidRDefault="00783A44" w:rsidP="00FD1523">
      <w:pPr>
        <w:widowControl w:val="0"/>
        <w:numPr>
          <w:ilvl w:val="0"/>
          <w:numId w:val="3"/>
        </w:numPr>
        <w:autoSpaceDE w:val="0"/>
        <w:autoSpaceDN w:val="0"/>
        <w:adjustRightInd w:val="0"/>
        <w:spacing w:line="276" w:lineRule="auto"/>
        <w:ind w:left="0" w:firstLine="993"/>
        <w:jc w:val="both"/>
        <w:rPr>
          <w:sz w:val="28"/>
          <w:szCs w:val="28"/>
        </w:rPr>
      </w:pPr>
      <w:r w:rsidRPr="00203AA5">
        <w:rPr>
          <w:bCs/>
          <w:sz w:val="28"/>
          <w:szCs w:val="28"/>
        </w:rPr>
        <w:t>В связи с тем, что материалы по выявленному нарушению переданы на основании решения от 25.</w:t>
      </w:r>
      <w:r>
        <w:rPr>
          <w:bCs/>
          <w:sz w:val="28"/>
          <w:szCs w:val="28"/>
        </w:rPr>
        <w:t>10</w:t>
      </w:r>
      <w:r w:rsidRPr="00203AA5">
        <w:rPr>
          <w:bCs/>
          <w:sz w:val="28"/>
          <w:szCs w:val="28"/>
        </w:rPr>
        <w:t xml:space="preserve">.2021 по делу № 28/06/105-1037/2021 соответствующему должностному лицу Управления контроля размещения государственного </w:t>
      </w:r>
      <w:r>
        <w:rPr>
          <w:bCs/>
          <w:sz w:val="28"/>
          <w:szCs w:val="28"/>
        </w:rPr>
        <w:t xml:space="preserve">заказа и государственного </w:t>
      </w:r>
      <w:r w:rsidRPr="00203AA5">
        <w:rPr>
          <w:bCs/>
          <w:sz w:val="28"/>
          <w:szCs w:val="28"/>
        </w:rPr>
        <w:t>оборонного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14:paraId="63272273" w14:textId="77777777" w:rsidR="007376FD" w:rsidRPr="00AD7AE4" w:rsidRDefault="007376FD" w:rsidP="00FD1523">
      <w:pPr>
        <w:spacing w:line="276" w:lineRule="auto"/>
        <w:rPr>
          <w:color w:val="000000" w:themeColor="text1"/>
        </w:rPr>
      </w:pPr>
      <w:bookmarkStart w:id="0" w:name="_GoBack"/>
      <w:bookmarkEnd w:id="0"/>
    </w:p>
    <w:sectPr w:rsidR="007376FD" w:rsidRPr="00AD7AE4" w:rsidSect="00FD1523">
      <w:headerReference w:type="even" r:id="rId7"/>
      <w:headerReference w:type="default" r:id="rId8"/>
      <w:footerReference w:type="even" r:id="rId9"/>
      <w:footerReference w:type="default" r:id="rId10"/>
      <w:headerReference w:type="first" r:id="rId11"/>
      <w:footerReference w:type="first" r:id="rId12"/>
      <w:pgSz w:w="11906" w:h="16838"/>
      <w:pgMar w:top="0" w:right="992" w:bottom="851"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8177D" w14:textId="77777777" w:rsidR="005605A6" w:rsidRDefault="005605A6" w:rsidP="00711C7D">
      <w:r>
        <w:separator/>
      </w:r>
    </w:p>
  </w:endnote>
  <w:endnote w:type="continuationSeparator" w:id="0">
    <w:p w14:paraId="2C09BD3F" w14:textId="77777777" w:rsidR="005605A6" w:rsidRDefault="005605A6"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AFE63" w14:textId="77777777" w:rsidR="00395238" w:rsidRDefault="0039523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CC979" w14:textId="77777777" w:rsidR="00395238" w:rsidRDefault="0039523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F5F9A" w14:textId="77777777" w:rsidR="00395238" w:rsidRDefault="0039523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FFA1A" w14:textId="77777777" w:rsidR="005605A6" w:rsidRDefault="005605A6" w:rsidP="00711C7D">
      <w:r>
        <w:separator/>
      </w:r>
    </w:p>
  </w:footnote>
  <w:footnote w:type="continuationSeparator" w:id="0">
    <w:p w14:paraId="663627A1" w14:textId="77777777" w:rsidR="005605A6" w:rsidRDefault="005605A6"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FDBC3" w14:textId="77777777" w:rsidR="00395238" w:rsidRDefault="0039523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714699"/>
      <w:docPartObj>
        <w:docPartGallery w:val="Page Numbers (Top of Page)"/>
        <w:docPartUnique/>
      </w:docPartObj>
    </w:sdtPr>
    <w:sdtEndPr/>
    <w:sdtContent>
      <w:p w14:paraId="5C06285F" w14:textId="1D02FAD6" w:rsidR="00395238" w:rsidRDefault="00395238">
        <w:pPr>
          <w:pStyle w:val="a6"/>
          <w:jc w:val="center"/>
        </w:pPr>
        <w:r>
          <w:fldChar w:fldCharType="begin"/>
        </w:r>
        <w:r>
          <w:instrText>PAGE   \* MERGEFORMAT</w:instrText>
        </w:r>
        <w:r>
          <w:fldChar w:fldCharType="separate"/>
        </w:r>
        <w:r w:rsidR="00FD1523">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07991" w14:textId="77777777" w:rsidR="00395238" w:rsidRDefault="0039523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
    <w:nsid w:val="519C257A"/>
    <w:multiLevelType w:val="hybridMultilevel"/>
    <w:tmpl w:val="F67CB5D2"/>
    <w:lvl w:ilvl="0" w:tplc="0419000F">
      <w:start w:val="1"/>
      <w:numFmt w:val="decimal"/>
      <w:lvlText w:val="%1."/>
      <w:lvlJc w:val="left"/>
      <w:pPr>
        <w:ind w:left="1070" w:hanging="360"/>
      </w:pPr>
      <w:rPr>
        <w:rFonts w:cs="Times New Roman"/>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84A8B"/>
    <w:rsid w:val="000A5B01"/>
    <w:rsid w:val="000D08B3"/>
    <w:rsid w:val="000D66CC"/>
    <w:rsid w:val="000F268E"/>
    <w:rsid w:val="00114E0B"/>
    <w:rsid w:val="00114EFB"/>
    <w:rsid w:val="00123D4C"/>
    <w:rsid w:val="00142456"/>
    <w:rsid w:val="0015390E"/>
    <w:rsid w:val="00176175"/>
    <w:rsid w:val="001801BD"/>
    <w:rsid w:val="001A1EA1"/>
    <w:rsid w:val="001C7014"/>
    <w:rsid w:val="001D1A6E"/>
    <w:rsid w:val="00200E5A"/>
    <w:rsid w:val="00210CA9"/>
    <w:rsid w:val="00211C89"/>
    <w:rsid w:val="00212299"/>
    <w:rsid w:val="00220F95"/>
    <w:rsid w:val="00222B44"/>
    <w:rsid w:val="00232013"/>
    <w:rsid w:val="00243E92"/>
    <w:rsid w:val="00245191"/>
    <w:rsid w:val="002713D6"/>
    <w:rsid w:val="00281016"/>
    <w:rsid w:val="002A621D"/>
    <w:rsid w:val="002C590F"/>
    <w:rsid w:val="002E4C98"/>
    <w:rsid w:val="002F6659"/>
    <w:rsid w:val="002F6B57"/>
    <w:rsid w:val="003205CE"/>
    <w:rsid w:val="00355783"/>
    <w:rsid w:val="00363B4A"/>
    <w:rsid w:val="00376B3B"/>
    <w:rsid w:val="0038233B"/>
    <w:rsid w:val="00395238"/>
    <w:rsid w:val="00395A5E"/>
    <w:rsid w:val="003C721B"/>
    <w:rsid w:val="003F643D"/>
    <w:rsid w:val="003F71BC"/>
    <w:rsid w:val="0041383C"/>
    <w:rsid w:val="00431754"/>
    <w:rsid w:val="004431BA"/>
    <w:rsid w:val="00446856"/>
    <w:rsid w:val="004645B2"/>
    <w:rsid w:val="00491E10"/>
    <w:rsid w:val="004A22DC"/>
    <w:rsid w:val="004B18CE"/>
    <w:rsid w:val="004B7018"/>
    <w:rsid w:val="004D3FEF"/>
    <w:rsid w:val="004E456C"/>
    <w:rsid w:val="004F19EC"/>
    <w:rsid w:val="004F7FF7"/>
    <w:rsid w:val="00505905"/>
    <w:rsid w:val="00512940"/>
    <w:rsid w:val="00544F53"/>
    <w:rsid w:val="005452B6"/>
    <w:rsid w:val="005510B9"/>
    <w:rsid w:val="005605A6"/>
    <w:rsid w:val="005A715D"/>
    <w:rsid w:val="005B72A0"/>
    <w:rsid w:val="005C12BB"/>
    <w:rsid w:val="005C2AF1"/>
    <w:rsid w:val="005C41B7"/>
    <w:rsid w:val="005E1A32"/>
    <w:rsid w:val="005F56C5"/>
    <w:rsid w:val="00612045"/>
    <w:rsid w:val="00622C7A"/>
    <w:rsid w:val="00622DF6"/>
    <w:rsid w:val="00626FEE"/>
    <w:rsid w:val="00633D53"/>
    <w:rsid w:val="00637722"/>
    <w:rsid w:val="006B5FD9"/>
    <w:rsid w:val="006C3FB2"/>
    <w:rsid w:val="006E1FF3"/>
    <w:rsid w:val="006F2684"/>
    <w:rsid w:val="00711C7D"/>
    <w:rsid w:val="00736734"/>
    <w:rsid w:val="007376FD"/>
    <w:rsid w:val="007454CA"/>
    <w:rsid w:val="00750172"/>
    <w:rsid w:val="00755ED8"/>
    <w:rsid w:val="00783A44"/>
    <w:rsid w:val="00787196"/>
    <w:rsid w:val="00797531"/>
    <w:rsid w:val="007B1EB8"/>
    <w:rsid w:val="007C0CA9"/>
    <w:rsid w:val="007D628B"/>
    <w:rsid w:val="007F6BD0"/>
    <w:rsid w:val="00824EEE"/>
    <w:rsid w:val="0083146F"/>
    <w:rsid w:val="008341B1"/>
    <w:rsid w:val="00841938"/>
    <w:rsid w:val="00875E16"/>
    <w:rsid w:val="0087717F"/>
    <w:rsid w:val="008A11D9"/>
    <w:rsid w:val="008B656A"/>
    <w:rsid w:val="008D74C8"/>
    <w:rsid w:val="008D7CB3"/>
    <w:rsid w:val="008F2BA7"/>
    <w:rsid w:val="0090165C"/>
    <w:rsid w:val="00927927"/>
    <w:rsid w:val="00936EF3"/>
    <w:rsid w:val="009421F9"/>
    <w:rsid w:val="0094429F"/>
    <w:rsid w:val="0096521D"/>
    <w:rsid w:val="00970916"/>
    <w:rsid w:val="009814B9"/>
    <w:rsid w:val="00995ECC"/>
    <w:rsid w:val="009A157A"/>
    <w:rsid w:val="009A31BC"/>
    <w:rsid w:val="009A42A1"/>
    <w:rsid w:val="009E48D0"/>
    <w:rsid w:val="009F1266"/>
    <w:rsid w:val="00A220C6"/>
    <w:rsid w:val="00A25121"/>
    <w:rsid w:val="00A51CD0"/>
    <w:rsid w:val="00A673B5"/>
    <w:rsid w:val="00A738FA"/>
    <w:rsid w:val="00A74AA6"/>
    <w:rsid w:val="00A86616"/>
    <w:rsid w:val="00AA09D4"/>
    <w:rsid w:val="00AC3570"/>
    <w:rsid w:val="00AE0467"/>
    <w:rsid w:val="00AF2908"/>
    <w:rsid w:val="00B0774A"/>
    <w:rsid w:val="00B143B4"/>
    <w:rsid w:val="00B17481"/>
    <w:rsid w:val="00B43FD2"/>
    <w:rsid w:val="00B44011"/>
    <w:rsid w:val="00B543CD"/>
    <w:rsid w:val="00B55007"/>
    <w:rsid w:val="00B86B63"/>
    <w:rsid w:val="00BA1365"/>
    <w:rsid w:val="00BA2031"/>
    <w:rsid w:val="00BA268F"/>
    <w:rsid w:val="00BA4452"/>
    <w:rsid w:val="00BB1073"/>
    <w:rsid w:val="00BC27A5"/>
    <w:rsid w:val="00BE00F8"/>
    <w:rsid w:val="00BE4EA4"/>
    <w:rsid w:val="00BE7610"/>
    <w:rsid w:val="00C01ECE"/>
    <w:rsid w:val="00C33FDE"/>
    <w:rsid w:val="00C3408A"/>
    <w:rsid w:val="00C34F91"/>
    <w:rsid w:val="00C750D7"/>
    <w:rsid w:val="00C831B7"/>
    <w:rsid w:val="00C87566"/>
    <w:rsid w:val="00C955E3"/>
    <w:rsid w:val="00C97C54"/>
    <w:rsid w:val="00CA3AF1"/>
    <w:rsid w:val="00CB05FC"/>
    <w:rsid w:val="00CF40F4"/>
    <w:rsid w:val="00D14595"/>
    <w:rsid w:val="00D237D5"/>
    <w:rsid w:val="00D31C31"/>
    <w:rsid w:val="00D35ADF"/>
    <w:rsid w:val="00D842E1"/>
    <w:rsid w:val="00D85EFB"/>
    <w:rsid w:val="00DA0DF1"/>
    <w:rsid w:val="00DA2A1E"/>
    <w:rsid w:val="00DB32EE"/>
    <w:rsid w:val="00DC3459"/>
    <w:rsid w:val="00DC4619"/>
    <w:rsid w:val="00DF32D1"/>
    <w:rsid w:val="00DF614C"/>
    <w:rsid w:val="00E0401D"/>
    <w:rsid w:val="00E1400B"/>
    <w:rsid w:val="00E71178"/>
    <w:rsid w:val="00E87E92"/>
    <w:rsid w:val="00E90896"/>
    <w:rsid w:val="00EC6791"/>
    <w:rsid w:val="00EE31D9"/>
    <w:rsid w:val="00EF0C19"/>
    <w:rsid w:val="00F3577C"/>
    <w:rsid w:val="00F511F5"/>
    <w:rsid w:val="00F56BCF"/>
    <w:rsid w:val="00FD1523"/>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986</Words>
  <Characters>5625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dcterms:created xsi:type="dcterms:W3CDTF">2021-10-29T16:34:00Z</dcterms:created>
  <dcterms:modified xsi:type="dcterms:W3CDTF">2021-10-29T16:34:00Z</dcterms:modified>
</cp:coreProperties>
</file>