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Заказчик: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Муниципальное казенное учреждение городского округа Химки «УПРАВЛЕНИЕ СТРОИТЕЛЬСТВА»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141400, Московская обл., Химки г, ул. Московская д.12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mkuuks-zakupki@admhimki.ru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Уполномоченное учреждение: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141400, Московская обл., г. Химки, ул. Московская, д. 28/2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zakupki@admhimki.ru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Оператор электронной площадки: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ООО «РТС-тендер»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Москва, 127006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ko@rts-tender.ru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Заявитель:</w:t>
      </w:r>
    </w:p>
    <w:p w:rsidR="003D5218" w:rsidRPr="003D5218" w:rsidRDefault="003D5218" w:rsidP="00C45D9C">
      <w:pPr>
        <w:tabs>
          <w:tab w:val="left" w:pos="8655"/>
        </w:tabs>
        <w:spacing w:before="0"/>
        <w:ind w:left="4962" w:firstLine="0"/>
        <w:rPr>
          <w:bCs/>
          <w:color w:val="auto"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ООО «КРУГ ПЛЮС»</w:t>
      </w:r>
    </w:p>
    <w:p w:rsidR="009177A8" w:rsidRPr="009177A8" w:rsidRDefault="003D5218" w:rsidP="00C45D9C">
      <w:pPr>
        <w:tabs>
          <w:tab w:val="left" w:pos="8655"/>
        </w:tabs>
        <w:spacing w:before="0"/>
        <w:ind w:left="4962" w:firstLine="0"/>
        <w:rPr>
          <w:b/>
          <w:sz w:val="26"/>
          <w:szCs w:val="26"/>
        </w:rPr>
      </w:pPr>
      <w:r w:rsidRPr="003D5218">
        <w:rPr>
          <w:bCs/>
          <w:color w:val="auto"/>
          <w:sz w:val="26"/>
          <w:szCs w:val="26"/>
        </w:rPr>
        <w:t>plyuskrug@yandex.ru</w:t>
      </w:r>
      <w:r w:rsidR="009177A8" w:rsidRPr="009177A8">
        <w:rPr>
          <w:b/>
          <w:sz w:val="26"/>
          <w:szCs w:val="26"/>
        </w:rPr>
        <w:tab/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0309F5" w:rsidRPr="000309F5">
        <w:rPr>
          <w:bCs/>
          <w:sz w:val="26"/>
          <w:szCs w:val="26"/>
        </w:rPr>
        <w:t>50/06/</w:t>
      </w:r>
      <w:r w:rsidR="003D5218">
        <w:rPr>
          <w:bCs/>
          <w:sz w:val="26"/>
          <w:szCs w:val="26"/>
        </w:rPr>
        <w:t>42048эп</w:t>
      </w:r>
      <w:r w:rsidR="000309F5" w:rsidRPr="000309F5">
        <w:rPr>
          <w:bCs/>
          <w:sz w:val="26"/>
          <w:szCs w:val="26"/>
        </w:rPr>
        <w:t xml:space="preserve">/21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8A5380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p w:rsidR="00A61103" w:rsidRPr="002646F1" w:rsidRDefault="00A61103" w:rsidP="008A5380">
      <w:pPr>
        <w:spacing w:before="0"/>
        <w:ind w:firstLine="709"/>
        <w:jc w:val="center"/>
        <w:rPr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9177A8" w:rsidP="000309F5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AF049D">
              <w:rPr>
                <w:sz w:val="26"/>
                <w:szCs w:val="26"/>
              </w:rPr>
              <w:t>.</w:t>
            </w:r>
            <w:r w:rsidR="000309F5">
              <w:rPr>
                <w:sz w:val="26"/>
                <w:szCs w:val="26"/>
              </w:rPr>
              <w:t>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6A6212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BE2F78" w:rsidRPr="002646F1">
        <w:rPr>
          <w:rFonts w:eastAsia="Calibri"/>
          <w:sz w:val="26"/>
          <w:szCs w:val="26"/>
        </w:rPr>
        <w:t>Комиссия),</w:t>
      </w:r>
      <w:r w:rsidR="00B923B6" w:rsidRPr="002646F1">
        <w:rPr>
          <w:sz w:val="26"/>
          <w:szCs w:val="26"/>
        </w:rPr>
        <w:t xml:space="preserve"> </w:t>
      </w:r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3D5218" w:rsidRPr="003D5218">
        <w:rPr>
          <w:bCs/>
          <w:sz w:val="26"/>
          <w:szCs w:val="26"/>
        </w:rPr>
        <w:t>ООО «КРУГ ПЛЮС» (далее – Заявитель) на действия (бездействие) Муниципального казенного учреждения городского округа Химки «УПРАВЛЕНИЕ СТРОИТЕЛЬСТВА»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осуществлению строительного контроля за строительством объекта: «Строительство надземного пешеходного перехода через Октябрьскую железную дорогу в районе ул. Транспортный проезд г.о. Химки» (извещение № 0848300044521000311</w:t>
      </w:r>
      <w:r w:rsidR="00C31BC5">
        <w:rPr>
          <w:bCs/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</w:t>
      </w:r>
      <w:r w:rsidRPr="002646F1">
        <w:rPr>
          <w:sz w:val="26"/>
          <w:szCs w:val="26"/>
        </w:rPr>
        <w:lastRenderedPageBreak/>
        <w:t xml:space="preserve">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F1096A">
        <w:rPr>
          <w:sz w:val="26"/>
          <w:szCs w:val="26"/>
        </w:rPr>
        <w:t xml:space="preserve">Уполномоченным учреждением,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0F596A">
        <w:rPr>
          <w:sz w:val="26"/>
          <w:szCs w:val="26"/>
        </w:rPr>
        <w:t>утвердившего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>положения Конкурсной документации в противоречие нормам Закона о контрактной системе.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 xml:space="preserve">о закупке, протоколами, составленными при определении поставщика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>(подрядчика, исполнителя):</w:t>
      </w:r>
    </w:p>
    <w:p w:rsidR="00C31BC5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</w:r>
      <w:r w:rsidR="00C31BC5">
        <w:rPr>
          <w:sz w:val="26"/>
          <w:szCs w:val="26"/>
        </w:rPr>
        <w:t xml:space="preserve">извещение о проведении Аукциона размещено </w:t>
      </w:r>
      <w:r w:rsidR="00C31BC5" w:rsidRPr="002646F1">
        <w:rPr>
          <w:sz w:val="26"/>
          <w:szCs w:val="26"/>
        </w:rPr>
        <w:t xml:space="preserve">– </w:t>
      </w:r>
      <w:r w:rsidR="003B7FC6">
        <w:rPr>
          <w:sz w:val="26"/>
          <w:szCs w:val="26"/>
        </w:rPr>
        <w:t>30</w:t>
      </w:r>
      <w:r w:rsidR="00C31BC5" w:rsidRPr="00C31BC5">
        <w:rPr>
          <w:sz w:val="26"/>
          <w:szCs w:val="26"/>
        </w:rPr>
        <w:t>.09.2021</w:t>
      </w:r>
      <w:r w:rsidR="00C31BC5">
        <w:rPr>
          <w:sz w:val="26"/>
          <w:szCs w:val="26"/>
        </w:rPr>
        <w:t xml:space="preserve">; </w:t>
      </w:r>
    </w:p>
    <w:p w:rsidR="00227C70" w:rsidRPr="002646F1" w:rsidRDefault="00C31BC5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2646F1">
        <w:rPr>
          <w:sz w:val="26"/>
          <w:szCs w:val="26"/>
        </w:rPr>
        <w:t xml:space="preserve">начальная (максимальная) цена контракта – </w:t>
      </w:r>
      <w:r w:rsidR="003D5218" w:rsidRPr="003D5218">
        <w:rPr>
          <w:sz w:val="26"/>
          <w:szCs w:val="26"/>
        </w:rPr>
        <w:t>5 665 032,20</w:t>
      </w:r>
      <w:r w:rsidR="009177A8" w:rsidRPr="009177A8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2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– </w:t>
      </w:r>
      <w:r w:rsidR="003B7FC6">
        <w:rPr>
          <w:sz w:val="26"/>
          <w:szCs w:val="26"/>
        </w:rPr>
        <w:t>22</w:t>
      </w:r>
      <w:r w:rsidR="00EE3871" w:rsidRPr="002646F1">
        <w:rPr>
          <w:sz w:val="26"/>
          <w:szCs w:val="26"/>
        </w:rPr>
        <w:t>.</w:t>
      </w:r>
      <w:r w:rsidR="00B02DD4">
        <w:rPr>
          <w:sz w:val="26"/>
          <w:szCs w:val="26"/>
        </w:rPr>
        <w:t>10</w:t>
      </w:r>
      <w:r w:rsidR="00EE3871" w:rsidRPr="002646F1">
        <w:rPr>
          <w:sz w:val="26"/>
          <w:szCs w:val="26"/>
        </w:rPr>
        <w:t>.2021</w:t>
      </w:r>
      <w:r w:rsidR="008F0544">
        <w:rPr>
          <w:sz w:val="26"/>
          <w:szCs w:val="26"/>
        </w:rPr>
        <w:t>.</w:t>
      </w:r>
    </w:p>
    <w:p w:rsidR="008C7487" w:rsidRDefault="008C7487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При этом, согласно пункту 3 Правил «оценка» - процесс выявления в </w:t>
      </w:r>
      <w:r w:rsidRPr="002646F1">
        <w:rPr>
          <w:sz w:val="26"/>
          <w:szCs w:val="26"/>
        </w:rPr>
        <w:lastRenderedPageBreak/>
        <w:t>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Пунктом 27 Правил установлено, что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г) обеспеченность участника закупки трудовыми ресурсами;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д) деловая репутация участника закупки.</w:t>
      </w:r>
    </w:p>
    <w:p w:rsidR="00BA3D38" w:rsidRDefault="009177A8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BA3D38">
        <w:rPr>
          <w:sz w:val="26"/>
          <w:szCs w:val="26"/>
        </w:rPr>
        <w:t>Согласно довод</w:t>
      </w:r>
      <w:r>
        <w:rPr>
          <w:sz w:val="26"/>
          <w:szCs w:val="26"/>
        </w:rPr>
        <w:t xml:space="preserve">у </w:t>
      </w:r>
      <w:r w:rsidR="00BA3D38">
        <w:rPr>
          <w:sz w:val="26"/>
          <w:szCs w:val="26"/>
        </w:rPr>
        <w:t>жалобы Заявителя, Заказчиком установлен ненадлежащий порядок оценки заявок по показателю «</w:t>
      </w:r>
      <w:r w:rsidR="006108B4" w:rsidRPr="006108B4">
        <w:rPr>
          <w:sz w:val="26"/>
          <w:szCs w:val="26"/>
        </w:rPr>
        <w:t>Опыт участника по успешному выполнению работ/услуг по строительному контролю за строительством и/или реконструкцией и/или капитальным ремонтом объектов капитального строительства)</w:t>
      </w:r>
      <w:r w:rsidR="00BA3D38">
        <w:rPr>
          <w:sz w:val="26"/>
          <w:szCs w:val="26"/>
        </w:rPr>
        <w:t>»</w:t>
      </w:r>
      <w:r w:rsidR="00157F88">
        <w:rPr>
          <w:sz w:val="26"/>
          <w:szCs w:val="26"/>
        </w:rPr>
        <w:t xml:space="preserve"> (далее – «</w:t>
      </w:r>
      <w:r w:rsidR="006108B4">
        <w:rPr>
          <w:sz w:val="26"/>
          <w:szCs w:val="26"/>
        </w:rPr>
        <w:t>Опыт</w:t>
      </w:r>
      <w:r w:rsidR="00157F88">
        <w:rPr>
          <w:sz w:val="26"/>
          <w:szCs w:val="26"/>
        </w:rPr>
        <w:t>»)</w:t>
      </w:r>
      <w:r w:rsidR="00BA3D38">
        <w:rPr>
          <w:sz w:val="26"/>
          <w:szCs w:val="26"/>
        </w:rPr>
        <w:t xml:space="preserve"> нестоимостного критерия </w:t>
      </w:r>
      <w:r w:rsidR="00BA3D38" w:rsidRPr="002646F1">
        <w:rPr>
          <w:sz w:val="26"/>
          <w:szCs w:val="26"/>
        </w:rPr>
        <w:t>«</w:t>
      </w:r>
      <w:r w:rsidR="00157F88" w:rsidRPr="00157F88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BA3D38" w:rsidRPr="002646F1">
        <w:rPr>
          <w:sz w:val="26"/>
          <w:szCs w:val="26"/>
        </w:rPr>
        <w:t xml:space="preserve">» (далее </w:t>
      </w:r>
      <w:r w:rsidR="00157F88">
        <w:rPr>
          <w:sz w:val="26"/>
          <w:szCs w:val="26"/>
        </w:rPr>
        <w:t xml:space="preserve">– </w:t>
      </w:r>
      <w:r w:rsidR="00BA3D38" w:rsidRPr="002646F1">
        <w:rPr>
          <w:sz w:val="26"/>
          <w:szCs w:val="26"/>
        </w:rPr>
        <w:t>«Квалификация»).</w:t>
      </w:r>
    </w:p>
    <w:p w:rsidR="009177A8" w:rsidRDefault="006D00AF" w:rsidP="009177A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Критериях оценки заявок по показателю «</w:t>
      </w:r>
      <w:r w:rsidR="006108B4">
        <w:rPr>
          <w:sz w:val="26"/>
          <w:szCs w:val="26"/>
        </w:rPr>
        <w:t>Опыт</w:t>
      </w:r>
      <w:r w:rsidR="00157F88">
        <w:rPr>
          <w:sz w:val="26"/>
          <w:szCs w:val="26"/>
        </w:rPr>
        <w:t>»</w:t>
      </w:r>
      <w:r w:rsidR="009177A8" w:rsidRPr="009177A8">
        <w:rPr>
          <w:sz w:val="26"/>
          <w:szCs w:val="26"/>
        </w:rPr>
        <w:t xml:space="preserve">, </w:t>
      </w:r>
      <w:r w:rsidRPr="002646F1">
        <w:rPr>
          <w:sz w:val="26"/>
          <w:szCs w:val="26"/>
        </w:rPr>
        <w:t>Заказчиком установлено</w:t>
      </w:r>
      <w:r w:rsidR="009177A8">
        <w:rPr>
          <w:sz w:val="26"/>
          <w:szCs w:val="26"/>
        </w:rPr>
        <w:t>,</w:t>
      </w:r>
      <w:r w:rsidRPr="002646F1">
        <w:rPr>
          <w:sz w:val="26"/>
          <w:szCs w:val="26"/>
        </w:rPr>
        <w:t xml:space="preserve"> в том числе следующее:</w:t>
      </w:r>
    </w:p>
    <w:p w:rsidR="009177A8" w:rsidRPr="009177A8" w:rsidRDefault="006D00AF" w:rsidP="006108B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«</w:t>
      </w:r>
      <w:r w:rsidR="006108B4" w:rsidRPr="006108B4">
        <w:rPr>
          <w:sz w:val="26"/>
          <w:szCs w:val="26"/>
        </w:rPr>
        <w:t>Оценивается наличие у участника закупки опыта по успешному выполнению работ/услуг по строительному контролю за строительством и/или реконструкцией и/или капитальным ремонтом объектов капитального строительства</w:t>
      </w:r>
      <w:r w:rsidR="009177A8" w:rsidRPr="009177A8">
        <w:rPr>
          <w:sz w:val="26"/>
          <w:szCs w:val="26"/>
        </w:rPr>
        <w:t>»</w:t>
      </w:r>
      <w:r w:rsidR="00CC6DA2">
        <w:rPr>
          <w:sz w:val="26"/>
          <w:szCs w:val="26"/>
        </w:rPr>
        <w:t>.</w:t>
      </w:r>
      <w:r w:rsidR="009177A8" w:rsidRPr="009177A8">
        <w:rPr>
          <w:sz w:val="26"/>
          <w:szCs w:val="26"/>
        </w:rPr>
        <w:t xml:space="preserve"> </w:t>
      </w:r>
    </w:p>
    <w:p w:rsidR="00114D2D" w:rsidRPr="00114D2D" w:rsidRDefault="00114D2D" w:rsidP="00114D2D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14D2D">
        <w:rPr>
          <w:bCs/>
          <w:sz w:val="26"/>
          <w:szCs w:val="26"/>
        </w:rPr>
        <w:t>Изучив Критерии оценки заявок на участие в Конкурсе, Комиссия приходит к выводу, что указанн</w:t>
      </w:r>
      <w:r w:rsidR="00B4605C">
        <w:rPr>
          <w:bCs/>
          <w:sz w:val="26"/>
          <w:szCs w:val="26"/>
        </w:rPr>
        <w:t>ое</w:t>
      </w:r>
      <w:r w:rsidRPr="00114D2D">
        <w:rPr>
          <w:bCs/>
          <w:sz w:val="26"/>
          <w:szCs w:val="26"/>
        </w:rPr>
        <w:t xml:space="preserve"> </w:t>
      </w:r>
      <w:r w:rsidR="00B4605C">
        <w:rPr>
          <w:bCs/>
          <w:sz w:val="26"/>
          <w:szCs w:val="26"/>
        </w:rPr>
        <w:t xml:space="preserve">условие </w:t>
      </w:r>
      <w:r w:rsidRPr="00114D2D">
        <w:rPr>
          <w:bCs/>
          <w:sz w:val="26"/>
          <w:szCs w:val="26"/>
        </w:rPr>
        <w:t>поряд</w:t>
      </w:r>
      <w:r w:rsidR="00B4605C">
        <w:rPr>
          <w:bCs/>
          <w:sz w:val="26"/>
          <w:szCs w:val="26"/>
        </w:rPr>
        <w:t>ка</w:t>
      </w:r>
      <w:r w:rsidRPr="00114D2D">
        <w:rPr>
          <w:bCs/>
          <w:sz w:val="26"/>
          <w:szCs w:val="26"/>
        </w:rPr>
        <w:t xml:space="preserve"> оценки </w:t>
      </w:r>
      <w:r w:rsidR="00B4605C">
        <w:rPr>
          <w:bCs/>
          <w:sz w:val="26"/>
          <w:szCs w:val="26"/>
        </w:rPr>
        <w:t>по показателю «Опыт»</w:t>
      </w:r>
      <w:r w:rsidRPr="00114D2D">
        <w:rPr>
          <w:bCs/>
          <w:sz w:val="26"/>
          <w:szCs w:val="26"/>
        </w:rPr>
        <w:t>, не ограничивает количество участников закупки и не противоречит положениям Закона о контрактной системе.</w:t>
      </w:r>
    </w:p>
    <w:p w:rsidR="009177A8" w:rsidRPr="009177A8" w:rsidRDefault="00114D2D" w:rsidP="00114D2D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14D2D">
        <w:rPr>
          <w:bCs/>
          <w:sz w:val="26"/>
          <w:szCs w:val="26"/>
        </w:rPr>
        <w:t>Следовательно, довод жалобы Заявителя не нашел своего подтверждения.</w:t>
      </w:r>
    </w:p>
    <w:p w:rsidR="006F7586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9177A8">
        <w:rPr>
          <w:bCs/>
          <w:sz w:val="26"/>
          <w:szCs w:val="26"/>
        </w:rPr>
        <w:t xml:space="preserve">Согласно доводу жалобы Заявителя, Заказчиком установлен ненадлежащий порядок оценки заявок по показателю </w:t>
      </w:r>
      <w:r w:rsidR="006C3580">
        <w:rPr>
          <w:bCs/>
          <w:sz w:val="26"/>
          <w:szCs w:val="26"/>
        </w:rPr>
        <w:t>«Опыт»</w:t>
      </w:r>
      <w:r w:rsidRPr="009177A8">
        <w:rPr>
          <w:bCs/>
          <w:sz w:val="26"/>
          <w:szCs w:val="26"/>
        </w:rPr>
        <w:t xml:space="preserve"> нестоимостного критерия </w:t>
      </w:r>
      <w:r w:rsidRPr="009177A8">
        <w:rPr>
          <w:bCs/>
          <w:sz w:val="26"/>
          <w:szCs w:val="26"/>
        </w:rPr>
        <w:lastRenderedPageBreak/>
        <w:t>«Квалификация</w:t>
      </w:r>
      <w:r>
        <w:rPr>
          <w:bCs/>
          <w:sz w:val="26"/>
          <w:szCs w:val="26"/>
        </w:rPr>
        <w:t>».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В Критериях оценки заявок по показателю «Опыт» Заказчиком установлено</w:t>
      </w:r>
      <w:r>
        <w:rPr>
          <w:bCs/>
          <w:sz w:val="26"/>
          <w:szCs w:val="26"/>
        </w:rPr>
        <w:t>,</w:t>
      </w:r>
      <w:r w:rsidRPr="009177A8">
        <w:rPr>
          <w:bCs/>
          <w:sz w:val="26"/>
          <w:szCs w:val="26"/>
        </w:rPr>
        <w:t xml:space="preserve"> в том числе следующее:</w:t>
      </w:r>
    </w:p>
    <w:p w:rsidR="000728A8" w:rsidRPr="000728A8" w:rsidRDefault="009177A8" w:rsidP="000728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6D5DDD" w:rsidRPr="006D5DDD">
        <w:rPr>
          <w:bCs/>
          <w:sz w:val="26"/>
          <w:szCs w:val="26"/>
        </w:rPr>
        <w:t>2.1.5.</w:t>
      </w:r>
      <w:r w:rsidR="006D5DDD">
        <w:rPr>
          <w:bCs/>
          <w:sz w:val="26"/>
          <w:szCs w:val="26"/>
        </w:rPr>
        <w:t xml:space="preserve"> </w:t>
      </w:r>
      <w:r w:rsidR="000728A8" w:rsidRPr="000728A8">
        <w:rPr>
          <w:bCs/>
          <w:sz w:val="26"/>
          <w:szCs w:val="26"/>
        </w:rPr>
        <w:t xml:space="preserve">Начисление баллов по данному показателю не производится и присваивается ноль баллов в следующих случаях: </w:t>
      </w:r>
    </w:p>
    <w:p w:rsidR="009177A8" w:rsidRDefault="000728A8" w:rsidP="000728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728A8">
        <w:rPr>
          <w:bCs/>
          <w:sz w:val="26"/>
          <w:szCs w:val="26"/>
        </w:rPr>
        <w:t>д) в качестве опыта предложены сведения по контрактам на оказание услуг по строительному контролю за строительством и/или реконструкцией и/или капитальным ремонтом объектов капитального строительства и объема</w:t>
      </w:r>
      <w:r w:rsidR="009177A8">
        <w:rPr>
          <w:bCs/>
          <w:sz w:val="26"/>
          <w:szCs w:val="26"/>
        </w:rPr>
        <w:t>»</w:t>
      </w:r>
      <w:r w:rsidR="009177A8" w:rsidRPr="009177A8">
        <w:rPr>
          <w:bCs/>
          <w:sz w:val="26"/>
          <w:szCs w:val="26"/>
        </w:rPr>
        <w:t>.</w:t>
      </w:r>
    </w:p>
    <w:p w:rsidR="000728A8" w:rsidRDefault="000728A8" w:rsidP="00AC5BA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Представитель Уполномоченного учреждения на заседании Комиссии представил письменные пояснения, согласно которым: «</w:t>
      </w:r>
      <w:r w:rsidR="00D03338" w:rsidRPr="00D03338">
        <w:rPr>
          <w:bCs/>
          <w:sz w:val="26"/>
          <w:szCs w:val="26"/>
        </w:rPr>
        <w:t>Касательно подпункта «Д» пункта 2.1.5. Показателя нестоимостного критерия оценки, данный подпункт допущен в следствие технической ошибки, данный пункт</w:t>
      </w:r>
      <w:r w:rsidR="00D03338">
        <w:rPr>
          <w:bCs/>
          <w:sz w:val="26"/>
          <w:szCs w:val="26"/>
        </w:rPr>
        <w:t xml:space="preserve"> Комиссией не будет учитываться</w:t>
      </w:r>
      <w:r>
        <w:rPr>
          <w:bCs/>
          <w:sz w:val="26"/>
          <w:szCs w:val="26"/>
        </w:rPr>
        <w:t>»</w:t>
      </w:r>
    </w:p>
    <w:p w:rsidR="009177A8" w:rsidRDefault="003A144A" w:rsidP="00AC5BA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072E6">
        <w:rPr>
          <w:bCs/>
          <w:sz w:val="26"/>
          <w:szCs w:val="26"/>
        </w:rPr>
        <w:t xml:space="preserve">Комиссия приходит к выводу, что установленное Заказчиком </w:t>
      </w:r>
      <w:r w:rsidR="00D03338">
        <w:rPr>
          <w:bCs/>
          <w:sz w:val="26"/>
          <w:szCs w:val="26"/>
        </w:rPr>
        <w:t>условие присвоения ноль баллов</w:t>
      </w:r>
      <w:r>
        <w:rPr>
          <w:bCs/>
          <w:sz w:val="26"/>
          <w:szCs w:val="26"/>
        </w:rPr>
        <w:t xml:space="preserve"> </w:t>
      </w:r>
      <w:r w:rsidR="00D03338">
        <w:rPr>
          <w:bCs/>
          <w:sz w:val="26"/>
          <w:szCs w:val="26"/>
        </w:rPr>
        <w:t>вводит</w:t>
      </w:r>
      <w:r w:rsidRPr="00B072E6">
        <w:rPr>
          <w:bCs/>
          <w:sz w:val="26"/>
          <w:szCs w:val="26"/>
        </w:rPr>
        <w:t xml:space="preserve"> участников закупки</w:t>
      </w:r>
      <w:r w:rsidR="00D03338">
        <w:rPr>
          <w:bCs/>
          <w:sz w:val="26"/>
          <w:szCs w:val="26"/>
        </w:rPr>
        <w:t xml:space="preserve"> в заблуждение </w:t>
      </w:r>
      <w:r w:rsidRPr="00B072E6">
        <w:rPr>
          <w:bCs/>
          <w:sz w:val="26"/>
          <w:szCs w:val="26"/>
        </w:rPr>
        <w:t>и противоречит положени</w:t>
      </w:r>
      <w:r>
        <w:rPr>
          <w:bCs/>
          <w:sz w:val="26"/>
          <w:szCs w:val="26"/>
        </w:rPr>
        <w:t>ям Закона о контрактной системе</w:t>
      </w:r>
      <w:r w:rsidR="00B63616" w:rsidRPr="00B63616">
        <w:rPr>
          <w:bCs/>
          <w:sz w:val="26"/>
          <w:szCs w:val="26"/>
        </w:rPr>
        <w:t xml:space="preserve">. </w:t>
      </w:r>
    </w:p>
    <w:p w:rsidR="00863D90" w:rsidRDefault="00863D90" w:rsidP="00863D9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A900B7" w:rsidRDefault="00A900B7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2646F1" w:rsidRDefault="008D2D4B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жалобу</w:t>
      </w:r>
      <w:r w:rsidRPr="002646F1">
        <w:rPr>
          <w:bCs/>
          <w:sz w:val="26"/>
          <w:szCs w:val="26"/>
        </w:rPr>
        <w:t xml:space="preserve"> </w:t>
      </w:r>
      <w:r w:rsidR="0064247B" w:rsidRPr="000F596A">
        <w:rPr>
          <w:sz w:val="26"/>
          <w:szCs w:val="26"/>
        </w:rPr>
        <w:t>ООО «</w:t>
      </w:r>
      <w:r w:rsidR="005B7B90" w:rsidRPr="005B7B90">
        <w:rPr>
          <w:bCs/>
          <w:color w:val="auto"/>
          <w:sz w:val="26"/>
          <w:szCs w:val="26"/>
        </w:rPr>
        <w:t>КРУГ ПЛЮС</w:t>
      </w:r>
      <w:r w:rsidR="0064247B" w:rsidRPr="000F596A">
        <w:rPr>
          <w:sz w:val="26"/>
          <w:szCs w:val="26"/>
        </w:rPr>
        <w:t>»</w:t>
      </w:r>
      <w:r w:rsidR="00C45D9C">
        <w:rPr>
          <w:sz w:val="26"/>
          <w:szCs w:val="26"/>
        </w:rPr>
        <w:t xml:space="preserve"> частично</w:t>
      </w:r>
      <w:r w:rsidR="0064247B" w:rsidRPr="000F596A">
        <w:rPr>
          <w:sz w:val="26"/>
          <w:szCs w:val="26"/>
        </w:rPr>
        <w:t xml:space="preserve"> </w:t>
      </w:r>
      <w:r w:rsidR="00C23586" w:rsidRPr="002646F1">
        <w:rPr>
          <w:bCs/>
          <w:sz w:val="26"/>
          <w:szCs w:val="26"/>
        </w:rPr>
        <w:t>обоснованной</w:t>
      </w:r>
      <w:r w:rsidRPr="002646F1">
        <w:rPr>
          <w:bCs/>
          <w:sz w:val="26"/>
          <w:szCs w:val="26"/>
        </w:rPr>
        <w:t>.</w:t>
      </w:r>
    </w:p>
    <w:p w:rsidR="00485729" w:rsidRPr="002646F1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Заказчика</w:t>
      </w:r>
      <w:r w:rsidR="00655171">
        <w:rPr>
          <w:bCs/>
          <w:sz w:val="26"/>
          <w:szCs w:val="26"/>
        </w:rPr>
        <w:t xml:space="preserve"> </w:t>
      </w:r>
      <w:r w:rsidR="008E1075">
        <w:rPr>
          <w:bCs/>
          <w:sz w:val="26"/>
          <w:szCs w:val="26"/>
        </w:rPr>
        <w:t>нарушения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>8 части 1 статьи 54.3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1D4425" w:rsidRPr="002646F1" w:rsidRDefault="001D4425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bCs/>
          <w:sz w:val="26"/>
          <w:szCs w:val="26"/>
        </w:rPr>
        <w:t>Заказчику,</w:t>
      </w:r>
      <w:r w:rsidR="008E1075">
        <w:rPr>
          <w:bCs/>
          <w:sz w:val="26"/>
          <w:szCs w:val="26"/>
        </w:rPr>
        <w:t xml:space="preserve"> </w:t>
      </w:r>
      <w:r w:rsidR="00655171" w:rsidRPr="00655171">
        <w:rPr>
          <w:bCs/>
          <w:sz w:val="26"/>
          <w:szCs w:val="26"/>
        </w:rPr>
        <w:t>Уполномоченно</w:t>
      </w:r>
      <w:r w:rsidR="00655171">
        <w:rPr>
          <w:bCs/>
          <w:sz w:val="26"/>
          <w:szCs w:val="26"/>
        </w:rPr>
        <w:t>му учреждению,</w:t>
      </w:r>
      <w:r w:rsidR="00655171" w:rsidRPr="00655171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Pr="002646F1">
        <w:rPr>
          <w:bCs/>
          <w:sz w:val="26"/>
          <w:szCs w:val="26"/>
        </w:rPr>
        <w:t xml:space="preserve"> комиссии, Оператору электронной площадки </w:t>
      </w:r>
      <w:r w:rsidR="008E1075">
        <w:rPr>
          <w:bCs/>
          <w:sz w:val="26"/>
          <w:szCs w:val="26"/>
        </w:rPr>
        <w:t xml:space="preserve">выдать </w:t>
      </w:r>
      <w:r w:rsidRPr="002646F1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7B6925">
        <w:rPr>
          <w:bCs/>
          <w:sz w:val="26"/>
          <w:szCs w:val="26"/>
        </w:rPr>
        <w:t>.</w:t>
      </w:r>
    </w:p>
    <w:p w:rsidR="001D4425" w:rsidRPr="002646F1" w:rsidRDefault="008A5380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B63616">
        <w:rPr>
          <w:sz w:val="26"/>
          <w:szCs w:val="26"/>
        </w:rPr>
        <w:t>26</w:t>
      </w:r>
      <w:r w:rsidR="00485729" w:rsidRPr="002646F1">
        <w:rPr>
          <w:sz w:val="26"/>
          <w:szCs w:val="26"/>
        </w:rPr>
        <w:t>.</w:t>
      </w:r>
      <w:r w:rsidR="001512B2">
        <w:rPr>
          <w:sz w:val="26"/>
          <w:szCs w:val="26"/>
        </w:rPr>
        <w:t>10</w:t>
      </w:r>
      <w:r w:rsidR="00485729" w:rsidRPr="002646F1">
        <w:rPr>
          <w:sz w:val="26"/>
          <w:szCs w:val="26"/>
        </w:rPr>
        <w:t xml:space="preserve">.2021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>50/06/</w:t>
      </w:r>
      <w:r w:rsidR="00B63616">
        <w:rPr>
          <w:bCs/>
          <w:sz w:val="26"/>
          <w:szCs w:val="26"/>
        </w:rPr>
        <w:t>4204</w:t>
      </w:r>
      <w:r w:rsidR="00C45D9C">
        <w:rPr>
          <w:bCs/>
          <w:sz w:val="26"/>
          <w:szCs w:val="26"/>
        </w:rPr>
        <w:t>8</w:t>
      </w:r>
      <w:r w:rsidR="00B63616">
        <w:rPr>
          <w:bCs/>
          <w:sz w:val="26"/>
          <w:szCs w:val="26"/>
        </w:rPr>
        <w:t>эп</w:t>
      </w:r>
      <w:r w:rsidR="001512B2">
        <w:rPr>
          <w:bCs/>
          <w:sz w:val="26"/>
          <w:szCs w:val="26"/>
        </w:rPr>
        <w:t>/</w:t>
      </w:r>
      <w:r w:rsidRPr="002646F1">
        <w:rPr>
          <w:bCs/>
          <w:sz w:val="26"/>
          <w:szCs w:val="26"/>
        </w:rPr>
        <w:t>21</w:t>
      </w:r>
      <w:r w:rsidR="00485729" w:rsidRPr="002646F1">
        <w:rPr>
          <w:sz w:val="26"/>
          <w:szCs w:val="26"/>
        </w:rPr>
        <w:t xml:space="preserve"> </w:t>
      </w:r>
      <w:r w:rsidR="008E1075">
        <w:rPr>
          <w:sz w:val="26"/>
          <w:szCs w:val="26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2646F1" w:rsidRDefault="001D4425" w:rsidP="00DE665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8B354F" w:rsidRDefault="008B354F" w:rsidP="008B354F">
      <w:pPr>
        <w:spacing w:before="0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8B354F" w:rsidSect="009F0FF8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0514148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A621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96330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A621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0597"/>
    <w:rsid w:val="000237E9"/>
    <w:rsid w:val="00025063"/>
    <w:rsid w:val="00025FA7"/>
    <w:rsid w:val="00026BA9"/>
    <w:rsid w:val="000278D2"/>
    <w:rsid w:val="000309F5"/>
    <w:rsid w:val="00030D07"/>
    <w:rsid w:val="00034528"/>
    <w:rsid w:val="00035015"/>
    <w:rsid w:val="00035137"/>
    <w:rsid w:val="00035772"/>
    <w:rsid w:val="0003655A"/>
    <w:rsid w:val="00036731"/>
    <w:rsid w:val="00036B60"/>
    <w:rsid w:val="00040DB9"/>
    <w:rsid w:val="000415D0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8A8"/>
    <w:rsid w:val="00072FD4"/>
    <w:rsid w:val="000731DC"/>
    <w:rsid w:val="00075B18"/>
    <w:rsid w:val="000770DB"/>
    <w:rsid w:val="00083127"/>
    <w:rsid w:val="00084709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271C"/>
    <w:rsid w:val="000A46E2"/>
    <w:rsid w:val="000B1156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596A"/>
    <w:rsid w:val="000F6C35"/>
    <w:rsid w:val="000F786D"/>
    <w:rsid w:val="00101069"/>
    <w:rsid w:val="0010183C"/>
    <w:rsid w:val="00101B5C"/>
    <w:rsid w:val="0010244B"/>
    <w:rsid w:val="001030D6"/>
    <w:rsid w:val="00105BA7"/>
    <w:rsid w:val="00106B87"/>
    <w:rsid w:val="001111EB"/>
    <w:rsid w:val="00112224"/>
    <w:rsid w:val="001122D0"/>
    <w:rsid w:val="0011357B"/>
    <w:rsid w:val="00114D2D"/>
    <w:rsid w:val="001155F5"/>
    <w:rsid w:val="0011649D"/>
    <w:rsid w:val="001172C1"/>
    <w:rsid w:val="001219F5"/>
    <w:rsid w:val="001223DB"/>
    <w:rsid w:val="001232A8"/>
    <w:rsid w:val="00123B80"/>
    <w:rsid w:val="00123BC6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57F88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9778C"/>
    <w:rsid w:val="001A18A3"/>
    <w:rsid w:val="001B03C3"/>
    <w:rsid w:val="001B21A7"/>
    <w:rsid w:val="001B2B3A"/>
    <w:rsid w:val="001B385A"/>
    <w:rsid w:val="001B4214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F064A"/>
    <w:rsid w:val="001F55FD"/>
    <w:rsid w:val="001F6041"/>
    <w:rsid w:val="001F693F"/>
    <w:rsid w:val="001F6AB7"/>
    <w:rsid w:val="001F70B5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7768"/>
    <w:rsid w:val="00227C70"/>
    <w:rsid w:val="00227EE4"/>
    <w:rsid w:val="00227EFA"/>
    <w:rsid w:val="00227F80"/>
    <w:rsid w:val="0023502B"/>
    <w:rsid w:val="00235862"/>
    <w:rsid w:val="00236ECB"/>
    <w:rsid w:val="0024192E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55C0"/>
    <w:rsid w:val="00265709"/>
    <w:rsid w:val="002661F1"/>
    <w:rsid w:val="0026681E"/>
    <w:rsid w:val="00267972"/>
    <w:rsid w:val="002707D5"/>
    <w:rsid w:val="002726E0"/>
    <w:rsid w:val="002738F2"/>
    <w:rsid w:val="0027697F"/>
    <w:rsid w:val="00276DE5"/>
    <w:rsid w:val="00277385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35ED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7A33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312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144A"/>
    <w:rsid w:val="003A6360"/>
    <w:rsid w:val="003A6D0F"/>
    <w:rsid w:val="003A6F3E"/>
    <w:rsid w:val="003B0168"/>
    <w:rsid w:val="003B07D1"/>
    <w:rsid w:val="003B0CAB"/>
    <w:rsid w:val="003B2342"/>
    <w:rsid w:val="003B25AA"/>
    <w:rsid w:val="003B533D"/>
    <w:rsid w:val="003B598F"/>
    <w:rsid w:val="003B71AE"/>
    <w:rsid w:val="003B7FC6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218"/>
    <w:rsid w:val="003D5844"/>
    <w:rsid w:val="003D5A22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281F"/>
    <w:rsid w:val="00426642"/>
    <w:rsid w:val="00427870"/>
    <w:rsid w:val="004310C1"/>
    <w:rsid w:val="004310E4"/>
    <w:rsid w:val="00431373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80EC4"/>
    <w:rsid w:val="00481C22"/>
    <w:rsid w:val="004830FD"/>
    <w:rsid w:val="00485142"/>
    <w:rsid w:val="00485729"/>
    <w:rsid w:val="00486026"/>
    <w:rsid w:val="00486F38"/>
    <w:rsid w:val="0049129C"/>
    <w:rsid w:val="00492A30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51FA"/>
    <w:rsid w:val="004C07C7"/>
    <w:rsid w:val="004C0C88"/>
    <w:rsid w:val="004C130E"/>
    <w:rsid w:val="004C1AC2"/>
    <w:rsid w:val="004C3162"/>
    <w:rsid w:val="004C5641"/>
    <w:rsid w:val="004C6161"/>
    <w:rsid w:val="004C6EF8"/>
    <w:rsid w:val="004D056B"/>
    <w:rsid w:val="004D0988"/>
    <w:rsid w:val="004D0B7F"/>
    <w:rsid w:val="004D19A6"/>
    <w:rsid w:val="004D2E8F"/>
    <w:rsid w:val="004D465D"/>
    <w:rsid w:val="004D5D4C"/>
    <w:rsid w:val="004E0C92"/>
    <w:rsid w:val="004E0E2C"/>
    <w:rsid w:val="004E1E30"/>
    <w:rsid w:val="004E30FE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345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E2A"/>
    <w:rsid w:val="00595C75"/>
    <w:rsid w:val="0059764C"/>
    <w:rsid w:val="005A0AED"/>
    <w:rsid w:val="005A0F76"/>
    <w:rsid w:val="005A1135"/>
    <w:rsid w:val="005A63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7D45"/>
    <w:rsid w:val="005E0144"/>
    <w:rsid w:val="005E2073"/>
    <w:rsid w:val="005E23BF"/>
    <w:rsid w:val="005E4359"/>
    <w:rsid w:val="005E5268"/>
    <w:rsid w:val="005F1CFA"/>
    <w:rsid w:val="005F4754"/>
    <w:rsid w:val="005F7752"/>
    <w:rsid w:val="00604782"/>
    <w:rsid w:val="00607173"/>
    <w:rsid w:val="006108B4"/>
    <w:rsid w:val="006148F0"/>
    <w:rsid w:val="00616BAE"/>
    <w:rsid w:val="006175D2"/>
    <w:rsid w:val="006202FD"/>
    <w:rsid w:val="00621540"/>
    <w:rsid w:val="00621D88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212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580"/>
    <w:rsid w:val="006C39E8"/>
    <w:rsid w:val="006C5B84"/>
    <w:rsid w:val="006D0024"/>
    <w:rsid w:val="006D00AF"/>
    <w:rsid w:val="006D00F7"/>
    <w:rsid w:val="006D0E72"/>
    <w:rsid w:val="006D1F7A"/>
    <w:rsid w:val="006D3C90"/>
    <w:rsid w:val="006D5DDD"/>
    <w:rsid w:val="006E2C95"/>
    <w:rsid w:val="006E485B"/>
    <w:rsid w:val="006E57C3"/>
    <w:rsid w:val="006E77EB"/>
    <w:rsid w:val="006F086B"/>
    <w:rsid w:val="006F2577"/>
    <w:rsid w:val="006F26D2"/>
    <w:rsid w:val="006F5B96"/>
    <w:rsid w:val="006F7586"/>
    <w:rsid w:val="00700015"/>
    <w:rsid w:val="00700BEB"/>
    <w:rsid w:val="007026BA"/>
    <w:rsid w:val="0070364C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5DAB"/>
    <w:rsid w:val="007F6869"/>
    <w:rsid w:val="007F7AE3"/>
    <w:rsid w:val="007F7E2F"/>
    <w:rsid w:val="00800C36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E4B"/>
    <w:rsid w:val="00855928"/>
    <w:rsid w:val="008566EE"/>
    <w:rsid w:val="0086107E"/>
    <w:rsid w:val="00861726"/>
    <w:rsid w:val="00863D90"/>
    <w:rsid w:val="00870783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2DFB"/>
    <w:rsid w:val="008B3314"/>
    <w:rsid w:val="008B354F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F9A"/>
    <w:rsid w:val="008C63A1"/>
    <w:rsid w:val="008C7487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E3E"/>
    <w:rsid w:val="009222FB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6603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4228"/>
    <w:rsid w:val="009D51BB"/>
    <w:rsid w:val="009D638E"/>
    <w:rsid w:val="009E0A50"/>
    <w:rsid w:val="009E3B3D"/>
    <w:rsid w:val="009E4A0D"/>
    <w:rsid w:val="009E5ADB"/>
    <w:rsid w:val="009E7FBB"/>
    <w:rsid w:val="009F0FF8"/>
    <w:rsid w:val="009F13C0"/>
    <w:rsid w:val="009F1C6B"/>
    <w:rsid w:val="009F3421"/>
    <w:rsid w:val="009F3A3B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5FB"/>
    <w:rsid w:val="00A45BD6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4B9"/>
    <w:rsid w:val="00A624A9"/>
    <w:rsid w:val="00A70393"/>
    <w:rsid w:val="00A71347"/>
    <w:rsid w:val="00A74EA4"/>
    <w:rsid w:val="00A75279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4FE6"/>
    <w:rsid w:val="00A963B9"/>
    <w:rsid w:val="00AA244E"/>
    <w:rsid w:val="00AA3B8A"/>
    <w:rsid w:val="00AA3EB4"/>
    <w:rsid w:val="00AA4448"/>
    <w:rsid w:val="00AA48FE"/>
    <w:rsid w:val="00AA7ABA"/>
    <w:rsid w:val="00AB06D3"/>
    <w:rsid w:val="00AB2B9A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A80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15C2"/>
    <w:rsid w:val="00B145F4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05C"/>
    <w:rsid w:val="00B47706"/>
    <w:rsid w:val="00B47786"/>
    <w:rsid w:val="00B47C41"/>
    <w:rsid w:val="00B50C1F"/>
    <w:rsid w:val="00B5112C"/>
    <w:rsid w:val="00B5704D"/>
    <w:rsid w:val="00B60185"/>
    <w:rsid w:val="00B634F4"/>
    <w:rsid w:val="00B63616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974A7"/>
    <w:rsid w:val="00BA0F25"/>
    <w:rsid w:val="00BA1B26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3556"/>
    <w:rsid w:val="00BF45F2"/>
    <w:rsid w:val="00BF4BA8"/>
    <w:rsid w:val="00C04735"/>
    <w:rsid w:val="00C05601"/>
    <w:rsid w:val="00C06053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1BC5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45D9C"/>
    <w:rsid w:val="00C50F3D"/>
    <w:rsid w:val="00C52259"/>
    <w:rsid w:val="00C54284"/>
    <w:rsid w:val="00C571F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6C7"/>
    <w:rsid w:val="00CA0AD9"/>
    <w:rsid w:val="00CA1393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5730"/>
    <w:rsid w:val="00CC6DA2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C2A"/>
    <w:rsid w:val="00CF293D"/>
    <w:rsid w:val="00CF3821"/>
    <w:rsid w:val="00CF59EC"/>
    <w:rsid w:val="00CF7DFE"/>
    <w:rsid w:val="00D00D93"/>
    <w:rsid w:val="00D01637"/>
    <w:rsid w:val="00D03338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464"/>
    <w:rsid w:val="00D96D4C"/>
    <w:rsid w:val="00DA03B3"/>
    <w:rsid w:val="00DA14A3"/>
    <w:rsid w:val="00DA2A16"/>
    <w:rsid w:val="00DA3A7F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657"/>
    <w:rsid w:val="00DE6E51"/>
    <w:rsid w:val="00DF04C5"/>
    <w:rsid w:val="00DF09EC"/>
    <w:rsid w:val="00DF1573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06EB5"/>
    <w:rsid w:val="00E10CE7"/>
    <w:rsid w:val="00E116EA"/>
    <w:rsid w:val="00E11E58"/>
    <w:rsid w:val="00E15B5A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C38"/>
    <w:rsid w:val="00EB0F3C"/>
    <w:rsid w:val="00EB1D89"/>
    <w:rsid w:val="00EB1F49"/>
    <w:rsid w:val="00EB48A8"/>
    <w:rsid w:val="00EB504D"/>
    <w:rsid w:val="00EC00FF"/>
    <w:rsid w:val="00EC0C44"/>
    <w:rsid w:val="00EC1112"/>
    <w:rsid w:val="00EC1601"/>
    <w:rsid w:val="00EC28BD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4DF2"/>
    <w:rsid w:val="00EF5A8C"/>
    <w:rsid w:val="00EF7059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4342"/>
    <w:rsid w:val="00F354E0"/>
    <w:rsid w:val="00F3586F"/>
    <w:rsid w:val="00F36DFB"/>
    <w:rsid w:val="00F37611"/>
    <w:rsid w:val="00F40077"/>
    <w:rsid w:val="00F407FF"/>
    <w:rsid w:val="00F41FC5"/>
    <w:rsid w:val="00F4280E"/>
    <w:rsid w:val="00F447B9"/>
    <w:rsid w:val="00F4496D"/>
    <w:rsid w:val="00F46275"/>
    <w:rsid w:val="00F47BBF"/>
    <w:rsid w:val="00F47FF4"/>
    <w:rsid w:val="00F503C8"/>
    <w:rsid w:val="00F52069"/>
    <w:rsid w:val="00F5217C"/>
    <w:rsid w:val="00F52926"/>
    <w:rsid w:val="00F55FC7"/>
    <w:rsid w:val="00F60FBC"/>
    <w:rsid w:val="00F62784"/>
    <w:rsid w:val="00F6338D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339"/>
    <w:rsid w:val="00FD1E6A"/>
    <w:rsid w:val="00FD67D9"/>
    <w:rsid w:val="00FD68EA"/>
    <w:rsid w:val="00FD72F7"/>
    <w:rsid w:val="00FD7A93"/>
    <w:rsid w:val="00FE0AE1"/>
    <w:rsid w:val="00FE12BF"/>
    <w:rsid w:val="00FE1777"/>
    <w:rsid w:val="00FE240D"/>
    <w:rsid w:val="00FE343B"/>
    <w:rsid w:val="00FE43E0"/>
    <w:rsid w:val="00FE6F67"/>
    <w:rsid w:val="00FE6F8C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1037A-CB38-490A-8D07-E90AA274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1454C-32A0-466E-8027-2FE24B6A7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4</Pages>
  <Words>1397</Words>
  <Characters>7967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175</cp:revision>
  <cp:lastPrinted>2021-07-27T08:41:00Z</cp:lastPrinted>
  <dcterms:created xsi:type="dcterms:W3CDTF">2021-03-01T19:08:00Z</dcterms:created>
  <dcterms:modified xsi:type="dcterms:W3CDTF">2021-10-29T14:24:00Z</dcterms:modified>
</cp:coreProperties>
</file>