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7B33C" w14:textId="77777777" w:rsidR="00C17873" w:rsidRPr="00B91D73" w:rsidRDefault="00C17873" w:rsidP="00AB0B1D">
      <w:pPr>
        <w:suppressAutoHyphens/>
        <w:spacing w:line="276" w:lineRule="auto"/>
        <w:jc w:val="center"/>
        <w:rPr>
          <w:b/>
          <w:color w:val="000000" w:themeColor="text1"/>
          <w:sz w:val="28"/>
          <w:szCs w:val="28"/>
        </w:rPr>
      </w:pPr>
      <w:r w:rsidRPr="00B91D73">
        <w:rPr>
          <w:b/>
          <w:color w:val="000000" w:themeColor="text1"/>
          <w:sz w:val="28"/>
          <w:szCs w:val="28"/>
        </w:rPr>
        <w:t>РЕШЕНИЕ</w:t>
      </w:r>
    </w:p>
    <w:p w14:paraId="6E23E1A1" w14:textId="602AAD92" w:rsidR="00C17873" w:rsidRPr="00B91D73" w:rsidRDefault="00C17873" w:rsidP="004F3DC1">
      <w:pPr>
        <w:suppressAutoHyphens/>
        <w:spacing w:line="276" w:lineRule="auto"/>
        <w:jc w:val="center"/>
        <w:rPr>
          <w:color w:val="000000" w:themeColor="text1"/>
          <w:sz w:val="28"/>
          <w:szCs w:val="28"/>
        </w:rPr>
      </w:pPr>
      <w:r w:rsidRPr="00B91D73">
        <w:rPr>
          <w:color w:val="000000" w:themeColor="text1"/>
          <w:sz w:val="28"/>
          <w:szCs w:val="28"/>
        </w:rPr>
        <w:t xml:space="preserve">от </w:t>
      </w:r>
      <w:r w:rsidR="00CA6E3A" w:rsidRPr="00B91D73">
        <w:rPr>
          <w:color w:val="000000" w:themeColor="text1"/>
          <w:sz w:val="28"/>
          <w:szCs w:val="28"/>
        </w:rPr>
        <w:t>2</w:t>
      </w:r>
      <w:r w:rsidR="004205EC">
        <w:rPr>
          <w:color w:val="000000" w:themeColor="text1"/>
          <w:sz w:val="28"/>
          <w:szCs w:val="28"/>
        </w:rPr>
        <w:t>6</w:t>
      </w:r>
      <w:r w:rsidR="00CA6E3A" w:rsidRPr="00B91D73">
        <w:rPr>
          <w:color w:val="000000" w:themeColor="text1"/>
          <w:sz w:val="28"/>
          <w:szCs w:val="28"/>
        </w:rPr>
        <w:t>.10</w:t>
      </w:r>
      <w:r w:rsidRPr="00B91D73">
        <w:rPr>
          <w:color w:val="000000" w:themeColor="text1"/>
          <w:sz w:val="28"/>
          <w:szCs w:val="28"/>
        </w:rPr>
        <w:t xml:space="preserve">.2021 № </w:t>
      </w:r>
      <w:r w:rsidR="00CA6E3A" w:rsidRPr="00B91D73">
        <w:rPr>
          <w:color w:val="000000" w:themeColor="text1"/>
          <w:sz w:val="28"/>
          <w:szCs w:val="28"/>
        </w:rPr>
        <w:t>1</w:t>
      </w:r>
      <w:r w:rsidR="00813F4B">
        <w:rPr>
          <w:color w:val="000000" w:themeColor="text1"/>
          <w:sz w:val="28"/>
          <w:szCs w:val="28"/>
        </w:rPr>
        <w:t>3</w:t>
      </w:r>
      <w:r w:rsidR="00B5666C" w:rsidRPr="00B91D73">
        <w:rPr>
          <w:color w:val="000000" w:themeColor="text1"/>
          <w:sz w:val="28"/>
          <w:szCs w:val="28"/>
        </w:rPr>
        <w:t>/21 (5</w:t>
      </w:r>
      <w:r w:rsidR="00FD0B17">
        <w:rPr>
          <w:color w:val="000000" w:themeColor="text1"/>
          <w:sz w:val="28"/>
          <w:szCs w:val="28"/>
        </w:rPr>
        <w:t>ВХ</w:t>
      </w:r>
      <w:r w:rsidR="00B5666C" w:rsidRPr="00B91D73">
        <w:rPr>
          <w:color w:val="000000" w:themeColor="text1"/>
          <w:sz w:val="28"/>
          <w:szCs w:val="28"/>
        </w:rPr>
        <w:t>-</w:t>
      </w:r>
      <w:r w:rsidR="00813F4B" w:rsidRPr="00813F4B">
        <w:rPr>
          <w:color w:val="000000" w:themeColor="text1"/>
          <w:sz w:val="28"/>
          <w:szCs w:val="28"/>
        </w:rPr>
        <w:t>6607</w:t>
      </w:r>
      <w:r w:rsidR="004F3DC1">
        <w:rPr>
          <w:color w:val="000000" w:themeColor="text1"/>
          <w:sz w:val="28"/>
          <w:szCs w:val="28"/>
        </w:rPr>
        <w:t>; 5</w:t>
      </w:r>
      <w:r w:rsidR="00FD0B17" w:rsidRPr="00FD0B17">
        <w:rPr>
          <w:color w:val="000000" w:themeColor="text1"/>
          <w:sz w:val="28"/>
          <w:szCs w:val="28"/>
        </w:rPr>
        <w:t>ВХ</w:t>
      </w:r>
      <w:r w:rsidR="004F3DC1">
        <w:rPr>
          <w:color w:val="000000" w:themeColor="text1"/>
          <w:sz w:val="28"/>
          <w:szCs w:val="28"/>
        </w:rPr>
        <w:t>-</w:t>
      </w:r>
      <w:r w:rsidR="009E38ED" w:rsidRPr="009E38ED">
        <w:rPr>
          <w:color w:val="000000" w:themeColor="text1"/>
          <w:sz w:val="28"/>
          <w:szCs w:val="28"/>
        </w:rPr>
        <w:t>6608</w:t>
      </w:r>
      <w:r w:rsidR="004F3DC1">
        <w:rPr>
          <w:color w:val="000000" w:themeColor="text1"/>
          <w:sz w:val="28"/>
          <w:szCs w:val="28"/>
        </w:rPr>
        <w:t>; 5</w:t>
      </w:r>
      <w:r w:rsidR="00FD0B17" w:rsidRPr="00FD0B17">
        <w:rPr>
          <w:color w:val="000000" w:themeColor="text1"/>
          <w:sz w:val="28"/>
          <w:szCs w:val="28"/>
        </w:rPr>
        <w:t>ВХ</w:t>
      </w:r>
      <w:r w:rsidR="004F3DC1">
        <w:rPr>
          <w:color w:val="000000" w:themeColor="text1"/>
          <w:sz w:val="28"/>
          <w:szCs w:val="28"/>
        </w:rPr>
        <w:t>-</w:t>
      </w:r>
      <w:r w:rsidR="009E38ED" w:rsidRPr="009E38ED">
        <w:rPr>
          <w:color w:val="000000" w:themeColor="text1"/>
          <w:sz w:val="28"/>
          <w:szCs w:val="28"/>
        </w:rPr>
        <w:t>6609</w:t>
      </w:r>
      <w:r w:rsidR="004F3DC1">
        <w:rPr>
          <w:color w:val="000000" w:themeColor="text1"/>
          <w:sz w:val="28"/>
          <w:szCs w:val="28"/>
        </w:rPr>
        <w:t>; 5</w:t>
      </w:r>
      <w:r w:rsidR="00FD0B17" w:rsidRPr="00FD0B17">
        <w:rPr>
          <w:color w:val="000000" w:themeColor="text1"/>
          <w:sz w:val="28"/>
          <w:szCs w:val="28"/>
        </w:rPr>
        <w:t>ВХ</w:t>
      </w:r>
      <w:r w:rsidR="004F3DC1">
        <w:rPr>
          <w:color w:val="000000" w:themeColor="text1"/>
          <w:sz w:val="28"/>
          <w:szCs w:val="28"/>
        </w:rPr>
        <w:t>-</w:t>
      </w:r>
      <w:r w:rsidR="001C7FE2" w:rsidRPr="001C7FE2">
        <w:rPr>
          <w:color w:val="000000" w:themeColor="text1"/>
          <w:sz w:val="28"/>
          <w:szCs w:val="28"/>
        </w:rPr>
        <w:t>6610</w:t>
      </w:r>
      <w:r w:rsidR="004F3DC1">
        <w:rPr>
          <w:color w:val="000000" w:themeColor="text1"/>
          <w:sz w:val="28"/>
          <w:szCs w:val="28"/>
        </w:rPr>
        <w:t>; 5</w:t>
      </w:r>
      <w:r w:rsidR="00FD0B17" w:rsidRPr="00FD0B17">
        <w:rPr>
          <w:color w:val="000000" w:themeColor="text1"/>
          <w:sz w:val="28"/>
          <w:szCs w:val="28"/>
        </w:rPr>
        <w:t>ВХ</w:t>
      </w:r>
      <w:r w:rsidR="004F3DC1">
        <w:rPr>
          <w:color w:val="000000" w:themeColor="text1"/>
          <w:sz w:val="28"/>
          <w:szCs w:val="28"/>
        </w:rPr>
        <w:t>-</w:t>
      </w:r>
      <w:proofErr w:type="gramStart"/>
      <w:r w:rsidR="00BE42BE" w:rsidRPr="00BE42BE">
        <w:rPr>
          <w:color w:val="000000" w:themeColor="text1"/>
          <w:sz w:val="28"/>
          <w:szCs w:val="28"/>
        </w:rPr>
        <w:t>6611</w:t>
      </w:r>
      <w:r w:rsidR="004F3DC1">
        <w:rPr>
          <w:color w:val="000000" w:themeColor="text1"/>
          <w:sz w:val="28"/>
          <w:szCs w:val="28"/>
        </w:rPr>
        <w:t xml:space="preserve">; </w:t>
      </w:r>
      <w:r w:rsidR="00FD0B17">
        <w:rPr>
          <w:color w:val="000000" w:themeColor="text1"/>
          <w:sz w:val="28"/>
          <w:szCs w:val="28"/>
        </w:rPr>
        <w:t xml:space="preserve">  </w:t>
      </w:r>
      <w:proofErr w:type="gramEnd"/>
      <w:r w:rsidR="00FD0B17">
        <w:rPr>
          <w:color w:val="000000" w:themeColor="text1"/>
          <w:sz w:val="28"/>
          <w:szCs w:val="28"/>
        </w:rPr>
        <w:t xml:space="preserve">       </w:t>
      </w:r>
      <w:r w:rsidR="004F3DC1">
        <w:rPr>
          <w:color w:val="000000" w:themeColor="text1"/>
          <w:sz w:val="28"/>
          <w:szCs w:val="28"/>
        </w:rPr>
        <w:t>5</w:t>
      </w:r>
      <w:r w:rsidR="00FD0B17" w:rsidRPr="00FD0B17">
        <w:rPr>
          <w:color w:val="000000" w:themeColor="text1"/>
          <w:sz w:val="28"/>
          <w:szCs w:val="28"/>
        </w:rPr>
        <w:t>ВХ</w:t>
      </w:r>
      <w:r w:rsidR="004F3DC1">
        <w:rPr>
          <w:color w:val="000000" w:themeColor="text1"/>
          <w:sz w:val="28"/>
          <w:szCs w:val="28"/>
        </w:rPr>
        <w:t>-</w:t>
      </w:r>
      <w:r w:rsidR="00BE42BE" w:rsidRPr="00BE42BE">
        <w:rPr>
          <w:color w:val="000000" w:themeColor="text1"/>
          <w:sz w:val="28"/>
          <w:szCs w:val="28"/>
        </w:rPr>
        <w:t>6612</w:t>
      </w:r>
      <w:r w:rsidR="004F3DC1">
        <w:rPr>
          <w:color w:val="000000" w:themeColor="text1"/>
          <w:sz w:val="28"/>
          <w:szCs w:val="28"/>
        </w:rPr>
        <w:t xml:space="preserve">; </w:t>
      </w:r>
      <w:r w:rsidR="004F3DC1" w:rsidRPr="004F3DC1">
        <w:rPr>
          <w:color w:val="000000" w:themeColor="text1"/>
          <w:sz w:val="28"/>
          <w:szCs w:val="28"/>
        </w:rPr>
        <w:t>5</w:t>
      </w:r>
      <w:r w:rsidR="00FD0B17" w:rsidRPr="00FD0B17">
        <w:rPr>
          <w:color w:val="000000" w:themeColor="text1"/>
          <w:sz w:val="28"/>
          <w:szCs w:val="28"/>
        </w:rPr>
        <w:t>ВХ</w:t>
      </w:r>
      <w:r w:rsidR="004F3DC1" w:rsidRPr="004F3DC1">
        <w:rPr>
          <w:color w:val="000000" w:themeColor="text1"/>
          <w:sz w:val="28"/>
          <w:szCs w:val="28"/>
        </w:rPr>
        <w:t>-</w:t>
      </w:r>
      <w:r w:rsidR="00686E0E" w:rsidRPr="00686E0E">
        <w:rPr>
          <w:color w:val="000000" w:themeColor="text1"/>
          <w:sz w:val="28"/>
          <w:szCs w:val="28"/>
        </w:rPr>
        <w:t>6613</w:t>
      </w:r>
      <w:r w:rsidR="004F3DC1">
        <w:rPr>
          <w:color w:val="000000" w:themeColor="text1"/>
          <w:sz w:val="28"/>
          <w:szCs w:val="28"/>
        </w:rPr>
        <w:t>; 5</w:t>
      </w:r>
      <w:r w:rsidR="00FD0B17" w:rsidRPr="00FD0B17">
        <w:rPr>
          <w:color w:val="000000" w:themeColor="text1"/>
          <w:sz w:val="28"/>
          <w:szCs w:val="28"/>
        </w:rPr>
        <w:t>ВХ</w:t>
      </w:r>
      <w:r w:rsidR="004F3DC1">
        <w:rPr>
          <w:color w:val="000000" w:themeColor="text1"/>
          <w:sz w:val="28"/>
          <w:szCs w:val="28"/>
        </w:rPr>
        <w:t>-</w:t>
      </w:r>
      <w:r w:rsidR="00686E0E" w:rsidRPr="00686E0E">
        <w:rPr>
          <w:color w:val="000000" w:themeColor="text1"/>
          <w:sz w:val="28"/>
          <w:szCs w:val="28"/>
        </w:rPr>
        <w:t>6650</w:t>
      </w:r>
      <w:r w:rsidR="004F3DC1">
        <w:rPr>
          <w:color w:val="000000" w:themeColor="text1"/>
          <w:sz w:val="28"/>
          <w:szCs w:val="28"/>
        </w:rPr>
        <w:t xml:space="preserve">; </w:t>
      </w:r>
      <w:r w:rsidR="004F3DC1" w:rsidRPr="004F3DC1">
        <w:rPr>
          <w:color w:val="000000" w:themeColor="text1"/>
          <w:sz w:val="28"/>
          <w:szCs w:val="28"/>
        </w:rPr>
        <w:t>5</w:t>
      </w:r>
      <w:r w:rsidR="00FD0B17" w:rsidRPr="00FD0B17">
        <w:rPr>
          <w:color w:val="000000" w:themeColor="text1"/>
          <w:sz w:val="28"/>
          <w:szCs w:val="28"/>
        </w:rPr>
        <w:t>ВХ</w:t>
      </w:r>
      <w:r w:rsidR="004F3DC1" w:rsidRPr="004F3DC1">
        <w:rPr>
          <w:color w:val="000000" w:themeColor="text1"/>
          <w:sz w:val="28"/>
          <w:szCs w:val="28"/>
        </w:rPr>
        <w:t>-</w:t>
      </w:r>
      <w:r w:rsidR="00D75D69" w:rsidRPr="00D75D69">
        <w:rPr>
          <w:color w:val="000000" w:themeColor="text1"/>
          <w:sz w:val="28"/>
          <w:szCs w:val="28"/>
        </w:rPr>
        <w:t>6651</w:t>
      </w:r>
      <w:r w:rsidR="004F3DC1">
        <w:rPr>
          <w:color w:val="000000" w:themeColor="text1"/>
          <w:sz w:val="28"/>
          <w:szCs w:val="28"/>
        </w:rPr>
        <w:t xml:space="preserve">; </w:t>
      </w:r>
      <w:r w:rsidR="00D75D69" w:rsidRPr="00D75D69">
        <w:rPr>
          <w:color w:val="000000" w:themeColor="text1"/>
          <w:sz w:val="28"/>
          <w:szCs w:val="28"/>
        </w:rPr>
        <w:t>5ВХ-665</w:t>
      </w:r>
      <w:r w:rsidR="00D75D69">
        <w:rPr>
          <w:color w:val="000000" w:themeColor="text1"/>
          <w:sz w:val="28"/>
          <w:szCs w:val="28"/>
        </w:rPr>
        <w:t xml:space="preserve">3; </w:t>
      </w:r>
      <w:r w:rsidR="004F3DC1" w:rsidRPr="004F3DC1">
        <w:rPr>
          <w:color w:val="000000" w:themeColor="text1"/>
          <w:sz w:val="28"/>
          <w:szCs w:val="28"/>
        </w:rPr>
        <w:t>5</w:t>
      </w:r>
      <w:r w:rsidR="00FD0B17" w:rsidRPr="00FD0B17">
        <w:rPr>
          <w:color w:val="000000" w:themeColor="text1"/>
          <w:sz w:val="28"/>
          <w:szCs w:val="28"/>
        </w:rPr>
        <w:t>ВХ</w:t>
      </w:r>
      <w:r w:rsidR="004F3DC1" w:rsidRPr="004F3DC1">
        <w:rPr>
          <w:color w:val="000000" w:themeColor="text1"/>
          <w:sz w:val="28"/>
          <w:szCs w:val="28"/>
        </w:rPr>
        <w:t>-</w:t>
      </w:r>
      <w:r w:rsidR="00D75D69" w:rsidRPr="00D75D69">
        <w:rPr>
          <w:color w:val="000000" w:themeColor="text1"/>
          <w:sz w:val="28"/>
          <w:szCs w:val="28"/>
        </w:rPr>
        <w:t>6654</w:t>
      </w:r>
      <w:r w:rsidRPr="00B91D73">
        <w:rPr>
          <w:color w:val="000000" w:themeColor="text1"/>
          <w:sz w:val="28"/>
          <w:szCs w:val="28"/>
        </w:rPr>
        <w:t>)</w:t>
      </w:r>
    </w:p>
    <w:p w14:paraId="7193DFB6" w14:textId="3AA16384" w:rsidR="00C17873" w:rsidRPr="00B91D73" w:rsidRDefault="00C17873" w:rsidP="00AB0B1D">
      <w:pPr>
        <w:suppressAutoHyphens/>
        <w:spacing w:line="276" w:lineRule="auto"/>
        <w:jc w:val="center"/>
        <w:rPr>
          <w:color w:val="000000" w:themeColor="text1"/>
          <w:sz w:val="28"/>
          <w:szCs w:val="28"/>
        </w:rPr>
      </w:pPr>
      <w:r w:rsidRPr="00B91D73">
        <w:rPr>
          <w:color w:val="000000" w:themeColor="text1"/>
          <w:sz w:val="28"/>
          <w:szCs w:val="28"/>
        </w:rPr>
        <w:t>по результатам рассмотрения жалобы ООО «</w:t>
      </w:r>
      <w:r w:rsidR="00CA6E3A" w:rsidRPr="00B91D73">
        <w:rPr>
          <w:color w:val="000000" w:themeColor="text1"/>
          <w:sz w:val="28"/>
          <w:szCs w:val="28"/>
        </w:rPr>
        <w:t>РАМКОВКА</w:t>
      </w:r>
      <w:r w:rsidRPr="00B91D73">
        <w:rPr>
          <w:color w:val="000000" w:themeColor="text1"/>
          <w:sz w:val="28"/>
          <w:szCs w:val="28"/>
        </w:rPr>
        <w:t>»</w:t>
      </w:r>
    </w:p>
    <w:p w14:paraId="50FA3DA1" w14:textId="77777777" w:rsidR="00C17873" w:rsidRPr="00B91D73" w:rsidRDefault="00C17873" w:rsidP="00AB0B1D">
      <w:pPr>
        <w:suppressAutoHyphens/>
        <w:spacing w:line="276" w:lineRule="auto"/>
        <w:jc w:val="center"/>
        <w:rPr>
          <w:color w:val="000000" w:themeColor="text1"/>
          <w:sz w:val="28"/>
          <w:szCs w:val="28"/>
        </w:rPr>
      </w:pPr>
    </w:p>
    <w:p w14:paraId="2B1B34B6" w14:textId="25BB9EEC" w:rsidR="00C17873" w:rsidRPr="00B91D73" w:rsidRDefault="00C17873" w:rsidP="00AB0B1D">
      <w:pPr>
        <w:suppressAutoHyphens/>
        <w:spacing w:line="276" w:lineRule="auto"/>
        <w:jc w:val="right"/>
        <w:rPr>
          <w:bCs/>
          <w:color w:val="000000" w:themeColor="text1"/>
          <w:sz w:val="28"/>
          <w:szCs w:val="28"/>
        </w:rPr>
      </w:pPr>
      <w:r w:rsidRPr="00B91D73">
        <w:rPr>
          <w:bCs/>
          <w:color w:val="000000" w:themeColor="text1"/>
          <w:sz w:val="28"/>
          <w:szCs w:val="28"/>
        </w:rPr>
        <w:t xml:space="preserve">Текст решения в полном объеме изготовлен </w:t>
      </w:r>
      <w:r w:rsidR="00CA6E3A" w:rsidRPr="00254DEC">
        <w:rPr>
          <w:bCs/>
          <w:color w:val="000000" w:themeColor="text1"/>
          <w:sz w:val="28"/>
          <w:szCs w:val="28"/>
        </w:rPr>
        <w:t>2</w:t>
      </w:r>
      <w:r w:rsidR="004205EC">
        <w:rPr>
          <w:bCs/>
          <w:color w:val="000000" w:themeColor="text1"/>
          <w:sz w:val="28"/>
          <w:szCs w:val="28"/>
        </w:rPr>
        <w:t>9</w:t>
      </w:r>
      <w:r w:rsidR="008C1388" w:rsidRPr="00254DEC">
        <w:rPr>
          <w:bCs/>
          <w:color w:val="000000" w:themeColor="text1"/>
          <w:sz w:val="28"/>
          <w:szCs w:val="28"/>
        </w:rPr>
        <w:t>.</w:t>
      </w:r>
      <w:r w:rsidR="00CA6E3A" w:rsidRPr="00254DEC">
        <w:rPr>
          <w:bCs/>
          <w:color w:val="000000" w:themeColor="text1"/>
          <w:sz w:val="28"/>
          <w:szCs w:val="28"/>
        </w:rPr>
        <w:t>10</w:t>
      </w:r>
      <w:r w:rsidRPr="00254DEC">
        <w:rPr>
          <w:bCs/>
          <w:color w:val="000000" w:themeColor="text1"/>
          <w:sz w:val="28"/>
          <w:szCs w:val="28"/>
        </w:rPr>
        <w:t>.2021.</w:t>
      </w:r>
    </w:p>
    <w:p w14:paraId="4DC2012F" w14:textId="77777777" w:rsidR="00C17873" w:rsidRPr="00B91D73" w:rsidRDefault="00C17873" w:rsidP="00AB0B1D">
      <w:pPr>
        <w:suppressAutoHyphens/>
        <w:spacing w:line="276" w:lineRule="auto"/>
        <w:jc w:val="right"/>
        <w:rPr>
          <w:color w:val="000000" w:themeColor="text1"/>
          <w:sz w:val="28"/>
          <w:szCs w:val="28"/>
        </w:rPr>
      </w:pPr>
    </w:p>
    <w:p w14:paraId="708398C7" w14:textId="2AE8B4B5" w:rsidR="005F4B8F" w:rsidRDefault="00C17873" w:rsidP="00AB0B1D">
      <w:pPr>
        <w:suppressAutoHyphens/>
        <w:spacing w:line="276" w:lineRule="auto"/>
        <w:ind w:firstLine="709"/>
        <w:jc w:val="both"/>
        <w:rPr>
          <w:color w:val="000000" w:themeColor="text1"/>
          <w:sz w:val="28"/>
          <w:szCs w:val="28"/>
        </w:rPr>
      </w:pPr>
      <w:r w:rsidRPr="00B91D73">
        <w:rPr>
          <w:color w:val="000000" w:themeColor="text1"/>
          <w:sz w:val="28"/>
          <w:szCs w:val="28"/>
        </w:rPr>
        <w:t>В Главное контрольное управление Московской области (далее – Мособлконтроль)</w:t>
      </w:r>
      <w:r w:rsidR="00CB012B">
        <w:rPr>
          <w:color w:val="000000" w:themeColor="text1"/>
          <w:sz w:val="28"/>
          <w:szCs w:val="28"/>
        </w:rPr>
        <w:t xml:space="preserve"> </w:t>
      </w:r>
      <w:r w:rsidRPr="00B91D73">
        <w:rPr>
          <w:color w:val="000000" w:themeColor="text1"/>
          <w:sz w:val="28"/>
          <w:szCs w:val="28"/>
        </w:rPr>
        <w:t>поступил</w:t>
      </w:r>
      <w:r w:rsidR="005F4B8F">
        <w:rPr>
          <w:color w:val="000000" w:themeColor="text1"/>
          <w:sz w:val="28"/>
          <w:szCs w:val="28"/>
        </w:rPr>
        <w:t>и</w:t>
      </w:r>
      <w:r w:rsidRPr="00B91D73">
        <w:rPr>
          <w:color w:val="000000" w:themeColor="text1"/>
          <w:sz w:val="28"/>
          <w:szCs w:val="28"/>
        </w:rPr>
        <w:t xml:space="preserve"> и принят</w:t>
      </w:r>
      <w:r w:rsidR="005F4B8F">
        <w:rPr>
          <w:color w:val="000000" w:themeColor="text1"/>
          <w:sz w:val="28"/>
          <w:szCs w:val="28"/>
        </w:rPr>
        <w:t>ы</w:t>
      </w:r>
      <w:r w:rsidRPr="00B91D73">
        <w:rPr>
          <w:color w:val="000000" w:themeColor="text1"/>
          <w:sz w:val="28"/>
          <w:szCs w:val="28"/>
        </w:rPr>
        <w:t xml:space="preserve"> к рассмотрению</w:t>
      </w:r>
      <w:r w:rsidR="005F4B8F">
        <w:rPr>
          <w:color w:val="000000" w:themeColor="text1"/>
          <w:sz w:val="28"/>
          <w:szCs w:val="28"/>
        </w:rPr>
        <w:t xml:space="preserve"> следующие</w:t>
      </w:r>
      <w:r w:rsidRPr="00B91D73">
        <w:rPr>
          <w:color w:val="000000" w:themeColor="text1"/>
          <w:sz w:val="28"/>
          <w:szCs w:val="28"/>
        </w:rPr>
        <w:t xml:space="preserve"> жалоб</w:t>
      </w:r>
      <w:r w:rsidR="005F4B8F">
        <w:rPr>
          <w:color w:val="000000" w:themeColor="text1"/>
          <w:sz w:val="28"/>
          <w:szCs w:val="28"/>
        </w:rPr>
        <w:t>ы:</w:t>
      </w:r>
    </w:p>
    <w:p w14:paraId="7C0CE690" w14:textId="48CA3A38" w:rsidR="00B473F5" w:rsidRDefault="005F4B8F" w:rsidP="00AB0B1D">
      <w:pPr>
        <w:suppressAutoHyphens/>
        <w:spacing w:line="276" w:lineRule="auto"/>
        <w:ind w:firstLine="709"/>
        <w:jc w:val="both"/>
        <w:rPr>
          <w:color w:val="000000" w:themeColor="text1"/>
          <w:sz w:val="28"/>
          <w:szCs w:val="28"/>
        </w:rPr>
      </w:pPr>
      <w:r>
        <w:rPr>
          <w:color w:val="000000" w:themeColor="text1"/>
          <w:sz w:val="28"/>
          <w:szCs w:val="28"/>
        </w:rPr>
        <w:t>1) жалоба</w:t>
      </w:r>
      <w:r w:rsidR="00C17873" w:rsidRPr="00B91D73">
        <w:rPr>
          <w:color w:val="000000" w:themeColor="text1"/>
          <w:sz w:val="28"/>
          <w:szCs w:val="28"/>
        </w:rPr>
        <w:t xml:space="preserve"> </w:t>
      </w:r>
      <w:r w:rsidR="00E25C14" w:rsidRPr="00B91D73">
        <w:rPr>
          <w:color w:val="000000" w:themeColor="text1"/>
          <w:sz w:val="28"/>
          <w:szCs w:val="28"/>
        </w:rPr>
        <w:t xml:space="preserve">ООО «РАМКОВКА» </w:t>
      </w:r>
      <w:r w:rsidR="00C17873" w:rsidRPr="00B91D73">
        <w:rPr>
          <w:color w:val="000000" w:themeColor="text1"/>
          <w:sz w:val="28"/>
          <w:szCs w:val="28"/>
        </w:rPr>
        <w:t xml:space="preserve">(далее – Заявитель) </w:t>
      </w:r>
      <w:r w:rsidR="005B1FC4" w:rsidRPr="005B1FC4">
        <w:rPr>
          <w:color w:val="000000" w:themeColor="text1"/>
          <w:sz w:val="28"/>
          <w:szCs w:val="28"/>
        </w:rPr>
        <w:t xml:space="preserve">от 20.10.2021 </w:t>
      </w:r>
      <w:r w:rsidR="005B1FC4">
        <w:rPr>
          <w:color w:val="000000" w:themeColor="text1"/>
          <w:sz w:val="28"/>
          <w:szCs w:val="28"/>
        </w:rPr>
        <w:t xml:space="preserve">                                      </w:t>
      </w:r>
      <w:r w:rsidR="005B1FC4" w:rsidRPr="005B1FC4">
        <w:rPr>
          <w:color w:val="000000" w:themeColor="text1"/>
          <w:sz w:val="28"/>
          <w:szCs w:val="28"/>
        </w:rPr>
        <w:t xml:space="preserve">№ 0348300380721000562 (входящий </w:t>
      </w:r>
      <w:proofErr w:type="spellStart"/>
      <w:r w:rsidR="005B1FC4" w:rsidRPr="005B1FC4">
        <w:rPr>
          <w:color w:val="000000" w:themeColor="text1"/>
          <w:sz w:val="28"/>
          <w:szCs w:val="28"/>
        </w:rPr>
        <w:t>Мособлконтроля</w:t>
      </w:r>
      <w:proofErr w:type="spellEnd"/>
      <w:r w:rsidR="005B1FC4" w:rsidRPr="005B1FC4">
        <w:rPr>
          <w:color w:val="000000" w:themeColor="text1"/>
          <w:sz w:val="28"/>
          <w:szCs w:val="28"/>
        </w:rPr>
        <w:t xml:space="preserve"> от 20.10.2021 № 5ВХ-6607)</w:t>
      </w:r>
      <w:r w:rsidR="00C17873" w:rsidRPr="00B91D73">
        <w:rPr>
          <w:color w:val="000000" w:themeColor="text1"/>
          <w:sz w:val="28"/>
          <w:szCs w:val="28"/>
        </w:rPr>
        <w:t xml:space="preserve"> (</w:t>
      </w:r>
      <w:r w:rsidR="00C17873" w:rsidRPr="00106840">
        <w:rPr>
          <w:color w:val="000000" w:themeColor="text1"/>
          <w:sz w:val="28"/>
          <w:szCs w:val="28"/>
        </w:rPr>
        <w:t>далее – Жалоба</w:t>
      </w:r>
      <w:r w:rsidR="002A4A4F" w:rsidRPr="00106840">
        <w:rPr>
          <w:color w:val="000000" w:themeColor="text1"/>
          <w:sz w:val="28"/>
          <w:szCs w:val="28"/>
        </w:rPr>
        <w:t xml:space="preserve"> № 1</w:t>
      </w:r>
      <w:r w:rsidR="00C17873" w:rsidRPr="00B91D73">
        <w:rPr>
          <w:color w:val="000000" w:themeColor="text1"/>
          <w:sz w:val="28"/>
          <w:szCs w:val="28"/>
        </w:rPr>
        <w:t xml:space="preserve">) на действия </w:t>
      </w:r>
      <w:r w:rsidR="002B3A9E" w:rsidRPr="002B3A9E">
        <w:rPr>
          <w:color w:val="000000" w:themeColor="text1"/>
          <w:sz w:val="28"/>
          <w:szCs w:val="28"/>
        </w:rPr>
        <w:t>Муниципального бюджетного дошкольного образовательного учреждения Пушкинского городского округа детский сад № 12 «Василёк»</w:t>
      </w:r>
      <w:r w:rsidR="00B942C5" w:rsidRPr="00B91D73">
        <w:rPr>
          <w:color w:val="000000" w:themeColor="text1"/>
          <w:sz w:val="28"/>
          <w:szCs w:val="28"/>
        </w:rPr>
        <w:t xml:space="preserve"> </w:t>
      </w:r>
      <w:r w:rsidR="00C17873" w:rsidRPr="00B91D73">
        <w:rPr>
          <w:color w:val="000000" w:themeColor="text1"/>
          <w:sz w:val="28"/>
          <w:szCs w:val="28"/>
        </w:rPr>
        <w:t>(</w:t>
      </w:r>
      <w:r w:rsidR="00C17873" w:rsidRPr="00106840">
        <w:rPr>
          <w:color w:val="000000" w:themeColor="text1"/>
          <w:sz w:val="28"/>
          <w:szCs w:val="28"/>
        </w:rPr>
        <w:t>далее – Заказчик</w:t>
      </w:r>
      <w:r w:rsidR="002A4A4F" w:rsidRPr="00106840">
        <w:rPr>
          <w:color w:val="000000" w:themeColor="text1"/>
          <w:sz w:val="28"/>
          <w:szCs w:val="28"/>
        </w:rPr>
        <w:t xml:space="preserve"> № 1</w:t>
      </w:r>
      <w:r w:rsidR="00C17873" w:rsidRPr="00B91D73">
        <w:rPr>
          <w:color w:val="000000" w:themeColor="text1"/>
          <w:sz w:val="28"/>
          <w:szCs w:val="28"/>
        </w:rPr>
        <w:t xml:space="preserve">) </w:t>
      </w:r>
      <w:r w:rsidR="002B3A9E" w:rsidRPr="002B3A9E">
        <w:rPr>
          <w:color w:val="000000" w:themeColor="text1"/>
          <w:sz w:val="28"/>
          <w:szCs w:val="28"/>
        </w:rPr>
        <w:t xml:space="preserve">при определении поставщика (подрядчика, исполнителя) путем проведения конкурса с ограниченным участием в электронной форме на оказание услуг по организации питания воспитанников МБДОУ детский сад </w:t>
      </w:r>
      <w:r w:rsidR="002B3A9E">
        <w:rPr>
          <w:color w:val="000000" w:themeColor="text1"/>
          <w:sz w:val="28"/>
          <w:szCs w:val="28"/>
        </w:rPr>
        <w:t xml:space="preserve">№ </w:t>
      </w:r>
      <w:r w:rsidR="002B3A9E" w:rsidRPr="002B3A9E">
        <w:rPr>
          <w:color w:val="000000" w:themeColor="text1"/>
          <w:sz w:val="28"/>
          <w:szCs w:val="28"/>
        </w:rPr>
        <w:t>12 «Василек» (реестровый номер извещения: 0348300380721000562) на электронной площадке АО «Электронные торговые системы» http://www.etp-ets.ru</w:t>
      </w:r>
      <w:r w:rsidR="002466D8" w:rsidRPr="00B91D73">
        <w:rPr>
          <w:color w:val="000000" w:themeColor="text1"/>
          <w:sz w:val="28"/>
          <w:szCs w:val="28"/>
        </w:rPr>
        <w:t xml:space="preserve"> </w:t>
      </w:r>
      <w:r w:rsidR="00C17873" w:rsidRPr="00B91D73">
        <w:rPr>
          <w:color w:val="000000" w:themeColor="text1"/>
          <w:sz w:val="28"/>
          <w:szCs w:val="28"/>
        </w:rPr>
        <w:t>(</w:t>
      </w:r>
      <w:r w:rsidR="00C17873" w:rsidRPr="00106840">
        <w:rPr>
          <w:color w:val="000000" w:themeColor="text1"/>
          <w:sz w:val="28"/>
          <w:szCs w:val="28"/>
        </w:rPr>
        <w:t xml:space="preserve">далее – </w:t>
      </w:r>
      <w:r w:rsidR="00B942C5" w:rsidRPr="00106840">
        <w:rPr>
          <w:color w:val="000000" w:themeColor="text1"/>
          <w:sz w:val="28"/>
          <w:szCs w:val="28"/>
        </w:rPr>
        <w:t>Конкурс</w:t>
      </w:r>
      <w:r w:rsidRPr="00106840">
        <w:rPr>
          <w:color w:val="000000" w:themeColor="text1"/>
          <w:sz w:val="28"/>
          <w:szCs w:val="28"/>
        </w:rPr>
        <w:t xml:space="preserve"> № 1</w:t>
      </w:r>
      <w:r w:rsidR="00C17873" w:rsidRPr="00B91D73">
        <w:rPr>
          <w:color w:val="000000" w:themeColor="text1"/>
          <w:sz w:val="28"/>
          <w:szCs w:val="28"/>
        </w:rPr>
        <w:t>)</w:t>
      </w:r>
      <w:r w:rsidR="002A4A4F">
        <w:rPr>
          <w:color w:val="000000" w:themeColor="text1"/>
          <w:sz w:val="28"/>
          <w:szCs w:val="28"/>
        </w:rPr>
        <w:t>;</w:t>
      </w:r>
    </w:p>
    <w:p w14:paraId="18F9408A" w14:textId="0EBB9E45" w:rsidR="002A4A4F" w:rsidRDefault="002A4A4F" w:rsidP="00AB0B1D">
      <w:pPr>
        <w:suppressAutoHyphens/>
        <w:spacing w:line="276" w:lineRule="auto"/>
        <w:ind w:firstLine="709"/>
        <w:jc w:val="both"/>
        <w:rPr>
          <w:color w:val="000000" w:themeColor="text1"/>
          <w:sz w:val="28"/>
          <w:szCs w:val="28"/>
        </w:rPr>
      </w:pPr>
      <w:r>
        <w:rPr>
          <w:color w:val="000000" w:themeColor="text1"/>
          <w:sz w:val="28"/>
          <w:szCs w:val="28"/>
        </w:rPr>
        <w:t xml:space="preserve">2) </w:t>
      </w:r>
      <w:r w:rsidR="0094361C" w:rsidRPr="0094361C">
        <w:rPr>
          <w:color w:val="000000" w:themeColor="text1"/>
          <w:sz w:val="28"/>
          <w:szCs w:val="28"/>
        </w:rPr>
        <w:t xml:space="preserve">жалоба </w:t>
      </w:r>
      <w:r w:rsidR="0094361C">
        <w:rPr>
          <w:color w:val="000000" w:themeColor="text1"/>
          <w:sz w:val="28"/>
          <w:szCs w:val="28"/>
        </w:rPr>
        <w:t>Заявителя</w:t>
      </w:r>
      <w:r w:rsidR="0094361C" w:rsidRPr="0094361C">
        <w:rPr>
          <w:color w:val="000000" w:themeColor="text1"/>
          <w:sz w:val="28"/>
          <w:szCs w:val="28"/>
        </w:rPr>
        <w:t xml:space="preserve"> </w:t>
      </w:r>
      <w:r w:rsidR="00753530" w:rsidRPr="00753530">
        <w:rPr>
          <w:color w:val="000000" w:themeColor="text1"/>
          <w:sz w:val="28"/>
          <w:szCs w:val="28"/>
        </w:rPr>
        <w:t xml:space="preserve">от 20.10.2021 № 0348300380721000563 (входящий </w:t>
      </w:r>
      <w:proofErr w:type="spellStart"/>
      <w:r w:rsidR="00753530" w:rsidRPr="00753530">
        <w:rPr>
          <w:color w:val="000000" w:themeColor="text1"/>
          <w:sz w:val="28"/>
          <w:szCs w:val="28"/>
        </w:rPr>
        <w:t>Мособлконтроля</w:t>
      </w:r>
      <w:proofErr w:type="spellEnd"/>
      <w:r w:rsidR="00753530" w:rsidRPr="00753530">
        <w:rPr>
          <w:color w:val="000000" w:themeColor="text1"/>
          <w:sz w:val="28"/>
          <w:szCs w:val="28"/>
        </w:rPr>
        <w:t xml:space="preserve"> от 20.10.2021 № 5ВХ-6608)</w:t>
      </w:r>
      <w:r w:rsidR="0094361C" w:rsidRPr="0094361C">
        <w:rPr>
          <w:color w:val="000000" w:themeColor="text1"/>
          <w:sz w:val="28"/>
          <w:szCs w:val="28"/>
        </w:rPr>
        <w:t xml:space="preserve"> (</w:t>
      </w:r>
      <w:r w:rsidR="0094361C" w:rsidRPr="00106840">
        <w:rPr>
          <w:color w:val="000000" w:themeColor="text1"/>
          <w:sz w:val="28"/>
          <w:szCs w:val="28"/>
        </w:rPr>
        <w:t>далее – Жалоба № 2</w:t>
      </w:r>
      <w:r w:rsidR="0094361C" w:rsidRPr="0094361C">
        <w:rPr>
          <w:color w:val="000000" w:themeColor="text1"/>
          <w:sz w:val="28"/>
          <w:szCs w:val="28"/>
        </w:rPr>
        <w:t xml:space="preserve">) на действия </w:t>
      </w:r>
      <w:r w:rsidR="00906D48" w:rsidRPr="00906D48">
        <w:rPr>
          <w:color w:val="000000" w:themeColor="text1"/>
          <w:sz w:val="28"/>
          <w:szCs w:val="28"/>
        </w:rPr>
        <w:t>Муниципального бюджетного дошкольного образовательного учреждения Пушкинского городского округа детский сад № 42 «Рябинка»</w:t>
      </w:r>
      <w:r w:rsidR="0094361C" w:rsidRPr="0094361C">
        <w:rPr>
          <w:color w:val="000000" w:themeColor="text1"/>
          <w:sz w:val="28"/>
          <w:szCs w:val="28"/>
        </w:rPr>
        <w:t xml:space="preserve"> (</w:t>
      </w:r>
      <w:r w:rsidR="0094361C" w:rsidRPr="00106840">
        <w:rPr>
          <w:color w:val="000000" w:themeColor="text1"/>
          <w:sz w:val="28"/>
          <w:szCs w:val="28"/>
        </w:rPr>
        <w:t xml:space="preserve">далее – </w:t>
      </w:r>
      <w:r w:rsidR="00906D48">
        <w:rPr>
          <w:color w:val="000000" w:themeColor="text1"/>
          <w:sz w:val="28"/>
          <w:szCs w:val="28"/>
        </w:rPr>
        <w:t xml:space="preserve"> </w:t>
      </w:r>
      <w:r w:rsidR="0094361C" w:rsidRPr="00106840">
        <w:rPr>
          <w:color w:val="000000" w:themeColor="text1"/>
          <w:sz w:val="28"/>
          <w:szCs w:val="28"/>
        </w:rPr>
        <w:t>Заказчик № 2</w:t>
      </w:r>
      <w:r w:rsidR="0094361C" w:rsidRPr="0094361C">
        <w:rPr>
          <w:color w:val="000000" w:themeColor="text1"/>
          <w:sz w:val="28"/>
          <w:szCs w:val="28"/>
        </w:rPr>
        <w:t xml:space="preserve">) </w:t>
      </w:r>
      <w:r w:rsidR="00321A55" w:rsidRPr="00321A55">
        <w:rPr>
          <w:color w:val="000000" w:themeColor="text1"/>
          <w:sz w:val="28"/>
          <w:szCs w:val="28"/>
        </w:rPr>
        <w:t>при определении поставщика (подрядчика, исполнителя) путем проведения конкурса с ограниченным участием в электронной форме на оказание услуг по организации рационального горячего питания для воспитанников дошкольных образовательных учреждений Городского округа Пушкинский (реестровый номер извещения: 0348300380721000563) на электронной площадке АО «Электронные торговые системы» http://www.etp-ets.ru</w:t>
      </w:r>
      <w:r w:rsidR="0094361C" w:rsidRPr="0094361C">
        <w:rPr>
          <w:color w:val="000000" w:themeColor="text1"/>
          <w:sz w:val="28"/>
          <w:szCs w:val="28"/>
        </w:rPr>
        <w:t xml:space="preserve"> (</w:t>
      </w:r>
      <w:r w:rsidR="0094361C" w:rsidRPr="00106840">
        <w:rPr>
          <w:color w:val="000000" w:themeColor="text1"/>
          <w:sz w:val="28"/>
          <w:szCs w:val="28"/>
        </w:rPr>
        <w:t>далее – Конкурс № 2</w:t>
      </w:r>
      <w:r w:rsidR="0094361C" w:rsidRPr="0094361C">
        <w:rPr>
          <w:color w:val="000000" w:themeColor="text1"/>
          <w:sz w:val="28"/>
          <w:szCs w:val="28"/>
        </w:rPr>
        <w:t>)</w:t>
      </w:r>
      <w:r w:rsidR="0094361C">
        <w:rPr>
          <w:color w:val="000000" w:themeColor="text1"/>
          <w:sz w:val="28"/>
          <w:szCs w:val="28"/>
        </w:rPr>
        <w:t>;</w:t>
      </w:r>
    </w:p>
    <w:p w14:paraId="106DA7E0" w14:textId="0334222F" w:rsidR="00890EDE" w:rsidRDefault="00890EDE" w:rsidP="00AB0B1D">
      <w:pPr>
        <w:suppressAutoHyphens/>
        <w:spacing w:line="276" w:lineRule="auto"/>
        <w:ind w:firstLine="709"/>
        <w:jc w:val="both"/>
        <w:rPr>
          <w:color w:val="000000" w:themeColor="text1"/>
          <w:sz w:val="28"/>
          <w:szCs w:val="28"/>
        </w:rPr>
      </w:pPr>
      <w:r>
        <w:rPr>
          <w:color w:val="000000" w:themeColor="text1"/>
          <w:sz w:val="28"/>
          <w:szCs w:val="28"/>
        </w:rPr>
        <w:t xml:space="preserve">3) </w:t>
      </w:r>
      <w:r w:rsidR="00106840" w:rsidRPr="00106840">
        <w:rPr>
          <w:color w:val="000000" w:themeColor="text1"/>
          <w:sz w:val="28"/>
          <w:szCs w:val="28"/>
        </w:rPr>
        <w:t xml:space="preserve">жалоба Заявителя </w:t>
      </w:r>
      <w:r w:rsidR="002B3BDC" w:rsidRPr="002B3BDC">
        <w:rPr>
          <w:color w:val="000000" w:themeColor="text1"/>
          <w:sz w:val="28"/>
          <w:szCs w:val="28"/>
        </w:rPr>
        <w:t xml:space="preserve">от 20.10.2021 № 0348300380721000577 (входящий </w:t>
      </w:r>
      <w:proofErr w:type="spellStart"/>
      <w:r w:rsidR="002B3BDC" w:rsidRPr="002B3BDC">
        <w:rPr>
          <w:color w:val="000000" w:themeColor="text1"/>
          <w:sz w:val="28"/>
          <w:szCs w:val="28"/>
        </w:rPr>
        <w:t>Мособлконтроля</w:t>
      </w:r>
      <w:proofErr w:type="spellEnd"/>
      <w:r w:rsidR="002B3BDC" w:rsidRPr="002B3BDC">
        <w:rPr>
          <w:color w:val="000000" w:themeColor="text1"/>
          <w:sz w:val="28"/>
          <w:szCs w:val="28"/>
        </w:rPr>
        <w:t xml:space="preserve"> от 20.10.2021 № 5ВХ-6609)</w:t>
      </w:r>
      <w:r w:rsidR="00106840" w:rsidRPr="00106840">
        <w:rPr>
          <w:color w:val="000000" w:themeColor="text1"/>
          <w:sz w:val="28"/>
          <w:szCs w:val="28"/>
        </w:rPr>
        <w:t xml:space="preserve"> (далее – Жалоба</w:t>
      </w:r>
      <w:r w:rsidR="00106840">
        <w:rPr>
          <w:color w:val="000000" w:themeColor="text1"/>
          <w:sz w:val="28"/>
          <w:szCs w:val="28"/>
        </w:rPr>
        <w:t xml:space="preserve"> № 3</w:t>
      </w:r>
      <w:r w:rsidR="00106840" w:rsidRPr="00106840">
        <w:rPr>
          <w:color w:val="000000" w:themeColor="text1"/>
          <w:sz w:val="28"/>
          <w:szCs w:val="28"/>
        </w:rPr>
        <w:t xml:space="preserve">) на действия </w:t>
      </w:r>
      <w:r w:rsidR="002E509E" w:rsidRPr="002E509E">
        <w:rPr>
          <w:color w:val="000000" w:themeColor="text1"/>
          <w:sz w:val="28"/>
          <w:szCs w:val="28"/>
        </w:rPr>
        <w:t>Муниципального бюджетного дошкольного образовательного учреждения Пушкинского городского округа детский сад № 65 «Березка»</w:t>
      </w:r>
      <w:r w:rsidR="00106840" w:rsidRPr="00106840">
        <w:rPr>
          <w:color w:val="000000" w:themeColor="text1"/>
          <w:sz w:val="28"/>
          <w:szCs w:val="28"/>
        </w:rPr>
        <w:t xml:space="preserve"> (далее – Заказчик</w:t>
      </w:r>
      <w:r w:rsidR="00106840">
        <w:rPr>
          <w:color w:val="000000" w:themeColor="text1"/>
          <w:sz w:val="28"/>
          <w:szCs w:val="28"/>
        </w:rPr>
        <w:t xml:space="preserve"> № 3</w:t>
      </w:r>
      <w:r w:rsidR="00106840" w:rsidRPr="00106840">
        <w:rPr>
          <w:color w:val="000000" w:themeColor="text1"/>
          <w:sz w:val="28"/>
          <w:szCs w:val="28"/>
        </w:rPr>
        <w:t xml:space="preserve">) </w:t>
      </w:r>
      <w:r w:rsidR="00EC16A3" w:rsidRPr="00EC16A3">
        <w:rPr>
          <w:color w:val="000000" w:themeColor="text1"/>
          <w:sz w:val="28"/>
          <w:szCs w:val="28"/>
        </w:rPr>
        <w:t>при определении поставщика (подрядчика, исполнителя) путем проведения конкурса с ограниченным участием в электронной форме на оказание услуг по организации питания воспитанников МБДОУ детский сад № 65 «Березка» (реестровый номер извещения: 0348300380721000577) на электронной площадке АО «Электронные торговые системы» http://www.etp-ets.ru</w:t>
      </w:r>
      <w:r w:rsidR="00106840" w:rsidRPr="00106840">
        <w:rPr>
          <w:color w:val="000000" w:themeColor="text1"/>
          <w:sz w:val="28"/>
          <w:szCs w:val="28"/>
        </w:rPr>
        <w:t xml:space="preserve"> (далее – Конкурс</w:t>
      </w:r>
      <w:r w:rsidR="00106840">
        <w:rPr>
          <w:color w:val="000000" w:themeColor="text1"/>
          <w:sz w:val="28"/>
          <w:szCs w:val="28"/>
        </w:rPr>
        <w:t xml:space="preserve"> № 3</w:t>
      </w:r>
      <w:r w:rsidR="00106840" w:rsidRPr="00106840">
        <w:rPr>
          <w:color w:val="000000" w:themeColor="text1"/>
          <w:sz w:val="28"/>
          <w:szCs w:val="28"/>
        </w:rPr>
        <w:t>)</w:t>
      </w:r>
      <w:r w:rsidR="00106840">
        <w:rPr>
          <w:color w:val="000000" w:themeColor="text1"/>
          <w:sz w:val="28"/>
          <w:szCs w:val="28"/>
        </w:rPr>
        <w:t>;</w:t>
      </w:r>
    </w:p>
    <w:p w14:paraId="0E3590F9" w14:textId="10E86DFF" w:rsidR="004932C9" w:rsidRDefault="004932C9" w:rsidP="00AB0B1D">
      <w:pPr>
        <w:suppressAutoHyphens/>
        <w:spacing w:line="276" w:lineRule="auto"/>
        <w:ind w:firstLine="709"/>
        <w:jc w:val="both"/>
        <w:rPr>
          <w:color w:val="000000" w:themeColor="text1"/>
          <w:sz w:val="28"/>
          <w:szCs w:val="28"/>
        </w:rPr>
      </w:pPr>
      <w:r>
        <w:rPr>
          <w:color w:val="000000" w:themeColor="text1"/>
          <w:sz w:val="28"/>
          <w:szCs w:val="28"/>
        </w:rPr>
        <w:lastRenderedPageBreak/>
        <w:t xml:space="preserve">4) </w:t>
      </w:r>
      <w:r w:rsidRPr="004932C9">
        <w:rPr>
          <w:color w:val="000000" w:themeColor="text1"/>
          <w:sz w:val="28"/>
          <w:szCs w:val="28"/>
        </w:rPr>
        <w:t xml:space="preserve">жалоба Заявителя </w:t>
      </w:r>
      <w:r w:rsidR="00E2493A" w:rsidRPr="00E2493A">
        <w:rPr>
          <w:color w:val="000000" w:themeColor="text1"/>
          <w:sz w:val="28"/>
          <w:szCs w:val="28"/>
        </w:rPr>
        <w:t xml:space="preserve">от 20.10.2021 № 0348300380721000561 (входящий </w:t>
      </w:r>
      <w:proofErr w:type="spellStart"/>
      <w:r w:rsidR="00E2493A" w:rsidRPr="00E2493A">
        <w:rPr>
          <w:color w:val="000000" w:themeColor="text1"/>
          <w:sz w:val="28"/>
          <w:szCs w:val="28"/>
        </w:rPr>
        <w:t>Мособлконтроля</w:t>
      </w:r>
      <w:proofErr w:type="spellEnd"/>
      <w:r w:rsidR="00E2493A" w:rsidRPr="00E2493A">
        <w:rPr>
          <w:color w:val="000000" w:themeColor="text1"/>
          <w:sz w:val="28"/>
          <w:szCs w:val="28"/>
        </w:rPr>
        <w:t xml:space="preserve"> от 20.10.2021 № 5ВХ-6610)</w:t>
      </w:r>
      <w:r w:rsidRPr="004932C9">
        <w:rPr>
          <w:color w:val="000000" w:themeColor="text1"/>
          <w:sz w:val="28"/>
          <w:szCs w:val="28"/>
        </w:rPr>
        <w:t xml:space="preserve"> (далее – Жалоба</w:t>
      </w:r>
      <w:r>
        <w:rPr>
          <w:color w:val="000000" w:themeColor="text1"/>
          <w:sz w:val="28"/>
          <w:szCs w:val="28"/>
        </w:rPr>
        <w:t xml:space="preserve"> № 4</w:t>
      </w:r>
      <w:r w:rsidRPr="004932C9">
        <w:rPr>
          <w:color w:val="000000" w:themeColor="text1"/>
          <w:sz w:val="28"/>
          <w:szCs w:val="28"/>
        </w:rPr>
        <w:t xml:space="preserve">) на действия </w:t>
      </w:r>
      <w:r w:rsidR="00E2493A" w:rsidRPr="00E2493A">
        <w:rPr>
          <w:color w:val="000000" w:themeColor="text1"/>
          <w:sz w:val="28"/>
          <w:szCs w:val="28"/>
        </w:rPr>
        <w:t>Муниципального автономного дошкольного образовательного учреждения Пушкинского городского округа детский сад № 22 «Золушка»</w:t>
      </w:r>
      <w:r w:rsidRPr="004932C9">
        <w:rPr>
          <w:color w:val="000000" w:themeColor="text1"/>
          <w:sz w:val="28"/>
          <w:szCs w:val="28"/>
        </w:rPr>
        <w:t xml:space="preserve"> (далее – Заказчик</w:t>
      </w:r>
      <w:r>
        <w:rPr>
          <w:color w:val="000000" w:themeColor="text1"/>
          <w:sz w:val="28"/>
          <w:szCs w:val="28"/>
        </w:rPr>
        <w:t xml:space="preserve"> № 4</w:t>
      </w:r>
      <w:r w:rsidRPr="004932C9">
        <w:rPr>
          <w:color w:val="000000" w:themeColor="text1"/>
          <w:sz w:val="28"/>
          <w:szCs w:val="28"/>
        </w:rPr>
        <w:t xml:space="preserve">) </w:t>
      </w:r>
      <w:r w:rsidR="00A45F2E" w:rsidRPr="00A45F2E">
        <w:rPr>
          <w:color w:val="000000" w:themeColor="text1"/>
          <w:sz w:val="28"/>
          <w:szCs w:val="28"/>
        </w:rPr>
        <w:t>при определении поставщика (подрядчика, исполнителя) путем проведения конкурса с ограниченным участием в электронной форме на оказание услуг по организации питания воспитанников МАДОУ детский сад № 22 «Золушка» (реестровый номер извещения: 0348300380721000561) на электронной площадке АО «Электронные торговые системы» http://www.etp-ets.ru</w:t>
      </w:r>
      <w:r w:rsidRPr="004932C9">
        <w:rPr>
          <w:color w:val="000000" w:themeColor="text1"/>
          <w:sz w:val="28"/>
          <w:szCs w:val="28"/>
        </w:rPr>
        <w:t xml:space="preserve"> (далее – Конкурс</w:t>
      </w:r>
      <w:r>
        <w:rPr>
          <w:color w:val="000000" w:themeColor="text1"/>
          <w:sz w:val="28"/>
          <w:szCs w:val="28"/>
        </w:rPr>
        <w:t xml:space="preserve"> № 4</w:t>
      </w:r>
      <w:r w:rsidRPr="004932C9">
        <w:rPr>
          <w:color w:val="000000" w:themeColor="text1"/>
          <w:sz w:val="28"/>
          <w:szCs w:val="28"/>
        </w:rPr>
        <w:t>)</w:t>
      </w:r>
      <w:r>
        <w:rPr>
          <w:color w:val="000000" w:themeColor="text1"/>
          <w:sz w:val="28"/>
          <w:szCs w:val="28"/>
        </w:rPr>
        <w:t>;</w:t>
      </w:r>
    </w:p>
    <w:p w14:paraId="58E9A60D" w14:textId="35305E66" w:rsidR="001D38B9" w:rsidRDefault="003B63DE" w:rsidP="00AB0B1D">
      <w:pPr>
        <w:suppressAutoHyphens/>
        <w:spacing w:line="276" w:lineRule="auto"/>
        <w:ind w:firstLine="709"/>
        <w:jc w:val="both"/>
        <w:rPr>
          <w:color w:val="000000" w:themeColor="text1"/>
          <w:sz w:val="28"/>
          <w:szCs w:val="28"/>
        </w:rPr>
      </w:pPr>
      <w:r>
        <w:rPr>
          <w:color w:val="000000" w:themeColor="text1"/>
          <w:sz w:val="28"/>
          <w:szCs w:val="28"/>
        </w:rPr>
        <w:t xml:space="preserve">5) </w:t>
      </w:r>
      <w:r w:rsidR="000D4892" w:rsidRPr="000D4892">
        <w:rPr>
          <w:color w:val="000000" w:themeColor="text1"/>
          <w:sz w:val="28"/>
          <w:szCs w:val="28"/>
        </w:rPr>
        <w:t xml:space="preserve">жалоба Заявителя </w:t>
      </w:r>
      <w:r w:rsidR="005C07D0" w:rsidRPr="005C07D0">
        <w:rPr>
          <w:color w:val="000000" w:themeColor="text1"/>
          <w:sz w:val="28"/>
          <w:szCs w:val="28"/>
        </w:rPr>
        <w:t xml:space="preserve">от 20.10.2021 № 0348300380721000571 (входящий </w:t>
      </w:r>
      <w:proofErr w:type="spellStart"/>
      <w:r w:rsidR="005C07D0" w:rsidRPr="005C07D0">
        <w:rPr>
          <w:color w:val="000000" w:themeColor="text1"/>
          <w:sz w:val="28"/>
          <w:szCs w:val="28"/>
        </w:rPr>
        <w:t>Мособлконтроля</w:t>
      </w:r>
      <w:proofErr w:type="spellEnd"/>
      <w:r w:rsidR="005C07D0" w:rsidRPr="005C07D0">
        <w:rPr>
          <w:color w:val="000000" w:themeColor="text1"/>
          <w:sz w:val="28"/>
          <w:szCs w:val="28"/>
        </w:rPr>
        <w:t xml:space="preserve"> от 20.10.2021 № 5ВХ-6611)</w:t>
      </w:r>
      <w:r w:rsidR="000D4892" w:rsidRPr="000D4892">
        <w:rPr>
          <w:color w:val="000000" w:themeColor="text1"/>
          <w:sz w:val="28"/>
          <w:szCs w:val="28"/>
        </w:rPr>
        <w:t xml:space="preserve"> (далее – Жалоба</w:t>
      </w:r>
      <w:r w:rsidR="000D4892">
        <w:rPr>
          <w:color w:val="000000" w:themeColor="text1"/>
          <w:sz w:val="28"/>
          <w:szCs w:val="28"/>
        </w:rPr>
        <w:t xml:space="preserve"> № 5</w:t>
      </w:r>
      <w:r w:rsidR="000D4892" w:rsidRPr="000D4892">
        <w:rPr>
          <w:color w:val="000000" w:themeColor="text1"/>
          <w:sz w:val="28"/>
          <w:szCs w:val="28"/>
        </w:rPr>
        <w:t xml:space="preserve">) на действия </w:t>
      </w:r>
      <w:r w:rsidR="00797473" w:rsidRPr="00797473">
        <w:rPr>
          <w:color w:val="000000" w:themeColor="text1"/>
          <w:sz w:val="28"/>
          <w:szCs w:val="28"/>
        </w:rPr>
        <w:t>Муниципального бюджетного дошкольного образовательного учреждения Пушкинского городского округа детский сад № 51 «Машенька»</w:t>
      </w:r>
      <w:r w:rsidR="000D4892" w:rsidRPr="000D4892">
        <w:rPr>
          <w:color w:val="000000" w:themeColor="text1"/>
          <w:sz w:val="28"/>
          <w:szCs w:val="28"/>
        </w:rPr>
        <w:t xml:space="preserve"> (далее – </w:t>
      </w:r>
      <w:r w:rsidR="00797473">
        <w:rPr>
          <w:color w:val="000000" w:themeColor="text1"/>
          <w:sz w:val="28"/>
          <w:szCs w:val="28"/>
        </w:rPr>
        <w:t xml:space="preserve">                    </w:t>
      </w:r>
      <w:r w:rsidR="000D4892" w:rsidRPr="000D4892">
        <w:rPr>
          <w:color w:val="000000" w:themeColor="text1"/>
          <w:sz w:val="28"/>
          <w:szCs w:val="28"/>
        </w:rPr>
        <w:t>Заказчик</w:t>
      </w:r>
      <w:r w:rsidR="000D4892">
        <w:rPr>
          <w:color w:val="000000" w:themeColor="text1"/>
          <w:sz w:val="28"/>
          <w:szCs w:val="28"/>
        </w:rPr>
        <w:t xml:space="preserve"> № 5</w:t>
      </w:r>
      <w:r w:rsidR="000D4892" w:rsidRPr="000D4892">
        <w:rPr>
          <w:color w:val="000000" w:themeColor="text1"/>
          <w:sz w:val="28"/>
          <w:szCs w:val="28"/>
        </w:rPr>
        <w:t xml:space="preserve">) </w:t>
      </w:r>
      <w:r w:rsidR="00797473" w:rsidRPr="00797473">
        <w:rPr>
          <w:color w:val="000000" w:themeColor="text1"/>
          <w:sz w:val="28"/>
          <w:szCs w:val="28"/>
        </w:rPr>
        <w:t>при определении поставщика (подрядчика, исполнителя) путем проведения конкурса с ограниченным участием в электронной форме на оказание услуг по организации питания воспитанников Муниципального бюджетного дошкольного образовательного учреждения Пушкинского городского округа детского сада № 51 «Машенька» (реестровый номер извещения: 0348300380721000571) на электронной площадке АО «Электронные торговые системы» http://www.etp-ets.ru</w:t>
      </w:r>
      <w:r w:rsidR="000D4892" w:rsidRPr="000D4892">
        <w:rPr>
          <w:color w:val="000000" w:themeColor="text1"/>
          <w:sz w:val="28"/>
          <w:szCs w:val="28"/>
        </w:rPr>
        <w:t xml:space="preserve"> (далее – Конкурс</w:t>
      </w:r>
      <w:r w:rsidR="000D4892">
        <w:rPr>
          <w:color w:val="000000" w:themeColor="text1"/>
          <w:sz w:val="28"/>
          <w:szCs w:val="28"/>
        </w:rPr>
        <w:t xml:space="preserve"> № 5</w:t>
      </w:r>
      <w:r w:rsidR="000D4892" w:rsidRPr="000D4892">
        <w:rPr>
          <w:color w:val="000000" w:themeColor="text1"/>
          <w:sz w:val="28"/>
          <w:szCs w:val="28"/>
        </w:rPr>
        <w:t>)</w:t>
      </w:r>
      <w:r w:rsidR="000D4892">
        <w:rPr>
          <w:color w:val="000000" w:themeColor="text1"/>
          <w:sz w:val="28"/>
          <w:szCs w:val="28"/>
        </w:rPr>
        <w:t>;</w:t>
      </w:r>
    </w:p>
    <w:p w14:paraId="44EC8654" w14:textId="34E8202D" w:rsidR="00750963" w:rsidRDefault="00750963" w:rsidP="00AB0B1D">
      <w:pPr>
        <w:suppressAutoHyphens/>
        <w:spacing w:line="276" w:lineRule="auto"/>
        <w:ind w:firstLine="709"/>
        <w:jc w:val="both"/>
        <w:rPr>
          <w:color w:val="000000" w:themeColor="text1"/>
          <w:sz w:val="28"/>
          <w:szCs w:val="28"/>
        </w:rPr>
      </w:pPr>
      <w:r>
        <w:rPr>
          <w:color w:val="000000" w:themeColor="text1"/>
          <w:sz w:val="28"/>
          <w:szCs w:val="28"/>
        </w:rPr>
        <w:t xml:space="preserve">6) </w:t>
      </w:r>
      <w:r w:rsidRPr="00750963">
        <w:rPr>
          <w:color w:val="000000" w:themeColor="text1"/>
          <w:sz w:val="28"/>
          <w:szCs w:val="28"/>
        </w:rPr>
        <w:t xml:space="preserve">жалоба Заявителя </w:t>
      </w:r>
      <w:r w:rsidR="00A879A2" w:rsidRPr="00A879A2">
        <w:rPr>
          <w:color w:val="000000" w:themeColor="text1"/>
          <w:sz w:val="28"/>
          <w:szCs w:val="28"/>
        </w:rPr>
        <w:t xml:space="preserve">от 19.10.2021 № 0348300380721000566 (входящий </w:t>
      </w:r>
      <w:proofErr w:type="spellStart"/>
      <w:r w:rsidR="00A879A2" w:rsidRPr="00A879A2">
        <w:rPr>
          <w:color w:val="000000" w:themeColor="text1"/>
          <w:sz w:val="28"/>
          <w:szCs w:val="28"/>
        </w:rPr>
        <w:t>Мособлконтроля</w:t>
      </w:r>
      <w:proofErr w:type="spellEnd"/>
      <w:r w:rsidR="00A879A2" w:rsidRPr="00A879A2">
        <w:rPr>
          <w:color w:val="000000" w:themeColor="text1"/>
          <w:sz w:val="28"/>
          <w:szCs w:val="28"/>
        </w:rPr>
        <w:t xml:space="preserve"> от 20.10.2021 № 5ВХ-6612)</w:t>
      </w:r>
      <w:r w:rsidRPr="00750963">
        <w:rPr>
          <w:color w:val="000000" w:themeColor="text1"/>
          <w:sz w:val="28"/>
          <w:szCs w:val="28"/>
        </w:rPr>
        <w:t xml:space="preserve"> (далее – Жалоба</w:t>
      </w:r>
      <w:r>
        <w:rPr>
          <w:color w:val="000000" w:themeColor="text1"/>
          <w:sz w:val="28"/>
          <w:szCs w:val="28"/>
        </w:rPr>
        <w:t xml:space="preserve"> № 6</w:t>
      </w:r>
      <w:r w:rsidRPr="00750963">
        <w:rPr>
          <w:color w:val="000000" w:themeColor="text1"/>
          <w:sz w:val="28"/>
          <w:szCs w:val="28"/>
        </w:rPr>
        <w:t xml:space="preserve">) на действия </w:t>
      </w:r>
      <w:r w:rsidR="00965EDB" w:rsidRPr="00965EDB">
        <w:rPr>
          <w:color w:val="000000" w:themeColor="text1"/>
          <w:sz w:val="28"/>
          <w:szCs w:val="28"/>
        </w:rPr>
        <w:t>Муниципального бюджетного дошкольного образовательного учреждения Пушкинского городского округа детский сад № 53 «</w:t>
      </w:r>
      <w:proofErr w:type="spellStart"/>
      <w:r w:rsidR="00965EDB" w:rsidRPr="00965EDB">
        <w:rPr>
          <w:color w:val="000000" w:themeColor="text1"/>
          <w:sz w:val="28"/>
          <w:szCs w:val="28"/>
        </w:rPr>
        <w:t>Дюймовочка</w:t>
      </w:r>
      <w:proofErr w:type="spellEnd"/>
      <w:r w:rsidR="00965EDB" w:rsidRPr="00965EDB">
        <w:rPr>
          <w:color w:val="000000" w:themeColor="text1"/>
          <w:sz w:val="28"/>
          <w:szCs w:val="28"/>
        </w:rPr>
        <w:t>»</w:t>
      </w:r>
      <w:r w:rsidRPr="00750963">
        <w:rPr>
          <w:color w:val="000000" w:themeColor="text1"/>
          <w:sz w:val="28"/>
          <w:szCs w:val="28"/>
        </w:rPr>
        <w:t xml:space="preserve"> (далее – </w:t>
      </w:r>
      <w:r w:rsidR="00965EDB">
        <w:rPr>
          <w:color w:val="000000" w:themeColor="text1"/>
          <w:sz w:val="28"/>
          <w:szCs w:val="28"/>
        </w:rPr>
        <w:t xml:space="preserve">                </w:t>
      </w:r>
      <w:r w:rsidRPr="00750963">
        <w:rPr>
          <w:color w:val="000000" w:themeColor="text1"/>
          <w:sz w:val="28"/>
          <w:szCs w:val="28"/>
        </w:rPr>
        <w:t>Заказчик</w:t>
      </w:r>
      <w:r w:rsidR="004868D2">
        <w:rPr>
          <w:color w:val="000000" w:themeColor="text1"/>
          <w:sz w:val="28"/>
          <w:szCs w:val="28"/>
        </w:rPr>
        <w:t xml:space="preserve"> № 6</w:t>
      </w:r>
      <w:r w:rsidRPr="00750963">
        <w:rPr>
          <w:color w:val="000000" w:themeColor="text1"/>
          <w:sz w:val="28"/>
          <w:szCs w:val="28"/>
        </w:rPr>
        <w:t xml:space="preserve">) </w:t>
      </w:r>
      <w:r w:rsidR="00943251" w:rsidRPr="00943251">
        <w:rPr>
          <w:color w:val="000000" w:themeColor="text1"/>
          <w:sz w:val="28"/>
          <w:szCs w:val="28"/>
        </w:rPr>
        <w:t>при определении поставщика (подрядчика, исполнителя) путем проведения конкурса с ограниченным участием в электронной форме на оказание услуг по организации питания воспитанников МБДОУ № 53 «</w:t>
      </w:r>
      <w:proofErr w:type="spellStart"/>
      <w:r w:rsidR="00943251" w:rsidRPr="00943251">
        <w:rPr>
          <w:color w:val="000000" w:themeColor="text1"/>
          <w:sz w:val="28"/>
          <w:szCs w:val="28"/>
        </w:rPr>
        <w:t>Дюймовочка</w:t>
      </w:r>
      <w:proofErr w:type="spellEnd"/>
      <w:r w:rsidR="00943251" w:rsidRPr="00943251">
        <w:rPr>
          <w:color w:val="000000" w:themeColor="text1"/>
          <w:sz w:val="28"/>
          <w:szCs w:val="28"/>
        </w:rPr>
        <w:t xml:space="preserve">» (реестровый номер извещения: 0348300380721000566) на электронной площадке </w:t>
      </w:r>
      <w:r w:rsidR="003163F0">
        <w:rPr>
          <w:color w:val="000000" w:themeColor="text1"/>
          <w:sz w:val="28"/>
          <w:szCs w:val="28"/>
        </w:rPr>
        <w:t xml:space="preserve">             </w:t>
      </w:r>
      <w:r w:rsidR="00943251" w:rsidRPr="00943251">
        <w:rPr>
          <w:color w:val="000000" w:themeColor="text1"/>
          <w:sz w:val="28"/>
          <w:szCs w:val="28"/>
        </w:rPr>
        <w:t>АО «Электронные торговые системы» http://www.etp-ets.ru</w:t>
      </w:r>
      <w:r w:rsidRPr="00750963">
        <w:rPr>
          <w:color w:val="000000" w:themeColor="text1"/>
          <w:sz w:val="28"/>
          <w:szCs w:val="28"/>
        </w:rPr>
        <w:t xml:space="preserve"> (далее – Конкурс</w:t>
      </w:r>
      <w:r w:rsidR="004868D2">
        <w:rPr>
          <w:color w:val="000000" w:themeColor="text1"/>
          <w:sz w:val="28"/>
          <w:szCs w:val="28"/>
        </w:rPr>
        <w:t xml:space="preserve"> № 6</w:t>
      </w:r>
      <w:r w:rsidRPr="00750963">
        <w:rPr>
          <w:color w:val="000000" w:themeColor="text1"/>
          <w:sz w:val="28"/>
          <w:szCs w:val="28"/>
        </w:rPr>
        <w:t>)</w:t>
      </w:r>
      <w:r w:rsidR="004868D2">
        <w:rPr>
          <w:color w:val="000000" w:themeColor="text1"/>
          <w:sz w:val="28"/>
          <w:szCs w:val="28"/>
        </w:rPr>
        <w:t>;</w:t>
      </w:r>
    </w:p>
    <w:p w14:paraId="667ED6CC" w14:textId="18AE66E0" w:rsidR="007C7B13" w:rsidRDefault="007C7B13" w:rsidP="00AB0B1D">
      <w:pPr>
        <w:suppressAutoHyphens/>
        <w:spacing w:line="276" w:lineRule="auto"/>
        <w:ind w:firstLine="709"/>
        <w:jc w:val="both"/>
        <w:rPr>
          <w:color w:val="000000" w:themeColor="text1"/>
          <w:sz w:val="28"/>
          <w:szCs w:val="28"/>
        </w:rPr>
      </w:pPr>
      <w:r>
        <w:rPr>
          <w:color w:val="000000" w:themeColor="text1"/>
          <w:sz w:val="28"/>
          <w:szCs w:val="28"/>
        </w:rPr>
        <w:t xml:space="preserve">7) </w:t>
      </w:r>
      <w:r w:rsidRPr="007C7B13">
        <w:rPr>
          <w:color w:val="000000" w:themeColor="text1"/>
          <w:sz w:val="28"/>
          <w:szCs w:val="28"/>
        </w:rPr>
        <w:t xml:space="preserve">жалоба Заявителя </w:t>
      </w:r>
      <w:r w:rsidR="00680EB8" w:rsidRPr="00680EB8">
        <w:rPr>
          <w:color w:val="000000" w:themeColor="text1"/>
          <w:sz w:val="28"/>
          <w:szCs w:val="28"/>
        </w:rPr>
        <w:t xml:space="preserve">от 20.10.2021 № 0348300380721000573 (входящий </w:t>
      </w:r>
      <w:proofErr w:type="spellStart"/>
      <w:r w:rsidR="00680EB8" w:rsidRPr="00680EB8">
        <w:rPr>
          <w:color w:val="000000" w:themeColor="text1"/>
          <w:sz w:val="28"/>
          <w:szCs w:val="28"/>
        </w:rPr>
        <w:t>Мособлконтроля</w:t>
      </w:r>
      <w:proofErr w:type="spellEnd"/>
      <w:r w:rsidR="00680EB8" w:rsidRPr="00680EB8">
        <w:rPr>
          <w:color w:val="000000" w:themeColor="text1"/>
          <w:sz w:val="28"/>
          <w:szCs w:val="28"/>
        </w:rPr>
        <w:t xml:space="preserve"> от 20.10.2021 № 5ВХ-6613)</w:t>
      </w:r>
      <w:r w:rsidRPr="007C7B13">
        <w:rPr>
          <w:color w:val="000000" w:themeColor="text1"/>
          <w:sz w:val="28"/>
          <w:szCs w:val="28"/>
        </w:rPr>
        <w:t xml:space="preserve"> (далее – Жалоба</w:t>
      </w:r>
      <w:r>
        <w:rPr>
          <w:color w:val="000000" w:themeColor="text1"/>
          <w:sz w:val="28"/>
          <w:szCs w:val="28"/>
        </w:rPr>
        <w:t xml:space="preserve"> № 7</w:t>
      </w:r>
      <w:r w:rsidRPr="007C7B13">
        <w:rPr>
          <w:color w:val="000000" w:themeColor="text1"/>
          <w:sz w:val="28"/>
          <w:szCs w:val="28"/>
        </w:rPr>
        <w:t xml:space="preserve">) на действия </w:t>
      </w:r>
      <w:r w:rsidR="000B10D9" w:rsidRPr="000B10D9">
        <w:rPr>
          <w:color w:val="000000" w:themeColor="text1"/>
          <w:sz w:val="28"/>
          <w:szCs w:val="28"/>
        </w:rPr>
        <w:t>Муниципального автономного дошкольного образовательного учреждения Пушкинского городского округа детский сад № 18 «Росинка»</w:t>
      </w:r>
      <w:r w:rsidRPr="007C7B13">
        <w:rPr>
          <w:color w:val="000000" w:themeColor="text1"/>
          <w:sz w:val="28"/>
          <w:szCs w:val="28"/>
        </w:rPr>
        <w:t xml:space="preserve"> (далее – </w:t>
      </w:r>
      <w:r>
        <w:rPr>
          <w:color w:val="000000" w:themeColor="text1"/>
          <w:sz w:val="28"/>
          <w:szCs w:val="28"/>
        </w:rPr>
        <w:t xml:space="preserve">                       </w:t>
      </w:r>
      <w:r w:rsidRPr="007C7B13">
        <w:rPr>
          <w:color w:val="000000" w:themeColor="text1"/>
          <w:sz w:val="28"/>
          <w:szCs w:val="28"/>
        </w:rPr>
        <w:t>Заказчик</w:t>
      </w:r>
      <w:r>
        <w:rPr>
          <w:color w:val="000000" w:themeColor="text1"/>
          <w:sz w:val="28"/>
          <w:szCs w:val="28"/>
        </w:rPr>
        <w:t xml:space="preserve"> № 7</w:t>
      </w:r>
      <w:r w:rsidRPr="007C7B13">
        <w:rPr>
          <w:color w:val="000000" w:themeColor="text1"/>
          <w:sz w:val="28"/>
          <w:szCs w:val="28"/>
        </w:rPr>
        <w:t xml:space="preserve">) </w:t>
      </w:r>
      <w:r w:rsidR="006F0932" w:rsidRPr="006F0932">
        <w:rPr>
          <w:color w:val="000000" w:themeColor="text1"/>
          <w:sz w:val="28"/>
          <w:szCs w:val="28"/>
        </w:rPr>
        <w:t>при определении поставщика (подрядчика, исполнителя) путем проведения конкурса с ограниченным участием в электронной форме на оказание услуг по организации рационального горячего питания воспитанников дошкольных образовательных учреждений Пушкинского городского округа (реестровый номер извещения: 0348300380721000573) на электронной площадке АО «Электронные торговые системы» http://www.etp-ets.ru</w:t>
      </w:r>
      <w:r w:rsidRPr="007C7B13">
        <w:rPr>
          <w:color w:val="000000" w:themeColor="text1"/>
          <w:sz w:val="28"/>
          <w:szCs w:val="28"/>
        </w:rPr>
        <w:t xml:space="preserve"> (далее – Конкурс</w:t>
      </w:r>
      <w:r>
        <w:rPr>
          <w:color w:val="000000" w:themeColor="text1"/>
          <w:sz w:val="28"/>
          <w:szCs w:val="28"/>
        </w:rPr>
        <w:t xml:space="preserve"> № 7</w:t>
      </w:r>
      <w:r w:rsidRPr="007C7B13">
        <w:rPr>
          <w:color w:val="000000" w:themeColor="text1"/>
          <w:sz w:val="28"/>
          <w:szCs w:val="28"/>
        </w:rPr>
        <w:t>)</w:t>
      </w:r>
      <w:r>
        <w:rPr>
          <w:color w:val="000000" w:themeColor="text1"/>
          <w:sz w:val="28"/>
          <w:szCs w:val="28"/>
        </w:rPr>
        <w:t>;</w:t>
      </w:r>
    </w:p>
    <w:p w14:paraId="6D2B1F27" w14:textId="096CEAD4" w:rsidR="00DE7242" w:rsidRDefault="00DE7242" w:rsidP="00AB0B1D">
      <w:pPr>
        <w:suppressAutoHyphens/>
        <w:spacing w:line="276" w:lineRule="auto"/>
        <w:ind w:firstLine="709"/>
        <w:jc w:val="both"/>
        <w:rPr>
          <w:color w:val="000000" w:themeColor="text1"/>
          <w:sz w:val="28"/>
          <w:szCs w:val="28"/>
        </w:rPr>
      </w:pPr>
      <w:r>
        <w:rPr>
          <w:color w:val="000000" w:themeColor="text1"/>
          <w:sz w:val="28"/>
          <w:szCs w:val="28"/>
        </w:rPr>
        <w:lastRenderedPageBreak/>
        <w:t xml:space="preserve">8) </w:t>
      </w:r>
      <w:r w:rsidRPr="00DE7242">
        <w:rPr>
          <w:color w:val="000000" w:themeColor="text1"/>
          <w:sz w:val="28"/>
          <w:szCs w:val="28"/>
        </w:rPr>
        <w:t xml:space="preserve">жалоба Заявителя </w:t>
      </w:r>
      <w:r w:rsidR="004B2C25" w:rsidRPr="004B2C25">
        <w:rPr>
          <w:color w:val="000000" w:themeColor="text1"/>
          <w:sz w:val="28"/>
          <w:szCs w:val="28"/>
        </w:rPr>
        <w:t xml:space="preserve">от 20.10.2021 № 0348300380721000579 (входящий </w:t>
      </w:r>
      <w:proofErr w:type="spellStart"/>
      <w:r w:rsidR="004B2C25" w:rsidRPr="004B2C25">
        <w:rPr>
          <w:color w:val="000000" w:themeColor="text1"/>
          <w:sz w:val="28"/>
          <w:szCs w:val="28"/>
        </w:rPr>
        <w:t>Мособлконтроля</w:t>
      </w:r>
      <w:proofErr w:type="spellEnd"/>
      <w:r w:rsidR="004B2C25" w:rsidRPr="004B2C25">
        <w:rPr>
          <w:color w:val="000000" w:themeColor="text1"/>
          <w:sz w:val="28"/>
          <w:szCs w:val="28"/>
        </w:rPr>
        <w:t xml:space="preserve"> от 21.10.2021 № 5ВХ-6650)</w:t>
      </w:r>
      <w:r w:rsidRPr="00DE7242">
        <w:rPr>
          <w:color w:val="000000" w:themeColor="text1"/>
          <w:sz w:val="28"/>
          <w:szCs w:val="28"/>
        </w:rPr>
        <w:t xml:space="preserve"> (далее – Жалоба</w:t>
      </w:r>
      <w:r>
        <w:rPr>
          <w:color w:val="000000" w:themeColor="text1"/>
          <w:sz w:val="28"/>
          <w:szCs w:val="28"/>
        </w:rPr>
        <w:t xml:space="preserve"> № 8</w:t>
      </w:r>
      <w:r w:rsidRPr="00DE7242">
        <w:rPr>
          <w:color w:val="000000" w:themeColor="text1"/>
          <w:sz w:val="28"/>
          <w:szCs w:val="28"/>
        </w:rPr>
        <w:t xml:space="preserve">) на действия </w:t>
      </w:r>
      <w:r w:rsidR="00DD667F" w:rsidRPr="00DD667F">
        <w:rPr>
          <w:color w:val="000000" w:themeColor="text1"/>
          <w:sz w:val="28"/>
          <w:szCs w:val="28"/>
        </w:rPr>
        <w:t>Муниципального бюджетного дошкольного образовательного учреждения Пушкинского городского округа детский сад № 15 «Аистёнок»</w:t>
      </w:r>
      <w:r w:rsidRPr="00DE7242">
        <w:rPr>
          <w:color w:val="000000" w:themeColor="text1"/>
          <w:sz w:val="28"/>
          <w:szCs w:val="28"/>
        </w:rPr>
        <w:t xml:space="preserve"> (далее – </w:t>
      </w:r>
      <w:r w:rsidR="00DD667F">
        <w:rPr>
          <w:color w:val="000000" w:themeColor="text1"/>
          <w:sz w:val="28"/>
          <w:szCs w:val="28"/>
        </w:rPr>
        <w:t xml:space="preserve">                        </w:t>
      </w:r>
      <w:r w:rsidRPr="00DE7242">
        <w:rPr>
          <w:color w:val="000000" w:themeColor="text1"/>
          <w:sz w:val="28"/>
          <w:szCs w:val="28"/>
        </w:rPr>
        <w:t>Заказчик</w:t>
      </w:r>
      <w:r>
        <w:rPr>
          <w:color w:val="000000" w:themeColor="text1"/>
          <w:sz w:val="28"/>
          <w:szCs w:val="28"/>
        </w:rPr>
        <w:t xml:space="preserve"> № 8</w:t>
      </w:r>
      <w:r w:rsidRPr="00DE7242">
        <w:rPr>
          <w:color w:val="000000" w:themeColor="text1"/>
          <w:sz w:val="28"/>
          <w:szCs w:val="28"/>
        </w:rPr>
        <w:t xml:space="preserve">) </w:t>
      </w:r>
      <w:r w:rsidR="00321E38" w:rsidRPr="00321E38">
        <w:rPr>
          <w:color w:val="000000" w:themeColor="text1"/>
          <w:sz w:val="28"/>
          <w:szCs w:val="28"/>
        </w:rPr>
        <w:t>при определении поставщика (подрядчика, исполнителя) путем проведения конкурса с ограниченным участием в электронной форме на оказание услуг по организации питания воспитанников МБДОУ детского сада № 15 «Аистёнок» (реестровый номер извещения: 0348300380721000579) на электронной площадке АО «Электронные торговые системы» http://www.etp-ets.ru</w:t>
      </w:r>
      <w:r w:rsidRPr="00DE7242">
        <w:rPr>
          <w:color w:val="000000" w:themeColor="text1"/>
          <w:sz w:val="28"/>
          <w:szCs w:val="28"/>
        </w:rPr>
        <w:t xml:space="preserve"> (далее – Конкурс</w:t>
      </w:r>
      <w:r>
        <w:rPr>
          <w:color w:val="000000" w:themeColor="text1"/>
          <w:sz w:val="28"/>
          <w:szCs w:val="28"/>
        </w:rPr>
        <w:t xml:space="preserve"> № 8</w:t>
      </w:r>
      <w:r w:rsidRPr="00DE7242">
        <w:rPr>
          <w:color w:val="000000" w:themeColor="text1"/>
          <w:sz w:val="28"/>
          <w:szCs w:val="28"/>
        </w:rPr>
        <w:t>)</w:t>
      </w:r>
      <w:r>
        <w:rPr>
          <w:color w:val="000000" w:themeColor="text1"/>
          <w:sz w:val="28"/>
          <w:szCs w:val="28"/>
        </w:rPr>
        <w:t>;</w:t>
      </w:r>
    </w:p>
    <w:p w14:paraId="67B5FB80" w14:textId="04F3E5F8" w:rsidR="00542F18" w:rsidRDefault="00542F18" w:rsidP="00AB0B1D">
      <w:pPr>
        <w:suppressAutoHyphens/>
        <w:spacing w:line="276" w:lineRule="auto"/>
        <w:ind w:firstLine="709"/>
        <w:jc w:val="both"/>
        <w:rPr>
          <w:color w:val="000000" w:themeColor="text1"/>
          <w:sz w:val="28"/>
          <w:szCs w:val="28"/>
        </w:rPr>
      </w:pPr>
      <w:r>
        <w:rPr>
          <w:color w:val="000000" w:themeColor="text1"/>
          <w:sz w:val="28"/>
          <w:szCs w:val="28"/>
        </w:rPr>
        <w:t xml:space="preserve">9) </w:t>
      </w:r>
      <w:r w:rsidRPr="00542F18">
        <w:rPr>
          <w:color w:val="000000" w:themeColor="text1"/>
          <w:sz w:val="28"/>
          <w:szCs w:val="28"/>
        </w:rPr>
        <w:t xml:space="preserve">жалоба Заявителя </w:t>
      </w:r>
      <w:r w:rsidR="002346DF" w:rsidRPr="002346DF">
        <w:rPr>
          <w:color w:val="000000" w:themeColor="text1"/>
          <w:sz w:val="28"/>
          <w:szCs w:val="28"/>
        </w:rPr>
        <w:t xml:space="preserve">от 19.10.2021 № 0348300380721000559 (входящий </w:t>
      </w:r>
      <w:proofErr w:type="spellStart"/>
      <w:r w:rsidR="002346DF" w:rsidRPr="002346DF">
        <w:rPr>
          <w:color w:val="000000" w:themeColor="text1"/>
          <w:sz w:val="28"/>
          <w:szCs w:val="28"/>
        </w:rPr>
        <w:t>Мособлконтроля</w:t>
      </w:r>
      <w:proofErr w:type="spellEnd"/>
      <w:r w:rsidR="002346DF" w:rsidRPr="002346DF">
        <w:rPr>
          <w:color w:val="000000" w:themeColor="text1"/>
          <w:sz w:val="28"/>
          <w:szCs w:val="28"/>
        </w:rPr>
        <w:t xml:space="preserve"> от 21.10.2021 № 5ВХ-6651)</w:t>
      </w:r>
      <w:r w:rsidRPr="00542F18">
        <w:rPr>
          <w:color w:val="000000" w:themeColor="text1"/>
          <w:sz w:val="28"/>
          <w:szCs w:val="28"/>
        </w:rPr>
        <w:t xml:space="preserve"> (далее – Жалоба</w:t>
      </w:r>
      <w:r>
        <w:rPr>
          <w:color w:val="000000" w:themeColor="text1"/>
          <w:sz w:val="28"/>
          <w:szCs w:val="28"/>
        </w:rPr>
        <w:t xml:space="preserve"> № 9</w:t>
      </w:r>
      <w:r w:rsidRPr="00542F18">
        <w:rPr>
          <w:color w:val="000000" w:themeColor="text1"/>
          <w:sz w:val="28"/>
          <w:szCs w:val="28"/>
        </w:rPr>
        <w:t xml:space="preserve">) на действия </w:t>
      </w:r>
      <w:r w:rsidR="00096C49" w:rsidRPr="00096C49">
        <w:rPr>
          <w:color w:val="000000" w:themeColor="text1"/>
          <w:sz w:val="28"/>
          <w:szCs w:val="28"/>
        </w:rPr>
        <w:t>Муниципального бюджетного дошкольного образовательного учреждения Пушкинского городского округа детский сад № 68 «Воробушек»</w:t>
      </w:r>
      <w:r w:rsidRPr="00542F18">
        <w:rPr>
          <w:color w:val="000000" w:themeColor="text1"/>
          <w:sz w:val="28"/>
          <w:szCs w:val="28"/>
        </w:rPr>
        <w:t xml:space="preserve"> (далее – </w:t>
      </w:r>
      <w:r w:rsidR="00096C49">
        <w:rPr>
          <w:color w:val="000000" w:themeColor="text1"/>
          <w:sz w:val="28"/>
          <w:szCs w:val="28"/>
        </w:rPr>
        <w:t xml:space="preserve">                 </w:t>
      </w:r>
      <w:r w:rsidRPr="00542F18">
        <w:rPr>
          <w:color w:val="000000" w:themeColor="text1"/>
          <w:sz w:val="28"/>
          <w:szCs w:val="28"/>
        </w:rPr>
        <w:t>Заказчик</w:t>
      </w:r>
      <w:r>
        <w:rPr>
          <w:color w:val="000000" w:themeColor="text1"/>
          <w:sz w:val="28"/>
          <w:szCs w:val="28"/>
        </w:rPr>
        <w:t xml:space="preserve"> № 9</w:t>
      </w:r>
      <w:r w:rsidRPr="00542F18">
        <w:rPr>
          <w:color w:val="000000" w:themeColor="text1"/>
          <w:sz w:val="28"/>
          <w:szCs w:val="28"/>
        </w:rPr>
        <w:t xml:space="preserve">) </w:t>
      </w:r>
      <w:r w:rsidR="009812F9" w:rsidRPr="009812F9">
        <w:rPr>
          <w:color w:val="000000" w:themeColor="text1"/>
          <w:sz w:val="28"/>
          <w:szCs w:val="28"/>
        </w:rPr>
        <w:t>при определении поставщика (подрядчика, исполнителя) путем проведения конкурса с ограниченным участием в электронной форме на оказание  услуг по организации питания воспитанников МБДОУ детского сада № 68 «Воробушек» (реестровый номер извещения: 0348300380721000559) на электронной площадке АО «Электронные торговые системы» http://www.etp-ets.ru</w:t>
      </w:r>
      <w:r w:rsidRPr="00542F18">
        <w:rPr>
          <w:color w:val="000000" w:themeColor="text1"/>
          <w:sz w:val="28"/>
          <w:szCs w:val="28"/>
        </w:rPr>
        <w:t xml:space="preserve"> (далее – Конкурс</w:t>
      </w:r>
      <w:r>
        <w:rPr>
          <w:color w:val="000000" w:themeColor="text1"/>
          <w:sz w:val="28"/>
          <w:szCs w:val="28"/>
        </w:rPr>
        <w:t xml:space="preserve"> № 9</w:t>
      </w:r>
      <w:r w:rsidRPr="00542F18">
        <w:rPr>
          <w:color w:val="000000" w:themeColor="text1"/>
          <w:sz w:val="28"/>
          <w:szCs w:val="28"/>
        </w:rPr>
        <w:t>)</w:t>
      </w:r>
      <w:r>
        <w:rPr>
          <w:color w:val="000000" w:themeColor="text1"/>
          <w:sz w:val="28"/>
          <w:szCs w:val="28"/>
        </w:rPr>
        <w:t>;</w:t>
      </w:r>
    </w:p>
    <w:p w14:paraId="3124AA07" w14:textId="26F181AC" w:rsidR="00FA1238" w:rsidRDefault="00FA1238" w:rsidP="00AB0B1D">
      <w:pPr>
        <w:suppressAutoHyphens/>
        <w:spacing w:line="276" w:lineRule="auto"/>
        <w:ind w:firstLine="709"/>
        <w:jc w:val="both"/>
        <w:rPr>
          <w:color w:val="000000" w:themeColor="text1"/>
          <w:sz w:val="28"/>
          <w:szCs w:val="28"/>
        </w:rPr>
      </w:pPr>
      <w:r>
        <w:rPr>
          <w:color w:val="000000" w:themeColor="text1"/>
          <w:sz w:val="28"/>
          <w:szCs w:val="28"/>
        </w:rPr>
        <w:t xml:space="preserve">10) </w:t>
      </w:r>
      <w:r w:rsidR="00FB31A0" w:rsidRPr="00FB31A0">
        <w:rPr>
          <w:color w:val="000000" w:themeColor="text1"/>
          <w:sz w:val="28"/>
          <w:szCs w:val="28"/>
        </w:rPr>
        <w:t xml:space="preserve">жалоба Заявителя </w:t>
      </w:r>
      <w:r w:rsidR="00162582" w:rsidRPr="00162582">
        <w:rPr>
          <w:color w:val="000000" w:themeColor="text1"/>
          <w:sz w:val="28"/>
          <w:szCs w:val="28"/>
        </w:rPr>
        <w:t xml:space="preserve">от 19.10.2021 № 0348300380721000565 (входящий </w:t>
      </w:r>
      <w:proofErr w:type="spellStart"/>
      <w:r w:rsidR="00162582" w:rsidRPr="00162582">
        <w:rPr>
          <w:color w:val="000000" w:themeColor="text1"/>
          <w:sz w:val="28"/>
          <w:szCs w:val="28"/>
        </w:rPr>
        <w:t>Мособлконтроля</w:t>
      </w:r>
      <w:proofErr w:type="spellEnd"/>
      <w:r w:rsidR="00162582" w:rsidRPr="00162582">
        <w:rPr>
          <w:color w:val="000000" w:themeColor="text1"/>
          <w:sz w:val="28"/>
          <w:szCs w:val="28"/>
        </w:rPr>
        <w:t xml:space="preserve"> от 21.10.2021 № 5ВХ-6653)</w:t>
      </w:r>
      <w:r w:rsidR="00FB31A0" w:rsidRPr="00FB31A0">
        <w:rPr>
          <w:color w:val="000000" w:themeColor="text1"/>
          <w:sz w:val="28"/>
          <w:szCs w:val="28"/>
        </w:rPr>
        <w:t xml:space="preserve"> (далее – Жалоба</w:t>
      </w:r>
      <w:r w:rsidR="00FB31A0">
        <w:rPr>
          <w:color w:val="000000" w:themeColor="text1"/>
          <w:sz w:val="28"/>
          <w:szCs w:val="28"/>
        </w:rPr>
        <w:t xml:space="preserve"> № 10</w:t>
      </w:r>
      <w:r w:rsidR="00FB31A0" w:rsidRPr="00FB31A0">
        <w:rPr>
          <w:color w:val="000000" w:themeColor="text1"/>
          <w:sz w:val="28"/>
          <w:szCs w:val="28"/>
        </w:rPr>
        <w:t xml:space="preserve">) на действия </w:t>
      </w:r>
      <w:r w:rsidR="00695385" w:rsidRPr="00695385">
        <w:rPr>
          <w:color w:val="000000" w:themeColor="text1"/>
          <w:sz w:val="28"/>
          <w:szCs w:val="28"/>
        </w:rPr>
        <w:t>Муниципального бюджетного дошкольного образовательного учреждения Пушкинского городского округа детский сад № 14 «Подснежник»</w:t>
      </w:r>
      <w:r w:rsidR="00FB31A0" w:rsidRPr="00FB31A0">
        <w:rPr>
          <w:color w:val="000000" w:themeColor="text1"/>
          <w:sz w:val="28"/>
          <w:szCs w:val="28"/>
        </w:rPr>
        <w:t xml:space="preserve"> (далее – </w:t>
      </w:r>
      <w:r w:rsidR="00695385">
        <w:rPr>
          <w:color w:val="000000" w:themeColor="text1"/>
          <w:sz w:val="28"/>
          <w:szCs w:val="28"/>
        </w:rPr>
        <w:t xml:space="preserve">               </w:t>
      </w:r>
      <w:r w:rsidR="00FB31A0" w:rsidRPr="00FB31A0">
        <w:rPr>
          <w:color w:val="000000" w:themeColor="text1"/>
          <w:sz w:val="28"/>
          <w:szCs w:val="28"/>
        </w:rPr>
        <w:t>Заказчик</w:t>
      </w:r>
      <w:r w:rsidR="00FB31A0">
        <w:rPr>
          <w:color w:val="000000" w:themeColor="text1"/>
          <w:sz w:val="28"/>
          <w:szCs w:val="28"/>
        </w:rPr>
        <w:t xml:space="preserve"> № 10</w:t>
      </w:r>
      <w:r w:rsidR="00FB31A0" w:rsidRPr="00FB31A0">
        <w:rPr>
          <w:color w:val="000000" w:themeColor="text1"/>
          <w:sz w:val="28"/>
          <w:szCs w:val="28"/>
        </w:rPr>
        <w:t xml:space="preserve">) </w:t>
      </w:r>
      <w:r w:rsidR="00BD3B29" w:rsidRPr="00BD3B29">
        <w:rPr>
          <w:color w:val="000000" w:themeColor="text1"/>
          <w:sz w:val="28"/>
          <w:szCs w:val="28"/>
        </w:rPr>
        <w:t xml:space="preserve">при определении поставщика (подрядчика, исполнителя) путем проведения конкурса с ограниченным участием в электронной форме на оказание  услуг по организации питания воспитанников МБДОУ детский сад 14 «Подснежник» (реестровый номер извещения: 0348300380721000565) на электронной площадке </w:t>
      </w:r>
      <w:r w:rsidR="00BD3B29">
        <w:rPr>
          <w:color w:val="000000" w:themeColor="text1"/>
          <w:sz w:val="28"/>
          <w:szCs w:val="28"/>
        </w:rPr>
        <w:t xml:space="preserve">             </w:t>
      </w:r>
      <w:r w:rsidR="00BD3B29" w:rsidRPr="00BD3B29">
        <w:rPr>
          <w:color w:val="000000" w:themeColor="text1"/>
          <w:sz w:val="28"/>
          <w:szCs w:val="28"/>
        </w:rPr>
        <w:t>АО «Электронные торговые системы» http://www.etp-ets.ru</w:t>
      </w:r>
      <w:r w:rsidR="00FB31A0" w:rsidRPr="00FB31A0">
        <w:rPr>
          <w:color w:val="000000" w:themeColor="text1"/>
          <w:sz w:val="28"/>
          <w:szCs w:val="28"/>
        </w:rPr>
        <w:t xml:space="preserve"> (далее – Конкурс</w:t>
      </w:r>
      <w:r w:rsidR="00FB31A0">
        <w:rPr>
          <w:color w:val="000000" w:themeColor="text1"/>
          <w:sz w:val="28"/>
          <w:szCs w:val="28"/>
        </w:rPr>
        <w:t xml:space="preserve"> № 10</w:t>
      </w:r>
      <w:r w:rsidR="00FB31A0" w:rsidRPr="00FB31A0">
        <w:rPr>
          <w:color w:val="000000" w:themeColor="text1"/>
          <w:sz w:val="28"/>
          <w:szCs w:val="28"/>
        </w:rPr>
        <w:t>)</w:t>
      </w:r>
      <w:r w:rsidR="00937405">
        <w:rPr>
          <w:color w:val="000000" w:themeColor="text1"/>
          <w:sz w:val="28"/>
          <w:szCs w:val="28"/>
        </w:rPr>
        <w:t>;</w:t>
      </w:r>
    </w:p>
    <w:p w14:paraId="1A086E44" w14:textId="4E1B19FB" w:rsidR="00937405" w:rsidRPr="00B91D73" w:rsidRDefault="00937405" w:rsidP="00AB0B1D">
      <w:pPr>
        <w:suppressAutoHyphens/>
        <w:spacing w:line="276" w:lineRule="auto"/>
        <w:ind w:firstLine="709"/>
        <w:jc w:val="both"/>
        <w:rPr>
          <w:color w:val="000000" w:themeColor="text1"/>
          <w:sz w:val="28"/>
          <w:szCs w:val="28"/>
        </w:rPr>
      </w:pPr>
      <w:r>
        <w:rPr>
          <w:color w:val="000000" w:themeColor="text1"/>
          <w:sz w:val="28"/>
          <w:szCs w:val="28"/>
        </w:rPr>
        <w:t xml:space="preserve">11) </w:t>
      </w:r>
      <w:r w:rsidR="00A76328" w:rsidRPr="00A76328">
        <w:rPr>
          <w:color w:val="000000" w:themeColor="text1"/>
          <w:sz w:val="28"/>
          <w:szCs w:val="28"/>
        </w:rPr>
        <w:t xml:space="preserve">жалоба Заявителя </w:t>
      </w:r>
      <w:r w:rsidR="0030328E" w:rsidRPr="0030328E">
        <w:rPr>
          <w:color w:val="000000" w:themeColor="text1"/>
          <w:sz w:val="28"/>
          <w:szCs w:val="28"/>
        </w:rPr>
        <w:t xml:space="preserve">от 20.10.2021 № 0348300380721000549 (входящий </w:t>
      </w:r>
      <w:proofErr w:type="spellStart"/>
      <w:r w:rsidR="0030328E" w:rsidRPr="0030328E">
        <w:rPr>
          <w:color w:val="000000" w:themeColor="text1"/>
          <w:sz w:val="28"/>
          <w:szCs w:val="28"/>
        </w:rPr>
        <w:t>Мособлконтроля</w:t>
      </w:r>
      <w:proofErr w:type="spellEnd"/>
      <w:r w:rsidR="0030328E" w:rsidRPr="0030328E">
        <w:rPr>
          <w:color w:val="000000" w:themeColor="text1"/>
          <w:sz w:val="28"/>
          <w:szCs w:val="28"/>
        </w:rPr>
        <w:t xml:space="preserve"> от 21.10.2021 № 5ВХ-6654)</w:t>
      </w:r>
      <w:r w:rsidR="00A76328" w:rsidRPr="00A76328">
        <w:rPr>
          <w:color w:val="000000" w:themeColor="text1"/>
          <w:sz w:val="28"/>
          <w:szCs w:val="28"/>
        </w:rPr>
        <w:t xml:space="preserve"> (далее – Жалоба № 1</w:t>
      </w:r>
      <w:r w:rsidR="00E557C0">
        <w:rPr>
          <w:color w:val="000000" w:themeColor="text1"/>
          <w:sz w:val="28"/>
          <w:szCs w:val="28"/>
        </w:rPr>
        <w:t>1</w:t>
      </w:r>
      <w:r w:rsidR="00A76328" w:rsidRPr="00A76328">
        <w:rPr>
          <w:color w:val="000000" w:themeColor="text1"/>
          <w:sz w:val="28"/>
          <w:szCs w:val="28"/>
        </w:rPr>
        <w:t xml:space="preserve">) на действия </w:t>
      </w:r>
      <w:r w:rsidR="0058101A" w:rsidRPr="0058101A">
        <w:rPr>
          <w:color w:val="000000" w:themeColor="text1"/>
          <w:sz w:val="28"/>
          <w:szCs w:val="28"/>
        </w:rPr>
        <w:t>Муниципального бюджетного дошкольного образовательного учреждения Пушкинского городского округа детский сад № 60 «Огонёк»</w:t>
      </w:r>
      <w:r w:rsidR="00A76328" w:rsidRPr="00A76328">
        <w:rPr>
          <w:color w:val="000000" w:themeColor="text1"/>
          <w:sz w:val="28"/>
          <w:szCs w:val="28"/>
        </w:rPr>
        <w:t xml:space="preserve"> (далее –</w:t>
      </w:r>
      <w:r w:rsidR="0058101A">
        <w:rPr>
          <w:color w:val="000000" w:themeColor="text1"/>
          <w:sz w:val="28"/>
          <w:szCs w:val="28"/>
        </w:rPr>
        <w:t xml:space="preserve"> </w:t>
      </w:r>
      <w:r w:rsidR="00A76328" w:rsidRPr="00A76328">
        <w:rPr>
          <w:color w:val="000000" w:themeColor="text1"/>
          <w:sz w:val="28"/>
          <w:szCs w:val="28"/>
        </w:rPr>
        <w:t>Заказчик № 1</w:t>
      </w:r>
      <w:r w:rsidR="00E557C0">
        <w:rPr>
          <w:color w:val="000000" w:themeColor="text1"/>
          <w:sz w:val="28"/>
          <w:szCs w:val="28"/>
        </w:rPr>
        <w:t>1</w:t>
      </w:r>
      <w:r w:rsidR="00A76328" w:rsidRPr="00A76328">
        <w:rPr>
          <w:color w:val="000000" w:themeColor="text1"/>
          <w:sz w:val="28"/>
          <w:szCs w:val="28"/>
        </w:rPr>
        <w:t xml:space="preserve">) </w:t>
      </w:r>
      <w:r w:rsidR="00500A45" w:rsidRPr="00500A45">
        <w:rPr>
          <w:color w:val="000000" w:themeColor="text1"/>
          <w:sz w:val="28"/>
          <w:szCs w:val="28"/>
        </w:rPr>
        <w:t>при определении поставщика (подрядчика, исполнителя) путем проведения конкурса с ограниченным участием в электронной форме на оказание  услуг по организации питания воспитанников МБДОУ детский сад № 60 «Огонёк» (реестровый номер извещения: 0348300380721000549) на электронной площадке АО «Электронные торговые системы» http://www.etp-ets.ru</w:t>
      </w:r>
      <w:r w:rsidR="00A76328" w:rsidRPr="00A76328">
        <w:rPr>
          <w:color w:val="000000" w:themeColor="text1"/>
          <w:sz w:val="28"/>
          <w:szCs w:val="28"/>
        </w:rPr>
        <w:t xml:space="preserve"> (далее – Конкурс № 1</w:t>
      </w:r>
      <w:r w:rsidR="00A76328">
        <w:rPr>
          <w:color w:val="000000" w:themeColor="text1"/>
          <w:sz w:val="28"/>
          <w:szCs w:val="28"/>
        </w:rPr>
        <w:t>1</w:t>
      </w:r>
      <w:r w:rsidR="00A76328" w:rsidRPr="00A76328">
        <w:rPr>
          <w:color w:val="000000" w:themeColor="text1"/>
          <w:sz w:val="28"/>
          <w:szCs w:val="28"/>
        </w:rPr>
        <w:t>)</w:t>
      </w:r>
      <w:r w:rsidR="00A76328">
        <w:rPr>
          <w:color w:val="000000" w:themeColor="text1"/>
          <w:sz w:val="28"/>
          <w:szCs w:val="28"/>
        </w:rPr>
        <w:t>.</w:t>
      </w:r>
    </w:p>
    <w:p w14:paraId="0B54B738" w14:textId="710C4E4E" w:rsidR="00D0138C" w:rsidRPr="00B91D73" w:rsidRDefault="001E3402" w:rsidP="00AB0B1D">
      <w:pPr>
        <w:spacing w:line="276" w:lineRule="auto"/>
        <w:ind w:firstLine="709"/>
        <w:jc w:val="both"/>
        <w:rPr>
          <w:color w:val="000000" w:themeColor="text1"/>
          <w:sz w:val="28"/>
          <w:szCs w:val="28"/>
        </w:rPr>
      </w:pPr>
      <w:r w:rsidRPr="00B91D73">
        <w:rPr>
          <w:color w:val="000000" w:themeColor="text1"/>
          <w:sz w:val="28"/>
          <w:szCs w:val="28"/>
        </w:rPr>
        <w:lastRenderedPageBreak/>
        <w:t xml:space="preserve">В соответствии </w:t>
      </w:r>
      <w:r w:rsidR="005A3ADA" w:rsidRPr="00B91D73">
        <w:rPr>
          <w:color w:val="000000" w:themeColor="text1"/>
          <w:sz w:val="28"/>
          <w:szCs w:val="28"/>
        </w:rPr>
        <w:t xml:space="preserve">с </w:t>
      </w:r>
      <w:r w:rsidR="00FC6524" w:rsidRPr="00B91D73">
        <w:rPr>
          <w:color w:val="000000" w:themeColor="text1"/>
          <w:sz w:val="28"/>
          <w:szCs w:val="28"/>
        </w:rPr>
        <w:t xml:space="preserve">пунктом 1 части 15 статьи 99, </w:t>
      </w:r>
      <w:r w:rsidRPr="00B91D73">
        <w:rPr>
          <w:color w:val="000000" w:themeColor="text1"/>
          <w:sz w:val="28"/>
          <w:szCs w:val="28"/>
        </w:rPr>
        <w:t>частью 3 статьи 106 Федерального закона</w:t>
      </w:r>
      <w:r w:rsidR="00FC6524" w:rsidRPr="00B91D73">
        <w:rPr>
          <w:color w:val="000000" w:themeColor="text1"/>
          <w:sz w:val="28"/>
          <w:szCs w:val="28"/>
        </w:rPr>
        <w:t xml:space="preserve"> </w:t>
      </w:r>
      <w:r w:rsidRPr="00B91D73">
        <w:rPr>
          <w:color w:val="000000" w:themeColor="text1"/>
          <w:sz w:val="28"/>
          <w:szCs w:val="28"/>
        </w:rPr>
        <w:t>от 05.04.2013</w:t>
      </w:r>
      <w:r w:rsidR="000D5F95" w:rsidRPr="00B91D73">
        <w:rPr>
          <w:color w:val="000000" w:themeColor="text1"/>
          <w:sz w:val="28"/>
          <w:szCs w:val="28"/>
        </w:rPr>
        <w:t xml:space="preserve"> </w:t>
      </w:r>
      <w:r w:rsidRPr="00B91D73">
        <w:rPr>
          <w:color w:val="000000" w:themeColor="text1"/>
          <w:sz w:val="28"/>
          <w:szCs w:val="28"/>
        </w:rPr>
        <w:t xml:space="preserve">№ 44-ФЗ «О контрактной системе в сфере закупок товаров, работ, </w:t>
      </w:r>
      <w:r w:rsidR="00C674DC" w:rsidRPr="00B91D73">
        <w:rPr>
          <w:color w:val="000000" w:themeColor="text1"/>
          <w:sz w:val="28"/>
          <w:szCs w:val="28"/>
        </w:rPr>
        <w:t xml:space="preserve">   </w:t>
      </w:r>
      <w:r w:rsidRPr="00B91D73">
        <w:rPr>
          <w:color w:val="000000" w:themeColor="text1"/>
          <w:sz w:val="28"/>
          <w:szCs w:val="28"/>
        </w:rPr>
        <w:t xml:space="preserve">услуг для обеспечения государственных и муниципальных нужд» (далее – </w:t>
      </w:r>
      <w:r w:rsidR="00CF59B7" w:rsidRPr="00B91D73">
        <w:rPr>
          <w:color w:val="000000" w:themeColor="text1"/>
          <w:sz w:val="28"/>
          <w:szCs w:val="28"/>
        </w:rPr>
        <w:t>Федеральный</w:t>
      </w:r>
      <w:r w:rsidR="007A0285" w:rsidRPr="00B91D73">
        <w:rPr>
          <w:color w:val="000000" w:themeColor="text1"/>
          <w:sz w:val="28"/>
          <w:szCs w:val="28"/>
        </w:rPr>
        <w:t xml:space="preserve"> </w:t>
      </w:r>
      <w:r w:rsidR="000D5F95" w:rsidRPr="00B91D73">
        <w:rPr>
          <w:color w:val="000000" w:themeColor="text1"/>
          <w:sz w:val="28"/>
          <w:szCs w:val="28"/>
        </w:rPr>
        <w:t>закон </w:t>
      </w:r>
      <w:r w:rsidR="00CF59B7" w:rsidRPr="00B91D73">
        <w:rPr>
          <w:color w:val="000000" w:themeColor="text1"/>
          <w:sz w:val="28"/>
          <w:szCs w:val="28"/>
        </w:rPr>
        <w:t>№ 44-ФЗ</w:t>
      </w:r>
      <w:r w:rsidRPr="00B91D73">
        <w:rPr>
          <w:color w:val="000000" w:themeColor="text1"/>
          <w:sz w:val="28"/>
          <w:szCs w:val="28"/>
        </w:rPr>
        <w:t>)</w:t>
      </w:r>
      <w:r w:rsidR="004E6B85" w:rsidRPr="00B91D73">
        <w:rPr>
          <w:color w:val="000000" w:themeColor="text1"/>
          <w:sz w:val="28"/>
          <w:szCs w:val="28"/>
        </w:rPr>
        <w:t xml:space="preserve">, </w:t>
      </w:r>
      <w:r w:rsidRPr="00B91D73">
        <w:rPr>
          <w:color w:val="000000" w:themeColor="text1"/>
          <w:sz w:val="28"/>
          <w:szCs w:val="28"/>
        </w:rPr>
        <w:t>комиссией Главного контрольного управления Московской области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Московской области и муниципальных нужд муниципальных образований Московской области</w:t>
      </w:r>
      <w:r w:rsidR="00E90410" w:rsidRPr="00B91D73">
        <w:rPr>
          <w:color w:val="000000" w:themeColor="text1"/>
          <w:sz w:val="28"/>
          <w:szCs w:val="28"/>
        </w:rPr>
        <w:t xml:space="preserve"> </w:t>
      </w:r>
      <w:r w:rsidRPr="00B91D73">
        <w:rPr>
          <w:color w:val="000000" w:themeColor="text1"/>
          <w:sz w:val="28"/>
          <w:szCs w:val="28"/>
        </w:rPr>
        <w:t xml:space="preserve">(далее – Комиссия </w:t>
      </w:r>
      <w:proofErr w:type="spellStart"/>
      <w:r w:rsidRPr="00B91D73">
        <w:rPr>
          <w:color w:val="000000" w:themeColor="text1"/>
          <w:sz w:val="28"/>
          <w:szCs w:val="28"/>
        </w:rPr>
        <w:t>Мособлконтроля</w:t>
      </w:r>
      <w:proofErr w:type="spellEnd"/>
      <w:r w:rsidRPr="00B91D73">
        <w:rPr>
          <w:color w:val="000000" w:themeColor="text1"/>
          <w:sz w:val="28"/>
          <w:szCs w:val="28"/>
        </w:rPr>
        <w:t xml:space="preserve">), </w:t>
      </w:r>
      <w:r w:rsidR="004E6B85" w:rsidRPr="00B91D73">
        <w:rPr>
          <w:color w:val="000000" w:themeColor="text1"/>
          <w:sz w:val="28"/>
          <w:szCs w:val="28"/>
        </w:rPr>
        <w:t>созданной</w:t>
      </w:r>
      <w:r w:rsidRPr="00B91D73">
        <w:rPr>
          <w:color w:val="000000" w:themeColor="text1"/>
          <w:sz w:val="28"/>
          <w:szCs w:val="28"/>
        </w:rPr>
        <w:t xml:space="preserve"> приказом начальника Главного контрольного управления Московской</w:t>
      </w:r>
      <w:r w:rsidR="00FC6524" w:rsidRPr="00B91D73">
        <w:rPr>
          <w:color w:val="000000" w:themeColor="text1"/>
          <w:sz w:val="28"/>
          <w:szCs w:val="28"/>
        </w:rPr>
        <w:t xml:space="preserve"> </w:t>
      </w:r>
      <w:r w:rsidR="00C674DC" w:rsidRPr="00B91D73">
        <w:rPr>
          <w:color w:val="000000" w:themeColor="text1"/>
          <w:sz w:val="28"/>
          <w:szCs w:val="28"/>
        </w:rPr>
        <w:t xml:space="preserve">области </w:t>
      </w:r>
      <w:r w:rsidR="006200CC" w:rsidRPr="00B91D73">
        <w:rPr>
          <w:color w:val="000000" w:themeColor="text1"/>
          <w:sz w:val="28"/>
          <w:szCs w:val="28"/>
        </w:rPr>
        <w:t>от 05.09.2014</w:t>
      </w:r>
      <w:r w:rsidR="000D5F95" w:rsidRPr="00B91D73">
        <w:rPr>
          <w:color w:val="000000" w:themeColor="text1"/>
          <w:sz w:val="28"/>
          <w:szCs w:val="28"/>
        </w:rPr>
        <w:t xml:space="preserve">  </w:t>
      </w:r>
      <w:r w:rsidR="006200CC" w:rsidRPr="00B91D73">
        <w:rPr>
          <w:color w:val="000000" w:themeColor="text1"/>
          <w:sz w:val="28"/>
          <w:szCs w:val="28"/>
        </w:rPr>
        <w:t xml:space="preserve">№ 25-О (в редакции приказов </w:t>
      </w:r>
      <w:r w:rsidR="00333738" w:rsidRPr="00B91D73">
        <w:rPr>
          <w:color w:val="000000" w:themeColor="text1"/>
          <w:sz w:val="28"/>
          <w:szCs w:val="28"/>
        </w:rPr>
        <w:t xml:space="preserve">                       </w:t>
      </w:r>
      <w:r w:rsidR="006200CC" w:rsidRPr="00B91D73">
        <w:rPr>
          <w:color w:val="000000" w:themeColor="text1"/>
          <w:sz w:val="28"/>
          <w:szCs w:val="28"/>
        </w:rPr>
        <w:t>от 18.08.2015 № 23-О,</w:t>
      </w:r>
      <w:r w:rsidR="00FC6524" w:rsidRPr="00B91D73">
        <w:rPr>
          <w:color w:val="000000" w:themeColor="text1"/>
          <w:sz w:val="28"/>
          <w:szCs w:val="28"/>
        </w:rPr>
        <w:t xml:space="preserve"> </w:t>
      </w:r>
      <w:r w:rsidR="006200CC" w:rsidRPr="00B91D73">
        <w:rPr>
          <w:color w:val="000000" w:themeColor="text1"/>
          <w:sz w:val="28"/>
          <w:szCs w:val="28"/>
        </w:rPr>
        <w:t xml:space="preserve">от 31.01.2018 № 5-О, </w:t>
      </w:r>
      <w:r w:rsidR="000D5F95" w:rsidRPr="00B91D73">
        <w:rPr>
          <w:color w:val="000000" w:themeColor="text1"/>
          <w:sz w:val="28"/>
          <w:szCs w:val="28"/>
        </w:rPr>
        <w:t>от</w:t>
      </w:r>
      <w:r w:rsidR="00307D44" w:rsidRPr="00B91D73">
        <w:rPr>
          <w:color w:val="000000" w:themeColor="text1"/>
          <w:sz w:val="28"/>
          <w:szCs w:val="28"/>
        </w:rPr>
        <w:t xml:space="preserve"> </w:t>
      </w:r>
      <w:r w:rsidR="000D5F95" w:rsidRPr="00B91D73">
        <w:rPr>
          <w:color w:val="000000" w:themeColor="text1"/>
          <w:sz w:val="28"/>
          <w:szCs w:val="28"/>
        </w:rPr>
        <w:t> </w:t>
      </w:r>
      <w:r w:rsidR="00307D44" w:rsidRPr="00B91D73">
        <w:rPr>
          <w:color w:val="000000" w:themeColor="text1"/>
          <w:sz w:val="28"/>
          <w:szCs w:val="28"/>
        </w:rPr>
        <w:t xml:space="preserve">24.11.2020 </w:t>
      </w:r>
      <w:r w:rsidR="006200CC" w:rsidRPr="00B91D73">
        <w:rPr>
          <w:color w:val="000000" w:themeColor="text1"/>
          <w:sz w:val="28"/>
          <w:szCs w:val="28"/>
        </w:rPr>
        <w:t>№ 57-О)</w:t>
      </w:r>
      <w:r w:rsidRPr="00B91D73">
        <w:rPr>
          <w:color w:val="000000" w:themeColor="text1"/>
          <w:sz w:val="28"/>
          <w:szCs w:val="28"/>
        </w:rPr>
        <w:t>,</w:t>
      </w:r>
      <w:r w:rsidR="00847EAE" w:rsidRPr="00B91D73">
        <w:rPr>
          <w:color w:val="000000" w:themeColor="text1"/>
          <w:sz w:val="28"/>
          <w:szCs w:val="28"/>
        </w:rPr>
        <w:t xml:space="preserve"> </w:t>
      </w:r>
      <w:r w:rsidR="002A4A4F">
        <w:rPr>
          <w:color w:val="000000" w:themeColor="text1"/>
          <w:sz w:val="28"/>
          <w:szCs w:val="28"/>
        </w:rPr>
        <w:t xml:space="preserve">                                  </w:t>
      </w:r>
      <w:r w:rsidR="00333738" w:rsidRPr="00106840">
        <w:rPr>
          <w:color w:val="000000" w:themeColor="text1"/>
          <w:sz w:val="28"/>
          <w:szCs w:val="28"/>
        </w:rPr>
        <w:t>Жалоб</w:t>
      </w:r>
      <w:r w:rsidR="002A4A4F" w:rsidRPr="00106840">
        <w:rPr>
          <w:color w:val="000000" w:themeColor="text1"/>
          <w:sz w:val="28"/>
          <w:szCs w:val="28"/>
        </w:rPr>
        <w:t>ы</w:t>
      </w:r>
      <w:r w:rsidR="00DD3922" w:rsidRPr="00106840">
        <w:rPr>
          <w:color w:val="000000" w:themeColor="text1"/>
          <w:sz w:val="28"/>
          <w:szCs w:val="28"/>
        </w:rPr>
        <w:t xml:space="preserve"> </w:t>
      </w:r>
      <w:r w:rsidR="002A4A4F" w:rsidRPr="00106840">
        <w:rPr>
          <w:color w:val="000000" w:themeColor="text1"/>
          <w:sz w:val="28"/>
          <w:szCs w:val="28"/>
        </w:rPr>
        <w:t>№№ 1-</w:t>
      </w:r>
      <w:r w:rsidR="00106840">
        <w:rPr>
          <w:color w:val="000000" w:themeColor="text1"/>
          <w:sz w:val="28"/>
          <w:szCs w:val="28"/>
        </w:rPr>
        <w:t>1</w:t>
      </w:r>
      <w:r w:rsidR="003B210E">
        <w:rPr>
          <w:color w:val="000000" w:themeColor="text1"/>
          <w:sz w:val="28"/>
          <w:szCs w:val="28"/>
        </w:rPr>
        <w:t>1</w:t>
      </w:r>
      <w:r w:rsidR="00333738" w:rsidRPr="00B91D73">
        <w:rPr>
          <w:color w:val="000000" w:themeColor="text1"/>
          <w:sz w:val="28"/>
          <w:szCs w:val="28"/>
        </w:rPr>
        <w:t xml:space="preserve"> рассмотрен</w:t>
      </w:r>
      <w:r w:rsidR="002A4A4F">
        <w:rPr>
          <w:color w:val="000000" w:themeColor="text1"/>
          <w:sz w:val="28"/>
          <w:szCs w:val="28"/>
        </w:rPr>
        <w:t>ы</w:t>
      </w:r>
      <w:r w:rsidR="00333738" w:rsidRPr="00B91D73">
        <w:rPr>
          <w:color w:val="000000" w:themeColor="text1"/>
          <w:sz w:val="28"/>
          <w:szCs w:val="28"/>
        </w:rPr>
        <w:t xml:space="preserve">, </w:t>
      </w:r>
      <w:r w:rsidR="00A04C0F" w:rsidRPr="00B91D73">
        <w:rPr>
          <w:color w:val="000000" w:themeColor="text1"/>
          <w:sz w:val="28"/>
          <w:szCs w:val="28"/>
        </w:rPr>
        <w:t>проведен</w:t>
      </w:r>
      <w:r w:rsidR="002A4A4F">
        <w:rPr>
          <w:color w:val="000000" w:themeColor="text1"/>
          <w:sz w:val="28"/>
          <w:szCs w:val="28"/>
        </w:rPr>
        <w:t>ы</w:t>
      </w:r>
      <w:r w:rsidR="00A04C0F" w:rsidRPr="00B91D73">
        <w:rPr>
          <w:color w:val="000000" w:themeColor="text1"/>
          <w:sz w:val="28"/>
          <w:szCs w:val="28"/>
        </w:rPr>
        <w:t xml:space="preserve"> внепланов</w:t>
      </w:r>
      <w:r w:rsidR="002A4A4F">
        <w:rPr>
          <w:color w:val="000000" w:themeColor="text1"/>
          <w:sz w:val="28"/>
          <w:szCs w:val="28"/>
        </w:rPr>
        <w:t>ые</w:t>
      </w:r>
      <w:r w:rsidR="00A04C0F" w:rsidRPr="00B91D73">
        <w:rPr>
          <w:color w:val="000000" w:themeColor="text1"/>
          <w:sz w:val="28"/>
          <w:szCs w:val="28"/>
        </w:rPr>
        <w:t xml:space="preserve"> проверк</w:t>
      </w:r>
      <w:r w:rsidR="002A4A4F">
        <w:rPr>
          <w:color w:val="000000" w:themeColor="text1"/>
          <w:sz w:val="28"/>
          <w:szCs w:val="28"/>
        </w:rPr>
        <w:t>и</w:t>
      </w:r>
      <w:r w:rsidR="00A04C0F" w:rsidRPr="00B91D73">
        <w:rPr>
          <w:color w:val="000000" w:themeColor="text1"/>
          <w:sz w:val="28"/>
          <w:szCs w:val="28"/>
        </w:rPr>
        <w:t xml:space="preserve">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проведении </w:t>
      </w:r>
      <w:r w:rsidR="00A04C0F" w:rsidRPr="00106840">
        <w:rPr>
          <w:color w:val="000000" w:themeColor="text1"/>
          <w:sz w:val="28"/>
          <w:szCs w:val="28"/>
        </w:rPr>
        <w:t>Заказчик</w:t>
      </w:r>
      <w:r w:rsidR="002A4A4F" w:rsidRPr="00106840">
        <w:rPr>
          <w:color w:val="000000" w:themeColor="text1"/>
          <w:sz w:val="28"/>
          <w:szCs w:val="28"/>
        </w:rPr>
        <w:t>ами №№ 1-</w:t>
      </w:r>
      <w:r w:rsidR="00106840">
        <w:rPr>
          <w:color w:val="000000" w:themeColor="text1"/>
          <w:sz w:val="28"/>
          <w:szCs w:val="28"/>
        </w:rPr>
        <w:t>1</w:t>
      </w:r>
      <w:r w:rsidR="003B210E">
        <w:rPr>
          <w:color w:val="000000" w:themeColor="text1"/>
          <w:sz w:val="28"/>
          <w:szCs w:val="28"/>
        </w:rPr>
        <w:t>1</w:t>
      </w:r>
      <w:r w:rsidR="00A04C0F" w:rsidRPr="00B91D73">
        <w:rPr>
          <w:color w:val="000000" w:themeColor="text1"/>
          <w:sz w:val="28"/>
          <w:szCs w:val="28"/>
        </w:rPr>
        <w:t xml:space="preserve"> </w:t>
      </w:r>
      <w:r w:rsidR="00FD174C" w:rsidRPr="00106840">
        <w:rPr>
          <w:color w:val="000000" w:themeColor="text1"/>
          <w:sz w:val="28"/>
          <w:szCs w:val="28"/>
        </w:rPr>
        <w:t>Конкурс</w:t>
      </w:r>
      <w:r w:rsidR="002A4A4F" w:rsidRPr="00106840">
        <w:rPr>
          <w:color w:val="000000" w:themeColor="text1"/>
          <w:sz w:val="28"/>
          <w:szCs w:val="28"/>
        </w:rPr>
        <w:t xml:space="preserve">ов </w:t>
      </w:r>
      <w:r w:rsidR="00DD3922" w:rsidRPr="00106840">
        <w:rPr>
          <w:color w:val="000000" w:themeColor="text1"/>
          <w:sz w:val="28"/>
          <w:szCs w:val="28"/>
        </w:rPr>
        <w:t>№№ 1-</w:t>
      </w:r>
      <w:r w:rsidR="00106840">
        <w:rPr>
          <w:color w:val="000000" w:themeColor="text1"/>
          <w:sz w:val="28"/>
          <w:szCs w:val="28"/>
        </w:rPr>
        <w:t>1</w:t>
      </w:r>
      <w:r w:rsidR="003B210E">
        <w:rPr>
          <w:color w:val="000000" w:themeColor="text1"/>
          <w:sz w:val="28"/>
          <w:szCs w:val="28"/>
        </w:rPr>
        <w:t>1</w:t>
      </w:r>
      <w:r w:rsidR="00A04C0F" w:rsidRPr="00B91D73">
        <w:rPr>
          <w:color w:val="000000" w:themeColor="text1"/>
          <w:sz w:val="28"/>
          <w:szCs w:val="28"/>
        </w:rPr>
        <w:t xml:space="preserve">, а именно в части действий (бездействия) </w:t>
      </w:r>
      <w:r w:rsidR="00A04C0F" w:rsidRPr="00106840">
        <w:rPr>
          <w:color w:val="000000" w:themeColor="text1"/>
          <w:sz w:val="28"/>
          <w:szCs w:val="28"/>
        </w:rPr>
        <w:t>Заказчик</w:t>
      </w:r>
      <w:r w:rsidR="00746222" w:rsidRPr="00106840">
        <w:rPr>
          <w:color w:val="000000" w:themeColor="text1"/>
          <w:sz w:val="28"/>
          <w:szCs w:val="28"/>
        </w:rPr>
        <w:t>ов №№ 1-</w:t>
      </w:r>
      <w:r w:rsidR="00106840">
        <w:rPr>
          <w:color w:val="000000" w:themeColor="text1"/>
          <w:sz w:val="28"/>
          <w:szCs w:val="28"/>
        </w:rPr>
        <w:t>1</w:t>
      </w:r>
      <w:r w:rsidR="003B210E">
        <w:rPr>
          <w:color w:val="000000" w:themeColor="text1"/>
          <w:sz w:val="28"/>
          <w:szCs w:val="28"/>
        </w:rPr>
        <w:t>1</w:t>
      </w:r>
      <w:r w:rsidR="00A04C0F" w:rsidRPr="00B91D73">
        <w:rPr>
          <w:color w:val="000000" w:themeColor="text1"/>
          <w:sz w:val="28"/>
          <w:szCs w:val="28"/>
        </w:rPr>
        <w:t xml:space="preserve">, указанных в </w:t>
      </w:r>
      <w:r w:rsidR="000924A1" w:rsidRPr="00106840">
        <w:rPr>
          <w:color w:val="000000" w:themeColor="text1"/>
          <w:sz w:val="28"/>
          <w:szCs w:val="28"/>
        </w:rPr>
        <w:t>Ж</w:t>
      </w:r>
      <w:r w:rsidR="00A04C0F" w:rsidRPr="00106840">
        <w:rPr>
          <w:color w:val="000000" w:themeColor="text1"/>
          <w:sz w:val="28"/>
          <w:szCs w:val="28"/>
        </w:rPr>
        <w:t>алоб</w:t>
      </w:r>
      <w:r w:rsidR="00DD3922" w:rsidRPr="00106840">
        <w:rPr>
          <w:color w:val="000000" w:themeColor="text1"/>
          <w:sz w:val="28"/>
          <w:szCs w:val="28"/>
        </w:rPr>
        <w:t>ах №№ 1-</w:t>
      </w:r>
      <w:r w:rsidR="00106840">
        <w:rPr>
          <w:color w:val="000000" w:themeColor="text1"/>
          <w:sz w:val="28"/>
          <w:szCs w:val="28"/>
        </w:rPr>
        <w:t>1</w:t>
      </w:r>
      <w:r w:rsidR="003B210E">
        <w:rPr>
          <w:color w:val="000000" w:themeColor="text1"/>
          <w:sz w:val="28"/>
          <w:szCs w:val="28"/>
        </w:rPr>
        <w:t>1</w:t>
      </w:r>
      <w:r w:rsidR="00A04C0F" w:rsidRPr="00B91D73">
        <w:rPr>
          <w:color w:val="000000" w:themeColor="text1"/>
          <w:sz w:val="28"/>
          <w:szCs w:val="28"/>
        </w:rPr>
        <w:t>.</w:t>
      </w:r>
    </w:p>
    <w:p w14:paraId="7A4E9C10" w14:textId="5C5707E4" w:rsidR="001F63A4" w:rsidRPr="00B91D73" w:rsidRDefault="00A77503" w:rsidP="00227809">
      <w:pPr>
        <w:suppressAutoHyphens/>
        <w:spacing w:line="276" w:lineRule="auto"/>
        <w:ind w:firstLine="709"/>
        <w:jc w:val="both"/>
        <w:rPr>
          <w:color w:val="000000" w:themeColor="text1"/>
          <w:sz w:val="28"/>
          <w:szCs w:val="28"/>
        </w:rPr>
      </w:pPr>
      <w:r w:rsidRPr="00B91D73">
        <w:rPr>
          <w:color w:val="000000" w:themeColor="text1"/>
          <w:sz w:val="28"/>
          <w:szCs w:val="28"/>
        </w:rPr>
        <w:t xml:space="preserve">В целях исполнения </w:t>
      </w:r>
      <w:r w:rsidR="000F506F" w:rsidRPr="00B91D73">
        <w:rPr>
          <w:color w:val="000000" w:themeColor="text1"/>
          <w:sz w:val="28"/>
          <w:szCs w:val="28"/>
        </w:rPr>
        <w:t xml:space="preserve">Указа Президента Российской Федерации </w:t>
      </w:r>
      <w:r w:rsidR="00BB1F44" w:rsidRPr="00B91D73">
        <w:rPr>
          <w:color w:val="000000" w:themeColor="text1"/>
          <w:sz w:val="28"/>
          <w:szCs w:val="28"/>
        </w:rPr>
        <w:t xml:space="preserve">                                            </w:t>
      </w:r>
      <w:r w:rsidR="000F506F" w:rsidRPr="00B91D73">
        <w:rPr>
          <w:color w:val="000000" w:themeColor="text1"/>
          <w:sz w:val="28"/>
          <w:szCs w:val="28"/>
        </w:rPr>
        <w:t xml:space="preserve">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000F506F" w:rsidRPr="00B91D73">
        <w:rPr>
          <w:color w:val="000000" w:themeColor="text1"/>
          <w:sz w:val="28"/>
          <w:szCs w:val="28"/>
        </w:rPr>
        <w:t>коронавирусной</w:t>
      </w:r>
      <w:proofErr w:type="spellEnd"/>
      <w:r w:rsidR="000F506F" w:rsidRPr="00B91D73">
        <w:rPr>
          <w:color w:val="000000" w:themeColor="text1"/>
          <w:sz w:val="28"/>
          <w:szCs w:val="28"/>
        </w:rPr>
        <w:t xml:space="preserve"> инфекции (COVID-19)»</w:t>
      </w:r>
      <w:r w:rsidRPr="00B91D73">
        <w:rPr>
          <w:color w:val="000000" w:themeColor="text1"/>
          <w:sz w:val="28"/>
          <w:szCs w:val="28"/>
        </w:rPr>
        <w:t>, р</w:t>
      </w:r>
      <w:r w:rsidR="001E3402" w:rsidRPr="00B91D73">
        <w:rPr>
          <w:color w:val="000000" w:themeColor="text1"/>
          <w:sz w:val="28"/>
          <w:szCs w:val="28"/>
        </w:rPr>
        <w:t>ассмотрение</w:t>
      </w:r>
      <w:r w:rsidRPr="00B91D73">
        <w:rPr>
          <w:color w:val="000000" w:themeColor="text1"/>
          <w:sz w:val="28"/>
          <w:szCs w:val="28"/>
        </w:rPr>
        <w:t xml:space="preserve"> Жалоб</w:t>
      </w:r>
      <w:r w:rsidR="00106840">
        <w:rPr>
          <w:color w:val="000000" w:themeColor="text1"/>
          <w:sz w:val="28"/>
          <w:szCs w:val="28"/>
        </w:rPr>
        <w:t xml:space="preserve"> </w:t>
      </w:r>
      <w:r w:rsidR="00106840" w:rsidRPr="00106840">
        <w:rPr>
          <w:color w:val="000000" w:themeColor="text1"/>
          <w:sz w:val="28"/>
          <w:szCs w:val="28"/>
        </w:rPr>
        <w:t>№№ 1-1</w:t>
      </w:r>
      <w:r w:rsidR="00746162">
        <w:rPr>
          <w:color w:val="000000" w:themeColor="text1"/>
          <w:sz w:val="28"/>
          <w:szCs w:val="28"/>
        </w:rPr>
        <w:t>1</w:t>
      </w:r>
      <w:r w:rsidR="001E3402" w:rsidRPr="00B91D73">
        <w:rPr>
          <w:color w:val="000000" w:themeColor="text1"/>
          <w:sz w:val="28"/>
          <w:szCs w:val="28"/>
        </w:rPr>
        <w:t xml:space="preserve"> состоялось </w:t>
      </w:r>
      <w:r w:rsidR="00EC222A" w:rsidRPr="00B91D73">
        <w:rPr>
          <w:color w:val="000000" w:themeColor="text1"/>
          <w:sz w:val="28"/>
          <w:szCs w:val="28"/>
        </w:rPr>
        <w:t>2</w:t>
      </w:r>
      <w:r w:rsidR="004205EC">
        <w:rPr>
          <w:color w:val="000000" w:themeColor="text1"/>
          <w:sz w:val="28"/>
          <w:szCs w:val="28"/>
        </w:rPr>
        <w:t>6</w:t>
      </w:r>
      <w:r w:rsidR="00EC222A" w:rsidRPr="00B91D73">
        <w:rPr>
          <w:color w:val="000000" w:themeColor="text1"/>
          <w:sz w:val="28"/>
          <w:szCs w:val="28"/>
        </w:rPr>
        <w:t>.10</w:t>
      </w:r>
      <w:r w:rsidR="001868FC" w:rsidRPr="00B91D73">
        <w:rPr>
          <w:color w:val="000000" w:themeColor="text1"/>
          <w:sz w:val="28"/>
          <w:szCs w:val="28"/>
        </w:rPr>
        <w:t xml:space="preserve">.2021 </w:t>
      </w:r>
      <w:r w:rsidR="00DC6222" w:rsidRPr="00B91D73">
        <w:rPr>
          <w:color w:val="000000" w:themeColor="text1"/>
          <w:sz w:val="28"/>
          <w:szCs w:val="28"/>
        </w:rPr>
        <w:t>посредством Видеоконференцсвязи (дистанционно).</w:t>
      </w:r>
    </w:p>
    <w:p w14:paraId="34C60D12" w14:textId="77777777" w:rsidR="001F63A4" w:rsidRPr="00B91D73" w:rsidRDefault="001F63A4" w:rsidP="00AB0B1D">
      <w:pPr>
        <w:suppressAutoHyphens/>
        <w:spacing w:line="276" w:lineRule="auto"/>
        <w:jc w:val="both"/>
        <w:rPr>
          <w:color w:val="000000" w:themeColor="text1"/>
          <w:sz w:val="28"/>
          <w:szCs w:val="28"/>
        </w:rPr>
      </w:pPr>
    </w:p>
    <w:p w14:paraId="0AFF8BC3" w14:textId="77777777" w:rsidR="001E3402" w:rsidRPr="00B91D73" w:rsidRDefault="001E3402" w:rsidP="00AB0B1D">
      <w:pPr>
        <w:suppressAutoHyphens/>
        <w:spacing w:line="276" w:lineRule="auto"/>
        <w:ind w:firstLine="709"/>
        <w:jc w:val="both"/>
        <w:rPr>
          <w:color w:val="000000" w:themeColor="text1"/>
          <w:sz w:val="28"/>
          <w:szCs w:val="28"/>
        </w:rPr>
      </w:pPr>
      <w:r w:rsidRPr="00B91D73">
        <w:rPr>
          <w:color w:val="000000" w:themeColor="text1"/>
          <w:sz w:val="28"/>
          <w:szCs w:val="28"/>
        </w:rPr>
        <w:t xml:space="preserve">Комиссия </w:t>
      </w:r>
      <w:proofErr w:type="spellStart"/>
      <w:r w:rsidR="002D5849" w:rsidRPr="00B91D73">
        <w:rPr>
          <w:color w:val="000000" w:themeColor="text1"/>
          <w:sz w:val="28"/>
          <w:szCs w:val="28"/>
        </w:rPr>
        <w:t>Мособлконтроля</w:t>
      </w:r>
      <w:proofErr w:type="spellEnd"/>
      <w:r w:rsidRPr="00B91D73">
        <w:rPr>
          <w:color w:val="000000" w:themeColor="text1"/>
          <w:sz w:val="28"/>
          <w:szCs w:val="28"/>
        </w:rPr>
        <w:t>, в составе:</w:t>
      </w:r>
    </w:p>
    <w:tbl>
      <w:tblPr>
        <w:tblW w:w="10098" w:type="dxa"/>
        <w:tblLook w:val="04A0" w:firstRow="1" w:lastRow="0" w:firstColumn="1" w:lastColumn="0" w:noHBand="0" w:noVBand="1"/>
      </w:tblPr>
      <w:tblGrid>
        <w:gridCol w:w="4962"/>
        <w:gridCol w:w="5136"/>
      </w:tblGrid>
      <w:tr w:rsidR="00B91D73" w:rsidRPr="00B91D73" w14:paraId="7DF83B1B" w14:textId="77777777" w:rsidTr="00A7737E">
        <w:tc>
          <w:tcPr>
            <w:tcW w:w="4962" w:type="dxa"/>
            <w:shd w:val="clear" w:color="auto" w:fill="auto"/>
          </w:tcPr>
          <w:p w14:paraId="1E6DFAE2" w14:textId="77777777" w:rsidR="001F63A4" w:rsidRPr="00B91D73" w:rsidRDefault="001F63A4" w:rsidP="00AB0B1D">
            <w:pPr>
              <w:suppressAutoHyphens/>
              <w:spacing w:line="276" w:lineRule="auto"/>
              <w:ind w:firstLine="567"/>
              <w:jc w:val="both"/>
              <w:rPr>
                <w:color w:val="000000" w:themeColor="text1"/>
                <w:sz w:val="16"/>
                <w:szCs w:val="16"/>
              </w:rPr>
            </w:pPr>
          </w:p>
          <w:p w14:paraId="7C3E8152" w14:textId="77777777" w:rsidR="001F63A4" w:rsidRPr="00B91D73" w:rsidRDefault="001F63A4" w:rsidP="00AB0B1D">
            <w:pPr>
              <w:suppressAutoHyphens/>
              <w:spacing w:line="276" w:lineRule="auto"/>
              <w:ind w:hanging="108"/>
              <w:jc w:val="both"/>
              <w:rPr>
                <w:color w:val="000000" w:themeColor="text1"/>
                <w:sz w:val="28"/>
                <w:szCs w:val="28"/>
              </w:rPr>
            </w:pPr>
            <w:r w:rsidRPr="00B91D73">
              <w:rPr>
                <w:color w:val="000000" w:themeColor="text1"/>
                <w:sz w:val="28"/>
                <w:szCs w:val="28"/>
              </w:rPr>
              <w:t>Исполняющего обязанности </w:t>
            </w:r>
          </w:p>
          <w:p w14:paraId="01336CCC" w14:textId="04F42319" w:rsidR="001F63A4" w:rsidRPr="00B91D73" w:rsidRDefault="001F63A4" w:rsidP="00AB0B1D">
            <w:pPr>
              <w:suppressAutoHyphens/>
              <w:spacing w:line="276" w:lineRule="auto"/>
              <w:ind w:hanging="108"/>
              <w:jc w:val="both"/>
              <w:rPr>
                <w:color w:val="000000" w:themeColor="text1"/>
                <w:sz w:val="28"/>
                <w:szCs w:val="28"/>
              </w:rPr>
            </w:pPr>
            <w:r w:rsidRPr="00B91D73">
              <w:rPr>
                <w:color w:val="000000" w:themeColor="text1"/>
                <w:sz w:val="28"/>
                <w:szCs w:val="28"/>
              </w:rPr>
              <w:t>председателя Комиссии:</w:t>
            </w:r>
          </w:p>
        </w:tc>
        <w:tc>
          <w:tcPr>
            <w:tcW w:w="5136" w:type="dxa"/>
            <w:shd w:val="clear" w:color="auto" w:fill="auto"/>
          </w:tcPr>
          <w:p w14:paraId="24F336BF" w14:textId="77777777" w:rsidR="001F63A4" w:rsidRPr="00B91D73" w:rsidRDefault="001F63A4" w:rsidP="00AB0B1D">
            <w:pPr>
              <w:suppressAutoHyphens/>
              <w:spacing w:line="276" w:lineRule="auto"/>
              <w:ind w:left="-108"/>
              <w:jc w:val="both"/>
              <w:rPr>
                <w:color w:val="000000" w:themeColor="text1"/>
                <w:sz w:val="16"/>
                <w:szCs w:val="16"/>
              </w:rPr>
            </w:pPr>
          </w:p>
          <w:p w14:paraId="21880DDD" w14:textId="77777777" w:rsidR="001F63A4" w:rsidRPr="00B91D73" w:rsidRDefault="001F63A4" w:rsidP="00AB0B1D">
            <w:pPr>
              <w:suppressAutoHyphens/>
              <w:spacing w:line="276" w:lineRule="auto"/>
              <w:ind w:left="-108"/>
              <w:jc w:val="both"/>
              <w:rPr>
                <w:color w:val="000000" w:themeColor="text1"/>
                <w:sz w:val="28"/>
                <w:szCs w:val="28"/>
              </w:rPr>
            </w:pPr>
          </w:p>
          <w:p w14:paraId="7B888DE8" w14:textId="40C3E617" w:rsidR="001F63A4" w:rsidRPr="00B91D73" w:rsidRDefault="001F63A4" w:rsidP="00AB0B1D">
            <w:pPr>
              <w:suppressAutoHyphens/>
              <w:spacing w:line="276" w:lineRule="auto"/>
              <w:ind w:left="-108"/>
              <w:jc w:val="both"/>
              <w:rPr>
                <w:color w:val="000000" w:themeColor="text1"/>
                <w:sz w:val="28"/>
                <w:szCs w:val="28"/>
              </w:rPr>
            </w:pPr>
            <w:r w:rsidRPr="00B91D73">
              <w:rPr>
                <w:color w:val="000000" w:themeColor="text1"/>
                <w:sz w:val="28"/>
                <w:szCs w:val="28"/>
              </w:rPr>
              <w:t>– заместителя начальника управления контроля определения поставщика – начальника отдела плановых проверок;</w:t>
            </w:r>
          </w:p>
          <w:p w14:paraId="5B5599C0" w14:textId="77777777" w:rsidR="001F63A4" w:rsidRPr="00B91D73" w:rsidRDefault="001F63A4" w:rsidP="00AB0B1D">
            <w:pPr>
              <w:suppressAutoHyphens/>
              <w:spacing w:line="276" w:lineRule="auto"/>
              <w:ind w:left="-108" w:firstLine="567"/>
              <w:jc w:val="both"/>
              <w:rPr>
                <w:color w:val="000000" w:themeColor="text1"/>
                <w:sz w:val="28"/>
                <w:szCs w:val="28"/>
              </w:rPr>
            </w:pPr>
          </w:p>
        </w:tc>
      </w:tr>
      <w:tr w:rsidR="00B91D73" w:rsidRPr="00B91D73" w14:paraId="24EBFFCD" w14:textId="77777777" w:rsidTr="00A7737E">
        <w:tc>
          <w:tcPr>
            <w:tcW w:w="4962" w:type="dxa"/>
            <w:shd w:val="clear" w:color="auto" w:fill="auto"/>
          </w:tcPr>
          <w:p w14:paraId="37006B47" w14:textId="1085D664" w:rsidR="001F63A4" w:rsidRPr="00B91D73" w:rsidRDefault="001F63A4" w:rsidP="00AB0B1D">
            <w:pPr>
              <w:suppressAutoHyphens/>
              <w:spacing w:line="276" w:lineRule="auto"/>
              <w:ind w:hanging="108"/>
              <w:jc w:val="both"/>
              <w:rPr>
                <w:color w:val="000000" w:themeColor="text1"/>
                <w:sz w:val="28"/>
                <w:szCs w:val="28"/>
              </w:rPr>
            </w:pPr>
            <w:r w:rsidRPr="00B91D73">
              <w:rPr>
                <w:color w:val="000000" w:themeColor="text1"/>
                <w:sz w:val="28"/>
                <w:szCs w:val="28"/>
              </w:rPr>
              <w:t>Членов Комиссии:</w:t>
            </w:r>
          </w:p>
        </w:tc>
        <w:tc>
          <w:tcPr>
            <w:tcW w:w="5136" w:type="dxa"/>
            <w:shd w:val="clear" w:color="auto" w:fill="auto"/>
          </w:tcPr>
          <w:p w14:paraId="797E71EC" w14:textId="365EC78A" w:rsidR="001F63A4" w:rsidRPr="00B91D73" w:rsidRDefault="001F63A4" w:rsidP="00AB0B1D">
            <w:pPr>
              <w:suppressAutoHyphens/>
              <w:spacing w:line="276" w:lineRule="auto"/>
              <w:ind w:left="-108"/>
              <w:jc w:val="both"/>
              <w:rPr>
                <w:color w:val="000000" w:themeColor="text1"/>
                <w:sz w:val="28"/>
                <w:szCs w:val="28"/>
              </w:rPr>
            </w:pPr>
            <w:r w:rsidRPr="00B91D73">
              <w:rPr>
                <w:color w:val="000000" w:themeColor="text1"/>
                <w:sz w:val="28"/>
                <w:szCs w:val="28"/>
              </w:rPr>
              <w:t xml:space="preserve">– начальника отдела жалоб и обращений управления контроля определения поставщика; </w:t>
            </w:r>
          </w:p>
          <w:p w14:paraId="02E56266" w14:textId="77777777" w:rsidR="001F63A4" w:rsidRPr="00B91D73" w:rsidRDefault="001F63A4" w:rsidP="00AB0B1D">
            <w:pPr>
              <w:suppressAutoHyphens/>
              <w:spacing w:line="276" w:lineRule="auto"/>
              <w:ind w:left="-108"/>
              <w:jc w:val="both"/>
              <w:rPr>
                <w:color w:val="000000" w:themeColor="text1"/>
                <w:sz w:val="16"/>
                <w:szCs w:val="16"/>
              </w:rPr>
            </w:pPr>
          </w:p>
          <w:p w14:paraId="34FC99AE" w14:textId="6D19C209" w:rsidR="001F63A4" w:rsidRPr="00B91D73" w:rsidRDefault="001F63A4" w:rsidP="00AB0B1D">
            <w:pPr>
              <w:suppressAutoHyphens/>
              <w:spacing w:line="276" w:lineRule="auto"/>
              <w:ind w:left="-108"/>
              <w:jc w:val="both"/>
              <w:rPr>
                <w:color w:val="000000" w:themeColor="text1"/>
                <w:sz w:val="28"/>
                <w:szCs w:val="28"/>
              </w:rPr>
            </w:pPr>
            <w:r w:rsidRPr="00B91D73">
              <w:rPr>
                <w:b/>
                <w:color w:val="000000" w:themeColor="text1"/>
                <w:sz w:val="28"/>
                <w:szCs w:val="28"/>
              </w:rPr>
              <w:lastRenderedPageBreak/>
              <w:t>– </w:t>
            </w:r>
            <w:r w:rsidR="00841EA6">
              <w:rPr>
                <w:color w:val="000000" w:themeColor="text1"/>
                <w:sz w:val="28"/>
                <w:szCs w:val="28"/>
              </w:rPr>
              <w:t xml:space="preserve">консультанта </w:t>
            </w:r>
            <w:r w:rsidRPr="00B91D73">
              <w:rPr>
                <w:color w:val="000000" w:themeColor="text1"/>
                <w:sz w:val="28"/>
                <w:szCs w:val="28"/>
              </w:rPr>
              <w:t>отдела жалоб и обращений управления контроля определения поставщика;</w:t>
            </w:r>
          </w:p>
          <w:p w14:paraId="59A06BA6" w14:textId="77777777" w:rsidR="001F63A4" w:rsidRPr="00B91D73" w:rsidRDefault="001F63A4" w:rsidP="00AB0B1D">
            <w:pPr>
              <w:suppressAutoHyphens/>
              <w:spacing w:line="276" w:lineRule="auto"/>
              <w:ind w:left="-108"/>
              <w:jc w:val="both"/>
              <w:rPr>
                <w:color w:val="000000" w:themeColor="text1"/>
                <w:sz w:val="16"/>
                <w:szCs w:val="16"/>
              </w:rPr>
            </w:pPr>
          </w:p>
          <w:p w14:paraId="767295DC" w14:textId="3680385C" w:rsidR="001F63A4" w:rsidRPr="00B91D73" w:rsidRDefault="001F63A4" w:rsidP="00AB0B1D">
            <w:pPr>
              <w:suppressAutoHyphens/>
              <w:spacing w:line="276" w:lineRule="auto"/>
              <w:ind w:left="-108"/>
              <w:jc w:val="both"/>
              <w:rPr>
                <w:color w:val="000000" w:themeColor="text1"/>
                <w:sz w:val="28"/>
                <w:szCs w:val="28"/>
              </w:rPr>
            </w:pPr>
          </w:p>
        </w:tc>
      </w:tr>
    </w:tbl>
    <w:p w14:paraId="6AB235F2" w14:textId="77777777" w:rsidR="00A67FFD" w:rsidRPr="00B91D73" w:rsidRDefault="00A67FFD" w:rsidP="00AB0B1D">
      <w:pPr>
        <w:suppressAutoHyphens/>
        <w:spacing w:line="276" w:lineRule="auto"/>
        <w:ind w:firstLine="709"/>
        <w:jc w:val="both"/>
        <w:rPr>
          <w:color w:val="000000" w:themeColor="text1"/>
          <w:sz w:val="28"/>
          <w:szCs w:val="28"/>
        </w:rPr>
      </w:pPr>
      <w:r w:rsidRPr="00B91D73">
        <w:rPr>
          <w:color w:val="000000" w:themeColor="text1"/>
          <w:sz w:val="28"/>
          <w:szCs w:val="28"/>
        </w:rPr>
        <w:lastRenderedPageBreak/>
        <w:t xml:space="preserve">в присутствии представителей: </w:t>
      </w:r>
    </w:p>
    <w:p w14:paraId="51CC7861" w14:textId="156297F3" w:rsidR="00A67FFD" w:rsidRPr="00B91D73" w:rsidRDefault="00A67FFD" w:rsidP="00AB0B1D">
      <w:pPr>
        <w:suppressAutoHyphens/>
        <w:spacing w:line="276" w:lineRule="auto"/>
        <w:ind w:firstLine="709"/>
        <w:jc w:val="both"/>
        <w:rPr>
          <w:strike/>
          <w:color w:val="000000" w:themeColor="text1"/>
          <w:sz w:val="28"/>
          <w:szCs w:val="28"/>
        </w:rPr>
      </w:pPr>
      <w:r w:rsidRPr="00B91D73">
        <w:rPr>
          <w:color w:val="000000" w:themeColor="text1"/>
          <w:sz w:val="28"/>
          <w:szCs w:val="28"/>
        </w:rPr>
        <w:t>- от Заказчик</w:t>
      </w:r>
      <w:r w:rsidR="00CA46D1">
        <w:rPr>
          <w:color w:val="000000" w:themeColor="text1"/>
          <w:sz w:val="28"/>
          <w:szCs w:val="28"/>
        </w:rPr>
        <w:t>ов №№ 1-1</w:t>
      </w:r>
      <w:r w:rsidR="00A31B3C">
        <w:rPr>
          <w:color w:val="000000" w:themeColor="text1"/>
          <w:sz w:val="28"/>
          <w:szCs w:val="28"/>
        </w:rPr>
        <w:t>1</w:t>
      </w:r>
      <w:r w:rsidRPr="00B91D73">
        <w:rPr>
          <w:color w:val="000000" w:themeColor="text1"/>
          <w:sz w:val="28"/>
          <w:szCs w:val="28"/>
        </w:rPr>
        <w:t xml:space="preserve">: </w:t>
      </w:r>
      <w:r w:rsidR="0024728A" w:rsidRPr="0024728A">
        <w:rPr>
          <w:color w:val="000000" w:themeColor="text1"/>
          <w:sz w:val="28"/>
          <w:szCs w:val="28"/>
        </w:rPr>
        <w:t xml:space="preserve">представители на рассмотрение </w:t>
      </w:r>
      <w:r w:rsidR="004660F1" w:rsidRPr="004660F1">
        <w:rPr>
          <w:color w:val="000000" w:themeColor="text1"/>
          <w:sz w:val="28"/>
          <w:szCs w:val="28"/>
        </w:rPr>
        <w:t>Жалоб №№ 1-1</w:t>
      </w:r>
      <w:r w:rsidR="00746162">
        <w:rPr>
          <w:color w:val="000000" w:themeColor="text1"/>
          <w:sz w:val="28"/>
          <w:szCs w:val="28"/>
        </w:rPr>
        <w:t>1</w:t>
      </w:r>
      <w:r w:rsidR="0024728A" w:rsidRPr="0024728A">
        <w:rPr>
          <w:color w:val="000000" w:themeColor="text1"/>
          <w:sz w:val="28"/>
          <w:szCs w:val="28"/>
        </w:rPr>
        <w:t xml:space="preserve"> не явились</w:t>
      </w:r>
      <w:r w:rsidR="0024728A">
        <w:rPr>
          <w:color w:val="000000" w:themeColor="text1"/>
          <w:sz w:val="28"/>
          <w:szCs w:val="28"/>
        </w:rPr>
        <w:t xml:space="preserve"> </w:t>
      </w:r>
      <w:r w:rsidR="0024728A" w:rsidRPr="0024728A">
        <w:rPr>
          <w:color w:val="000000" w:themeColor="text1"/>
          <w:sz w:val="28"/>
          <w:szCs w:val="28"/>
        </w:rPr>
        <w:t>(</w:t>
      </w:r>
      <w:r w:rsidR="0024728A" w:rsidRPr="001D38B9">
        <w:rPr>
          <w:color w:val="000000" w:themeColor="text1"/>
          <w:sz w:val="28"/>
          <w:szCs w:val="28"/>
        </w:rPr>
        <w:t>уведомлени</w:t>
      </w:r>
      <w:r w:rsidR="009F05DC" w:rsidRPr="001D38B9">
        <w:rPr>
          <w:color w:val="000000" w:themeColor="text1"/>
          <w:sz w:val="28"/>
          <w:szCs w:val="28"/>
        </w:rPr>
        <w:t>я</w:t>
      </w:r>
      <w:r w:rsidR="0024728A" w:rsidRPr="001D38B9">
        <w:rPr>
          <w:color w:val="000000" w:themeColor="text1"/>
          <w:sz w:val="28"/>
          <w:szCs w:val="28"/>
        </w:rPr>
        <w:t xml:space="preserve"> о дат</w:t>
      </w:r>
      <w:r w:rsidR="009F05DC" w:rsidRPr="001D38B9">
        <w:rPr>
          <w:color w:val="000000" w:themeColor="text1"/>
          <w:sz w:val="28"/>
          <w:szCs w:val="28"/>
        </w:rPr>
        <w:t>ах</w:t>
      </w:r>
      <w:r w:rsidR="0024728A" w:rsidRPr="001D38B9">
        <w:rPr>
          <w:color w:val="000000" w:themeColor="text1"/>
          <w:sz w:val="28"/>
          <w:szCs w:val="28"/>
        </w:rPr>
        <w:t xml:space="preserve"> и времени рассмотрения </w:t>
      </w:r>
      <w:r w:rsidR="009322F4" w:rsidRPr="009322F4">
        <w:rPr>
          <w:color w:val="000000" w:themeColor="text1"/>
          <w:sz w:val="28"/>
          <w:szCs w:val="28"/>
        </w:rPr>
        <w:t>Жалоб №№ 1-1</w:t>
      </w:r>
      <w:r w:rsidR="00746162">
        <w:rPr>
          <w:color w:val="000000" w:themeColor="text1"/>
          <w:sz w:val="28"/>
          <w:szCs w:val="28"/>
        </w:rPr>
        <w:t>1</w:t>
      </w:r>
      <w:r w:rsidR="009322F4">
        <w:rPr>
          <w:color w:val="000000" w:themeColor="text1"/>
          <w:sz w:val="28"/>
          <w:szCs w:val="28"/>
        </w:rPr>
        <w:t xml:space="preserve"> соответственно</w:t>
      </w:r>
      <w:r w:rsidR="009F05DC" w:rsidRPr="001D38B9">
        <w:rPr>
          <w:color w:val="000000" w:themeColor="text1"/>
          <w:sz w:val="28"/>
          <w:szCs w:val="28"/>
        </w:rPr>
        <w:t>:</w:t>
      </w:r>
      <w:r w:rsidR="00CA46D1">
        <w:rPr>
          <w:color w:val="000000" w:themeColor="text1"/>
          <w:sz w:val="28"/>
          <w:szCs w:val="28"/>
        </w:rPr>
        <w:t xml:space="preserve"> </w:t>
      </w:r>
      <w:r w:rsidR="00BF32DB" w:rsidRPr="00BF32DB">
        <w:rPr>
          <w:color w:val="000000" w:themeColor="text1"/>
          <w:sz w:val="28"/>
          <w:szCs w:val="28"/>
        </w:rPr>
        <w:t>от 22.10.2021 № 5исх-3260</w:t>
      </w:r>
      <w:r w:rsidR="00F8774B" w:rsidRPr="001D38B9">
        <w:rPr>
          <w:color w:val="000000" w:themeColor="text1"/>
          <w:sz w:val="28"/>
          <w:szCs w:val="28"/>
        </w:rPr>
        <w:t>;</w:t>
      </w:r>
      <w:r w:rsidR="009322F4">
        <w:rPr>
          <w:color w:val="000000" w:themeColor="text1"/>
          <w:sz w:val="28"/>
          <w:szCs w:val="28"/>
        </w:rPr>
        <w:t xml:space="preserve"> </w:t>
      </w:r>
      <w:r w:rsidR="00A6231C" w:rsidRPr="00A6231C">
        <w:rPr>
          <w:color w:val="000000" w:themeColor="text1"/>
          <w:sz w:val="28"/>
          <w:szCs w:val="28"/>
        </w:rPr>
        <w:t>от 22.10.2021 № 5исх-3264</w:t>
      </w:r>
      <w:r w:rsidR="001D38B9">
        <w:rPr>
          <w:color w:val="000000" w:themeColor="text1"/>
          <w:sz w:val="28"/>
          <w:szCs w:val="28"/>
        </w:rPr>
        <w:t xml:space="preserve">; </w:t>
      </w:r>
      <w:r w:rsidR="00C0330F" w:rsidRPr="00C0330F">
        <w:rPr>
          <w:color w:val="000000" w:themeColor="text1"/>
          <w:sz w:val="28"/>
          <w:szCs w:val="28"/>
        </w:rPr>
        <w:t>от 22.10.2021 № 5исх-3267</w:t>
      </w:r>
      <w:r w:rsidR="00AB4C99">
        <w:rPr>
          <w:color w:val="000000" w:themeColor="text1"/>
          <w:sz w:val="28"/>
          <w:szCs w:val="28"/>
        </w:rPr>
        <w:t xml:space="preserve">; </w:t>
      </w:r>
      <w:r w:rsidR="00265EAF" w:rsidRPr="00265EAF">
        <w:rPr>
          <w:color w:val="000000" w:themeColor="text1"/>
          <w:sz w:val="28"/>
          <w:szCs w:val="28"/>
        </w:rPr>
        <w:t>от 22.10.2021 № 5исх-3270</w:t>
      </w:r>
      <w:r w:rsidR="00AB4C99">
        <w:rPr>
          <w:color w:val="000000" w:themeColor="text1"/>
          <w:sz w:val="28"/>
          <w:szCs w:val="28"/>
        </w:rPr>
        <w:t>;</w:t>
      </w:r>
      <w:r w:rsidR="008E454C">
        <w:t xml:space="preserve"> </w:t>
      </w:r>
      <w:r w:rsidR="007F21F4" w:rsidRPr="007F21F4">
        <w:rPr>
          <w:color w:val="000000" w:themeColor="text1"/>
          <w:sz w:val="28"/>
          <w:szCs w:val="28"/>
        </w:rPr>
        <w:t>от 22.10.2021 № 5исх-3272</w:t>
      </w:r>
      <w:r w:rsidR="00CE7F5F">
        <w:rPr>
          <w:color w:val="000000" w:themeColor="text1"/>
          <w:sz w:val="28"/>
          <w:szCs w:val="28"/>
        </w:rPr>
        <w:t>;</w:t>
      </w:r>
      <w:r w:rsidR="001D5A0F" w:rsidRPr="001D5A0F">
        <w:t xml:space="preserve"> </w:t>
      </w:r>
      <w:r w:rsidR="00EB35EA" w:rsidRPr="00EB35EA">
        <w:rPr>
          <w:color w:val="000000" w:themeColor="text1"/>
          <w:sz w:val="28"/>
          <w:szCs w:val="28"/>
        </w:rPr>
        <w:t xml:space="preserve">от 22.10.2021 </w:t>
      </w:r>
      <w:r w:rsidR="00EB35EA">
        <w:rPr>
          <w:color w:val="000000" w:themeColor="text1"/>
          <w:sz w:val="28"/>
          <w:szCs w:val="28"/>
        </w:rPr>
        <w:t xml:space="preserve">   </w:t>
      </w:r>
      <w:r w:rsidR="00EB35EA" w:rsidRPr="00EB35EA">
        <w:rPr>
          <w:color w:val="000000" w:themeColor="text1"/>
          <w:sz w:val="28"/>
          <w:szCs w:val="28"/>
        </w:rPr>
        <w:t>№ 5исх-3276</w:t>
      </w:r>
      <w:r w:rsidR="001D5A0F">
        <w:rPr>
          <w:color w:val="000000" w:themeColor="text1"/>
          <w:sz w:val="28"/>
          <w:szCs w:val="28"/>
        </w:rPr>
        <w:t>;</w:t>
      </w:r>
      <w:r w:rsidR="009322F4">
        <w:rPr>
          <w:color w:val="000000" w:themeColor="text1"/>
          <w:sz w:val="28"/>
          <w:szCs w:val="28"/>
        </w:rPr>
        <w:t xml:space="preserve"> </w:t>
      </w:r>
      <w:r w:rsidR="00244651" w:rsidRPr="00244651">
        <w:rPr>
          <w:color w:val="000000" w:themeColor="text1"/>
          <w:sz w:val="28"/>
          <w:szCs w:val="28"/>
        </w:rPr>
        <w:t>от 22.10.2021 № 5исх-3281</w:t>
      </w:r>
      <w:r w:rsidR="00940D5F">
        <w:rPr>
          <w:color w:val="000000" w:themeColor="text1"/>
          <w:sz w:val="28"/>
          <w:szCs w:val="28"/>
        </w:rPr>
        <w:t xml:space="preserve">; </w:t>
      </w:r>
      <w:r w:rsidR="00BB10B4" w:rsidRPr="00BB10B4">
        <w:rPr>
          <w:color w:val="000000" w:themeColor="text1"/>
          <w:sz w:val="28"/>
          <w:szCs w:val="28"/>
        </w:rPr>
        <w:t>от 22.10.2021 № 5исх-3297</w:t>
      </w:r>
      <w:r w:rsidR="00940D5F">
        <w:rPr>
          <w:color w:val="000000" w:themeColor="text1"/>
          <w:sz w:val="28"/>
          <w:szCs w:val="28"/>
        </w:rPr>
        <w:t>;</w:t>
      </w:r>
      <w:r w:rsidR="004660F1">
        <w:rPr>
          <w:color w:val="000000" w:themeColor="text1"/>
          <w:sz w:val="28"/>
          <w:szCs w:val="28"/>
        </w:rPr>
        <w:t xml:space="preserve"> </w:t>
      </w:r>
      <w:r w:rsidR="00AD6D62" w:rsidRPr="00AD6D62">
        <w:rPr>
          <w:color w:val="000000" w:themeColor="text1"/>
          <w:sz w:val="28"/>
          <w:szCs w:val="28"/>
        </w:rPr>
        <w:t>от 22.10.2021 № 5исх-3312</w:t>
      </w:r>
      <w:r w:rsidR="00414791">
        <w:rPr>
          <w:color w:val="000000" w:themeColor="text1"/>
          <w:sz w:val="28"/>
          <w:szCs w:val="28"/>
        </w:rPr>
        <w:t xml:space="preserve">; </w:t>
      </w:r>
      <w:r w:rsidR="00451C60" w:rsidRPr="00451C60">
        <w:rPr>
          <w:color w:val="000000" w:themeColor="text1"/>
          <w:sz w:val="28"/>
          <w:szCs w:val="28"/>
        </w:rPr>
        <w:t>от 25.10.2021 № 5исх-3358</w:t>
      </w:r>
      <w:r w:rsidR="00451C60">
        <w:rPr>
          <w:color w:val="000000" w:themeColor="text1"/>
          <w:sz w:val="28"/>
          <w:szCs w:val="28"/>
        </w:rPr>
        <w:t>;</w:t>
      </w:r>
      <w:r w:rsidR="00C84354">
        <w:rPr>
          <w:color w:val="000000" w:themeColor="text1"/>
          <w:sz w:val="28"/>
          <w:szCs w:val="28"/>
        </w:rPr>
        <w:t xml:space="preserve"> </w:t>
      </w:r>
      <w:r w:rsidR="00C84354" w:rsidRPr="00C84354">
        <w:rPr>
          <w:color w:val="000000" w:themeColor="text1"/>
          <w:sz w:val="28"/>
          <w:szCs w:val="28"/>
        </w:rPr>
        <w:t>от 22.10.2021 № 5исх-3333</w:t>
      </w:r>
      <w:r w:rsidR="0024728A" w:rsidRPr="0024728A">
        <w:rPr>
          <w:color w:val="000000" w:themeColor="text1"/>
          <w:sz w:val="28"/>
          <w:szCs w:val="28"/>
        </w:rPr>
        <w:t>)</w:t>
      </w:r>
      <w:r w:rsidRPr="0024728A">
        <w:rPr>
          <w:color w:val="000000" w:themeColor="text1"/>
          <w:sz w:val="28"/>
          <w:szCs w:val="28"/>
        </w:rPr>
        <w:t>;</w:t>
      </w:r>
      <w:r w:rsidRPr="00B91D73">
        <w:rPr>
          <w:strike/>
          <w:color w:val="000000" w:themeColor="text1"/>
          <w:sz w:val="28"/>
          <w:szCs w:val="28"/>
        </w:rPr>
        <w:t xml:space="preserve"> </w:t>
      </w:r>
    </w:p>
    <w:p w14:paraId="2C32F78F" w14:textId="5A6C6BA4" w:rsidR="00A67FFD" w:rsidRPr="0024728A" w:rsidRDefault="00A67FFD" w:rsidP="00AB0B1D">
      <w:pPr>
        <w:suppressAutoHyphens/>
        <w:spacing w:line="276" w:lineRule="auto"/>
        <w:ind w:firstLine="709"/>
        <w:jc w:val="both"/>
        <w:rPr>
          <w:color w:val="000000" w:themeColor="text1"/>
          <w:sz w:val="28"/>
          <w:szCs w:val="28"/>
        </w:rPr>
      </w:pPr>
      <w:r w:rsidRPr="0024728A">
        <w:rPr>
          <w:color w:val="000000" w:themeColor="text1"/>
          <w:sz w:val="28"/>
          <w:szCs w:val="28"/>
        </w:rPr>
        <w:t xml:space="preserve">- от </w:t>
      </w:r>
      <w:r w:rsidR="004F347C" w:rsidRPr="0024728A">
        <w:rPr>
          <w:color w:val="000000" w:themeColor="text1"/>
          <w:sz w:val="28"/>
          <w:szCs w:val="28"/>
        </w:rPr>
        <w:t>муниципального казенного учреждения Пушкинского городского округа Московской области «Тендерный комитет»</w:t>
      </w:r>
      <w:r w:rsidRPr="0024728A">
        <w:rPr>
          <w:color w:val="000000" w:themeColor="text1"/>
          <w:sz w:val="28"/>
          <w:szCs w:val="28"/>
        </w:rPr>
        <w:t>:</w:t>
      </w:r>
      <w:r w:rsidR="004947F5">
        <w:rPr>
          <w:color w:val="000000" w:themeColor="text1"/>
          <w:sz w:val="28"/>
          <w:szCs w:val="28"/>
        </w:rPr>
        <w:t xml:space="preserve"> </w:t>
      </w:r>
      <w:r w:rsidR="003536CF">
        <w:rPr>
          <w:color w:val="000000" w:themeColor="text1"/>
          <w:sz w:val="28"/>
          <w:szCs w:val="28"/>
        </w:rPr>
        <w:t xml:space="preserve">представитель </w:t>
      </w:r>
      <w:r w:rsidR="00F8774B">
        <w:rPr>
          <w:color w:val="000000" w:themeColor="text1"/>
          <w:sz w:val="28"/>
          <w:szCs w:val="28"/>
        </w:rPr>
        <w:t xml:space="preserve">по </w:t>
      </w:r>
      <w:r w:rsidR="005637CB">
        <w:rPr>
          <w:color w:val="000000" w:themeColor="text1"/>
          <w:sz w:val="28"/>
          <w:szCs w:val="28"/>
        </w:rPr>
        <w:t>доверенност</w:t>
      </w:r>
      <w:r w:rsidR="00F8774B">
        <w:rPr>
          <w:color w:val="000000" w:themeColor="text1"/>
          <w:sz w:val="28"/>
          <w:szCs w:val="28"/>
        </w:rPr>
        <w:t>и</w:t>
      </w:r>
      <w:r w:rsidRPr="0024728A">
        <w:rPr>
          <w:color w:val="000000" w:themeColor="text1"/>
          <w:sz w:val="28"/>
          <w:szCs w:val="28"/>
        </w:rPr>
        <w:t xml:space="preserve"> </w:t>
      </w:r>
      <w:r w:rsidR="003536CF">
        <w:rPr>
          <w:color w:val="000000" w:themeColor="text1"/>
          <w:sz w:val="28"/>
          <w:szCs w:val="28"/>
        </w:rPr>
        <w:t xml:space="preserve">                         </w:t>
      </w:r>
      <w:r w:rsidRPr="0024728A">
        <w:rPr>
          <w:color w:val="000000" w:themeColor="text1"/>
          <w:sz w:val="28"/>
          <w:szCs w:val="28"/>
        </w:rPr>
        <w:t xml:space="preserve">от </w:t>
      </w:r>
      <w:r w:rsidR="004C7BEC">
        <w:rPr>
          <w:color w:val="000000" w:themeColor="text1"/>
          <w:sz w:val="28"/>
          <w:szCs w:val="28"/>
        </w:rPr>
        <w:t>22</w:t>
      </w:r>
      <w:r w:rsidRPr="0024728A">
        <w:rPr>
          <w:color w:val="000000" w:themeColor="text1"/>
          <w:sz w:val="28"/>
          <w:szCs w:val="28"/>
        </w:rPr>
        <w:t>.</w:t>
      </w:r>
      <w:r w:rsidR="004C7BEC" w:rsidRPr="0024728A">
        <w:rPr>
          <w:color w:val="000000" w:themeColor="text1"/>
          <w:sz w:val="28"/>
          <w:szCs w:val="28"/>
        </w:rPr>
        <w:t>1</w:t>
      </w:r>
      <w:r w:rsidR="00840CA2" w:rsidRPr="0024728A">
        <w:rPr>
          <w:color w:val="000000" w:themeColor="text1"/>
          <w:sz w:val="28"/>
          <w:szCs w:val="28"/>
        </w:rPr>
        <w:t>0</w:t>
      </w:r>
      <w:r w:rsidRPr="0024728A">
        <w:rPr>
          <w:color w:val="000000" w:themeColor="text1"/>
          <w:sz w:val="28"/>
          <w:szCs w:val="28"/>
        </w:rPr>
        <w:t>.20</w:t>
      </w:r>
      <w:r w:rsidR="000C2377">
        <w:rPr>
          <w:color w:val="000000" w:themeColor="text1"/>
          <w:sz w:val="28"/>
          <w:szCs w:val="28"/>
        </w:rPr>
        <w:t>21 б/н</w:t>
      </w:r>
      <w:r w:rsidRPr="0024728A">
        <w:rPr>
          <w:color w:val="000000" w:themeColor="text1"/>
          <w:sz w:val="28"/>
          <w:szCs w:val="28"/>
        </w:rPr>
        <w:t>;</w:t>
      </w:r>
    </w:p>
    <w:p w14:paraId="71A10398" w14:textId="0F5123EB" w:rsidR="00CA4A97" w:rsidRPr="00B91D73" w:rsidRDefault="00A67FFD" w:rsidP="00AB0B1D">
      <w:pPr>
        <w:suppressAutoHyphens/>
        <w:spacing w:line="276" w:lineRule="auto"/>
        <w:ind w:firstLine="720"/>
        <w:jc w:val="both"/>
        <w:rPr>
          <w:color w:val="000000" w:themeColor="text1"/>
          <w:sz w:val="28"/>
          <w:szCs w:val="28"/>
        </w:rPr>
      </w:pPr>
      <w:r w:rsidRPr="00B91D73">
        <w:rPr>
          <w:color w:val="000000" w:themeColor="text1"/>
          <w:sz w:val="28"/>
          <w:szCs w:val="28"/>
        </w:rPr>
        <w:t xml:space="preserve">- от Заявителя: </w:t>
      </w:r>
      <w:r w:rsidRPr="0024728A">
        <w:rPr>
          <w:color w:val="000000" w:themeColor="text1"/>
          <w:sz w:val="28"/>
          <w:szCs w:val="28"/>
        </w:rPr>
        <w:t xml:space="preserve">представители на рассмотрение </w:t>
      </w:r>
      <w:r w:rsidR="004660F1" w:rsidRPr="004660F1">
        <w:rPr>
          <w:color w:val="000000" w:themeColor="text1"/>
          <w:sz w:val="28"/>
          <w:szCs w:val="28"/>
        </w:rPr>
        <w:t>Жалоб №№ 1-1</w:t>
      </w:r>
      <w:r w:rsidR="00E515B9">
        <w:rPr>
          <w:color w:val="000000" w:themeColor="text1"/>
          <w:sz w:val="28"/>
          <w:szCs w:val="28"/>
        </w:rPr>
        <w:t>1</w:t>
      </w:r>
      <w:r w:rsidRPr="0024728A">
        <w:rPr>
          <w:color w:val="000000" w:themeColor="text1"/>
          <w:sz w:val="28"/>
          <w:szCs w:val="28"/>
        </w:rPr>
        <w:t xml:space="preserve"> не явились (</w:t>
      </w:r>
      <w:r w:rsidR="006873A1" w:rsidRPr="001D38B9">
        <w:rPr>
          <w:color w:val="000000" w:themeColor="text1"/>
          <w:sz w:val="28"/>
          <w:szCs w:val="28"/>
        </w:rPr>
        <w:t xml:space="preserve">уведомления о датах и времени рассмотрения </w:t>
      </w:r>
      <w:r w:rsidR="009322F4" w:rsidRPr="009322F4">
        <w:rPr>
          <w:color w:val="000000" w:themeColor="text1"/>
          <w:sz w:val="28"/>
          <w:szCs w:val="28"/>
        </w:rPr>
        <w:t>Жалоб №№ 1-1</w:t>
      </w:r>
      <w:r w:rsidR="00E515B9">
        <w:rPr>
          <w:color w:val="000000" w:themeColor="text1"/>
          <w:sz w:val="28"/>
          <w:szCs w:val="28"/>
        </w:rPr>
        <w:t>1</w:t>
      </w:r>
      <w:r w:rsidR="00B66357">
        <w:rPr>
          <w:color w:val="000000" w:themeColor="text1"/>
          <w:sz w:val="28"/>
          <w:szCs w:val="28"/>
        </w:rPr>
        <w:t xml:space="preserve"> </w:t>
      </w:r>
      <w:proofErr w:type="gramStart"/>
      <w:r w:rsidR="009322F4" w:rsidRPr="009322F4">
        <w:rPr>
          <w:color w:val="000000" w:themeColor="text1"/>
          <w:sz w:val="28"/>
          <w:szCs w:val="28"/>
        </w:rPr>
        <w:t>соответственно</w:t>
      </w:r>
      <w:r w:rsidR="006873A1" w:rsidRPr="001D38B9">
        <w:rPr>
          <w:color w:val="000000" w:themeColor="text1"/>
          <w:sz w:val="28"/>
          <w:szCs w:val="28"/>
        </w:rPr>
        <w:t>:</w:t>
      </w:r>
      <w:r w:rsidR="00847CA4">
        <w:rPr>
          <w:color w:val="000000" w:themeColor="text1"/>
          <w:sz w:val="28"/>
          <w:szCs w:val="28"/>
        </w:rPr>
        <w:t xml:space="preserve"> </w:t>
      </w:r>
      <w:r w:rsidR="009322F4">
        <w:rPr>
          <w:color w:val="000000" w:themeColor="text1"/>
          <w:sz w:val="28"/>
          <w:szCs w:val="28"/>
        </w:rPr>
        <w:t xml:space="preserve">  </w:t>
      </w:r>
      <w:proofErr w:type="gramEnd"/>
      <w:r w:rsidR="009322F4">
        <w:rPr>
          <w:color w:val="000000" w:themeColor="text1"/>
          <w:sz w:val="28"/>
          <w:szCs w:val="28"/>
        </w:rPr>
        <w:t xml:space="preserve">               </w:t>
      </w:r>
      <w:r w:rsidR="00E515B9" w:rsidRPr="00E515B9">
        <w:rPr>
          <w:color w:val="000000" w:themeColor="text1"/>
          <w:sz w:val="28"/>
          <w:szCs w:val="28"/>
        </w:rPr>
        <w:t>от 22.10.2021 № 5исх-3261</w:t>
      </w:r>
      <w:r w:rsidR="006873A1" w:rsidRPr="001D38B9">
        <w:rPr>
          <w:color w:val="000000" w:themeColor="text1"/>
          <w:sz w:val="28"/>
          <w:szCs w:val="28"/>
        </w:rPr>
        <w:t xml:space="preserve">; </w:t>
      </w:r>
      <w:r w:rsidR="00FC649B" w:rsidRPr="00FC649B">
        <w:rPr>
          <w:color w:val="000000" w:themeColor="text1"/>
          <w:sz w:val="28"/>
          <w:szCs w:val="28"/>
        </w:rPr>
        <w:t>от 22.10.2021 № 5исх-3262</w:t>
      </w:r>
      <w:r w:rsidR="001D38B9">
        <w:rPr>
          <w:color w:val="000000" w:themeColor="text1"/>
          <w:sz w:val="28"/>
          <w:szCs w:val="28"/>
        </w:rPr>
        <w:t xml:space="preserve">; </w:t>
      </w:r>
      <w:r w:rsidR="00C0330F" w:rsidRPr="00C0330F">
        <w:rPr>
          <w:color w:val="000000" w:themeColor="text1"/>
          <w:sz w:val="28"/>
          <w:szCs w:val="28"/>
        </w:rPr>
        <w:t>от 22.10.2021 № 5исх-3266</w:t>
      </w:r>
      <w:r w:rsidR="00AB4C99">
        <w:rPr>
          <w:color w:val="000000" w:themeColor="text1"/>
          <w:sz w:val="28"/>
          <w:szCs w:val="28"/>
        </w:rPr>
        <w:t xml:space="preserve">; </w:t>
      </w:r>
      <w:r w:rsidR="009322F4">
        <w:rPr>
          <w:color w:val="000000" w:themeColor="text1"/>
          <w:sz w:val="28"/>
          <w:szCs w:val="28"/>
        </w:rPr>
        <w:t xml:space="preserve">                  </w:t>
      </w:r>
      <w:r w:rsidR="0003036A" w:rsidRPr="0003036A">
        <w:rPr>
          <w:color w:val="000000" w:themeColor="text1"/>
          <w:sz w:val="28"/>
          <w:szCs w:val="28"/>
        </w:rPr>
        <w:t>от 22.10.2021 № 5исх-3256</w:t>
      </w:r>
      <w:r w:rsidR="00AB4C99">
        <w:rPr>
          <w:color w:val="000000" w:themeColor="text1"/>
          <w:sz w:val="28"/>
          <w:szCs w:val="28"/>
        </w:rPr>
        <w:t>;</w:t>
      </w:r>
      <w:r w:rsidR="009322F4">
        <w:rPr>
          <w:color w:val="000000" w:themeColor="text1"/>
          <w:sz w:val="28"/>
          <w:szCs w:val="28"/>
        </w:rPr>
        <w:t xml:space="preserve"> </w:t>
      </w:r>
      <w:r w:rsidR="00713D5E" w:rsidRPr="00713D5E">
        <w:rPr>
          <w:color w:val="000000" w:themeColor="text1"/>
          <w:sz w:val="28"/>
          <w:szCs w:val="28"/>
        </w:rPr>
        <w:t>от 22.10.2021 № 5исх-3273</w:t>
      </w:r>
      <w:r w:rsidR="00CE7F5F">
        <w:rPr>
          <w:color w:val="000000" w:themeColor="text1"/>
          <w:sz w:val="28"/>
          <w:szCs w:val="28"/>
        </w:rPr>
        <w:t>;</w:t>
      </w:r>
      <w:r w:rsidR="00C2657A" w:rsidRPr="00C2657A">
        <w:t xml:space="preserve"> </w:t>
      </w:r>
      <w:r w:rsidR="00A73456" w:rsidRPr="00A73456">
        <w:rPr>
          <w:color w:val="000000" w:themeColor="text1"/>
          <w:sz w:val="28"/>
          <w:szCs w:val="28"/>
        </w:rPr>
        <w:t>от 22.10.2021 № 5исх-3277</w:t>
      </w:r>
      <w:r w:rsidR="009322F4">
        <w:rPr>
          <w:color w:val="000000" w:themeColor="text1"/>
          <w:sz w:val="28"/>
          <w:szCs w:val="28"/>
        </w:rPr>
        <w:t xml:space="preserve">;     </w:t>
      </w:r>
      <w:r w:rsidR="00FA3962" w:rsidRPr="00FA3962">
        <w:rPr>
          <w:color w:val="000000" w:themeColor="text1"/>
          <w:sz w:val="28"/>
          <w:szCs w:val="28"/>
        </w:rPr>
        <w:t>от 22.10.2021 № 5исх-3279</w:t>
      </w:r>
      <w:r w:rsidR="009322F4">
        <w:rPr>
          <w:color w:val="000000" w:themeColor="text1"/>
          <w:sz w:val="28"/>
          <w:szCs w:val="28"/>
        </w:rPr>
        <w:t>;</w:t>
      </w:r>
      <w:r w:rsidR="00940D5F">
        <w:rPr>
          <w:color w:val="000000" w:themeColor="text1"/>
          <w:sz w:val="28"/>
          <w:szCs w:val="28"/>
        </w:rPr>
        <w:t xml:space="preserve"> </w:t>
      </w:r>
      <w:r w:rsidR="00BB10B4" w:rsidRPr="00BB10B4">
        <w:rPr>
          <w:color w:val="000000" w:themeColor="text1"/>
          <w:sz w:val="28"/>
          <w:szCs w:val="28"/>
        </w:rPr>
        <w:t>от 22.10.2021 № 5исх-3295</w:t>
      </w:r>
      <w:r w:rsidR="00940D5F">
        <w:rPr>
          <w:color w:val="000000" w:themeColor="text1"/>
          <w:sz w:val="28"/>
          <w:szCs w:val="28"/>
        </w:rPr>
        <w:t xml:space="preserve">; </w:t>
      </w:r>
      <w:r w:rsidR="00E776DE" w:rsidRPr="00E776DE">
        <w:rPr>
          <w:color w:val="000000" w:themeColor="text1"/>
          <w:sz w:val="28"/>
          <w:szCs w:val="28"/>
        </w:rPr>
        <w:t>от 22.10.2021 № 5исх-3296</w:t>
      </w:r>
      <w:r w:rsidR="00847CA4">
        <w:rPr>
          <w:color w:val="000000" w:themeColor="text1"/>
          <w:sz w:val="28"/>
          <w:szCs w:val="28"/>
        </w:rPr>
        <w:t>;</w:t>
      </w:r>
      <w:r w:rsidR="00BF52E9">
        <w:rPr>
          <w:color w:val="000000" w:themeColor="text1"/>
          <w:sz w:val="28"/>
          <w:szCs w:val="28"/>
        </w:rPr>
        <w:t xml:space="preserve"> </w:t>
      </w:r>
      <w:r w:rsidR="007248E3" w:rsidRPr="007248E3">
        <w:rPr>
          <w:color w:val="000000" w:themeColor="text1"/>
          <w:sz w:val="28"/>
          <w:szCs w:val="28"/>
        </w:rPr>
        <w:t>от 22.10.2021 № 5исх-3316</w:t>
      </w:r>
      <w:r w:rsidR="007248E3">
        <w:rPr>
          <w:color w:val="000000" w:themeColor="text1"/>
          <w:sz w:val="28"/>
          <w:szCs w:val="28"/>
        </w:rPr>
        <w:t xml:space="preserve">; </w:t>
      </w:r>
      <w:r w:rsidR="00CF65FC" w:rsidRPr="00CF65FC">
        <w:rPr>
          <w:color w:val="000000" w:themeColor="text1"/>
          <w:sz w:val="28"/>
          <w:szCs w:val="28"/>
        </w:rPr>
        <w:t>от 22.10.2021 № 5исх-3257</w:t>
      </w:r>
      <w:r w:rsidRPr="0024728A">
        <w:rPr>
          <w:color w:val="000000" w:themeColor="text1"/>
          <w:sz w:val="28"/>
          <w:szCs w:val="28"/>
        </w:rPr>
        <w:t>)</w:t>
      </w:r>
      <w:r w:rsidRPr="00B91D73">
        <w:rPr>
          <w:color w:val="000000" w:themeColor="text1"/>
          <w:sz w:val="28"/>
          <w:szCs w:val="28"/>
        </w:rPr>
        <w:t>.</w:t>
      </w:r>
    </w:p>
    <w:p w14:paraId="601BA0F2" w14:textId="77777777" w:rsidR="00A77503" w:rsidRPr="00B91D73" w:rsidRDefault="00A77503" w:rsidP="00AB0B1D">
      <w:pPr>
        <w:suppressAutoHyphens/>
        <w:spacing w:line="276" w:lineRule="auto"/>
        <w:jc w:val="both"/>
        <w:rPr>
          <w:color w:val="000000" w:themeColor="text1"/>
          <w:sz w:val="28"/>
          <w:szCs w:val="28"/>
        </w:rPr>
      </w:pPr>
    </w:p>
    <w:p w14:paraId="1EFA56EE" w14:textId="75607CBD" w:rsidR="006A4B67" w:rsidRPr="00B91D73" w:rsidRDefault="00021F63" w:rsidP="00AB0B1D">
      <w:pPr>
        <w:suppressAutoHyphens/>
        <w:spacing w:line="276" w:lineRule="auto"/>
        <w:ind w:firstLine="567"/>
        <w:jc w:val="both"/>
        <w:rPr>
          <w:color w:val="000000" w:themeColor="text1"/>
          <w:sz w:val="28"/>
          <w:szCs w:val="28"/>
        </w:rPr>
      </w:pPr>
      <w:r w:rsidRPr="00B91D73">
        <w:rPr>
          <w:color w:val="000000" w:themeColor="text1"/>
          <w:sz w:val="28"/>
          <w:szCs w:val="28"/>
        </w:rPr>
        <w:t>И</w:t>
      </w:r>
      <w:r w:rsidR="0023404F" w:rsidRPr="00B91D73">
        <w:rPr>
          <w:color w:val="000000" w:themeColor="text1"/>
          <w:sz w:val="28"/>
          <w:szCs w:val="28"/>
        </w:rPr>
        <w:t xml:space="preserve">зучив сведения и документы, размещенные </w:t>
      </w:r>
      <w:r w:rsidR="002E18D5" w:rsidRPr="00B91D73">
        <w:rPr>
          <w:color w:val="000000" w:themeColor="text1"/>
          <w:sz w:val="28"/>
          <w:szCs w:val="28"/>
        </w:rPr>
        <w:t>на Официальном сайте Единой информационной системы в сфере закупок в информационно-телекоммуникационной сети «Интернет»</w:t>
      </w:r>
      <w:r w:rsidR="00A46485">
        <w:rPr>
          <w:color w:val="000000" w:themeColor="text1"/>
          <w:sz w:val="28"/>
          <w:szCs w:val="28"/>
        </w:rPr>
        <w:t xml:space="preserve"> (далее – Официальный сайт)</w:t>
      </w:r>
      <w:r w:rsidR="0023404F" w:rsidRPr="00B91D73">
        <w:rPr>
          <w:color w:val="000000" w:themeColor="text1"/>
          <w:sz w:val="28"/>
          <w:szCs w:val="28"/>
        </w:rPr>
        <w:t>, а также представленные</w:t>
      </w:r>
      <w:r w:rsidR="00A46485">
        <w:rPr>
          <w:color w:val="000000" w:themeColor="text1"/>
          <w:sz w:val="28"/>
          <w:szCs w:val="28"/>
        </w:rPr>
        <w:t xml:space="preserve"> </w:t>
      </w:r>
      <w:r w:rsidR="004947F5">
        <w:rPr>
          <w:color w:val="000000" w:themeColor="text1"/>
          <w:sz w:val="28"/>
          <w:szCs w:val="28"/>
        </w:rPr>
        <w:t>сторонами</w:t>
      </w:r>
      <w:r w:rsidR="00426C12">
        <w:rPr>
          <w:color w:val="000000" w:themeColor="text1"/>
          <w:sz w:val="28"/>
          <w:szCs w:val="28"/>
        </w:rPr>
        <w:t xml:space="preserve">, принимавшими участие в рассмотрении                                 </w:t>
      </w:r>
      <w:r w:rsidR="00426C12" w:rsidRPr="00426C12">
        <w:rPr>
          <w:color w:val="000000" w:themeColor="text1"/>
          <w:sz w:val="28"/>
          <w:szCs w:val="28"/>
        </w:rPr>
        <w:t>Жалоб №№ 1-1</w:t>
      </w:r>
      <w:r w:rsidR="00951709">
        <w:rPr>
          <w:color w:val="000000" w:themeColor="text1"/>
          <w:sz w:val="28"/>
          <w:szCs w:val="28"/>
        </w:rPr>
        <w:t>1</w:t>
      </w:r>
      <w:r w:rsidR="00426C12">
        <w:rPr>
          <w:color w:val="000000" w:themeColor="text1"/>
          <w:sz w:val="28"/>
          <w:szCs w:val="28"/>
        </w:rPr>
        <w:t>,</w:t>
      </w:r>
      <w:r w:rsidR="003A59C2" w:rsidRPr="00B91D73">
        <w:rPr>
          <w:color w:val="000000" w:themeColor="text1"/>
          <w:sz w:val="28"/>
          <w:szCs w:val="28"/>
        </w:rPr>
        <w:t xml:space="preserve"> </w:t>
      </w:r>
      <w:r w:rsidR="0023404F" w:rsidRPr="00B91D73">
        <w:rPr>
          <w:color w:val="000000" w:themeColor="text1"/>
          <w:sz w:val="28"/>
          <w:szCs w:val="28"/>
        </w:rPr>
        <w:t xml:space="preserve">Комиссия </w:t>
      </w:r>
      <w:proofErr w:type="spellStart"/>
      <w:r w:rsidR="0023404F" w:rsidRPr="00B91D73">
        <w:rPr>
          <w:color w:val="000000" w:themeColor="text1"/>
          <w:sz w:val="28"/>
          <w:szCs w:val="28"/>
        </w:rPr>
        <w:t>Мособлконтроля</w:t>
      </w:r>
      <w:proofErr w:type="spellEnd"/>
      <w:r w:rsidR="0023404F" w:rsidRPr="00B91D73">
        <w:rPr>
          <w:color w:val="000000" w:themeColor="text1"/>
          <w:sz w:val="28"/>
          <w:szCs w:val="28"/>
        </w:rPr>
        <w:t>:</w:t>
      </w:r>
    </w:p>
    <w:p w14:paraId="7C5081AB" w14:textId="19130D77" w:rsidR="00A77503" w:rsidRPr="00B91D73" w:rsidRDefault="001F1544" w:rsidP="00AB0B1D">
      <w:pPr>
        <w:suppressAutoHyphens/>
        <w:spacing w:line="276" w:lineRule="auto"/>
        <w:ind w:left="3545" w:firstLine="709"/>
        <w:jc w:val="both"/>
        <w:rPr>
          <w:color w:val="000000" w:themeColor="text1"/>
          <w:sz w:val="28"/>
          <w:szCs w:val="28"/>
        </w:rPr>
      </w:pPr>
      <w:r w:rsidRPr="00B91D73">
        <w:rPr>
          <w:color w:val="000000" w:themeColor="text1"/>
          <w:sz w:val="28"/>
          <w:szCs w:val="28"/>
        </w:rPr>
        <w:t xml:space="preserve"> </w:t>
      </w:r>
    </w:p>
    <w:p w14:paraId="378B7C80" w14:textId="77777777" w:rsidR="004379BB" w:rsidRPr="00B91D73" w:rsidRDefault="001E3402" w:rsidP="00AB0B1D">
      <w:pPr>
        <w:suppressAutoHyphens/>
        <w:spacing w:line="276" w:lineRule="auto"/>
        <w:ind w:left="3545" w:firstLine="709"/>
        <w:jc w:val="both"/>
        <w:rPr>
          <w:color w:val="000000" w:themeColor="text1"/>
          <w:sz w:val="28"/>
          <w:szCs w:val="28"/>
        </w:rPr>
      </w:pPr>
      <w:r w:rsidRPr="00B91D73">
        <w:rPr>
          <w:color w:val="000000" w:themeColor="text1"/>
          <w:sz w:val="28"/>
          <w:szCs w:val="28"/>
        </w:rPr>
        <w:t>УСТАНОВИЛА:</w:t>
      </w:r>
    </w:p>
    <w:p w14:paraId="6F2F3D17" w14:textId="77777777" w:rsidR="0011193B" w:rsidRPr="00B91D73" w:rsidRDefault="0011193B" w:rsidP="00AB0B1D">
      <w:pPr>
        <w:suppressAutoHyphens/>
        <w:spacing w:line="276" w:lineRule="auto"/>
        <w:ind w:left="3545" w:firstLine="709"/>
        <w:jc w:val="both"/>
        <w:rPr>
          <w:color w:val="000000" w:themeColor="text1"/>
          <w:sz w:val="28"/>
          <w:szCs w:val="28"/>
        </w:rPr>
      </w:pPr>
    </w:p>
    <w:p w14:paraId="673945F1" w14:textId="11B1FD23" w:rsidR="00EE2EDF" w:rsidRPr="00B91D73" w:rsidRDefault="00EE2EDF" w:rsidP="00AB0B1D">
      <w:pPr>
        <w:tabs>
          <w:tab w:val="left" w:pos="426"/>
          <w:tab w:val="left" w:pos="902"/>
          <w:tab w:val="left" w:pos="993"/>
        </w:tabs>
        <w:spacing w:line="276" w:lineRule="auto"/>
        <w:ind w:firstLine="709"/>
        <w:jc w:val="both"/>
        <w:rPr>
          <w:color w:val="000000" w:themeColor="text1"/>
          <w:sz w:val="28"/>
          <w:szCs w:val="28"/>
        </w:rPr>
      </w:pPr>
      <w:r w:rsidRPr="00B91D73">
        <w:rPr>
          <w:bCs/>
          <w:color w:val="000000" w:themeColor="text1"/>
          <w:sz w:val="28"/>
          <w:szCs w:val="28"/>
        </w:rPr>
        <w:t>Частью 4 статьи 56.1 Федерального закона № 44-ФЗ установлено, что при проведении конкурса с ограниченным участием в электронной форме применяются положения Федерального закона № 44-ФЗ о проведении открытого конкурса в электронной форме с учетом особенностей, определенных статьей 56.1 Федерального закона № 44-ФЗ.</w:t>
      </w:r>
    </w:p>
    <w:p w14:paraId="267BA565" w14:textId="77777777" w:rsidR="0011193B" w:rsidRPr="00B91D73" w:rsidRDefault="0011193B" w:rsidP="00AB0B1D">
      <w:pPr>
        <w:tabs>
          <w:tab w:val="left" w:pos="426"/>
          <w:tab w:val="left" w:pos="902"/>
          <w:tab w:val="left" w:pos="993"/>
        </w:tabs>
        <w:spacing w:line="276" w:lineRule="auto"/>
        <w:ind w:firstLine="709"/>
        <w:jc w:val="both"/>
        <w:rPr>
          <w:rFonts w:eastAsiaTheme="minorHAnsi"/>
          <w:color w:val="000000" w:themeColor="text1"/>
          <w:sz w:val="28"/>
          <w:szCs w:val="28"/>
          <w:lang w:eastAsia="en-US"/>
        </w:rPr>
      </w:pPr>
      <w:r w:rsidRPr="00B91D73">
        <w:rPr>
          <w:color w:val="000000" w:themeColor="text1"/>
          <w:sz w:val="28"/>
          <w:szCs w:val="28"/>
        </w:rPr>
        <w:t xml:space="preserve">Согласно пункту 8 части 1 статьи 54.3 Федерального закона № 44-ФЗ конкурсная документация наряду с информацией, указанной в извещении о проведении открытого конкурса в электронной форме, должна содержать критерии оценки заявок на участие в открытом конкурсе в электронной форме, величины </w:t>
      </w:r>
      <w:r w:rsidRPr="00B91D73">
        <w:rPr>
          <w:color w:val="000000" w:themeColor="text1"/>
          <w:sz w:val="28"/>
          <w:szCs w:val="28"/>
        </w:rPr>
        <w:lastRenderedPageBreak/>
        <w:t>значимости этих критериев, порядок рассмотрения и оценки заявок на участие в открытом конкурсе в электронной форме в соответствии с Федеральным                      законом № 44-ФЗ.</w:t>
      </w:r>
    </w:p>
    <w:p w14:paraId="7084E4E9"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В соответствии с частью 1 статьи 32 Федерального закона № 44-ФЗ для оценки заявок, окончательных предложений участников закупки заказчик в документации о закупке устанавливает следующие критерии: </w:t>
      </w:r>
    </w:p>
    <w:p w14:paraId="354EBAF4"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1) цена контракта; </w:t>
      </w:r>
    </w:p>
    <w:p w14:paraId="2866E34E"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2) расходы на эксплуатацию и ремонт товаров, использование результатов работ; </w:t>
      </w:r>
    </w:p>
    <w:p w14:paraId="0E2AF7D0"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3) качественные, функциональные и экологические характеристики объекта закупки;</w:t>
      </w:r>
    </w:p>
    <w:p w14:paraId="21719D30"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1EA7FDE0"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В соответствии с частью 8 статьи 32 Федерального закона № 44-ФЗ порядок оценки заявок, окончательных предложений участников закупки, в том числе предельные величины значимости каждого критерия, устанавливаются постановлением Правительства Российской Федерации от 28.11.2013 № 1085                       </w:t>
      </w:r>
      <w:proofErr w:type="gramStart"/>
      <w:r w:rsidRPr="00B91D73">
        <w:rPr>
          <w:color w:val="000000" w:themeColor="text1"/>
          <w:sz w:val="28"/>
          <w:szCs w:val="28"/>
        </w:rPr>
        <w:t xml:space="preserve">   «</w:t>
      </w:r>
      <w:proofErr w:type="gramEnd"/>
      <w:r w:rsidRPr="00B91D73">
        <w:rPr>
          <w:color w:val="000000" w:themeColor="text1"/>
          <w:sz w:val="28"/>
          <w:szCs w:val="28"/>
        </w:rPr>
        <w: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p>
    <w:p w14:paraId="2DC34022"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При этом согласно пункту 3 Правил, «оценка»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14:paraId="36803650"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В соответствии с пунктом 10 Правил в документации о закупке в отношении </w:t>
      </w:r>
      <w:proofErr w:type="spellStart"/>
      <w:r w:rsidRPr="00B91D73">
        <w:rPr>
          <w:color w:val="000000" w:themeColor="text1"/>
          <w:sz w:val="28"/>
          <w:szCs w:val="28"/>
        </w:rPr>
        <w:t>нестоимостных</w:t>
      </w:r>
      <w:proofErr w:type="spellEnd"/>
      <w:r w:rsidRPr="00B91D73">
        <w:rPr>
          <w:color w:val="000000" w:themeColor="text1"/>
          <w:sz w:val="28"/>
          <w:szCs w:val="28"/>
        </w:rPr>
        <w:t xml:space="preserve"> критериев оценки могут быть предусмотрены показатели, раскрывающие содержание </w:t>
      </w:r>
      <w:proofErr w:type="spellStart"/>
      <w:r w:rsidRPr="00B91D73">
        <w:rPr>
          <w:color w:val="000000" w:themeColor="text1"/>
          <w:sz w:val="28"/>
          <w:szCs w:val="28"/>
        </w:rPr>
        <w:t>нестоимостных</w:t>
      </w:r>
      <w:proofErr w:type="spellEnd"/>
      <w:r w:rsidRPr="00B91D73">
        <w:rPr>
          <w:color w:val="000000" w:themeColor="text1"/>
          <w:sz w:val="28"/>
          <w:szCs w:val="28"/>
        </w:rPr>
        <w:t xml:space="preserve"> критериев оценки и учитывающие особенности оценки закупаемых товаров, работ, услуг по </w:t>
      </w:r>
      <w:proofErr w:type="spellStart"/>
      <w:r w:rsidRPr="00B91D73">
        <w:rPr>
          <w:color w:val="000000" w:themeColor="text1"/>
          <w:sz w:val="28"/>
          <w:szCs w:val="28"/>
        </w:rPr>
        <w:t>нестоимостным</w:t>
      </w:r>
      <w:proofErr w:type="spellEnd"/>
      <w:r w:rsidRPr="00B91D73">
        <w:rPr>
          <w:color w:val="000000" w:themeColor="text1"/>
          <w:sz w:val="28"/>
          <w:szCs w:val="28"/>
        </w:rPr>
        <w:t xml:space="preserve"> критериям оценки.</w:t>
      </w:r>
    </w:p>
    <w:p w14:paraId="6FB06C5B"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Пунктом 11 Правил установлено, что для оценки заявок (предложений) по каждому критерию оценки используется 100-балльная шкала оценки. Если в соответствии с пунктом 10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w:t>
      </w:r>
      <w:r w:rsidRPr="00B91D73">
        <w:rPr>
          <w:color w:val="000000" w:themeColor="text1"/>
          <w:sz w:val="28"/>
          <w:szCs w:val="28"/>
        </w:rPr>
        <w:lastRenderedPageBreak/>
        <w:t>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14:paraId="1C86DD5E" w14:textId="77777777" w:rsidR="00630CFF"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Пунктом 27 Правил установлено, что показателями </w:t>
      </w:r>
      <w:proofErr w:type="spellStart"/>
      <w:r w:rsidRPr="00B91D73">
        <w:rPr>
          <w:color w:val="000000" w:themeColor="text1"/>
          <w:sz w:val="28"/>
          <w:szCs w:val="28"/>
        </w:rPr>
        <w:t>нестоимостного</w:t>
      </w:r>
      <w:proofErr w:type="spellEnd"/>
      <w:r w:rsidRPr="00B91D73">
        <w:rPr>
          <w:color w:val="000000" w:themeColor="text1"/>
          <w:sz w:val="28"/>
          <w:szCs w:val="28"/>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 следующие показатели:</w:t>
      </w:r>
    </w:p>
    <w:p w14:paraId="6DACB9B5" w14:textId="1939B78D" w:rsidR="0011193B" w:rsidRPr="00B91D73" w:rsidRDefault="00723FB2" w:rsidP="00AB0B1D">
      <w:pPr>
        <w:spacing w:line="276" w:lineRule="auto"/>
        <w:ind w:firstLine="567"/>
        <w:jc w:val="both"/>
        <w:rPr>
          <w:color w:val="000000" w:themeColor="text1"/>
          <w:sz w:val="28"/>
          <w:szCs w:val="28"/>
        </w:rPr>
      </w:pPr>
      <w:r>
        <w:rPr>
          <w:color w:val="000000" w:themeColor="text1"/>
          <w:sz w:val="28"/>
          <w:szCs w:val="28"/>
        </w:rPr>
        <w:t xml:space="preserve">  </w:t>
      </w:r>
      <w:r w:rsidR="00630CFF">
        <w:rPr>
          <w:color w:val="000000" w:themeColor="text1"/>
          <w:sz w:val="28"/>
          <w:szCs w:val="28"/>
        </w:rPr>
        <w:t xml:space="preserve">а) </w:t>
      </w:r>
      <w:r w:rsidR="0011193B" w:rsidRPr="00B91D73">
        <w:rPr>
          <w:color w:val="000000" w:themeColor="text1"/>
          <w:sz w:val="28"/>
          <w:szCs w:val="28"/>
        </w:rPr>
        <w:t>квалификация трудовых ресурсов (руководителей и ключевых специалистов), предлагаемых для выполнения работ, оказания услуг;</w:t>
      </w:r>
    </w:p>
    <w:p w14:paraId="165D4500"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б) опыт участника по успешной поставке товара, выполнению работ, оказанию услуг сопоставимого характера и объема;</w:t>
      </w:r>
    </w:p>
    <w:p w14:paraId="132CC860"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14:paraId="380FC745"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г) обеспеченность участника закупки трудовыми ресурсами;</w:t>
      </w:r>
    </w:p>
    <w:p w14:paraId="505C64FA"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д) деловая репутация участника закупки.</w:t>
      </w:r>
    </w:p>
    <w:p w14:paraId="039AAC88" w14:textId="77777777" w:rsidR="0011193B"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В соответствии с пунктом 28 Правил оценка заявок (предложений) по </w:t>
      </w:r>
      <w:proofErr w:type="spellStart"/>
      <w:r w:rsidRPr="00B91D73">
        <w:rPr>
          <w:color w:val="000000" w:themeColor="text1"/>
          <w:sz w:val="28"/>
          <w:szCs w:val="28"/>
        </w:rPr>
        <w:t>нестоимостному</w:t>
      </w:r>
      <w:proofErr w:type="spellEnd"/>
      <w:r w:rsidRPr="00B91D73">
        <w:rPr>
          <w:color w:val="000000" w:themeColor="text1"/>
          <w:sz w:val="28"/>
          <w:szCs w:val="28"/>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 пунктом 10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абзацем вторым пункта 11 Правил.</w:t>
      </w:r>
    </w:p>
    <w:p w14:paraId="65C92913" w14:textId="2A6E881F" w:rsidR="006827D2" w:rsidRPr="006827D2" w:rsidRDefault="006827D2" w:rsidP="006827D2">
      <w:pPr>
        <w:ind w:firstLine="540"/>
        <w:jc w:val="both"/>
        <w:rPr>
          <w:sz w:val="28"/>
          <w:szCs w:val="28"/>
        </w:rPr>
      </w:pPr>
      <w:r w:rsidRPr="00275B94">
        <w:rPr>
          <w:color w:val="000000" w:themeColor="text1"/>
          <w:sz w:val="28"/>
          <w:szCs w:val="28"/>
        </w:rPr>
        <w:t>Согласно части 5 статьи 56.1 Федерального закона № 44-</w:t>
      </w:r>
      <w:r w:rsidRPr="00275B94">
        <w:rPr>
          <w:sz w:val="28"/>
          <w:szCs w:val="28"/>
        </w:rPr>
        <w:t xml:space="preserve">ФЗ в отношении участников конкурса с ограниченным участием в электронной форме наряду с требованиями, установленными </w:t>
      </w:r>
      <w:hyperlink r:id="rId8" w:history="1">
        <w:r w:rsidRPr="00275B94">
          <w:rPr>
            <w:rStyle w:val="ac"/>
            <w:color w:val="auto"/>
            <w:sz w:val="28"/>
            <w:szCs w:val="28"/>
            <w:u w:val="none"/>
          </w:rPr>
          <w:t>частью 1</w:t>
        </w:r>
      </w:hyperlink>
      <w:r w:rsidRPr="00275B94">
        <w:rPr>
          <w:sz w:val="28"/>
          <w:szCs w:val="28"/>
        </w:rPr>
        <w:t xml:space="preserve">, </w:t>
      </w:r>
      <w:hyperlink r:id="rId9" w:history="1">
        <w:r w:rsidRPr="00275B94">
          <w:rPr>
            <w:rStyle w:val="ac"/>
            <w:color w:val="auto"/>
            <w:sz w:val="28"/>
            <w:szCs w:val="28"/>
            <w:u w:val="none"/>
          </w:rPr>
          <w:t>частью 1.1</w:t>
        </w:r>
      </w:hyperlink>
      <w:r w:rsidRPr="00275B94">
        <w:rPr>
          <w:sz w:val="28"/>
          <w:szCs w:val="28"/>
        </w:rP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r:id="rId10" w:history="1">
        <w:r w:rsidRPr="00275B94">
          <w:rPr>
            <w:rStyle w:val="ac"/>
            <w:color w:val="auto"/>
            <w:sz w:val="28"/>
            <w:szCs w:val="28"/>
            <w:u w:val="none"/>
          </w:rPr>
          <w:t>частью 2 статьи 31</w:t>
        </w:r>
      </w:hyperlink>
      <w:r w:rsidRPr="00275B94">
        <w:rPr>
          <w:sz w:val="28"/>
          <w:szCs w:val="28"/>
        </w:rPr>
        <w:t xml:space="preserve"> Федерального закона № 44-ФЗ.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14:paraId="7448F15E" w14:textId="54628623" w:rsidR="00EE2EDF" w:rsidRPr="00B91D73" w:rsidRDefault="00EE2EDF" w:rsidP="00AB0B1D">
      <w:pPr>
        <w:spacing w:line="276" w:lineRule="auto"/>
        <w:ind w:firstLine="709"/>
        <w:jc w:val="both"/>
        <w:rPr>
          <w:color w:val="000000" w:themeColor="text1"/>
          <w:sz w:val="28"/>
          <w:szCs w:val="28"/>
        </w:rPr>
      </w:pPr>
      <w:r w:rsidRPr="003D7C7D">
        <w:rPr>
          <w:color w:val="000000" w:themeColor="text1"/>
          <w:sz w:val="28"/>
          <w:szCs w:val="28"/>
        </w:rPr>
        <w:t xml:space="preserve">В силу пункта 30 </w:t>
      </w:r>
      <w:r w:rsidR="00791069" w:rsidRPr="003D7C7D">
        <w:rPr>
          <w:color w:val="000000" w:themeColor="text1"/>
          <w:sz w:val="28"/>
          <w:szCs w:val="28"/>
        </w:rPr>
        <w:t>П</w:t>
      </w:r>
      <w:r w:rsidRPr="003D7C7D">
        <w:rPr>
          <w:color w:val="000000" w:themeColor="text1"/>
          <w:sz w:val="28"/>
          <w:szCs w:val="28"/>
        </w:rPr>
        <w:t xml:space="preserve">равил в случае если в отношении участников закупки предъявляются дополнительные требования в соответствии с частью 2 статьи 31 </w:t>
      </w:r>
      <w:r w:rsidRPr="003D7C7D">
        <w:rPr>
          <w:color w:val="000000" w:themeColor="text1"/>
          <w:sz w:val="28"/>
          <w:szCs w:val="28"/>
        </w:rPr>
        <w:lastRenderedPageBreak/>
        <w:t>Федерального закона № 44-ФЗ, такие дополнительные требования не могут применяться в качестве критериев оценки заявок (предложений).</w:t>
      </w:r>
    </w:p>
    <w:p w14:paraId="7D340C3E" w14:textId="77777777" w:rsidR="004379BB" w:rsidRPr="00B91D73" w:rsidRDefault="004379BB" w:rsidP="00AB0B1D">
      <w:pPr>
        <w:suppressAutoHyphens/>
        <w:spacing w:line="276" w:lineRule="auto"/>
        <w:jc w:val="both"/>
        <w:rPr>
          <w:color w:val="000000" w:themeColor="text1"/>
          <w:sz w:val="28"/>
          <w:szCs w:val="28"/>
        </w:rPr>
      </w:pPr>
    </w:p>
    <w:p w14:paraId="114D6C75" w14:textId="7BD96222" w:rsidR="00CE3F69" w:rsidRPr="00B91D73" w:rsidRDefault="001E3402" w:rsidP="00AB0B1D">
      <w:pPr>
        <w:suppressAutoHyphens/>
        <w:spacing w:line="276" w:lineRule="auto"/>
        <w:ind w:firstLine="709"/>
        <w:jc w:val="both"/>
        <w:rPr>
          <w:color w:val="000000" w:themeColor="text1"/>
          <w:sz w:val="28"/>
          <w:szCs w:val="28"/>
        </w:rPr>
      </w:pPr>
      <w:r w:rsidRPr="00B91D73">
        <w:rPr>
          <w:color w:val="000000" w:themeColor="text1"/>
          <w:sz w:val="28"/>
          <w:szCs w:val="28"/>
        </w:rPr>
        <w:t>Довод</w:t>
      </w:r>
      <w:r w:rsidR="004B0408" w:rsidRPr="00B91D73">
        <w:rPr>
          <w:color w:val="000000" w:themeColor="text1"/>
          <w:sz w:val="28"/>
          <w:szCs w:val="28"/>
        </w:rPr>
        <w:t>ы</w:t>
      </w:r>
      <w:r w:rsidR="00D032F2" w:rsidRPr="00B91D73">
        <w:rPr>
          <w:color w:val="000000" w:themeColor="text1"/>
          <w:sz w:val="28"/>
          <w:szCs w:val="28"/>
        </w:rPr>
        <w:t>, изложенны</w:t>
      </w:r>
      <w:r w:rsidR="004B0408" w:rsidRPr="00B91D73">
        <w:rPr>
          <w:color w:val="000000" w:themeColor="text1"/>
          <w:sz w:val="28"/>
          <w:szCs w:val="28"/>
        </w:rPr>
        <w:t>е</w:t>
      </w:r>
      <w:r w:rsidR="00D032F2" w:rsidRPr="00B91D73">
        <w:rPr>
          <w:color w:val="000000" w:themeColor="text1"/>
          <w:sz w:val="28"/>
          <w:szCs w:val="28"/>
        </w:rPr>
        <w:t xml:space="preserve"> в </w:t>
      </w:r>
      <w:r w:rsidR="008A13F6">
        <w:rPr>
          <w:color w:val="000000" w:themeColor="text1"/>
          <w:sz w:val="28"/>
          <w:szCs w:val="28"/>
        </w:rPr>
        <w:t>Ж</w:t>
      </w:r>
      <w:r w:rsidRPr="00B91D73">
        <w:rPr>
          <w:color w:val="000000" w:themeColor="text1"/>
          <w:sz w:val="28"/>
          <w:szCs w:val="28"/>
        </w:rPr>
        <w:t>алоб</w:t>
      </w:r>
      <w:r w:rsidR="008A13F6">
        <w:rPr>
          <w:color w:val="000000" w:themeColor="text1"/>
          <w:sz w:val="28"/>
          <w:szCs w:val="28"/>
        </w:rPr>
        <w:t>ах № 1-1</w:t>
      </w:r>
      <w:r w:rsidR="00780506">
        <w:rPr>
          <w:color w:val="000000" w:themeColor="text1"/>
          <w:sz w:val="28"/>
          <w:szCs w:val="28"/>
        </w:rPr>
        <w:t>1</w:t>
      </w:r>
      <w:r w:rsidR="00687EA2" w:rsidRPr="00B91D73">
        <w:rPr>
          <w:color w:val="000000" w:themeColor="text1"/>
          <w:sz w:val="28"/>
          <w:szCs w:val="28"/>
        </w:rPr>
        <w:t>.</w:t>
      </w:r>
    </w:p>
    <w:p w14:paraId="3F7054B1" w14:textId="689B3F4C" w:rsidR="00D64AAE" w:rsidRPr="00B91D73" w:rsidRDefault="00E8767A" w:rsidP="00AB0B1D">
      <w:pPr>
        <w:tabs>
          <w:tab w:val="left" w:pos="567"/>
        </w:tabs>
        <w:suppressAutoHyphens/>
        <w:spacing w:line="276" w:lineRule="auto"/>
        <w:ind w:firstLine="709"/>
        <w:jc w:val="both"/>
        <w:rPr>
          <w:color w:val="000000" w:themeColor="text1"/>
          <w:sz w:val="28"/>
          <w:szCs w:val="28"/>
        </w:rPr>
      </w:pPr>
      <w:r w:rsidRPr="00B91D73">
        <w:rPr>
          <w:color w:val="000000" w:themeColor="text1"/>
          <w:sz w:val="28"/>
          <w:szCs w:val="28"/>
        </w:rPr>
        <w:tab/>
      </w:r>
    </w:p>
    <w:p w14:paraId="475C1A90" w14:textId="58CB3860" w:rsidR="006F725B" w:rsidRPr="00B91D73" w:rsidRDefault="000C0FF4" w:rsidP="00AB0B1D">
      <w:pPr>
        <w:pStyle w:val="a7"/>
        <w:numPr>
          <w:ilvl w:val="0"/>
          <w:numId w:val="19"/>
        </w:numPr>
        <w:tabs>
          <w:tab w:val="left" w:pos="567"/>
          <w:tab w:val="left" w:pos="993"/>
          <w:tab w:val="left" w:pos="1134"/>
        </w:tabs>
        <w:suppressAutoHyphens/>
        <w:spacing w:line="276" w:lineRule="auto"/>
        <w:ind w:left="0" w:firstLine="568"/>
        <w:jc w:val="both"/>
        <w:rPr>
          <w:color w:val="000000" w:themeColor="text1"/>
          <w:sz w:val="28"/>
          <w:szCs w:val="28"/>
        </w:rPr>
      </w:pPr>
      <w:r w:rsidRPr="00B91D73">
        <w:rPr>
          <w:color w:val="000000" w:themeColor="text1"/>
          <w:sz w:val="28"/>
          <w:szCs w:val="28"/>
        </w:rPr>
        <w:t xml:space="preserve">Согласно первому доводу </w:t>
      </w:r>
      <w:r w:rsidR="00E46DA6">
        <w:rPr>
          <w:color w:val="000000" w:themeColor="text1"/>
          <w:sz w:val="28"/>
          <w:szCs w:val="28"/>
        </w:rPr>
        <w:t>Жалоб №№ 1-1</w:t>
      </w:r>
      <w:r w:rsidR="00780506">
        <w:rPr>
          <w:color w:val="000000" w:themeColor="text1"/>
          <w:sz w:val="28"/>
          <w:szCs w:val="28"/>
        </w:rPr>
        <w:t>1</w:t>
      </w:r>
      <w:r w:rsidR="006F725B" w:rsidRPr="00B91D73">
        <w:rPr>
          <w:color w:val="000000" w:themeColor="text1"/>
          <w:sz w:val="28"/>
          <w:szCs w:val="28"/>
        </w:rPr>
        <w:t xml:space="preserve"> Заявитель обжалует содержание предмета оценки в рамках показателя «Опыт участника по успешной поставке товара, выполнению работ, оказанию услуг сопоставимого характера и объема» в рамках критерия оценки заявок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установленного при проведении </w:t>
      </w:r>
      <w:r w:rsidR="00BC27A8">
        <w:rPr>
          <w:color w:val="000000" w:themeColor="text1"/>
          <w:sz w:val="28"/>
          <w:szCs w:val="28"/>
        </w:rPr>
        <w:t xml:space="preserve">                 </w:t>
      </w:r>
      <w:r w:rsidR="006F725B" w:rsidRPr="00B91D73">
        <w:rPr>
          <w:color w:val="000000" w:themeColor="text1"/>
          <w:sz w:val="28"/>
          <w:szCs w:val="28"/>
        </w:rPr>
        <w:t>Конкурс</w:t>
      </w:r>
      <w:r w:rsidR="00BC27A8">
        <w:rPr>
          <w:color w:val="000000" w:themeColor="text1"/>
          <w:sz w:val="28"/>
          <w:szCs w:val="28"/>
        </w:rPr>
        <w:t>ов №№ 1-1</w:t>
      </w:r>
      <w:r w:rsidR="00A31B3C">
        <w:rPr>
          <w:color w:val="000000" w:themeColor="text1"/>
          <w:sz w:val="28"/>
          <w:szCs w:val="28"/>
        </w:rPr>
        <w:t>1</w:t>
      </w:r>
      <w:r w:rsidR="006F725B" w:rsidRPr="00B91D73">
        <w:rPr>
          <w:color w:val="000000" w:themeColor="text1"/>
          <w:sz w:val="28"/>
          <w:szCs w:val="28"/>
        </w:rPr>
        <w:t>.</w:t>
      </w:r>
    </w:p>
    <w:p w14:paraId="0E18904E" w14:textId="1A1FF811" w:rsidR="00195436" w:rsidRPr="00B91D73" w:rsidRDefault="006F725B" w:rsidP="00AB0B1D">
      <w:pPr>
        <w:tabs>
          <w:tab w:val="left" w:pos="426"/>
          <w:tab w:val="left" w:pos="567"/>
          <w:tab w:val="left" w:pos="993"/>
        </w:tabs>
        <w:spacing w:line="276" w:lineRule="auto"/>
        <w:jc w:val="both"/>
        <w:rPr>
          <w:color w:val="000000" w:themeColor="text1"/>
          <w:spacing w:val="-2"/>
          <w:kern w:val="2"/>
          <w:sz w:val="28"/>
          <w:szCs w:val="28"/>
        </w:rPr>
      </w:pPr>
      <w:r w:rsidRPr="00B91D73">
        <w:rPr>
          <w:color w:val="000000" w:themeColor="text1"/>
          <w:sz w:val="28"/>
          <w:szCs w:val="28"/>
        </w:rPr>
        <w:tab/>
      </w:r>
      <w:r w:rsidR="00550A91" w:rsidRPr="00B91D73">
        <w:rPr>
          <w:color w:val="000000" w:themeColor="text1"/>
          <w:sz w:val="28"/>
          <w:szCs w:val="28"/>
        </w:rPr>
        <w:tab/>
      </w:r>
      <w:r w:rsidR="00447E8B" w:rsidRPr="00B91D73">
        <w:rPr>
          <w:rFonts w:eastAsiaTheme="minorHAnsi"/>
          <w:color w:val="000000" w:themeColor="text1"/>
          <w:sz w:val="28"/>
          <w:szCs w:val="28"/>
          <w:lang w:eastAsia="en-US"/>
        </w:rPr>
        <w:t>Заказчик</w:t>
      </w:r>
      <w:r w:rsidR="00B94182">
        <w:rPr>
          <w:rFonts w:eastAsiaTheme="minorHAnsi"/>
          <w:color w:val="000000" w:themeColor="text1"/>
          <w:sz w:val="28"/>
          <w:szCs w:val="28"/>
          <w:lang w:eastAsia="en-US"/>
        </w:rPr>
        <w:t>ами №№ 1-1</w:t>
      </w:r>
      <w:r w:rsidR="00A31B3C">
        <w:rPr>
          <w:rFonts w:eastAsiaTheme="minorHAnsi"/>
          <w:color w:val="000000" w:themeColor="text1"/>
          <w:sz w:val="28"/>
          <w:szCs w:val="28"/>
          <w:lang w:eastAsia="en-US"/>
        </w:rPr>
        <w:t>1</w:t>
      </w:r>
      <w:r w:rsidR="00447E8B" w:rsidRPr="00B91D73">
        <w:rPr>
          <w:rFonts w:eastAsiaTheme="minorHAnsi"/>
          <w:color w:val="000000" w:themeColor="text1"/>
          <w:sz w:val="28"/>
          <w:szCs w:val="28"/>
          <w:lang w:eastAsia="en-US"/>
        </w:rPr>
        <w:t xml:space="preserve"> в раздел</w:t>
      </w:r>
      <w:r w:rsidR="00B94182">
        <w:rPr>
          <w:rFonts w:eastAsiaTheme="minorHAnsi"/>
          <w:color w:val="000000" w:themeColor="text1"/>
          <w:sz w:val="28"/>
          <w:szCs w:val="28"/>
          <w:lang w:eastAsia="en-US"/>
        </w:rPr>
        <w:t>ах</w:t>
      </w:r>
      <w:r w:rsidR="00447E8B" w:rsidRPr="00B91D73">
        <w:rPr>
          <w:rFonts w:eastAsiaTheme="minorHAnsi"/>
          <w:color w:val="000000" w:themeColor="text1"/>
          <w:sz w:val="28"/>
          <w:szCs w:val="28"/>
          <w:lang w:eastAsia="en-US"/>
        </w:rPr>
        <w:t xml:space="preserve"> X Конкурсн</w:t>
      </w:r>
      <w:r w:rsidR="00B94182">
        <w:rPr>
          <w:rFonts w:eastAsiaTheme="minorHAnsi"/>
          <w:color w:val="000000" w:themeColor="text1"/>
          <w:sz w:val="28"/>
          <w:szCs w:val="28"/>
          <w:lang w:eastAsia="en-US"/>
        </w:rPr>
        <w:t>ых</w:t>
      </w:r>
      <w:r w:rsidR="00447E8B" w:rsidRPr="00B91D73">
        <w:rPr>
          <w:rFonts w:eastAsiaTheme="minorHAnsi"/>
          <w:color w:val="000000" w:themeColor="text1"/>
          <w:sz w:val="28"/>
          <w:szCs w:val="28"/>
          <w:lang w:eastAsia="en-US"/>
        </w:rPr>
        <w:t xml:space="preserve"> документаци</w:t>
      </w:r>
      <w:r w:rsidR="00B94182">
        <w:rPr>
          <w:rFonts w:eastAsiaTheme="minorHAnsi"/>
          <w:color w:val="000000" w:themeColor="text1"/>
          <w:sz w:val="28"/>
          <w:szCs w:val="28"/>
          <w:lang w:eastAsia="en-US"/>
        </w:rPr>
        <w:t>й</w:t>
      </w:r>
      <w:r w:rsidR="00447E8B" w:rsidRPr="00B91D73">
        <w:rPr>
          <w:rFonts w:eastAsiaTheme="minorHAnsi"/>
          <w:color w:val="000000" w:themeColor="text1"/>
          <w:sz w:val="28"/>
          <w:szCs w:val="28"/>
          <w:lang w:eastAsia="en-US"/>
        </w:rPr>
        <w:t xml:space="preserve"> «Критерии оценки заявок</w:t>
      </w:r>
      <w:r w:rsidR="00B94182">
        <w:rPr>
          <w:rFonts w:eastAsiaTheme="minorHAnsi"/>
          <w:color w:val="000000" w:themeColor="text1"/>
          <w:sz w:val="28"/>
          <w:szCs w:val="28"/>
          <w:lang w:eastAsia="en-US"/>
        </w:rPr>
        <w:t xml:space="preserve"> </w:t>
      </w:r>
      <w:r w:rsidR="00447E8B" w:rsidRPr="00B91D73">
        <w:rPr>
          <w:rFonts w:eastAsiaTheme="minorHAnsi"/>
          <w:color w:val="000000" w:themeColor="text1"/>
          <w:sz w:val="28"/>
          <w:szCs w:val="28"/>
          <w:lang w:eastAsia="en-US"/>
        </w:rPr>
        <w:t xml:space="preserve">на участие в конкурсе, величины значимости </w:t>
      </w:r>
      <w:r w:rsidR="001F191F" w:rsidRPr="00B91D73">
        <w:rPr>
          <w:rFonts w:eastAsiaTheme="minorHAnsi"/>
          <w:color w:val="000000" w:themeColor="text1"/>
          <w:sz w:val="28"/>
          <w:szCs w:val="28"/>
          <w:lang w:eastAsia="en-US"/>
        </w:rPr>
        <w:t xml:space="preserve">и </w:t>
      </w:r>
      <w:r w:rsidR="00447E8B" w:rsidRPr="00B91D73">
        <w:rPr>
          <w:rFonts w:eastAsiaTheme="minorHAnsi"/>
          <w:color w:val="000000" w:themeColor="text1"/>
          <w:sz w:val="28"/>
          <w:szCs w:val="28"/>
          <w:lang w:eastAsia="en-US"/>
        </w:rPr>
        <w:t>порядок оценки»</w:t>
      </w:r>
      <w:r w:rsidR="001F191F" w:rsidRPr="00B91D73">
        <w:rPr>
          <w:rFonts w:eastAsiaTheme="minorHAnsi"/>
          <w:color w:val="000000" w:themeColor="text1"/>
          <w:sz w:val="28"/>
          <w:szCs w:val="28"/>
          <w:lang w:eastAsia="en-US"/>
        </w:rPr>
        <w:t xml:space="preserve"> по показателю «Опыт участника по успешной поставке товара, выполнению работ, оказанию услуг сопоставимого характера и объема</w:t>
      </w:r>
      <w:r w:rsidR="00582CA6" w:rsidRPr="00B91D73">
        <w:rPr>
          <w:rFonts w:eastAsiaTheme="minorHAnsi"/>
          <w:color w:val="000000" w:themeColor="text1"/>
          <w:sz w:val="28"/>
          <w:szCs w:val="28"/>
          <w:lang w:eastAsia="en-US"/>
        </w:rPr>
        <w:t xml:space="preserve">» критерия </w:t>
      </w:r>
      <w:r w:rsidR="00582CA6" w:rsidRPr="00B91D73">
        <w:rPr>
          <w:color w:val="000000" w:themeColor="text1"/>
          <w:sz w:val="28"/>
          <w:szCs w:val="28"/>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582CA6" w:rsidRPr="00B91D73">
        <w:rPr>
          <w:rFonts w:eastAsiaTheme="minorHAnsi"/>
          <w:color w:val="000000" w:themeColor="text1"/>
          <w:sz w:val="28"/>
          <w:szCs w:val="28"/>
          <w:lang w:eastAsia="en-US"/>
        </w:rPr>
        <w:t xml:space="preserve"> установлено, в том числе следующее: «</w:t>
      </w:r>
      <w:r w:rsidR="00195436" w:rsidRPr="00B91D73">
        <w:rPr>
          <w:color w:val="000000" w:themeColor="text1"/>
          <w:spacing w:val="-2"/>
          <w:kern w:val="2"/>
          <w:sz w:val="28"/>
          <w:szCs w:val="28"/>
        </w:rPr>
        <w:t xml:space="preserve">Комиссией будет оцениваться суммарный объём оказанных услуг, исчисляемых в рублях по успешно исполненным контрактам (договорам) сопоставимого характера и объема, заключенных и успешно исполненных участником закупки по результатам проведенных закупок в соответствии с Федеральным законом от 05.04.2013 </w:t>
      </w:r>
      <w:r w:rsidR="00547840" w:rsidRPr="00B91D73">
        <w:rPr>
          <w:color w:val="000000" w:themeColor="text1"/>
          <w:spacing w:val="-2"/>
          <w:kern w:val="2"/>
          <w:sz w:val="28"/>
          <w:szCs w:val="28"/>
        </w:rPr>
        <w:t>№</w:t>
      </w:r>
      <w:r w:rsidR="00195436" w:rsidRPr="00B91D73">
        <w:rPr>
          <w:color w:val="000000" w:themeColor="text1"/>
          <w:spacing w:val="-2"/>
          <w:kern w:val="2"/>
          <w:sz w:val="28"/>
          <w:szCs w:val="28"/>
        </w:rPr>
        <w:t xml:space="preserve">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 223-ФЗ «О закупках товаров, работ, услуг отдельными видами юридических лиц. </w:t>
      </w:r>
    </w:p>
    <w:p w14:paraId="0D14ABFE" w14:textId="59EEF729" w:rsidR="00195436" w:rsidRPr="00B91D73" w:rsidRDefault="00195436" w:rsidP="00AB0B1D">
      <w:pPr>
        <w:tabs>
          <w:tab w:val="left" w:pos="426"/>
          <w:tab w:val="left" w:pos="709"/>
          <w:tab w:val="left" w:pos="993"/>
        </w:tabs>
        <w:spacing w:line="276" w:lineRule="auto"/>
        <w:jc w:val="both"/>
        <w:rPr>
          <w:color w:val="000000" w:themeColor="text1"/>
          <w:spacing w:val="-2"/>
          <w:kern w:val="2"/>
          <w:sz w:val="28"/>
          <w:szCs w:val="28"/>
        </w:rPr>
      </w:pPr>
      <w:r w:rsidRPr="00B91D73">
        <w:rPr>
          <w:color w:val="000000" w:themeColor="text1"/>
          <w:spacing w:val="-2"/>
          <w:kern w:val="2"/>
          <w:sz w:val="28"/>
          <w:szCs w:val="28"/>
        </w:rPr>
        <w:tab/>
      </w:r>
      <w:r w:rsidRPr="00B91D73">
        <w:rPr>
          <w:color w:val="000000" w:themeColor="text1"/>
          <w:spacing w:val="-2"/>
          <w:kern w:val="2"/>
          <w:sz w:val="28"/>
          <w:szCs w:val="28"/>
        </w:rPr>
        <w:tab/>
        <w:t xml:space="preserve">Под успешно исполненным контрактом (договором) понимается контракт (договор), исполнение обязательств исполнителя, по которому завершено в период                  с 01.01.2017 г. по дату окончания срока подачи заявок на участие в конкурсе. </w:t>
      </w:r>
    </w:p>
    <w:p w14:paraId="1546AE42" w14:textId="77777777" w:rsidR="00195436" w:rsidRPr="00B91D73" w:rsidRDefault="00195436" w:rsidP="00AB0B1D">
      <w:pPr>
        <w:tabs>
          <w:tab w:val="left" w:pos="426"/>
          <w:tab w:val="left" w:pos="709"/>
          <w:tab w:val="left" w:pos="993"/>
        </w:tabs>
        <w:spacing w:line="276" w:lineRule="auto"/>
        <w:jc w:val="both"/>
        <w:rPr>
          <w:color w:val="000000" w:themeColor="text1"/>
          <w:spacing w:val="-2"/>
          <w:kern w:val="2"/>
          <w:sz w:val="28"/>
          <w:szCs w:val="28"/>
        </w:rPr>
      </w:pPr>
      <w:r w:rsidRPr="00B91D73">
        <w:rPr>
          <w:color w:val="000000" w:themeColor="text1"/>
          <w:spacing w:val="-2"/>
          <w:kern w:val="2"/>
          <w:sz w:val="28"/>
          <w:szCs w:val="28"/>
        </w:rPr>
        <w:tab/>
      </w:r>
      <w:r w:rsidRPr="00B91D73">
        <w:rPr>
          <w:color w:val="000000" w:themeColor="text1"/>
          <w:spacing w:val="-2"/>
          <w:kern w:val="2"/>
          <w:sz w:val="28"/>
          <w:szCs w:val="28"/>
        </w:rPr>
        <w:tab/>
        <w:t xml:space="preserve">Под контрактом (договором) сопоставимого характера понимается контракт (договор) на оказание услуг по организации питания в организациях, осуществляющих образовательную деятельность, медицинских организациях, организациях социального обслуживания, организациях отдыха детей и их оздоровления. </w:t>
      </w:r>
    </w:p>
    <w:p w14:paraId="1AAFD05D" w14:textId="39CBC91C" w:rsidR="00582CA6" w:rsidRPr="00B91D73" w:rsidRDefault="00195436" w:rsidP="00AB0B1D">
      <w:pPr>
        <w:tabs>
          <w:tab w:val="left" w:pos="426"/>
          <w:tab w:val="left" w:pos="709"/>
          <w:tab w:val="left" w:pos="993"/>
        </w:tabs>
        <w:spacing w:line="276" w:lineRule="auto"/>
        <w:jc w:val="both"/>
        <w:rPr>
          <w:rFonts w:eastAsiaTheme="minorHAnsi"/>
          <w:color w:val="000000" w:themeColor="text1"/>
          <w:sz w:val="28"/>
          <w:szCs w:val="28"/>
          <w:lang w:eastAsia="en-US"/>
        </w:rPr>
      </w:pPr>
      <w:r w:rsidRPr="00B91D73">
        <w:rPr>
          <w:color w:val="000000" w:themeColor="text1"/>
          <w:spacing w:val="-2"/>
          <w:kern w:val="2"/>
          <w:sz w:val="28"/>
          <w:szCs w:val="28"/>
        </w:rPr>
        <w:tab/>
      </w:r>
      <w:r w:rsidRPr="00B91D73">
        <w:rPr>
          <w:color w:val="000000" w:themeColor="text1"/>
          <w:spacing w:val="-2"/>
          <w:kern w:val="2"/>
          <w:sz w:val="28"/>
          <w:szCs w:val="28"/>
        </w:rPr>
        <w:tab/>
        <w:t xml:space="preserve">Под услугами сопоставимого объема понимается оказание услуг по исполненному контракту(договору) стоимость которого составляет не менее 50 </w:t>
      </w:r>
      <w:r w:rsidRPr="00B91D73">
        <w:rPr>
          <w:color w:val="000000" w:themeColor="text1"/>
          <w:spacing w:val="-2"/>
          <w:kern w:val="2"/>
          <w:sz w:val="28"/>
          <w:szCs w:val="28"/>
        </w:rPr>
        <w:lastRenderedPageBreak/>
        <w:t>(пятидесяти) % от начальной (максимальной) цены контракта, на право заключить который, проводится закупка. Соответствие сопоставимому объему применяется к каждому исполненному участником закупки контракту(договору)</w:t>
      </w:r>
      <w:r w:rsidR="00582CA6" w:rsidRPr="00B91D73">
        <w:rPr>
          <w:rFonts w:eastAsiaTheme="minorHAnsi"/>
          <w:color w:val="000000" w:themeColor="text1"/>
          <w:sz w:val="28"/>
          <w:szCs w:val="28"/>
          <w:lang w:eastAsia="en-US"/>
        </w:rPr>
        <w:t>».</w:t>
      </w:r>
    </w:p>
    <w:p w14:paraId="497A3C37" w14:textId="2BA4189F" w:rsidR="00983BCA" w:rsidRPr="00B91D73" w:rsidRDefault="00B23055" w:rsidP="00AB0B1D">
      <w:pPr>
        <w:tabs>
          <w:tab w:val="left" w:pos="709"/>
          <w:tab w:val="left" w:pos="902"/>
          <w:tab w:val="left" w:pos="993"/>
        </w:tabs>
        <w:spacing w:line="276" w:lineRule="auto"/>
        <w:ind w:firstLine="709"/>
        <w:jc w:val="both"/>
        <w:rPr>
          <w:rFonts w:eastAsiaTheme="minorHAnsi"/>
          <w:color w:val="000000" w:themeColor="text1"/>
          <w:sz w:val="28"/>
          <w:szCs w:val="28"/>
          <w:lang w:eastAsia="en-US"/>
        </w:rPr>
      </w:pPr>
      <w:r w:rsidRPr="00FD7A62">
        <w:rPr>
          <w:rFonts w:eastAsiaTheme="minorHAnsi"/>
          <w:color w:val="000000" w:themeColor="text1"/>
          <w:sz w:val="28"/>
          <w:szCs w:val="28"/>
          <w:lang w:eastAsia="en-US"/>
        </w:rPr>
        <w:t>Согласно пояснениям, представленным</w:t>
      </w:r>
      <w:r w:rsidR="00CF29D2" w:rsidRPr="00FD7A62">
        <w:rPr>
          <w:rFonts w:eastAsiaTheme="minorHAnsi"/>
          <w:color w:val="000000" w:themeColor="text1"/>
          <w:sz w:val="28"/>
          <w:szCs w:val="28"/>
          <w:lang w:eastAsia="en-US"/>
        </w:rPr>
        <w:t xml:space="preserve"> </w:t>
      </w:r>
      <w:r w:rsidR="00C97338" w:rsidRPr="00FD7A62">
        <w:rPr>
          <w:rFonts w:eastAsiaTheme="minorHAnsi"/>
          <w:color w:val="000000" w:themeColor="text1"/>
          <w:sz w:val="28"/>
          <w:szCs w:val="28"/>
          <w:lang w:eastAsia="en-US"/>
        </w:rPr>
        <w:t>сторонами, принимавшими участие в рассмотрении Жалоб №№ 1-1</w:t>
      </w:r>
      <w:r w:rsidR="00780506">
        <w:rPr>
          <w:rFonts w:eastAsiaTheme="minorHAnsi"/>
          <w:color w:val="000000" w:themeColor="text1"/>
          <w:sz w:val="28"/>
          <w:szCs w:val="28"/>
          <w:lang w:eastAsia="en-US"/>
        </w:rPr>
        <w:t>1</w:t>
      </w:r>
      <w:r w:rsidR="00C97338" w:rsidRPr="00FD7A62">
        <w:rPr>
          <w:rFonts w:eastAsiaTheme="minorHAnsi"/>
          <w:color w:val="000000" w:themeColor="text1"/>
          <w:sz w:val="28"/>
          <w:szCs w:val="28"/>
          <w:lang w:eastAsia="en-US"/>
        </w:rPr>
        <w:t>,</w:t>
      </w:r>
      <w:r w:rsidR="00CF29D2" w:rsidRPr="00FD7A62">
        <w:rPr>
          <w:rFonts w:eastAsiaTheme="minorHAnsi"/>
          <w:color w:val="000000" w:themeColor="text1"/>
          <w:sz w:val="28"/>
          <w:szCs w:val="28"/>
          <w:lang w:eastAsia="en-US"/>
        </w:rPr>
        <w:t xml:space="preserve"> с доводами, изложенными в Жалобах №№ 1-1</w:t>
      </w:r>
      <w:r w:rsidR="00780506">
        <w:rPr>
          <w:rFonts w:eastAsiaTheme="minorHAnsi"/>
          <w:color w:val="000000" w:themeColor="text1"/>
          <w:sz w:val="28"/>
          <w:szCs w:val="28"/>
          <w:lang w:eastAsia="en-US"/>
        </w:rPr>
        <w:t>1</w:t>
      </w:r>
      <w:r w:rsidR="0040217B" w:rsidRPr="00FD7A62">
        <w:rPr>
          <w:rFonts w:eastAsiaTheme="minorHAnsi"/>
          <w:color w:val="000000" w:themeColor="text1"/>
          <w:sz w:val="28"/>
          <w:szCs w:val="28"/>
          <w:lang w:eastAsia="en-US"/>
        </w:rPr>
        <w:t>,</w:t>
      </w:r>
      <w:r w:rsidR="00CF29D2" w:rsidRPr="00FD7A62">
        <w:rPr>
          <w:rFonts w:eastAsiaTheme="minorHAnsi"/>
          <w:color w:val="000000" w:themeColor="text1"/>
          <w:sz w:val="28"/>
          <w:szCs w:val="28"/>
          <w:lang w:eastAsia="en-US"/>
        </w:rPr>
        <w:t xml:space="preserve"> он</w:t>
      </w:r>
      <w:r w:rsidR="00C97338" w:rsidRPr="00FD7A62">
        <w:rPr>
          <w:rFonts w:eastAsiaTheme="minorHAnsi"/>
          <w:color w:val="000000" w:themeColor="text1"/>
          <w:sz w:val="28"/>
          <w:szCs w:val="28"/>
          <w:lang w:eastAsia="en-US"/>
        </w:rPr>
        <w:t>и</w:t>
      </w:r>
      <w:r w:rsidR="00CF29D2" w:rsidRPr="00FD7A62">
        <w:rPr>
          <w:rFonts w:eastAsiaTheme="minorHAnsi"/>
          <w:color w:val="000000" w:themeColor="text1"/>
          <w:sz w:val="28"/>
          <w:szCs w:val="28"/>
          <w:lang w:eastAsia="en-US"/>
        </w:rPr>
        <w:t xml:space="preserve"> не соглас</w:t>
      </w:r>
      <w:r w:rsidR="00C97338" w:rsidRPr="00FD7A62">
        <w:rPr>
          <w:rFonts w:eastAsiaTheme="minorHAnsi"/>
          <w:color w:val="000000" w:themeColor="text1"/>
          <w:sz w:val="28"/>
          <w:szCs w:val="28"/>
          <w:lang w:eastAsia="en-US"/>
        </w:rPr>
        <w:t>ны</w:t>
      </w:r>
      <w:r w:rsidR="00CF29D2" w:rsidRPr="00FD7A62">
        <w:rPr>
          <w:rFonts w:eastAsiaTheme="minorHAnsi"/>
          <w:color w:val="000000" w:themeColor="text1"/>
          <w:sz w:val="28"/>
          <w:szCs w:val="28"/>
          <w:lang w:eastAsia="en-US"/>
        </w:rPr>
        <w:t>, прос</w:t>
      </w:r>
      <w:r w:rsidR="00C97338" w:rsidRPr="00FD7A62">
        <w:rPr>
          <w:rFonts w:eastAsiaTheme="minorHAnsi"/>
          <w:color w:val="000000" w:themeColor="text1"/>
          <w:sz w:val="28"/>
          <w:szCs w:val="28"/>
          <w:lang w:eastAsia="en-US"/>
        </w:rPr>
        <w:t>я</w:t>
      </w:r>
      <w:r w:rsidR="00CF29D2" w:rsidRPr="00FD7A62">
        <w:rPr>
          <w:rFonts w:eastAsiaTheme="minorHAnsi"/>
          <w:color w:val="000000" w:themeColor="text1"/>
          <w:sz w:val="28"/>
          <w:szCs w:val="28"/>
          <w:lang w:eastAsia="en-US"/>
        </w:rPr>
        <w:t>т признать Жалобы №№ 1-1</w:t>
      </w:r>
      <w:r w:rsidR="00780506">
        <w:rPr>
          <w:rFonts w:eastAsiaTheme="minorHAnsi"/>
          <w:color w:val="000000" w:themeColor="text1"/>
          <w:sz w:val="28"/>
          <w:szCs w:val="28"/>
          <w:lang w:eastAsia="en-US"/>
        </w:rPr>
        <w:t>1</w:t>
      </w:r>
      <w:r w:rsidR="00CF29D2" w:rsidRPr="00FD7A62">
        <w:rPr>
          <w:rFonts w:eastAsiaTheme="minorHAnsi"/>
          <w:color w:val="000000" w:themeColor="text1"/>
          <w:sz w:val="28"/>
          <w:szCs w:val="28"/>
          <w:lang w:eastAsia="en-US"/>
        </w:rPr>
        <w:t xml:space="preserve"> необоснованными.</w:t>
      </w:r>
    </w:p>
    <w:p w14:paraId="5FC7EC4D" w14:textId="4A7DC385" w:rsidR="00582CA6" w:rsidRPr="00B91D73" w:rsidRDefault="00A22D37" w:rsidP="00AB0B1D">
      <w:pPr>
        <w:tabs>
          <w:tab w:val="left" w:pos="851"/>
          <w:tab w:val="left" w:pos="902"/>
          <w:tab w:val="left" w:pos="993"/>
        </w:tabs>
        <w:spacing w:line="276" w:lineRule="auto"/>
        <w:ind w:firstLine="709"/>
        <w:jc w:val="both"/>
        <w:rPr>
          <w:rFonts w:eastAsiaTheme="minorHAnsi"/>
          <w:color w:val="000000" w:themeColor="text1"/>
          <w:sz w:val="28"/>
          <w:szCs w:val="28"/>
          <w:lang w:eastAsia="en-US"/>
        </w:rPr>
      </w:pPr>
      <w:r w:rsidRPr="00B91D73">
        <w:rPr>
          <w:rFonts w:eastAsiaTheme="minorHAnsi"/>
          <w:color w:val="000000" w:themeColor="text1"/>
          <w:sz w:val="28"/>
          <w:szCs w:val="28"/>
          <w:lang w:eastAsia="en-US"/>
        </w:rPr>
        <w:t xml:space="preserve">Изучив приведенный порядок оценки, Комиссия </w:t>
      </w:r>
      <w:proofErr w:type="spellStart"/>
      <w:r w:rsidRPr="00B91D73">
        <w:rPr>
          <w:rFonts w:eastAsiaTheme="minorHAnsi"/>
          <w:color w:val="000000" w:themeColor="text1"/>
          <w:sz w:val="28"/>
          <w:szCs w:val="28"/>
          <w:lang w:eastAsia="en-US"/>
        </w:rPr>
        <w:t>Мособлконтроля</w:t>
      </w:r>
      <w:proofErr w:type="spellEnd"/>
      <w:r w:rsidRPr="00B91D73">
        <w:rPr>
          <w:rFonts w:eastAsiaTheme="minorHAnsi"/>
          <w:color w:val="000000" w:themeColor="text1"/>
          <w:sz w:val="28"/>
          <w:szCs w:val="28"/>
          <w:lang w:eastAsia="en-US"/>
        </w:rPr>
        <w:t xml:space="preserve"> приходит к выводу о том, что действия Заказчик</w:t>
      </w:r>
      <w:r w:rsidR="00DF13E6">
        <w:rPr>
          <w:rFonts w:eastAsiaTheme="minorHAnsi"/>
          <w:color w:val="000000" w:themeColor="text1"/>
          <w:sz w:val="28"/>
          <w:szCs w:val="28"/>
          <w:lang w:eastAsia="en-US"/>
        </w:rPr>
        <w:t>ов №№ 1-1</w:t>
      </w:r>
      <w:r w:rsidR="00780506">
        <w:rPr>
          <w:rFonts w:eastAsiaTheme="minorHAnsi"/>
          <w:color w:val="000000" w:themeColor="text1"/>
          <w:sz w:val="28"/>
          <w:szCs w:val="28"/>
          <w:lang w:eastAsia="en-US"/>
        </w:rPr>
        <w:t>1</w:t>
      </w:r>
      <w:r w:rsidRPr="00B91D73">
        <w:rPr>
          <w:rFonts w:eastAsiaTheme="minorHAnsi"/>
          <w:color w:val="000000" w:themeColor="text1"/>
          <w:sz w:val="28"/>
          <w:szCs w:val="28"/>
          <w:lang w:eastAsia="en-US"/>
        </w:rPr>
        <w:t xml:space="preserve"> в части установления условия о том, что</w:t>
      </w:r>
      <w:r w:rsidR="00195436" w:rsidRPr="00B91D73">
        <w:rPr>
          <w:rFonts w:eastAsiaTheme="minorHAnsi"/>
          <w:color w:val="000000" w:themeColor="text1"/>
          <w:sz w:val="28"/>
          <w:szCs w:val="28"/>
          <w:lang w:eastAsia="en-US"/>
        </w:rPr>
        <w:t xml:space="preserve"> оценке подлежат </w:t>
      </w:r>
      <w:r w:rsidR="00195436" w:rsidRPr="00B91D73">
        <w:rPr>
          <w:color w:val="000000" w:themeColor="text1"/>
          <w:spacing w:val="-2"/>
          <w:kern w:val="2"/>
          <w:sz w:val="28"/>
          <w:szCs w:val="28"/>
        </w:rPr>
        <w:t>услуги сопоставимого объема</w:t>
      </w:r>
      <w:r w:rsidR="006827D2">
        <w:rPr>
          <w:color w:val="000000" w:themeColor="text1"/>
          <w:spacing w:val="-2"/>
          <w:kern w:val="2"/>
          <w:sz w:val="28"/>
          <w:szCs w:val="28"/>
        </w:rPr>
        <w:t>,</w:t>
      </w:r>
      <w:r w:rsidR="00195436" w:rsidRPr="00B91D73">
        <w:rPr>
          <w:color w:val="000000" w:themeColor="text1"/>
          <w:spacing w:val="-2"/>
          <w:kern w:val="2"/>
          <w:sz w:val="28"/>
          <w:szCs w:val="28"/>
        </w:rPr>
        <w:t xml:space="preserve"> под которыми понимается оказание услуг по исполненному контракту(договору)</w:t>
      </w:r>
      <w:r w:rsidR="006827D2">
        <w:rPr>
          <w:color w:val="000000" w:themeColor="text1"/>
          <w:spacing w:val="-2"/>
          <w:kern w:val="2"/>
          <w:sz w:val="28"/>
          <w:szCs w:val="28"/>
        </w:rPr>
        <w:t>,</w:t>
      </w:r>
      <w:r w:rsidR="00195436" w:rsidRPr="00B91D73">
        <w:rPr>
          <w:color w:val="000000" w:themeColor="text1"/>
          <w:spacing w:val="-2"/>
          <w:kern w:val="2"/>
          <w:sz w:val="28"/>
          <w:szCs w:val="28"/>
        </w:rPr>
        <w:t xml:space="preserve"> стоимость которого составляет не менее 50 (пятидесяти) % от начальной (максимальной) цены контракта, на право заключить который, проводится закупка, а также </w:t>
      </w:r>
      <w:r w:rsidR="00195436" w:rsidRPr="00B91D73">
        <w:rPr>
          <w:rFonts w:eastAsiaTheme="minorHAnsi"/>
          <w:color w:val="000000" w:themeColor="text1"/>
          <w:sz w:val="28"/>
          <w:szCs w:val="28"/>
          <w:lang w:eastAsia="en-US"/>
        </w:rPr>
        <w:t>установления условия о том, что</w:t>
      </w:r>
      <w:r w:rsidRPr="00B91D73">
        <w:rPr>
          <w:rFonts w:eastAsiaTheme="minorHAnsi"/>
          <w:color w:val="000000" w:themeColor="text1"/>
          <w:sz w:val="28"/>
          <w:szCs w:val="28"/>
          <w:lang w:eastAsia="en-US"/>
        </w:rPr>
        <w:t xml:space="preserve"> оценке подлежат </w:t>
      </w:r>
      <w:r w:rsidR="00195436" w:rsidRPr="00B91D73">
        <w:rPr>
          <w:color w:val="000000" w:themeColor="text1"/>
          <w:spacing w:val="-2"/>
          <w:kern w:val="2"/>
          <w:sz w:val="28"/>
          <w:szCs w:val="28"/>
        </w:rPr>
        <w:t>контракты (договоры), исполнение обязательств исполнителя, по которым завершено в период с 01.01.2017 г. по дату окончания срока подачи заявок на участие в конкурсе</w:t>
      </w:r>
      <w:r w:rsidRPr="00B91D73">
        <w:rPr>
          <w:rFonts w:eastAsiaTheme="minorHAnsi"/>
          <w:color w:val="000000" w:themeColor="text1"/>
          <w:sz w:val="28"/>
          <w:szCs w:val="28"/>
          <w:lang w:eastAsia="en-US"/>
        </w:rPr>
        <w:t>, не проти</w:t>
      </w:r>
      <w:r w:rsidR="00195436" w:rsidRPr="00B91D73">
        <w:rPr>
          <w:rFonts w:eastAsiaTheme="minorHAnsi"/>
          <w:color w:val="000000" w:themeColor="text1"/>
          <w:sz w:val="28"/>
          <w:szCs w:val="28"/>
          <w:lang w:eastAsia="en-US"/>
        </w:rPr>
        <w:t xml:space="preserve">воречат положениям Федерального </w:t>
      </w:r>
      <w:r w:rsidR="006827D2">
        <w:rPr>
          <w:rFonts w:eastAsiaTheme="minorHAnsi"/>
          <w:color w:val="000000" w:themeColor="text1"/>
          <w:sz w:val="28"/>
          <w:szCs w:val="28"/>
          <w:lang w:eastAsia="en-US"/>
        </w:rPr>
        <w:t>закона № 44-ФЗ и Правил</w:t>
      </w:r>
      <w:r w:rsidR="006827D2" w:rsidRPr="00EA7B12">
        <w:rPr>
          <w:rFonts w:eastAsiaTheme="minorHAnsi"/>
          <w:color w:val="000000" w:themeColor="text1"/>
          <w:sz w:val="28"/>
          <w:szCs w:val="28"/>
          <w:lang w:eastAsia="en-US"/>
        </w:rPr>
        <w:t>; Заказчиками №№ 1-1</w:t>
      </w:r>
      <w:r w:rsidR="0004021D">
        <w:rPr>
          <w:rFonts w:eastAsiaTheme="minorHAnsi"/>
          <w:color w:val="000000" w:themeColor="text1"/>
          <w:sz w:val="28"/>
          <w:szCs w:val="28"/>
          <w:lang w:eastAsia="en-US"/>
        </w:rPr>
        <w:t>1</w:t>
      </w:r>
      <w:r w:rsidR="006827D2" w:rsidRPr="00EA7B12">
        <w:rPr>
          <w:rFonts w:eastAsiaTheme="minorHAnsi"/>
          <w:color w:val="000000" w:themeColor="text1"/>
          <w:sz w:val="28"/>
          <w:szCs w:val="28"/>
          <w:lang w:eastAsia="en-US"/>
        </w:rPr>
        <w:t xml:space="preserve"> соблюден зап</w:t>
      </w:r>
      <w:r w:rsidR="00E21B25" w:rsidRPr="00EA7B12">
        <w:rPr>
          <w:rFonts w:eastAsiaTheme="minorHAnsi"/>
          <w:color w:val="000000" w:themeColor="text1"/>
          <w:sz w:val="28"/>
          <w:szCs w:val="28"/>
          <w:lang w:eastAsia="en-US"/>
        </w:rPr>
        <w:t>р</w:t>
      </w:r>
      <w:r w:rsidR="006827D2" w:rsidRPr="00EA7B12">
        <w:rPr>
          <w:rFonts w:eastAsiaTheme="minorHAnsi"/>
          <w:color w:val="000000" w:themeColor="text1"/>
          <w:sz w:val="28"/>
          <w:szCs w:val="28"/>
          <w:lang w:eastAsia="en-US"/>
        </w:rPr>
        <w:t>ет части 5 статьи 56.1 Федерального закона № 44-ФЗ и пункта 30 Правил о неприменении в качестве критерия оценки заявок на участие в конкурсе с ограниченным участием в электронной форме дополнительного требования к участникам закупки, установленного в соответствии с частью 2 статьи 31 Федерального закона № 44-ФЗ.</w:t>
      </w:r>
    </w:p>
    <w:p w14:paraId="6D818CE3" w14:textId="3AA25765" w:rsidR="001A165C" w:rsidRPr="00B91D73" w:rsidRDefault="00582CA6" w:rsidP="00AB0B1D">
      <w:pPr>
        <w:tabs>
          <w:tab w:val="left" w:pos="851"/>
          <w:tab w:val="left" w:pos="902"/>
          <w:tab w:val="left" w:pos="993"/>
        </w:tabs>
        <w:spacing w:line="276" w:lineRule="auto"/>
        <w:ind w:firstLine="709"/>
        <w:jc w:val="both"/>
        <w:rPr>
          <w:rFonts w:eastAsiaTheme="minorHAnsi"/>
          <w:color w:val="000000" w:themeColor="text1"/>
          <w:sz w:val="28"/>
          <w:szCs w:val="28"/>
          <w:lang w:eastAsia="en-US"/>
        </w:rPr>
      </w:pPr>
      <w:r w:rsidRPr="00B91D73">
        <w:rPr>
          <w:rFonts w:eastAsiaTheme="minorHAnsi"/>
          <w:color w:val="000000" w:themeColor="text1"/>
          <w:sz w:val="28"/>
          <w:szCs w:val="28"/>
          <w:lang w:eastAsia="en-US"/>
        </w:rPr>
        <w:t xml:space="preserve">Следовательно, довод </w:t>
      </w:r>
      <w:r w:rsidR="00D331A1">
        <w:rPr>
          <w:rFonts w:eastAsiaTheme="minorHAnsi"/>
          <w:color w:val="000000" w:themeColor="text1"/>
          <w:sz w:val="28"/>
          <w:szCs w:val="28"/>
          <w:lang w:eastAsia="en-US"/>
        </w:rPr>
        <w:t>Жалоб №№ 1-1</w:t>
      </w:r>
      <w:r w:rsidR="00780506">
        <w:rPr>
          <w:rFonts w:eastAsiaTheme="minorHAnsi"/>
          <w:color w:val="000000" w:themeColor="text1"/>
          <w:sz w:val="28"/>
          <w:szCs w:val="28"/>
          <w:lang w:eastAsia="en-US"/>
        </w:rPr>
        <w:t>1</w:t>
      </w:r>
      <w:r w:rsidRPr="00B91D73">
        <w:rPr>
          <w:rFonts w:eastAsiaTheme="minorHAnsi"/>
          <w:color w:val="000000" w:themeColor="text1"/>
          <w:sz w:val="28"/>
          <w:szCs w:val="28"/>
          <w:lang w:eastAsia="en-US"/>
        </w:rPr>
        <w:t xml:space="preserve"> Заявителя является необоснованным.</w:t>
      </w:r>
    </w:p>
    <w:p w14:paraId="2219FA7B" w14:textId="77777777" w:rsidR="00C47299" w:rsidRPr="00B91D73" w:rsidRDefault="00C47299" w:rsidP="00AB0B1D">
      <w:pPr>
        <w:tabs>
          <w:tab w:val="left" w:pos="851"/>
          <w:tab w:val="left" w:pos="902"/>
          <w:tab w:val="left" w:pos="993"/>
        </w:tabs>
        <w:spacing w:line="276" w:lineRule="auto"/>
        <w:ind w:firstLine="709"/>
        <w:jc w:val="both"/>
        <w:rPr>
          <w:rFonts w:eastAsiaTheme="minorHAnsi"/>
          <w:color w:val="000000" w:themeColor="text1"/>
          <w:sz w:val="28"/>
          <w:szCs w:val="28"/>
          <w:lang w:eastAsia="en-US"/>
        </w:rPr>
      </w:pPr>
    </w:p>
    <w:p w14:paraId="578BD251" w14:textId="674C3BD6" w:rsidR="00803AD2" w:rsidRDefault="00803AD2" w:rsidP="00AB0B1D">
      <w:pPr>
        <w:pStyle w:val="a7"/>
        <w:numPr>
          <w:ilvl w:val="0"/>
          <w:numId w:val="19"/>
        </w:numPr>
        <w:tabs>
          <w:tab w:val="left" w:pos="567"/>
          <w:tab w:val="left" w:pos="993"/>
          <w:tab w:val="left" w:pos="1134"/>
        </w:tabs>
        <w:suppressAutoHyphens/>
        <w:spacing w:line="276" w:lineRule="auto"/>
        <w:ind w:left="0" w:firstLine="568"/>
        <w:jc w:val="both"/>
        <w:rPr>
          <w:color w:val="000000" w:themeColor="text1"/>
          <w:sz w:val="28"/>
          <w:szCs w:val="28"/>
        </w:rPr>
      </w:pPr>
      <w:r w:rsidRPr="00B91D73">
        <w:rPr>
          <w:color w:val="000000" w:themeColor="text1"/>
          <w:sz w:val="28"/>
          <w:szCs w:val="28"/>
        </w:rPr>
        <w:t xml:space="preserve">Согласно </w:t>
      </w:r>
      <w:r w:rsidR="00FB6D92" w:rsidRPr="00B91D73">
        <w:rPr>
          <w:color w:val="000000" w:themeColor="text1"/>
          <w:sz w:val="28"/>
          <w:szCs w:val="28"/>
        </w:rPr>
        <w:t>второму</w:t>
      </w:r>
      <w:r w:rsidRPr="00B91D73">
        <w:rPr>
          <w:color w:val="000000" w:themeColor="text1"/>
          <w:sz w:val="28"/>
          <w:szCs w:val="28"/>
        </w:rPr>
        <w:t xml:space="preserve"> доводу </w:t>
      </w:r>
      <w:r w:rsidR="00F47893" w:rsidRPr="00F47893">
        <w:rPr>
          <w:color w:val="000000" w:themeColor="text1"/>
          <w:sz w:val="28"/>
          <w:szCs w:val="28"/>
        </w:rPr>
        <w:t>Жалоб №№ 1-1</w:t>
      </w:r>
      <w:r w:rsidR="00780506">
        <w:rPr>
          <w:color w:val="000000" w:themeColor="text1"/>
          <w:sz w:val="28"/>
          <w:szCs w:val="28"/>
        </w:rPr>
        <w:t>1</w:t>
      </w:r>
      <w:r w:rsidRPr="00B91D73">
        <w:rPr>
          <w:color w:val="000000" w:themeColor="text1"/>
          <w:sz w:val="28"/>
          <w:szCs w:val="28"/>
        </w:rPr>
        <w:t xml:space="preserve"> Заявитель обжалует содержание предмета оценки в рамках показателя «Опыт участника по успешной поставке товара, выполнению работ, оказанию услуг сопоставимого характера и объема» в рамках критерия оценки заявок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установленного при проведении </w:t>
      </w:r>
      <w:r w:rsidR="008E3266">
        <w:rPr>
          <w:color w:val="000000" w:themeColor="text1"/>
          <w:sz w:val="28"/>
          <w:szCs w:val="28"/>
        </w:rPr>
        <w:t xml:space="preserve">                 </w:t>
      </w:r>
      <w:r w:rsidRPr="00B91D73">
        <w:rPr>
          <w:color w:val="000000" w:themeColor="text1"/>
          <w:sz w:val="28"/>
          <w:szCs w:val="28"/>
        </w:rPr>
        <w:t>Конкурс</w:t>
      </w:r>
      <w:r w:rsidR="008E3266">
        <w:rPr>
          <w:color w:val="000000" w:themeColor="text1"/>
          <w:sz w:val="28"/>
          <w:szCs w:val="28"/>
        </w:rPr>
        <w:t>ов №№ 1-1</w:t>
      </w:r>
      <w:r w:rsidR="00780506">
        <w:rPr>
          <w:color w:val="000000" w:themeColor="text1"/>
          <w:sz w:val="28"/>
          <w:szCs w:val="28"/>
        </w:rPr>
        <w:t>1</w:t>
      </w:r>
      <w:r w:rsidRPr="00B91D73">
        <w:rPr>
          <w:color w:val="000000" w:themeColor="text1"/>
          <w:sz w:val="28"/>
          <w:szCs w:val="28"/>
        </w:rPr>
        <w:t>.</w:t>
      </w:r>
    </w:p>
    <w:p w14:paraId="32CA6BFE" w14:textId="532B8708" w:rsidR="00584E70" w:rsidRPr="00584E70" w:rsidRDefault="00584E70" w:rsidP="00AB0B1D">
      <w:pPr>
        <w:tabs>
          <w:tab w:val="left" w:pos="567"/>
          <w:tab w:val="left" w:pos="993"/>
          <w:tab w:val="left" w:pos="1134"/>
        </w:tabs>
        <w:suppressAutoHyphens/>
        <w:spacing w:line="276" w:lineRule="auto"/>
        <w:jc w:val="both"/>
        <w:rPr>
          <w:color w:val="000000" w:themeColor="text1"/>
          <w:sz w:val="28"/>
          <w:szCs w:val="28"/>
        </w:rPr>
      </w:pPr>
      <w:r>
        <w:rPr>
          <w:color w:val="000000" w:themeColor="text1"/>
          <w:sz w:val="28"/>
          <w:szCs w:val="28"/>
        </w:rPr>
        <w:tab/>
        <w:t xml:space="preserve">В силу пункта 3 </w:t>
      </w:r>
      <w:r w:rsidR="008B3BBB">
        <w:rPr>
          <w:color w:val="000000" w:themeColor="text1"/>
          <w:sz w:val="28"/>
          <w:szCs w:val="28"/>
        </w:rPr>
        <w:t xml:space="preserve">части 1 </w:t>
      </w:r>
      <w:r>
        <w:rPr>
          <w:color w:val="000000" w:themeColor="text1"/>
          <w:sz w:val="28"/>
          <w:szCs w:val="28"/>
        </w:rPr>
        <w:t xml:space="preserve">статьи 3 </w:t>
      </w:r>
      <w:r w:rsidRPr="00B91D73">
        <w:rPr>
          <w:rFonts w:eastAsiaTheme="minorHAnsi"/>
          <w:color w:val="000000" w:themeColor="text1"/>
          <w:sz w:val="28"/>
          <w:szCs w:val="28"/>
          <w:lang w:eastAsia="en-US"/>
        </w:rPr>
        <w:t>Федерального закона № 44-ФЗ</w:t>
      </w:r>
      <w:r>
        <w:rPr>
          <w:color w:val="000000" w:themeColor="text1"/>
          <w:sz w:val="28"/>
          <w:szCs w:val="28"/>
        </w:rPr>
        <w:t xml:space="preserve"> </w:t>
      </w:r>
      <w:r w:rsidRPr="00584E70">
        <w:rPr>
          <w:color w:val="000000" w:themeColor="text1"/>
          <w:sz w:val="28"/>
          <w:szCs w:val="28"/>
        </w:rPr>
        <w:t xml:space="preserve">закупка товара, работы, услуги для обеспечения государственных или муниципальных нужд </w:t>
      </w:r>
      <w:r>
        <w:rPr>
          <w:color w:val="000000" w:themeColor="text1"/>
          <w:sz w:val="28"/>
          <w:szCs w:val="28"/>
        </w:rPr>
        <w:t>–</w:t>
      </w:r>
      <w:r w:rsidRPr="00584E70">
        <w:rPr>
          <w:color w:val="000000" w:themeColor="text1"/>
          <w:sz w:val="28"/>
          <w:szCs w:val="28"/>
        </w:rPr>
        <w:t xml:space="preserve"> совокупность действий, осуществляемых в установленном Федеральным </w:t>
      </w:r>
      <w:r w:rsidR="008B3BBB">
        <w:rPr>
          <w:color w:val="000000" w:themeColor="text1"/>
          <w:sz w:val="28"/>
          <w:szCs w:val="28"/>
        </w:rPr>
        <w:t xml:space="preserve">                     </w:t>
      </w:r>
      <w:r w:rsidRPr="00584E70">
        <w:rPr>
          <w:color w:val="000000" w:themeColor="text1"/>
          <w:sz w:val="28"/>
          <w:szCs w:val="28"/>
        </w:rPr>
        <w:t>законом</w:t>
      </w:r>
      <w:r>
        <w:rPr>
          <w:color w:val="000000" w:themeColor="text1"/>
          <w:sz w:val="28"/>
          <w:szCs w:val="28"/>
        </w:rPr>
        <w:t xml:space="preserve"> </w:t>
      </w:r>
      <w:r w:rsidRPr="00B91D73">
        <w:rPr>
          <w:rFonts w:eastAsiaTheme="minorHAnsi"/>
          <w:color w:val="000000" w:themeColor="text1"/>
          <w:sz w:val="28"/>
          <w:szCs w:val="28"/>
          <w:lang w:eastAsia="en-US"/>
        </w:rPr>
        <w:t>№ 44-ФЗ</w:t>
      </w:r>
      <w:r w:rsidRPr="00584E70">
        <w:rPr>
          <w:color w:val="000000" w:themeColor="text1"/>
          <w:sz w:val="28"/>
          <w:szCs w:val="28"/>
        </w:rPr>
        <w:t xml:space="preserve">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Федеральным </w:t>
      </w:r>
      <w:r w:rsidR="008B3BBB">
        <w:rPr>
          <w:color w:val="000000" w:themeColor="text1"/>
          <w:sz w:val="28"/>
          <w:szCs w:val="28"/>
        </w:rPr>
        <w:t xml:space="preserve">                         </w:t>
      </w:r>
      <w:r w:rsidRPr="00584E70">
        <w:rPr>
          <w:color w:val="000000" w:themeColor="text1"/>
          <w:sz w:val="28"/>
          <w:szCs w:val="28"/>
        </w:rPr>
        <w:t>законом</w:t>
      </w:r>
      <w:r>
        <w:rPr>
          <w:color w:val="000000" w:themeColor="text1"/>
          <w:sz w:val="28"/>
          <w:szCs w:val="28"/>
        </w:rPr>
        <w:t xml:space="preserve"> </w:t>
      </w:r>
      <w:r w:rsidRPr="00B91D73">
        <w:rPr>
          <w:rFonts w:eastAsiaTheme="minorHAnsi"/>
          <w:color w:val="000000" w:themeColor="text1"/>
          <w:sz w:val="28"/>
          <w:szCs w:val="28"/>
          <w:lang w:eastAsia="en-US"/>
        </w:rPr>
        <w:t>№ 44-ФЗ</w:t>
      </w:r>
      <w:r w:rsidRPr="00584E70">
        <w:rPr>
          <w:color w:val="000000" w:themeColor="text1"/>
          <w:sz w:val="28"/>
          <w:szCs w:val="28"/>
        </w:rPr>
        <w:t xml:space="preserve"> не предусмотрено размещение извещения об осуществлении </w:t>
      </w:r>
      <w:r w:rsidRPr="00584E70">
        <w:rPr>
          <w:color w:val="000000" w:themeColor="text1"/>
          <w:sz w:val="28"/>
          <w:szCs w:val="28"/>
        </w:rPr>
        <w:lastRenderedPageBreak/>
        <w:t>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r>
        <w:rPr>
          <w:color w:val="000000" w:themeColor="text1"/>
          <w:sz w:val="28"/>
          <w:szCs w:val="28"/>
        </w:rPr>
        <w:t>.</w:t>
      </w:r>
    </w:p>
    <w:p w14:paraId="4F25DAE1" w14:textId="0DAE6D12" w:rsidR="00803AD2" w:rsidRDefault="00550A91" w:rsidP="00AB0B1D">
      <w:pPr>
        <w:tabs>
          <w:tab w:val="left" w:pos="567"/>
          <w:tab w:val="left" w:pos="902"/>
          <w:tab w:val="left" w:pos="993"/>
        </w:tabs>
        <w:spacing w:line="276" w:lineRule="auto"/>
        <w:jc w:val="both"/>
        <w:rPr>
          <w:color w:val="000000" w:themeColor="text1"/>
          <w:spacing w:val="-2"/>
          <w:kern w:val="2"/>
          <w:sz w:val="28"/>
          <w:szCs w:val="28"/>
        </w:rPr>
      </w:pPr>
      <w:r w:rsidRPr="00B91D73">
        <w:rPr>
          <w:color w:val="000000" w:themeColor="text1"/>
          <w:sz w:val="28"/>
          <w:szCs w:val="28"/>
        </w:rPr>
        <w:tab/>
      </w:r>
      <w:r w:rsidR="00803AD2" w:rsidRPr="00B91D73">
        <w:rPr>
          <w:rFonts w:eastAsiaTheme="minorHAnsi"/>
          <w:color w:val="000000" w:themeColor="text1"/>
          <w:sz w:val="28"/>
          <w:szCs w:val="28"/>
          <w:lang w:eastAsia="en-US"/>
        </w:rPr>
        <w:t>Заказчик</w:t>
      </w:r>
      <w:r w:rsidR="0072405B">
        <w:rPr>
          <w:rFonts w:eastAsiaTheme="minorHAnsi"/>
          <w:color w:val="000000" w:themeColor="text1"/>
          <w:sz w:val="28"/>
          <w:szCs w:val="28"/>
          <w:lang w:eastAsia="en-US"/>
        </w:rPr>
        <w:t>ами №№ 1-1</w:t>
      </w:r>
      <w:r w:rsidR="00780506">
        <w:rPr>
          <w:rFonts w:eastAsiaTheme="minorHAnsi"/>
          <w:color w:val="000000" w:themeColor="text1"/>
          <w:sz w:val="28"/>
          <w:szCs w:val="28"/>
          <w:lang w:eastAsia="en-US"/>
        </w:rPr>
        <w:t>1</w:t>
      </w:r>
      <w:r w:rsidR="00803AD2" w:rsidRPr="00B91D73">
        <w:rPr>
          <w:rFonts w:eastAsiaTheme="minorHAnsi"/>
          <w:color w:val="000000" w:themeColor="text1"/>
          <w:sz w:val="28"/>
          <w:szCs w:val="28"/>
          <w:lang w:eastAsia="en-US"/>
        </w:rPr>
        <w:t xml:space="preserve"> в раздел</w:t>
      </w:r>
      <w:r w:rsidR="0072405B">
        <w:rPr>
          <w:rFonts w:eastAsiaTheme="minorHAnsi"/>
          <w:color w:val="000000" w:themeColor="text1"/>
          <w:sz w:val="28"/>
          <w:szCs w:val="28"/>
          <w:lang w:eastAsia="en-US"/>
        </w:rPr>
        <w:t>ах</w:t>
      </w:r>
      <w:r w:rsidR="00803AD2" w:rsidRPr="00B91D73">
        <w:rPr>
          <w:rFonts w:eastAsiaTheme="minorHAnsi"/>
          <w:color w:val="000000" w:themeColor="text1"/>
          <w:sz w:val="28"/>
          <w:szCs w:val="28"/>
          <w:lang w:eastAsia="en-US"/>
        </w:rPr>
        <w:t xml:space="preserve"> X Конкурсн</w:t>
      </w:r>
      <w:r w:rsidR="0072405B">
        <w:rPr>
          <w:rFonts w:eastAsiaTheme="minorHAnsi"/>
          <w:color w:val="000000" w:themeColor="text1"/>
          <w:sz w:val="28"/>
          <w:szCs w:val="28"/>
          <w:lang w:eastAsia="en-US"/>
        </w:rPr>
        <w:t>ых</w:t>
      </w:r>
      <w:r w:rsidR="00803AD2" w:rsidRPr="00B91D73">
        <w:rPr>
          <w:rFonts w:eastAsiaTheme="minorHAnsi"/>
          <w:color w:val="000000" w:themeColor="text1"/>
          <w:sz w:val="28"/>
          <w:szCs w:val="28"/>
          <w:lang w:eastAsia="en-US"/>
        </w:rPr>
        <w:t xml:space="preserve"> документаци</w:t>
      </w:r>
      <w:r w:rsidR="0072405B">
        <w:rPr>
          <w:rFonts w:eastAsiaTheme="minorHAnsi"/>
          <w:color w:val="000000" w:themeColor="text1"/>
          <w:sz w:val="28"/>
          <w:szCs w:val="28"/>
          <w:lang w:eastAsia="en-US"/>
        </w:rPr>
        <w:t>й</w:t>
      </w:r>
      <w:r w:rsidR="00803AD2" w:rsidRPr="00B91D73">
        <w:rPr>
          <w:rFonts w:eastAsiaTheme="minorHAnsi"/>
          <w:color w:val="000000" w:themeColor="text1"/>
          <w:sz w:val="28"/>
          <w:szCs w:val="28"/>
          <w:lang w:eastAsia="en-US"/>
        </w:rPr>
        <w:t xml:space="preserve"> «Критерии оценки заявок</w:t>
      </w:r>
      <w:r w:rsidR="0072405B">
        <w:rPr>
          <w:rFonts w:eastAsiaTheme="minorHAnsi"/>
          <w:color w:val="000000" w:themeColor="text1"/>
          <w:sz w:val="28"/>
          <w:szCs w:val="28"/>
          <w:lang w:eastAsia="en-US"/>
        </w:rPr>
        <w:t xml:space="preserve"> </w:t>
      </w:r>
      <w:r w:rsidR="00803AD2" w:rsidRPr="00B91D73">
        <w:rPr>
          <w:rFonts w:eastAsiaTheme="minorHAnsi"/>
          <w:color w:val="000000" w:themeColor="text1"/>
          <w:sz w:val="28"/>
          <w:szCs w:val="28"/>
          <w:lang w:eastAsia="en-US"/>
        </w:rPr>
        <w:t xml:space="preserve">на участие в конкурсе, величины значимости и порядок оценки» по показателю «Опыт участника по успешной поставке товара, выполнению работ, оказанию услуг сопоставимого характера и объема» критерия </w:t>
      </w:r>
      <w:r w:rsidR="00803AD2" w:rsidRPr="00B91D73">
        <w:rPr>
          <w:color w:val="000000" w:themeColor="text1"/>
          <w:sz w:val="28"/>
          <w:szCs w:val="28"/>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803AD2" w:rsidRPr="00B91D73">
        <w:rPr>
          <w:rFonts w:eastAsiaTheme="minorHAnsi"/>
          <w:color w:val="000000" w:themeColor="text1"/>
          <w:sz w:val="28"/>
          <w:szCs w:val="28"/>
          <w:lang w:eastAsia="en-US"/>
        </w:rPr>
        <w:t xml:space="preserve"> установлено, в том числе следующее: «</w:t>
      </w:r>
      <w:r w:rsidR="00803AD2" w:rsidRPr="00B91D73">
        <w:rPr>
          <w:color w:val="000000" w:themeColor="text1"/>
          <w:spacing w:val="-2"/>
          <w:kern w:val="2"/>
          <w:sz w:val="28"/>
          <w:szCs w:val="28"/>
        </w:rPr>
        <w:t xml:space="preserve">Комиссией будет оцениваться суммарный объём оказанных услуг, исчисляемых в рублях по успешно исполненным контрактам (договорам) сопоставимого характера и объема, заключенных и успешно исполненных участником закупки по результатам проведенных закупок в соответствии с Федеральным законом от 05.04.2013 </w:t>
      </w:r>
      <w:r w:rsidR="00547840" w:rsidRPr="00B91D73">
        <w:rPr>
          <w:color w:val="000000" w:themeColor="text1"/>
          <w:spacing w:val="-2"/>
          <w:kern w:val="2"/>
          <w:sz w:val="28"/>
          <w:szCs w:val="28"/>
        </w:rPr>
        <w:t>№</w:t>
      </w:r>
      <w:r w:rsidR="00803AD2" w:rsidRPr="00B91D73">
        <w:rPr>
          <w:color w:val="000000" w:themeColor="text1"/>
          <w:spacing w:val="-2"/>
          <w:kern w:val="2"/>
          <w:sz w:val="28"/>
          <w:szCs w:val="28"/>
        </w:rPr>
        <w:t xml:space="preserve">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 223-ФЗ «О закупках товаров, работ, услуг отдельными видами юридических лиц».</w:t>
      </w:r>
    </w:p>
    <w:p w14:paraId="4B809572" w14:textId="7C121C53" w:rsidR="00ED48B0" w:rsidRPr="001B794C" w:rsidRDefault="00ED48B0" w:rsidP="00ED48B0">
      <w:pPr>
        <w:tabs>
          <w:tab w:val="left" w:pos="567"/>
          <w:tab w:val="left" w:pos="993"/>
        </w:tabs>
        <w:spacing w:line="276" w:lineRule="auto"/>
        <w:ind w:firstLine="709"/>
        <w:jc w:val="both"/>
        <w:rPr>
          <w:rFonts w:eastAsiaTheme="minorHAnsi"/>
          <w:color w:val="000000" w:themeColor="text1"/>
          <w:sz w:val="28"/>
          <w:szCs w:val="28"/>
          <w:lang w:eastAsia="en-US"/>
        </w:rPr>
      </w:pPr>
      <w:r w:rsidRPr="001B794C">
        <w:rPr>
          <w:rFonts w:eastAsiaTheme="minorHAnsi"/>
          <w:color w:val="000000" w:themeColor="text1"/>
          <w:sz w:val="28"/>
          <w:szCs w:val="28"/>
          <w:lang w:eastAsia="en-US"/>
        </w:rPr>
        <w:t>Согласно пояснениям, представленным сторонами, принимавшими участие в рассмотрении Жалоб №№ 1-1</w:t>
      </w:r>
      <w:r w:rsidR="00780506">
        <w:rPr>
          <w:rFonts w:eastAsiaTheme="minorHAnsi"/>
          <w:color w:val="000000" w:themeColor="text1"/>
          <w:sz w:val="28"/>
          <w:szCs w:val="28"/>
          <w:lang w:eastAsia="en-US"/>
        </w:rPr>
        <w:t>1</w:t>
      </w:r>
      <w:r w:rsidRPr="001B794C">
        <w:rPr>
          <w:rFonts w:eastAsiaTheme="minorHAnsi"/>
          <w:color w:val="000000" w:themeColor="text1"/>
          <w:sz w:val="28"/>
          <w:szCs w:val="28"/>
          <w:lang w:eastAsia="en-US"/>
        </w:rPr>
        <w:t>, с доводами, изложенными в Жалобах №№ 1-1</w:t>
      </w:r>
      <w:r w:rsidR="00780506">
        <w:rPr>
          <w:rFonts w:eastAsiaTheme="minorHAnsi"/>
          <w:color w:val="000000" w:themeColor="text1"/>
          <w:sz w:val="28"/>
          <w:szCs w:val="28"/>
          <w:lang w:eastAsia="en-US"/>
        </w:rPr>
        <w:t>1</w:t>
      </w:r>
      <w:r w:rsidR="003715E2" w:rsidRPr="001B794C">
        <w:rPr>
          <w:rFonts w:eastAsiaTheme="minorHAnsi"/>
          <w:color w:val="000000" w:themeColor="text1"/>
          <w:sz w:val="28"/>
          <w:szCs w:val="28"/>
          <w:lang w:eastAsia="en-US"/>
        </w:rPr>
        <w:t>,</w:t>
      </w:r>
      <w:r w:rsidRPr="001B794C">
        <w:rPr>
          <w:rFonts w:eastAsiaTheme="minorHAnsi"/>
          <w:color w:val="000000" w:themeColor="text1"/>
          <w:sz w:val="28"/>
          <w:szCs w:val="28"/>
          <w:lang w:eastAsia="en-US"/>
        </w:rPr>
        <w:t xml:space="preserve"> они не согласны, просят признать Жалобы №№ 1-1</w:t>
      </w:r>
      <w:r w:rsidR="00780506">
        <w:rPr>
          <w:rFonts w:eastAsiaTheme="minorHAnsi"/>
          <w:color w:val="000000" w:themeColor="text1"/>
          <w:sz w:val="28"/>
          <w:szCs w:val="28"/>
          <w:lang w:eastAsia="en-US"/>
        </w:rPr>
        <w:t>1</w:t>
      </w:r>
      <w:r w:rsidRPr="001B794C">
        <w:rPr>
          <w:rFonts w:eastAsiaTheme="minorHAnsi"/>
          <w:color w:val="000000" w:themeColor="text1"/>
          <w:sz w:val="28"/>
          <w:szCs w:val="28"/>
          <w:lang w:eastAsia="en-US"/>
        </w:rPr>
        <w:t xml:space="preserve"> необоснованными.</w:t>
      </w:r>
    </w:p>
    <w:p w14:paraId="4A51EA31" w14:textId="31484D7A" w:rsidR="00803AD2" w:rsidRPr="00B91D73" w:rsidRDefault="00550A91" w:rsidP="00AB0B1D">
      <w:pPr>
        <w:tabs>
          <w:tab w:val="left" w:pos="567"/>
          <w:tab w:val="left" w:pos="993"/>
        </w:tabs>
        <w:spacing w:line="276" w:lineRule="auto"/>
        <w:jc w:val="both"/>
        <w:rPr>
          <w:rFonts w:eastAsiaTheme="minorHAnsi"/>
          <w:color w:val="000000" w:themeColor="text1"/>
          <w:sz w:val="28"/>
          <w:szCs w:val="28"/>
          <w:lang w:eastAsia="en-US"/>
        </w:rPr>
      </w:pPr>
      <w:r w:rsidRPr="00B91D73">
        <w:rPr>
          <w:rFonts w:eastAsiaTheme="minorHAnsi"/>
          <w:color w:val="000000" w:themeColor="text1"/>
          <w:sz w:val="28"/>
          <w:szCs w:val="28"/>
          <w:lang w:eastAsia="en-US"/>
        </w:rPr>
        <w:tab/>
      </w:r>
      <w:r w:rsidR="00803AD2" w:rsidRPr="00B91D73">
        <w:rPr>
          <w:rFonts w:eastAsiaTheme="minorHAnsi"/>
          <w:color w:val="000000" w:themeColor="text1"/>
          <w:sz w:val="28"/>
          <w:szCs w:val="28"/>
          <w:lang w:eastAsia="en-US"/>
        </w:rPr>
        <w:t xml:space="preserve">Изучив приведенный порядок оценки, Комиссия </w:t>
      </w:r>
      <w:proofErr w:type="spellStart"/>
      <w:r w:rsidR="00803AD2" w:rsidRPr="00B91D73">
        <w:rPr>
          <w:rFonts w:eastAsiaTheme="minorHAnsi"/>
          <w:color w:val="000000" w:themeColor="text1"/>
          <w:sz w:val="28"/>
          <w:szCs w:val="28"/>
          <w:lang w:eastAsia="en-US"/>
        </w:rPr>
        <w:t>Мособлконтроля</w:t>
      </w:r>
      <w:proofErr w:type="spellEnd"/>
      <w:r w:rsidR="00803AD2" w:rsidRPr="00B91D73">
        <w:rPr>
          <w:rFonts w:eastAsiaTheme="minorHAnsi"/>
          <w:color w:val="000000" w:themeColor="text1"/>
          <w:sz w:val="28"/>
          <w:szCs w:val="28"/>
          <w:lang w:eastAsia="en-US"/>
        </w:rPr>
        <w:t xml:space="preserve"> приходит к выводу о том, что действия Заказчик</w:t>
      </w:r>
      <w:r w:rsidR="00B84BA8">
        <w:rPr>
          <w:rFonts w:eastAsiaTheme="minorHAnsi"/>
          <w:color w:val="000000" w:themeColor="text1"/>
          <w:sz w:val="28"/>
          <w:szCs w:val="28"/>
          <w:lang w:eastAsia="en-US"/>
        </w:rPr>
        <w:t>ов №№ 1-1</w:t>
      </w:r>
      <w:r w:rsidR="00780506">
        <w:rPr>
          <w:rFonts w:eastAsiaTheme="minorHAnsi"/>
          <w:color w:val="000000" w:themeColor="text1"/>
          <w:sz w:val="28"/>
          <w:szCs w:val="28"/>
          <w:lang w:eastAsia="en-US"/>
        </w:rPr>
        <w:t>1</w:t>
      </w:r>
      <w:r w:rsidR="00803AD2" w:rsidRPr="00B91D73">
        <w:rPr>
          <w:rFonts w:eastAsiaTheme="minorHAnsi"/>
          <w:color w:val="000000" w:themeColor="text1"/>
          <w:sz w:val="28"/>
          <w:szCs w:val="28"/>
          <w:lang w:eastAsia="en-US"/>
        </w:rPr>
        <w:t xml:space="preserve"> в части установления условия о том, что оценке подлеж</w:t>
      </w:r>
      <w:r w:rsidR="00547840" w:rsidRPr="00B91D73">
        <w:rPr>
          <w:rFonts w:eastAsiaTheme="minorHAnsi"/>
          <w:color w:val="000000" w:themeColor="text1"/>
          <w:sz w:val="28"/>
          <w:szCs w:val="28"/>
          <w:lang w:eastAsia="en-US"/>
        </w:rPr>
        <w:t>и</w:t>
      </w:r>
      <w:r w:rsidR="00803AD2" w:rsidRPr="00B91D73">
        <w:rPr>
          <w:rFonts w:eastAsiaTheme="minorHAnsi"/>
          <w:color w:val="000000" w:themeColor="text1"/>
          <w:sz w:val="28"/>
          <w:szCs w:val="28"/>
          <w:lang w:eastAsia="en-US"/>
        </w:rPr>
        <w:t xml:space="preserve">т </w:t>
      </w:r>
      <w:r w:rsidR="00547840" w:rsidRPr="00B91D73">
        <w:rPr>
          <w:color w:val="000000" w:themeColor="text1"/>
          <w:spacing w:val="-2"/>
          <w:kern w:val="2"/>
          <w:sz w:val="28"/>
          <w:szCs w:val="28"/>
        </w:rPr>
        <w:t xml:space="preserve">суммарный объём оказанных услуг, исчисляемых в рублях по успешно исполненным контрактам (договорам) сопоставимого характера и объема, заключенных и успешно исполненных участником закупки по результатам проведенных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Федеральным законом </w:t>
      </w:r>
      <w:r w:rsidR="006B034C" w:rsidRPr="00B91D73">
        <w:rPr>
          <w:color w:val="000000" w:themeColor="text1"/>
          <w:spacing w:val="-2"/>
          <w:kern w:val="2"/>
          <w:sz w:val="28"/>
          <w:szCs w:val="28"/>
        </w:rPr>
        <w:t xml:space="preserve">                               </w:t>
      </w:r>
      <w:r w:rsidR="00547840" w:rsidRPr="00B91D73">
        <w:rPr>
          <w:color w:val="000000" w:themeColor="text1"/>
          <w:spacing w:val="-2"/>
          <w:kern w:val="2"/>
          <w:sz w:val="28"/>
          <w:szCs w:val="28"/>
        </w:rPr>
        <w:t>от 18.07.2011 № 223-ФЗ «О закупках товаров, работ, услуг отдельными видами юридических лиц»</w:t>
      </w:r>
      <w:r w:rsidR="00803AD2" w:rsidRPr="00B91D73">
        <w:rPr>
          <w:rFonts w:eastAsiaTheme="minorHAnsi"/>
          <w:color w:val="000000" w:themeColor="text1"/>
          <w:sz w:val="28"/>
          <w:szCs w:val="28"/>
          <w:lang w:eastAsia="en-US"/>
        </w:rPr>
        <w:t>, не противоречат положениям Федерального закона № 44-ФЗ и Правил.</w:t>
      </w:r>
    </w:p>
    <w:p w14:paraId="68726667" w14:textId="17B8C057" w:rsidR="00812B05" w:rsidRDefault="00803AD2" w:rsidP="00AB0B1D">
      <w:pPr>
        <w:tabs>
          <w:tab w:val="left" w:pos="851"/>
          <w:tab w:val="left" w:pos="902"/>
          <w:tab w:val="left" w:pos="993"/>
        </w:tabs>
        <w:spacing w:line="276" w:lineRule="auto"/>
        <w:ind w:firstLine="709"/>
        <w:jc w:val="both"/>
        <w:rPr>
          <w:rFonts w:eastAsiaTheme="minorHAnsi"/>
          <w:color w:val="000000" w:themeColor="text1"/>
          <w:sz w:val="28"/>
          <w:szCs w:val="28"/>
          <w:lang w:eastAsia="en-US"/>
        </w:rPr>
      </w:pPr>
      <w:r w:rsidRPr="00B91D73">
        <w:rPr>
          <w:rFonts w:eastAsiaTheme="minorHAnsi"/>
          <w:color w:val="000000" w:themeColor="text1"/>
          <w:sz w:val="28"/>
          <w:szCs w:val="28"/>
          <w:lang w:eastAsia="en-US"/>
        </w:rPr>
        <w:t xml:space="preserve">Следовательно, довод </w:t>
      </w:r>
      <w:r w:rsidR="00776844" w:rsidRPr="00776844">
        <w:rPr>
          <w:rFonts w:eastAsiaTheme="minorHAnsi"/>
          <w:color w:val="000000" w:themeColor="text1"/>
          <w:sz w:val="28"/>
          <w:szCs w:val="28"/>
          <w:lang w:eastAsia="en-US"/>
        </w:rPr>
        <w:t>Жалоб №№ 1-1</w:t>
      </w:r>
      <w:r w:rsidR="00780506">
        <w:rPr>
          <w:rFonts w:eastAsiaTheme="minorHAnsi"/>
          <w:color w:val="000000" w:themeColor="text1"/>
          <w:sz w:val="28"/>
          <w:szCs w:val="28"/>
          <w:lang w:eastAsia="en-US"/>
        </w:rPr>
        <w:t>1</w:t>
      </w:r>
      <w:r w:rsidRPr="00B91D73">
        <w:rPr>
          <w:rFonts w:eastAsiaTheme="minorHAnsi"/>
          <w:color w:val="000000" w:themeColor="text1"/>
          <w:sz w:val="28"/>
          <w:szCs w:val="28"/>
          <w:lang w:eastAsia="en-US"/>
        </w:rPr>
        <w:t xml:space="preserve"> Заявителя является необоснованным.</w:t>
      </w:r>
    </w:p>
    <w:p w14:paraId="6FC5AC19" w14:textId="0C90F16F" w:rsidR="00B309A3" w:rsidRDefault="00B309A3" w:rsidP="00753F08">
      <w:pPr>
        <w:tabs>
          <w:tab w:val="left" w:pos="851"/>
          <w:tab w:val="left" w:pos="902"/>
          <w:tab w:val="left" w:pos="993"/>
        </w:tabs>
        <w:spacing w:line="276" w:lineRule="auto"/>
        <w:ind w:firstLine="709"/>
        <w:jc w:val="both"/>
        <w:rPr>
          <w:rFonts w:eastAsiaTheme="minorHAnsi"/>
          <w:color w:val="000000" w:themeColor="text1"/>
          <w:sz w:val="28"/>
          <w:szCs w:val="28"/>
          <w:lang w:eastAsia="en-US"/>
        </w:rPr>
      </w:pPr>
      <w:r w:rsidRPr="00A56B16">
        <w:rPr>
          <w:rFonts w:eastAsiaTheme="minorHAnsi"/>
          <w:color w:val="000000" w:themeColor="text1"/>
          <w:sz w:val="28"/>
          <w:szCs w:val="28"/>
          <w:lang w:eastAsia="en-US"/>
        </w:rPr>
        <w:t>Помимо изложенного, в извещениях и документациях Конкурсов №№ 1-1</w:t>
      </w:r>
      <w:r w:rsidR="00780506">
        <w:rPr>
          <w:rFonts w:eastAsiaTheme="minorHAnsi"/>
          <w:color w:val="000000" w:themeColor="text1"/>
          <w:sz w:val="28"/>
          <w:szCs w:val="28"/>
          <w:lang w:eastAsia="en-US"/>
        </w:rPr>
        <w:t>1</w:t>
      </w:r>
      <w:r w:rsidR="009F4BFB" w:rsidRPr="00A56B16">
        <w:rPr>
          <w:rFonts w:eastAsiaTheme="minorHAnsi"/>
          <w:color w:val="000000" w:themeColor="text1"/>
          <w:sz w:val="28"/>
          <w:szCs w:val="28"/>
          <w:lang w:eastAsia="en-US"/>
        </w:rPr>
        <w:t xml:space="preserve"> установлены </w:t>
      </w:r>
      <w:r w:rsidR="00856278" w:rsidRPr="00A56B16">
        <w:rPr>
          <w:rFonts w:eastAsiaTheme="minorHAnsi"/>
          <w:color w:val="000000" w:themeColor="text1"/>
          <w:sz w:val="28"/>
          <w:szCs w:val="28"/>
          <w:lang w:eastAsia="en-US"/>
        </w:rPr>
        <w:t>требования, предусмотренные пунктом 6 приложения № 2</w:t>
      </w:r>
      <w:r w:rsidR="00A52C47" w:rsidRPr="00A56B16">
        <w:rPr>
          <w:rFonts w:eastAsiaTheme="minorHAnsi"/>
          <w:color w:val="000000" w:themeColor="text1"/>
          <w:sz w:val="28"/>
          <w:szCs w:val="28"/>
          <w:lang w:eastAsia="en-US"/>
        </w:rPr>
        <w:t xml:space="preserve"> к</w:t>
      </w:r>
      <w:r w:rsidR="00856278" w:rsidRPr="00A56B16">
        <w:rPr>
          <w:rFonts w:eastAsiaTheme="minorHAnsi"/>
          <w:color w:val="000000" w:themeColor="text1"/>
          <w:sz w:val="28"/>
          <w:szCs w:val="28"/>
          <w:lang w:eastAsia="en-US"/>
        </w:rPr>
        <w:t xml:space="preserve"> постановлени</w:t>
      </w:r>
      <w:r w:rsidR="00A52C47" w:rsidRPr="00A56B16">
        <w:rPr>
          <w:rFonts w:eastAsiaTheme="minorHAnsi"/>
          <w:color w:val="000000" w:themeColor="text1"/>
          <w:sz w:val="28"/>
          <w:szCs w:val="28"/>
          <w:lang w:eastAsia="en-US"/>
        </w:rPr>
        <w:t xml:space="preserve">ю </w:t>
      </w:r>
      <w:r w:rsidR="00856278" w:rsidRPr="00A56B16">
        <w:rPr>
          <w:rFonts w:eastAsiaTheme="minorHAnsi"/>
          <w:color w:val="000000" w:themeColor="text1"/>
          <w:sz w:val="28"/>
          <w:szCs w:val="28"/>
          <w:lang w:eastAsia="en-US"/>
        </w:rPr>
        <w:t xml:space="preserve">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w:t>
      </w:r>
      <w:r w:rsidR="00856278" w:rsidRPr="00A56B16">
        <w:rPr>
          <w:rFonts w:eastAsiaTheme="minorHAnsi"/>
          <w:color w:val="000000" w:themeColor="text1"/>
          <w:sz w:val="28"/>
          <w:szCs w:val="28"/>
          <w:lang w:eastAsia="en-US"/>
        </w:rPr>
        <w:lastRenderedPageBreak/>
        <w:t>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r w:rsidR="006A0D15" w:rsidRPr="00A56B16">
        <w:rPr>
          <w:rFonts w:eastAsiaTheme="minorHAnsi"/>
          <w:color w:val="000000" w:themeColor="text1"/>
          <w:sz w:val="28"/>
          <w:szCs w:val="28"/>
          <w:lang w:eastAsia="en-US"/>
        </w:rPr>
        <w:t xml:space="preserve"> (далее – Постановление № 99)</w:t>
      </w:r>
      <w:r w:rsidR="00172512" w:rsidRPr="00A56B16">
        <w:rPr>
          <w:rFonts w:eastAsiaTheme="minorHAnsi"/>
          <w:color w:val="000000" w:themeColor="text1"/>
          <w:sz w:val="28"/>
          <w:szCs w:val="28"/>
          <w:lang w:eastAsia="en-US"/>
        </w:rPr>
        <w:t>,</w:t>
      </w:r>
      <w:r w:rsidR="00753F08" w:rsidRPr="00A56B16">
        <w:rPr>
          <w:rFonts w:eastAsiaTheme="minorHAnsi"/>
          <w:color w:val="000000" w:themeColor="text1"/>
          <w:sz w:val="28"/>
          <w:szCs w:val="28"/>
          <w:lang w:eastAsia="en-US"/>
        </w:rPr>
        <w:t xml:space="preserve"> о наличии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с Федеральным законом № 44-ФЗ или Федеральным законом </w:t>
      </w:r>
      <w:r w:rsidR="00045E40" w:rsidRPr="00A56B16">
        <w:rPr>
          <w:rFonts w:eastAsiaTheme="minorHAnsi"/>
          <w:color w:val="000000" w:themeColor="text1"/>
          <w:sz w:val="28"/>
          <w:szCs w:val="28"/>
          <w:lang w:eastAsia="en-US"/>
        </w:rPr>
        <w:t>от 18.07.2011 № 223-ФЗ «О закупках товаров, работ, услуг отдельными видами юридических лиц»</w:t>
      </w:r>
      <w:r w:rsidR="00753F08" w:rsidRPr="00A56B16">
        <w:rPr>
          <w:rFonts w:eastAsiaTheme="minorHAnsi"/>
          <w:color w:val="000000" w:themeColor="text1"/>
          <w:sz w:val="28"/>
          <w:szCs w:val="28"/>
          <w:lang w:eastAsia="en-US"/>
        </w:rPr>
        <w:t>, за последние три года до даты подачи заявки на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w:t>
      </w:r>
      <w:r w:rsidR="00045E40" w:rsidRPr="00A56B16">
        <w:rPr>
          <w:rFonts w:eastAsiaTheme="minorHAnsi"/>
          <w:color w:val="000000" w:themeColor="text1"/>
          <w:sz w:val="28"/>
          <w:szCs w:val="28"/>
          <w:lang w:eastAsia="en-US"/>
        </w:rPr>
        <w:t>.</w:t>
      </w:r>
      <w:r w:rsidR="009F4BFB" w:rsidRPr="00A56B16">
        <w:rPr>
          <w:rFonts w:eastAsiaTheme="minorHAnsi"/>
          <w:color w:val="000000" w:themeColor="text1"/>
          <w:sz w:val="28"/>
          <w:szCs w:val="28"/>
          <w:lang w:eastAsia="en-US"/>
        </w:rPr>
        <w:t xml:space="preserve"> </w:t>
      </w:r>
    </w:p>
    <w:p w14:paraId="29BCC225" w14:textId="11655831" w:rsidR="00E7680C" w:rsidRPr="00E7680C" w:rsidRDefault="00E7680C" w:rsidP="00E7680C">
      <w:pPr>
        <w:tabs>
          <w:tab w:val="left" w:pos="851"/>
          <w:tab w:val="left" w:pos="902"/>
          <w:tab w:val="left" w:pos="993"/>
        </w:tabs>
        <w:spacing w:line="276" w:lineRule="auto"/>
        <w:ind w:firstLine="709"/>
        <w:jc w:val="both"/>
        <w:rPr>
          <w:sz w:val="28"/>
          <w:szCs w:val="28"/>
        </w:rPr>
      </w:pPr>
      <w:r w:rsidRPr="003C2448">
        <w:rPr>
          <w:rFonts w:eastAsiaTheme="minorHAnsi"/>
          <w:color w:val="000000" w:themeColor="text1"/>
          <w:sz w:val="28"/>
          <w:szCs w:val="28"/>
          <w:lang w:eastAsia="en-US"/>
        </w:rPr>
        <w:t xml:space="preserve">Согласно пункту 6 приложения № 2 к Постановлению № 99 документами, </w:t>
      </w:r>
      <w:r w:rsidRPr="003C2448">
        <w:rPr>
          <w:sz w:val="28"/>
          <w:szCs w:val="28"/>
        </w:rPr>
        <w:t xml:space="preserve">подтверждающими соответствие участников закупки данному требованию, являются копия ранее исполненного контракта (договора), сведения о котором содержатся в реестре контрактов, заключенных в соответствии с Федеральным </w:t>
      </w:r>
      <w:hyperlink r:id="rId11" w:history="1">
        <w:r w:rsidRPr="003C2448">
          <w:rPr>
            <w:rStyle w:val="ac"/>
            <w:color w:val="auto"/>
            <w:sz w:val="28"/>
            <w:szCs w:val="28"/>
            <w:u w:val="none"/>
          </w:rPr>
          <w:t>законом</w:t>
        </w:r>
      </w:hyperlink>
      <w:r w:rsidRPr="003C2448">
        <w:rPr>
          <w:sz w:val="28"/>
          <w:szCs w:val="28"/>
        </w:rPr>
        <w:t xml:space="preserve"> № 44-ФЗ, либо в реестре договоров, заключенных по результатам закупок в соответствии с Федеральным </w:t>
      </w:r>
      <w:hyperlink r:id="rId12" w:history="1">
        <w:r w:rsidRPr="003C2448">
          <w:rPr>
            <w:rStyle w:val="ac"/>
            <w:color w:val="auto"/>
            <w:sz w:val="28"/>
            <w:szCs w:val="28"/>
            <w:u w:val="none"/>
          </w:rPr>
          <w:t>законом</w:t>
        </w:r>
      </w:hyperlink>
      <w:r w:rsidRPr="003C2448">
        <w:rPr>
          <w:sz w:val="28"/>
          <w:szCs w:val="28"/>
        </w:rPr>
        <w:t xml:space="preserve"> «О закупках товаров, работ, услуг отдельными видами юридических лиц», и копия (копии) документа (документов) о приемке поставленного товара, оказанной услуги.</w:t>
      </w:r>
    </w:p>
    <w:p w14:paraId="3DFA10B1" w14:textId="1AFB8E92" w:rsidR="00A7610E" w:rsidRPr="00A56B16" w:rsidRDefault="00A46485" w:rsidP="00753F08">
      <w:pPr>
        <w:tabs>
          <w:tab w:val="left" w:pos="851"/>
          <w:tab w:val="left" w:pos="902"/>
          <w:tab w:val="left" w:pos="993"/>
        </w:tabs>
        <w:spacing w:line="276" w:lineRule="auto"/>
        <w:ind w:firstLine="709"/>
        <w:jc w:val="both"/>
        <w:rPr>
          <w:rFonts w:eastAsiaTheme="minorHAnsi"/>
          <w:color w:val="000000" w:themeColor="text1"/>
          <w:sz w:val="28"/>
          <w:szCs w:val="28"/>
          <w:lang w:eastAsia="en-US"/>
        </w:rPr>
      </w:pPr>
      <w:r w:rsidRPr="00A56B16">
        <w:rPr>
          <w:rFonts w:eastAsiaTheme="minorHAnsi"/>
          <w:color w:val="000000" w:themeColor="text1"/>
          <w:sz w:val="28"/>
          <w:szCs w:val="28"/>
          <w:lang w:eastAsia="en-US"/>
        </w:rPr>
        <w:t xml:space="preserve">При этом </w:t>
      </w:r>
      <w:r w:rsidR="00D53D96" w:rsidRPr="00A56B16">
        <w:rPr>
          <w:rFonts w:eastAsiaTheme="minorHAnsi"/>
          <w:color w:val="000000" w:themeColor="text1"/>
          <w:sz w:val="28"/>
          <w:szCs w:val="28"/>
          <w:lang w:eastAsia="en-US"/>
        </w:rPr>
        <w:t xml:space="preserve">на Официальном сайте отсутствует информация, подтверждающая </w:t>
      </w:r>
      <w:r w:rsidR="006A0D15" w:rsidRPr="00A56B16">
        <w:rPr>
          <w:rFonts w:eastAsiaTheme="minorHAnsi"/>
          <w:color w:val="000000" w:themeColor="text1"/>
          <w:sz w:val="28"/>
          <w:szCs w:val="28"/>
          <w:lang w:eastAsia="en-US"/>
        </w:rPr>
        <w:t>наличие у</w:t>
      </w:r>
      <w:r w:rsidR="00D53D96" w:rsidRPr="00A56B16">
        <w:rPr>
          <w:rFonts w:eastAsiaTheme="minorHAnsi"/>
          <w:color w:val="000000" w:themeColor="text1"/>
          <w:sz w:val="28"/>
          <w:szCs w:val="28"/>
          <w:lang w:eastAsia="en-US"/>
        </w:rPr>
        <w:t xml:space="preserve"> Заявител</w:t>
      </w:r>
      <w:r w:rsidR="006A0D15" w:rsidRPr="00A56B16">
        <w:rPr>
          <w:rFonts w:eastAsiaTheme="minorHAnsi"/>
          <w:color w:val="000000" w:themeColor="text1"/>
          <w:sz w:val="28"/>
          <w:szCs w:val="28"/>
          <w:lang w:eastAsia="en-US"/>
        </w:rPr>
        <w:t>я</w:t>
      </w:r>
      <w:r w:rsidR="00D53D96" w:rsidRPr="00A56B16">
        <w:rPr>
          <w:rFonts w:eastAsiaTheme="minorHAnsi"/>
          <w:color w:val="000000" w:themeColor="text1"/>
          <w:sz w:val="28"/>
          <w:szCs w:val="28"/>
          <w:lang w:eastAsia="en-US"/>
        </w:rPr>
        <w:t xml:space="preserve"> </w:t>
      </w:r>
      <w:r w:rsidR="006A0D15" w:rsidRPr="00A56B16">
        <w:rPr>
          <w:rFonts w:eastAsiaTheme="minorHAnsi"/>
          <w:color w:val="000000" w:themeColor="text1"/>
          <w:sz w:val="28"/>
          <w:szCs w:val="28"/>
          <w:lang w:eastAsia="en-US"/>
        </w:rPr>
        <w:t>опыта исполнения (с учетом правопреемства) контрактов (договоров), предусмотренных</w:t>
      </w:r>
      <w:r w:rsidR="00EE2CBF" w:rsidRPr="00A56B16">
        <w:rPr>
          <w:rFonts w:eastAsiaTheme="minorHAnsi"/>
          <w:color w:val="000000" w:themeColor="text1"/>
          <w:sz w:val="28"/>
          <w:szCs w:val="28"/>
          <w:lang w:eastAsia="en-US"/>
        </w:rPr>
        <w:t xml:space="preserve"> </w:t>
      </w:r>
      <w:r w:rsidR="006A0D15" w:rsidRPr="00A56B16">
        <w:rPr>
          <w:rFonts w:eastAsiaTheme="minorHAnsi"/>
          <w:color w:val="000000" w:themeColor="text1"/>
          <w:sz w:val="28"/>
          <w:szCs w:val="28"/>
          <w:lang w:eastAsia="en-US"/>
        </w:rPr>
        <w:t>пунктом 6 приложения № 2 к Постановлению № 99</w:t>
      </w:r>
      <w:r w:rsidR="00A7610E" w:rsidRPr="00A56B16">
        <w:rPr>
          <w:rFonts w:eastAsiaTheme="minorHAnsi"/>
          <w:color w:val="000000" w:themeColor="text1"/>
          <w:sz w:val="28"/>
          <w:szCs w:val="28"/>
          <w:lang w:eastAsia="en-US"/>
        </w:rPr>
        <w:t>.</w:t>
      </w:r>
    </w:p>
    <w:p w14:paraId="046851D0" w14:textId="0611BA69" w:rsidR="00A46485" w:rsidRPr="00B91D73" w:rsidRDefault="00A7610E" w:rsidP="00753F08">
      <w:pPr>
        <w:tabs>
          <w:tab w:val="left" w:pos="851"/>
          <w:tab w:val="left" w:pos="902"/>
          <w:tab w:val="left" w:pos="993"/>
        </w:tabs>
        <w:spacing w:line="276" w:lineRule="auto"/>
        <w:ind w:firstLine="709"/>
        <w:jc w:val="both"/>
        <w:rPr>
          <w:rFonts w:eastAsiaTheme="minorHAnsi"/>
          <w:color w:val="000000" w:themeColor="text1"/>
          <w:sz w:val="28"/>
          <w:szCs w:val="28"/>
          <w:lang w:eastAsia="en-US"/>
        </w:rPr>
      </w:pPr>
      <w:r w:rsidRPr="00A56B16">
        <w:rPr>
          <w:rFonts w:eastAsiaTheme="minorHAnsi"/>
          <w:color w:val="000000" w:themeColor="text1"/>
          <w:sz w:val="28"/>
          <w:szCs w:val="28"/>
          <w:lang w:eastAsia="en-US"/>
        </w:rPr>
        <w:t>Таким образом, права и законные интересы Заявителя не нарушены.</w:t>
      </w:r>
      <w:r w:rsidR="00D53D96">
        <w:rPr>
          <w:rFonts w:eastAsiaTheme="minorHAnsi"/>
          <w:color w:val="000000" w:themeColor="text1"/>
          <w:sz w:val="28"/>
          <w:szCs w:val="28"/>
          <w:lang w:eastAsia="en-US"/>
        </w:rPr>
        <w:t xml:space="preserve"> </w:t>
      </w:r>
    </w:p>
    <w:p w14:paraId="0592F827" w14:textId="77777777" w:rsidR="001A165C" w:rsidRPr="00B91D73" w:rsidRDefault="001A165C" w:rsidP="00AB0B1D">
      <w:pPr>
        <w:tabs>
          <w:tab w:val="left" w:pos="851"/>
          <w:tab w:val="left" w:pos="902"/>
          <w:tab w:val="left" w:pos="993"/>
        </w:tabs>
        <w:spacing w:line="276" w:lineRule="auto"/>
        <w:ind w:firstLine="709"/>
        <w:jc w:val="both"/>
        <w:rPr>
          <w:rStyle w:val="FontStyle18"/>
          <w:rFonts w:eastAsiaTheme="minorHAnsi"/>
          <w:color w:val="000000" w:themeColor="text1"/>
          <w:sz w:val="28"/>
          <w:szCs w:val="28"/>
          <w:lang w:eastAsia="en-US"/>
        </w:rPr>
      </w:pPr>
    </w:p>
    <w:p w14:paraId="187B9328" w14:textId="77777777" w:rsidR="007040F2" w:rsidRPr="00B91D73" w:rsidRDefault="007040F2" w:rsidP="00AB0B1D">
      <w:pPr>
        <w:spacing w:line="276" w:lineRule="auto"/>
        <w:ind w:firstLine="709"/>
        <w:jc w:val="both"/>
        <w:rPr>
          <w:color w:val="000000" w:themeColor="text1"/>
          <w:sz w:val="28"/>
          <w:szCs w:val="28"/>
        </w:rPr>
      </w:pPr>
      <w:r w:rsidRPr="00B91D73">
        <w:rPr>
          <w:rStyle w:val="FontStyle18"/>
          <w:color w:val="000000" w:themeColor="text1"/>
          <w:sz w:val="28"/>
          <w:szCs w:val="28"/>
        </w:rPr>
        <w:t xml:space="preserve">В связи с </w:t>
      </w:r>
      <w:r w:rsidR="003E0BD9" w:rsidRPr="00B91D73">
        <w:rPr>
          <w:rStyle w:val="FontStyle18"/>
          <w:color w:val="000000" w:themeColor="text1"/>
          <w:sz w:val="28"/>
          <w:szCs w:val="28"/>
        </w:rPr>
        <w:t>изложенным</w:t>
      </w:r>
      <w:r w:rsidRPr="00B91D73">
        <w:rPr>
          <w:rStyle w:val="FontStyle18"/>
          <w:color w:val="000000" w:themeColor="text1"/>
          <w:sz w:val="28"/>
          <w:szCs w:val="28"/>
        </w:rPr>
        <w:t xml:space="preserve">, Комиссия </w:t>
      </w:r>
      <w:proofErr w:type="spellStart"/>
      <w:r w:rsidR="00C558E1" w:rsidRPr="00B91D73">
        <w:rPr>
          <w:rStyle w:val="FontStyle18"/>
          <w:color w:val="000000" w:themeColor="text1"/>
          <w:sz w:val="28"/>
          <w:szCs w:val="28"/>
        </w:rPr>
        <w:t>Мособлконтроля</w:t>
      </w:r>
      <w:proofErr w:type="spellEnd"/>
    </w:p>
    <w:p w14:paraId="1817C3AD" w14:textId="4A983053" w:rsidR="007D3E0D" w:rsidRPr="00B91D73" w:rsidRDefault="007040F2" w:rsidP="00AB0B1D">
      <w:pPr>
        <w:widowControl w:val="0"/>
        <w:spacing w:line="276" w:lineRule="auto"/>
        <w:rPr>
          <w:color w:val="000000" w:themeColor="text1"/>
          <w:sz w:val="28"/>
          <w:szCs w:val="28"/>
        </w:rPr>
      </w:pPr>
      <w:r w:rsidRPr="00B91D73">
        <w:rPr>
          <w:color w:val="000000" w:themeColor="text1"/>
          <w:sz w:val="28"/>
          <w:szCs w:val="28"/>
        </w:rPr>
        <w:t xml:space="preserve">                                            </w:t>
      </w:r>
    </w:p>
    <w:p w14:paraId="5B6EF544" w14:textId="0D4F2611" w:rsidR="007040F2" w:rsidRPr="00B91D73" w:rsidRDefault="007040F2" w:rsidP="00AB0B1D">
      <w:pPr>
        <w:widowControl w:val="0"/>
        <w:spacing w:line="276" w:lineRule="auto"/>
        <w:jc w:val="center"/>
        <w:rPr>
          <w:color w:val="000000" w:themeColor="text1"/>
          <w:sz w:val="28"/>
          <w:szCs w:val="28"/>
        </w:rPr>
      </w:pPr>
      <w:r w:rsidRPr="00B91D73">
        <w:rPr>
          <w:color w:val="000000" w:themeColor="text1"/>
          <w:sz w:val="28"/>
          <w:szCs w:val="28"/>
        </w:rPr>
        <w:t>РЕШИЛА:</w:t>
      </w:r>
    </w:p>
    <w:p w14:paraId="4AC409F8" w14:textId="77777777" w:rsidR="007040F2" w:rsidRPr="00B91D73" w:rsidRDefault="007040F2" w:rsidP="00AB0B1D">
      <w:pPr>
        <w:widowControl w:val="0"/>
        <w:spacing w:line="276" w:lineRule="auto"/>
        <w:jc w:val="both"/>
        <w:rPr>
          <w:color w:val="000000" w:themeColor="text1"/>
          <w:sz w:val="28"/>
          <w:szCs w:val="28"/>
        </w:rPr>
      </w:pPr>
    </w:p>
    <w:p w14:paraId="63550E11" w14:textId="47931743" w:rsidR="00062C5D" w:rsidRPr="00C01695" w:rsidRDefault="00062C5D" w:rsidP="00AB0B1D">
      <w:pPr>
        <w:widowControl w:val="0"/>
        <w:numPr>
          <w:ilvl w:val="0"/>
          <w:numId w:val="3"/>
        </w:numPr>
        <w:tabs>
          <w:tab w:val="left" w:pos="993"/>
        </w:tabs>
        <w:spacing w:line="276" w:lineRule="auto"/>
        <w:ind w:left="0" w:firstLine="567"/>
        <w:contextualSpacing/>
        <w:jc w:val="both"/>
        <w:rPr>
          <w:color w:val="000000" w:themeColor="text1"/>
          <w:sz w:val="28"/>
          <w:szCs w:val="28"/>
        </w:rPr>
      </w:pPr>
      <w:r w:rsidRPr="00C01695">
        <w:rPr>
          <w:color w:val="000000" w:themeColor="text1"/>
          <w:sz w:val="28"/>
          <w:szCs w:val="28"/>
        </w:rPr>
        <w:t xml:space="preserve">Признать </w:t>
      </w:r>
      <w:r w:rsidR="00510DD2" w:rsidRPr="00C01695">
        <w:rPr>
          <w:color w:val="000000" w:themeColor="text1"/>
          <w:sz w:val="28"/>
          <w:szCs w:val="28"/>
        </w:rPr>
        <w:t>Ж</w:t>
      </w:r>
      <w:r w:rsidRPr="00C01695">
        <w:rPr>
          <w:color w:val="000000" w:themeColor="text1"/>
          <w:sz w:val="28"/>
          <w:szCs w:val="28"/>
        </w:rPr>
        <w:t>алоб</w:t>
      </w:r>
      <w:r w:rsidR="00E50139" w:rsidRPr="00C01695">
        <w:rPr>
          <w:color w:val="000000" w:themeColor="text1"/>
          <w:sz w:val="28"/>
          <w:szCs w:val="28"/>
        </w:rPr>
        <w:t>у № 1</w:t>
      </w:r>
      <w:r w:rsidRPr="00C01695">
        <w:rPr>
          <w:color w:val="000000" w:themeColor="text1"/>
          <w:sz w:val="28"/>
          <w:szCs w:val="28"/>
        </w:rPr>
        <w:t xml:space="preserve"> </w:t>
      </w:r>
      <w:r w:rsidR="002B7279" w:rsidRPr="00C01695">
        <w:rPr>
          <w:color w:val="000000" w:themeColor="text1"/>
          <w:sz w:val="28"/>
          <w:szCs w:val="28"/>
        </w:rPr>
        <w:t>ООО «РАМКОВКА»</w:t>
      </w:r>
      <w:r w:rsidRPr="00C01695">
        <w:rPr>
          <w:color w:val="000000" w:themeColor="text1"/>
          <w:sz w:val="28"/>
          <w:szCs w:val="28"/>
        </w:rPr>
        <w:t xml:space="preserve"> </w:t>
      </w:r>
      <w:r w:rsidR="002B7279" w:rsidRPr="00C01695">
        <w:rPr>
          <w:rStyle w:val="af0"/>
          <w:color w:val="000000" w:themeColor="text1"/>
          <w:sz w:val="28"/>
          <w:szCs w:val="28"/>
        </w:rPr>
        <w:t>необоснованн</w:t>
      </w:r>
      <w:r w:rsidR="00E50139" w:rsidRPr="00C01695">
        <w:rPr>
          <w:rStyle w:val="af0"/>
          <w:color w:val="000000" w:themeColor="text1"/>
          <w:sz w:val="28"/>
          <w:szCs w:val="28"/>
        </w:rPr>
        <w:t>ой</w:t>
      </w:r>
      <w:r w:rsidRPr="00C01695">
        <w:rPr>
          <w:color w:val="000000" w:themeColor="text1"/>
          <w:sz w:val="28"/>
          <w:szCs w:val="28"/>
        </w:rPr>
        <w:t>.</w:t>
      </w:r>
    </w:p>
    <w:p w14:paraId="5A34A863" w14:textId="6F205D5C" w:rsidR="00E50139" w:rsidRPr="00C01695" w:rsidRDefault="00E50139" w:rsidP="00E50139">
      <w:pPr>
        <w:widowControl w:val="0"/>
        <w:numPr>
          <w:ilvl w:val="0"/>
          <w:numId w:val="3"/>
        </w:numPr>
        <w:tabs>
          <w:tab w:val="left" w:pos="993"/>
        </w:tabs>
        <w:spacing w:line="276" w:lineRule="auto"/>
        <w:ind w:left="0" w:firstLine="567"/>
        <w:contextualSpacing/>
        <w:jc w:val="both"/>
        <w:rPr>
          <w:color w:val="000000" w:themeColor="text1"/>
          <w:sz w:val="28"/>
          <w:szCs w:val="28"/>
        </w:rPr>
      </w:pPr>
      <w:r w:rsidRPr="00C01695">
        <w:rPr>
          <w:color w:val="000000" w:themeColor="text1"/>
          <w:sz w:val="28"/>
          <w:szCs w:val="28"/>
        </w:rPr>
        <w:t xml:space="preserve">Признать Жалобу № 2 ООО «РАМКОВКА» </w:t>
      </w:r>
      <w:r w:rsidRPr="00C01695">
        <w:rPr>
          <w:rStyle w:val="af0"/>
          <w:color w:val="000000" w:themeColor="text1"/>
          <w:sz w:val="28"/>
          <w:szCs w:val="28"/>
        </w:rPr>
        <w:t>необоснованной</w:t>
      </w:r>
      <w:r w:rsidRPr="00C01695">
        <w:rPr>
          <w:color w:val="000000" w:themeColor="text1"/>
          <w:sz w:val="28"/>
          <w:szCs w:val="28"/>
        </w:rPr>
        <w:t>.</w:t>
      </w:r>
    </w:p>
    <w:p w14:paraId="312CC538" w14:textId="195F911B" w:rsidR="00E50139" w:rsidRPr="00C01695" w:rsidRDefault="00E50139" w:rsidP="00E50139">
      <w:pPr>
        <w:widowControl w:val="0"/>
        <w:numPr>
          <w:ilvl w:val="0"/>
          <w:numId w:val="3"/>
        </w:numPr>
        <w:tabs>
          <w:tab w:val="left" w:pos="993"/>
        </w:tabs>
        <w:spacing w:line="276" w:lineRule="auto"/>
        <w:ind w:left="0" w:firstLine="567"/>
        <w:contextualSpacing/>
        <w:jc w:val="both"/>
        <w:rPr>
          <w:color w:val="000000" w:themeColor="text1"/>
          <w:sz w:val="28"/>
          <w:szCs w:val="28"/>
        </w:rPr>
      </w:pPr>
      <w:r w:rsidRPr="00C01695">
        <w:rPr>
          <w:color w:val="000000" w:themeColor="text1"/>
          <w:sz w:val="28"/>
          <w:szCs w:val="28"/>
        </w:rPr>
        <w:t xml:space="preserve">Признать Жалобу № 3 ООО «РАМКОВКА» </w:t>
      </w:r>
      <w:r w:rsidRPr="00C01695">
        <w:rPr>
          <w:rStyle w:val="af0"/>
          <w:color w:val="000000" w:themeColor="text1"/>
          <w:sz w:val="28"/>
          <w:szCs w:val="28"/>
        </w:rPr>
        <w:t>необоснованной</w:t>
      </w:r>
      <w:r w:rsidRPr="00C01695">
        <w:rPr>
          <w:color w:val="000000" w:themeColor="text1"/>
          <w:sz w:val="28"/>
          <w:szCs w:val="28"/>
        </w:rPr>
        <w:t>.</w:t>
      </w:r>
    </w:p>
    <w:p w14:paraId="1D96B45C" w14:textId="18BEFA1D" w:rsidR="00E50139" w:rsidRPr="00C01695" w:rsidRDefault="00E50139" w:rsidP="00E50139">
      <w:pPr>
        <w:widowControl w:val="0"/>
        <w:numPr>
          <w:ilvl w:val="0"/>
          <w:numId w:val="3"/>
        </w:numPr>
        <w:tabs>
          <w:tab w:val="left" w:pos="993"/>
        </w:tabs>
        <w:spacing w:line="276" w:lineRule="auto"/>
        <w:ind w:left="0" w:firstLine="567"/>
        <w:contextualSpacing/>
        <w:jc w:val="both"/>
        <w:rPr>
          <w:color w:val="000000" w:themeColor="text1"/>
          <w:sz w:val="28"/>
          <w:szCs w:val="28"/>
        </w:rPr>
      </w:pPr>
      <w:r w:rsidRPr="00C01695">
        <w:rPr>
          <w:color w:val="000000" w:themeColor="text1"/>
          <w:sz w:val="28"/>
          <w:szCs w:val="28"/>
        </w:rPr>
        <w:t xml:space="preserve">Признать Жалобу № 4 ООО «РАМКОВКА» </w:t>
      </w:r>
      <w:r w:rsidRPr="00C01695">
        <w:rPr>
          <w:rStyle w:val="af0"/>
          <w:color w:val="000000" w:themeColor="text1"/>
          <w:sz w:val="28"/>
          <w:szCs w:val="28"/>
        </w:rPr>
        <w:t>необоснованной</w:t>
      </w:r>
      <w:r w:rsidRPr="00C01695">
        <w:rPr>
          <w:color w:val="000000" w:themeColor="text1"/>
          <w:sz w:val="28"/>
          <w:szCs w:val="28"/>
        </w:rPr>
        <w:t>.</w:t>
      </w:r>
    </w:p>
    <w:p w14:paraId="3991FE0C" w14:textId="6AA4E099" w:rsidR="00E50139" w:rsidRPr="00C01695" w:rsidRDefault="00E50139" w:rsidP="00E50139">
      <w:pPr>
        <w:widowControl w:val="0"/>
        <w:numPr>
          <w:ilvl w:val="0"/>
          <w:numId w:val="3"/>
        </w:numPr>
        <w:tabs>
          <w:tab w:val="left" w:pos="993"/>
        </w:tabs>
        <w:spacing w:line="276" w:lineRule="auto"/>
        <w:ind w:left="0" w:firstLine="567"/>
        <w:contextualSpacing/>
        <w:jc w:val="both"/>
        <w:rPr>
          <w:color w:val="000000" w:themeColor="text1"/>
          <w:sz w:val="28"/>
          <w:szCs w:val="28"/>
        </w:rPr>
      </w:pPr>
      <w:r w:rsidRPr="00C01695">
        <w:rPr>
          <w:color w:val="000000" w:themeColor="text1"/>
          <w:sz w:val="28"/>
          <w:szCs w:val="28"/>
        </w:rPr>
        <w:t xml:space="preserve">Признать Жалобу № 5 ООО «РАМКОВКА» </w:t>
      </w:r>
      <w:r w:rsidRPr="00C01695">
        <w:rPr>
          <w:rStyle w:val="af0"/>
          <w:color w:val="000000" w:themeColor="text1"/>
          <w:sz w:val="28"/>
          <w:szCs w:val="28"/>
        </w:rPr>
        <w:t>необоснованной</w:t>
      </w:r>
      <w:r w:rsidRPr="00C01695">
        <w:rPr>
          <w:color w:val="000000" w:themeColor="text1"/>
          <w:sz w:val="28"/>
          <w:szCs w:val="28"/>
        </w:rPr>
        <w:t>.</w:t>
      </w:r>
    </w:p>
    <w:p w14:paraId="30CBD6EC" w14:textId="600377A8" w:rsidR="00E50139" w:rsidRPr="00C01695" w:rsidRDefault="00E50139" w:rsidP="00E50139">
      <w:pPr>
        <w:widowControl w:val="0"/>
        <w:numPr>
          <w:ilvl w:val="0"/>
          <w:numId w:val="3"/>
        </w:numPr>
        <w:tabs>
          <w:tab w:val="left" w:pos="993"/>
        </w:tabs>
        <w:spacing w:line="276" w:lineRule="auto"/>
        <w:ind w:left="0" w:firstLine="567"/>
        <w:contextualSpacing/>
        <w:jc w:val="both"/>
        <w:rPr>
          <w:color w:val="000000" w:themeColor="text1"/>
          <w:sz w:val="28"/>
          <w:szCs w:val="28"/>
        </w:rPr>
      </w:pPr>
      <w:r w:rsidRPr="00C01695">
        <w:rPr>
          <w:color w:val="000000" w:themeColor="text1"/>
          <w:sz w:val="28"/>
          <w:szCs w:val="28"/>
        </w:rPr>
        <w:t xml:space="preserve">Признать Жалобу № 6 ООО «РАМКОВКА» </w:t>
      </w:r>
      <w:r w:rsidRPr="00C01695">
        <w:rPr>
          <w:rStyle w:val="af0"/>
          <w:color w:val="000000" w:themeColor="text1"/>
          <w:sz w:val="28"/>
          <w:szCs w:val="28"/>
        </w:rPr>
        <w:t>необоснованной</w:t>
      </w:r>
      <w:r w:rsidRPr="00C01695">
        <w:rPr>
          <w:color w:val="000000" w:themeColor="text1"/>
          <w:sz w:val="28"/>
          <w:szCs w:val="28"/>
        </w:rPr>
        <w:t>.</w:t>
      </w:r>
    </w:p>
    <w:p w14:paraId="1700D6EE" w14:textId="5AD9F2A0" w:rsidR="00E50139" w:rsidRPr="00C01695" w:rsidRDefault="00E50139" w:rsidP="00E50139">
      <w:pPr>
        <w:widowControl w:val="0"/>
        <w:numPr>
          <w:ilvl w:val="0"/>
          <w:numId w:val="3"/>
        </w:numPr>
        <w:tabs>
          <w:tab w:val="left" w:pos="993"/>
        </w:tabs>
        <w:spacing w:line="276" w:lineRule="auto"/>
        <w:ind w:left="0" w:firstLine="567"/>
        <w:contextualSpacing/>
        <w:jc w:val="both"/>
        <w:rPr>
          <w:color w:val="000000" w:themeColor="text1"/>
          <w:sz w:val="28"/>
          <w:szCs w:val="28"/>
        </w:rPr>
      </w:pPr>
      <w:r w:rsidRPr="00C01695">
        <w:rPr>
          <w:color w:val="000000" w:themeColor="text1"/>
          <w:sz w:val="28"/>
          <w:szCs w:val="28"/>
        </w:rPr>
        <w:t xml:space="preserve">Признать Жалобу № 7 ООО «РАМКОВКА» </w:t>
      </w:r>
      <w:r w:rsidRPr="00C01695">
        <w:rPr>
          <w:rStyle w:val="af0"/>
          <w:color w:val="000000" w:themeColor="text1"/>
          <w:sz w:val="28"/>
          <w:szCs w:val="28"/>
        </w:rPr>
        <w:t>необоснованной</w:t>
      </w:r>
      <w:r w:rsidRPr="00C01695">
        <w:rPr>
          <w:color w:val="000000" w:themeColor="text1"/>
          <w:sz w:val="28"/>
          <w:szCs w:val="28"/>
        </w:rPr>
        <w:t>.</w:t>
      </w:r>
    </w:p>
    <w:p w14:paraId="16422EF9" w14:textId="3CD267D4" w:rsidR="00E50139" w:rsidRPr="00C01695" w:rsidRDefault="00E50139" w:rsidP="00E50139">
      <w:pPr>
        <w:widowControl w:val="0"/>
        <w:numPr>
          <w:ilvl w:val="0"/>
          <w:numId w:val="3"/>
        </w:numPr>
        <w:tabs>
          <w:tab w:val="left" w:pos="993"/>
        </w:tabs>
        <w:spacing w:line="276" w:lineRule="auto"/>
        <w:ind w:left="0" w:firstLine="567"/>
        <w:contextualSpacing/>
        <w:jc w:val="both"/>
        <w:rPr>
          <w:color w:val="000000" w:themeColor="text1"/>
          <w:sz w:val="28"/>
          <w:szCs w:val="28"/>
        </w:rPr>
      </w:pPr>
      <w:r w:rsidRPr="00C01695">
        <w:rPr>
          <w:color w:val="000000" w:themeColor="text1"/>
          <w:sz w:val="28"/>
          <w:szCs w:val="28"/>
        </w:rPr>
        <w:t xml:space="preserve">Признать Жалобу № 8 ООО «РАМКОВКА» </w:t>
      </w:r>
      <w:r w:rsidRPr="00C01695">
        <w:rPr>
          <w:rStyle w:val="af0"/>
          <w:color w:val="000000" w:themeColor="text1"/>
          <w:sz w:val="28"/>
          <w:szCs w:val="28"/>
        </w:rPr>
        <w:t>необоснованной</w:t>
      </w:r>
      <w:r w:rsidRPr="00C01695">
        <w:rPr>
          <w:color w:val="000000" w:themeColor="text1"/>
          <w:sz w:val="28"/>
          <w:szCs w:val="28"/>
        </w:rPr>
        <w:t>.</w:t>
      </w:r>
    </w:p>
    <w:p w14:paraId="0410B704" w14:textId="09E6EA4E" w:rsidR="00E50139" w:rsidRPr="00C01695" w:rsidRDefault="00E50139" w:rsidP="00E50139">
      <w:pPr>
        <w:widowControl w:val="0"/>
        <w:numPr>
          <w:ilvl w:val="0"/>
          <w:numId w:val="3"/>
        </w:numPr>
        <w:tabs>
          <w:tab w:val="left" w:pos="993"/>
        </w:tabs>
        <w:spacing w:line="276" w:lineRule="auto"/>
        <w:ind w:left="0" w:firstLine="567"/>
        <w:contextualSpacing/>
        <w:jc w:val="both"/>
        <w:rPr>
          <w:color w:val="000000" w:themeColor="text1"/>
          <w:sz w:val="28"/>
          <w:szCs w:val="28"/>
        </w:rPr>
      </w:pPr>
      <w:r w:rsidRPr="00C01695">
        <w:rPr>
          <w:color w:val="000000" w:themeColor="text1"/>
          <w:sz w:val="28"/>
          <w:szCs w:val="28"/>
        </w:rPr>
        <w:lastRenderedPageBreak/>
        <w:t xml:space="preserve">Признать Жалобу № 9 ООО «РАМКОВКА» </w:t>
      </w:r>
      <w:r w:rsidRPr="00C01695">
        <w:rPr>
          <w:rStyle w:val="af0"/>
          <w:color w:val="000000" w:themeColor="text1"/>
          <w:sz w:val="28"/>
          <w:szCs w:val="28"/>
        </w:rPr>
        <w:t>необоснованной</w:t>
      </w:r>
      <w:r w:rsidRPr="00C01695">
        <w:rPr>
          <w:color w:val="000000" w:themeColor="text1"/>
          <w:sz w:val="28"/>
          <w:szCs w:val="28"/>
        </w:rPr>
        <w:t>.</w:t>
      </w:r>
    </w:p>
    <w:p w14:paraId="1049BC8B" w14:textId="0FF880F5" w:rsidR="00E50139" w:rsidRDefault="00C01695" w:rsidP="00C01695">
      <w:pPr>
        <w:widowControl w:val="0"/>
        <w:tabs>
          <w:tab w:val="left" w:pos="993"/>
        </w:tabs>
        <w:spacing w:line="276" w:lineRule="auto"/>
        <w:ind w:left="567"/>
        <w:contextualSpacing/>
        <w:jc w:val="both"/>
        <w:rPr>
          <w:color w:val="000000" w:themeColor="text1"/>
          <w:sz w:val="28"/>
          <w:szCs w:val="28"/>
        </w:rPr>
      </w:pPr>
      <w:r>
        <w:rPr>
          <w:color w:val="000000" w:themeColor="text1"/>
          <w:sz w:val="28"/>
          <w:szCs w:val="28"/>
        </w:rPr>
        <w:t xml:space="preserve">10. </w:t>
      </w:r>
      <w:r w:rsidR="00E50139" w:rsidRPr="00C01695">
        <w:rPr>
          <w:color w:val="000000" w:themeColor="text1"/>
          <w:sz w:val="28"/>
          <w:szCs w:val="28"/>
        </w:rPr>
        <w:t xml:space="preserve">Признать Жалобу № 10 ООО «РАМКОВКА» </w:t>
      </w:r>
      <w:r w:rsidR="00E50139" w:rsidRPr="00C01695">
        <w:rPr>
          <w:rStyle w:val="af0"/>
          <w:color w:val="000000" w:themeColor="text1"/>
          <w:sz w:val="28"/>
          <w:szCs w:val="28"/>
        </w:rPr>
        <w:t>необоснованной</w:t>
      </w:r>
      <w:r w:rsidR="00E50139" w:rsidRPr="00C01695">
        <w:rPr>
          <w:color w:val="000000" w:themeColor="text1"/>
          <w:sz w:val="28"/>
          <w:szCs w:val="28"/>
        </w:rPr>
        <w:t>.</w:t>
      </w:r>
    </w:p>
    <w:p w14:paraId="0B024169" w14:textId="389BDEF4" w:rsidR="00E60DB0" w:rsidRPr="00E50139" w:rsidRDefault="00E60DB0" w:rsidP="00C01695">
      <w:pPr>
        <w:widowControl w:val="0"/>
        <w:tabs>
          <w:tab w:val="left" w:pos="993"/>
        </w:tabs>
        <w:spacing w:line="276" w:lineRule="auto"/>
        <w:ind w:left="567"/>
        <w:contextualSpacing/>
        <w:jc w:val="both"/>
        <w:rPr>
          <w:color w:val="000000" w:themeColor="text1"/>
          <w:sz w:val="28"/>
          <w:szCs w:val="28"/>
          <w:highlight w:val="yellow"/>
        </w:rPr>
      </w:pPr>
      <w:r w:rsidRPr="00E60DB0">
        <w:rPr>
          <w:color w:val="000000" w:themeColor="text1"/>
          <w:sz w:val="28"/>
          <w:szCs w:val="28"/>
        </w:rPr>
        <w:t>1</w:t>
      </w:r>
      <w:r>
        <w:rPr>
          <w:color w:val="000000" w:themeColor="text1"/>
          <w:sz w:val="28"/>
          <w:szCs w:val="28"/>
        </w:rPr>
        <w:t>1</w:t>
      </w:r>
      <w:r w:rsidRPr="00E60DB0">
        <w:rPr>
          <w:color w:val="000000" w:themeColor="text1"/>
          <w:sz w:val="28"/>
          <w:szCs w:val="28"/>
        </w:rPr>
        <w:t>. Признать Жалобу № 1</w:t>
      </w:r>
      <w:r>
        <w:rPr>
          <w:color w:val="000000" w:themeColor="text1"/>
          <w:sz w:val="28"/>
          <w:szCs w:val="28"/>
        </w:rPr>
        <w:t>1</w:t>
      </w:r>
      <w:r w:rsidRPr="00E60DB0">
        <w:rPr>
          <w:color w:val="000000" w:themeColor="text1"/>
          <w:sz w:val="28"/>
          <w:szCs w:val="28"/>
        </w:rPr>
        <w:t xml:space="preserve"> ООО «РАМКОВКА» необоснованной.</w:t>
      </w:r>
    </w:p>
    <w:p w14:paraId="70F04579" w14:textId="77777777" w:rsidR="00E50139" w:rsidRPr="00B91D73" w:rsidRDefault="00E50139" w:rsidP="00E50139">
      <w:pPr>
        <w:widowControl w:val="0"/>
        <w:tabs>
          <w:tab w:val="left" w:pos="993"/>
        </w:tabs>
        <w:spacing w:line="276" w:lineRule="auto"/>
        <w:contextualSpacing/>
        <w:jc w:val="both"/>
        <w:rPr>
          <w:color w:val="000000" w:themeColor="text1"/>
          <w:sz w:val="28"/>
          <w:szCs w:val="28"/>
        </w:rPr>
      </w:pPr>
    </w:p>
    <w:p w14:paraId="59DFDABA" w14:textId="77777777" w:rsidR="00E93B23" w:rsidRPr="00B91D73" w:rsidRDefault="00E93B23" w:rsidP="00AB0B1D">
      <w:pPr>
        <w:widowControl w:val="0"/>
        <w:tabs>
          <w:tab w:val="left" w:pos="2410"/>
          <w:tab w:val="left" w:pos="3969"/>
          <w:tab w:val="left" w:pos="6804"/>
          <w:tab w:val="left" w:pos="8080"/>
        </w:tabs>
        <w:spacing w:line="276" w:lineRule="auto"/>
        <w:jc w:val="both"/>
        <w:rPr>
          <w:color w:val="000000" w:themeColor="text1"/>
          <w:sz w:val="28"/>
          <w:szCs w:val="28"/>
        </w:rPr>
      </w:pPr>
    </w:p>
    <w:p w14:paraId="1ADD025C" w14:textId="77777777" w:rsidR="002B7279" w:rsidRPr="00B91D73" w:rsidRDefault="002B7279" w:rsidP="00AB0B1D">
      <w:pPr>
        <w:widowControl w:val="0"/>
        <w:tabs>
          <w:tab w:val="left" w:pos="2410"/>
          <w:tab w:val="left" w:pos="3969"/>
          <w:tab w:val="left" w:pos="6804"/>
          <w:tab w:val="left" w:pos="7938"/>
        </w:tabs>
        <w:spacing w:line="276" w:lineRule="auto"/>
        <w:jc w:val="both"/>
        <w:rPr>
          <w:color w:val="000000" w:themeColor="text1"/>
          <w:sz w:val="28"/>
          <w:szCs w:val="28"/>
        </w:rPr>
      </w:pPr>
      <w:r w:rsidRPr="00B91D73">
        <w:rPr>
          <w:color w:val="000000" w:themeColor="text1"/>
          <w:sz w:val="28"/>
          <w:szCs w:val="28"/>
        </w:rPr>
        <w:t>Исполняющий обязанности</w:t>
      </w:r>
    </w:p>
    <w:p w14:paraId="2BB053E5" w14:textId="1035C95C" w:rsidR="002B7279" w:rsidRPr="00B91D73" w:rsidRDefault="002B7279" w:rsidP="00AB0B1D">
      <w:pPr>
        <w:widowControl w:val="0"/>
        <w:tabs>
          <w:tab w:val="left" w:pos="2410"/>
          <w:tab w:val="left" w:pos="3969"/>
          <w:tab w:val="left" w:pos="6804"/>
          <w:tab w:val="left" w:pos="7938"/>
        </w:tabs>
        <w:spacing w:line="276" w:lineRule="auto"/>
        <w:jc w:val="both"/>
        <w:rPr>
          <w:color w:val="000000" w:themeColor="text1"/>
          <w:sz w:val="28"/>
          <w:szCs w:val="28"/>
        </w:rPr>
      </w:pPr>
      <w:r w:rsidRPr="00B91D73">
        <w:rPr>
          <w:color w:val="000000" w:themeColor="text1"/>
          <w:sz w:val="28"/>
          <w:szCs w:val="28"/>
        </w:rPr>
        <w:t xml:space="preserve">председателя комиссии:                                                                      </w:t>
      </w:r>
    </w:p>
    <w:p w14:paraId="268F552E" w14:textId="77777777" w:rsidR="002B7279" w:rsidRPr="00B91D73" w:rsidRDefault="002B7279" w:rsidP="00AB0B1D">
      <w:pPr>
        <w:widowControl w:val="0"/>
        <w:spacing w:line="276" w:lineRule="auto"/>
        <w:jc w:val="both"/>
        <w:rPr>
          <w:color w:val="000000" w:themeColor="text1"/>
          <w:sz w:val="28"/>
          <w:szCs w:val="28"/>
        </w:rPr>
      </w:pPr>
    </w:p>
    <w:p w14:paraId="63C38925" w14:textId="7A7A8C16" w:rsidR="002B7279" w:rsidRPr="00B91D73" w:rsidRDefault="002B7279" w:rsidP="00AB0B1D">
      <w:pPr>
        <w:widowControl w:val="0"/>
        <w:spacing w:line="276" w:lineRule="auto"/>
        <w:jc w:val="both"/>
        <w:rPr>
          <w:color w:val="000000" w:themeColor="text1"/>
          <w:sz w:val="28"/>
          <w:szCs w:val="28"/>
        </w:rPr>
      </w:pPr>
      <w:r w:rsidRPr="00B91D73">
        <w:rPr>
          <w:color w:val="000000" w:themeColor="text1"/>
          <w:sz w:val="28"/>
          <w:szCs w:val="28"/>
        </w:rPr>
        <w:t>Члены комиссии:</w:t>
      </w:r>
      <w:r w:rsidRPr="00B91D73">
        <w:rPr>
          <w:color w:val="000000" w:themeColor="text1"/>
          <w:sz w:val="28"/>
          <w:szCs w:val="28"/>
        </w:rPr>
        <w:tab/>
        <w:t xml:space="preserve">                                                                                 </w:t>
      </w:r>
    </w:p>
    <w:p w14:paraId="5F713C90" w14:textId="77777777" w:rsidR="002B7279" w:rsidRPr="00FD1E63" w:rsidRDefault="002B7279" w:rsidP="00AB0B1D">
      <w:pPr>
        <w:widowControl w:val="0"/>
        <w:spacing w:line="276" w:lineRule="auto"/>
        <w:jc w:val="both"/>
        <w:rPr>
          <w:color w:val="000000" w:themeColor="text1"/>
          <w:sz w:val="26"/>
          <w:szCs w:val="26"/>
        </w:rPr>
      </w:pPr>
    </w:p>
    <w:p w14:paraId="162D3E47" w14:textId="4A5D14A3" w:rsidR="002B7279" w:rsidRPr="00B91D73" w:rsidRDefault="002B7279" w:rsidP="00AB0B1D">
      <w:pPr>
        <w:widowControl w:val="0"/>
        <w:spacing w:line="276" w:lineRule="auto"/>
        <w:jc w:val="both"/>
        <w:rPr>
          <w:color w:val="000000" w:themeColor="text1"/>
          <w:sz w:val="28"/>
          <w:szCs w:val="28"/>
        </w:rPr>
      </w:pPr>
      <w:r w:rsidRPr="00B91D73">
        <w:rPr>
          <w:color w:val="000000" w:themeColor="text1"/>
          <w:sz w:val="28"/>
          <w:szCs w:val="28"/>
        </w:rPr>
        <w:t xml:space="preserve">                                                                                                               </w:t>
      </w:r>
      <w:bookmarkStart w:id="0" w:name="_GoBack"/>
      <w:bookmarkEnd w:id="0"/>
    </w:p>
    <w:p w14:paraId="792BC040" w14:textId="0E77895A" w:rsidR="00912CBA" w:rsidRPr="00B91D73" w:rsidRDefault="00912CBA" w:rsidP="002B7279">
      <w:pPr>
        <w:widowControl w:val="0"/>
        <w:tabs>
          <w:tab w:val="left" w:pos="2410"/>
          <w:tab w:val="left" w:pos="3969"/>
          <w:tab w:val="left" w:pos="6804"/>
          <w:tab w:val="left" w:pos="8080"/>
        </w:tabs>
        <w:jc w:val="both"/>
        <w:rPr>
          <w:color w:val="000000" w:themeColor="text1"/>
          <w:sz w:val="28"/>
          <w:szCs w:val="28"/>
        </w:rPr>
      </w:pPr>
    </w:p>
    <w:sectPr w:rsidR="00912CBA" w:rsidRPr="00B91D73" w:rsidSect="00AB0B1D">
      <w:headerReference w:type="default" r:id="rId1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5DE96" w14:textId="77777777" w:rsidR="00A674CA" w:rsidRDefault="00A674CA" w:rsidP="00305B19">
      <w:r>
        <w:separator/>
      </w:r>
    </w:p>
  </w:endnote>
  <w:endnote w:type="continuationSeparator" w:id="0">
    <w:p w14:paraId="34AF35E8" w14:textId="77777777" w:rsidR="00A674CA" w:rsidRDefault="00A674CA" w:rsidP="0030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BC9A0" w14:textId="77777777" w:rsidR="00A674CA" w:rsidRDefault="00A674CA" w:rsidP="00305B19">
      <w:r>
        <w:separator/>
      </w:r>
    </w:p>
  </w:footnote>
  <w:footnote w:type="continuationSeparator" w:id="0">
    <w:p w14:paraId="66ED58C8" w14:textId="77777777" w:rsidR="00A674CA" w:rsidRDefault="00A674CA" w:rsidP="00305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037005"/>
      <w:docPartObj>
        <w:docPartGallery w:val="Page Numbers (Top of Page)"/>
        <w:docPartUnique/>
      </w:docPartObj>
    </w:sdtPr>
    <w:sdtEndPr/>
    <w:sdtContent>
      <w:p w14:paraId="4264CF40" w14:textId="77777777" w:rsidR="00B70E3F" w:rsidRDefault="00B70E3F">
        <w:pPr>
          <w:pStyle w:val="a3"/>
          <w:jc w:val="center"/>
        </w:pPr>
        <w:r>
          <w:fldChar w:fldCharType="begin"/>
        </w:r>
        <w:r>
          <w:instrText>PAGE   \* MERGEFORMAT</w:instrText>
        </w:r>
        <w:r>
          <w:fldChar w:fldCharType="separate"/>
        </w:r>
        <w:r w:rsidR="00AE7367">
          <w:rPr>
            <w:noProof/>
          </w:rPr>
          <w:t>8</w:t>
        </w:r>
        <w:r>
          <w:fldChar w:fldCharType="end"/>
        </w:r>
      </w:p>
    </w:sdtContent>
  </w:sdt>
  <w:p w14:paraId="306FA92F" w14:textId="77777777" w:rsidR="00B70E3F" w:rsidRDefault="00B70E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1135"/>
        </w:tabs>
        <w:ind w:left="1135" w:hanging="360"/>
      </w:pPr>
    </w:lvl>
    <w:lvl w:ilvl="1">
      <w:start w:val="1"/>
      <w:numFmt w:val="decimal"/>
      <w:lvlText w:val="%2."/>
      <w:lvlJc w:val="left"/>
      <w:pPr>
        <w:tabs>
          <w:tab w:val="num" w:pos="1495"/>
        </w:tabs>
        <w:ind w:left="1495" w:hanging="360"/>
      </w:pPr>
    </w:lvl>
    <w:lvl w:ilvl="2">
      <w:start w:val="1"/>
      <w:numFmt w:val="decimal"/>
      <w:lvlText w:val="%3."/>
      <w:lvlJc w:val="left"/>
      <w:pPr>
        <w:tabs>
          <w:tab w:val="num" w:pos="1855"/>
        </w:tabs>
        <w:ind w:left="1855" w:hanging="360"/>
      </w:pPr>
    </w:lvl>
    <w:lvl w:ilvl="3">
      <w:start w:val="1"/>
      <w:numFmt w:val="decimal"/>
      <w:lvlText w:val="%4."/>
      <w:lvlJc w:val="left"/>
      <w:pPr>
        <w:tabs>
          <w:tab w:val="num" w:pos="2215"/>
        </w:tabs>
        <w:ind w:left="2215" w:hanging="360"/>
      </w:pPr>
    </w:lvl>
    <w:lvl w:ilvl="4">
      <w:start w:val="1"/>
      <w:numFmt w:val="decimal"/>
      <w:lvlText w:val="%5."/>
      <w:lvlJc w:val="left"/>
      <w:pPr>
        <w:tabs>
          <w:tab w:val="num" w:pos="2575"/>
        </w:tabs>
        <w:ind w:left="2575" w:hanging="360"/>
      </w:pPr>
    </w:lvl>
    <w:lvl w:ilvl="5">
      <w:start w:val="1"/>
      <w:numFmt w:val="decimal"/>
      <w:lvlText w:val="%6."/>
      <w:lvlJc w:val="left"/>
      <w:pPr>
        <w:tabs>
          <w:tab w:val="num" w:pos="2935"/>
        </w:tabs>
        <w:ind w:left="2935" w:hanging="360"/>
      </w:pPr>
    </w:lvl>
    <w:lvl w:ilvl="6">
      <w:start w:val="1"/>
      <w:numFmt w:val="decimal"/>
      <w:lvlText w:val="%7."/>
      <w:lvlJc w:val="left"/>
      <w:pPr>
        <w:tabs>
          <w:tab w:val="num" w:pos="3295"/>
        </w:tabs>
        <w:ind w:left="3295" w:hanging="360"/>
      </w:pPr>
    </w:lvl>
    <w:lvl w:ilvl="7">
      <w:start w:val="1"/>
      <w:numFmt w:val="decimal"/>
      <w:lvlText w:val="%8."/>
      <w:lvlJc w:val="left"/>
      <w:pPr>
        <w:tabs>
          <w:tab w:val="num" w:pos="3655"/>
        </w:tabs>
        <w:ind w:left="3655" w:hanging="360"/>
      </w:pPr>
    </w:lvl>
    <w:lvl w:ilvl="8">
      <w:start w:val="1"/>
      <w:numFmt w:val="decimal"/>
      <w:lvlText w:val="%9."/>
      <w:lvlJc w:val="left"/>
      <w:pPr>
        <w:tabs>
          <w:tab w:val="num" w:pos="4015"/>
        </w:tabs>
        <w:ind w:left="4015" w:hanging="360"/>
      </w:pPr>
    </w:lvl>
  </w:abstractNum>
  <w:abstractNum w:abstractNumId="1" w15:restartNumberingAfterBreak="0">
    <w:nsid w:val="00A72975"/>
    <w:multiLevelType w:val="hybridMultilevel"/>
    <w:tmpl w:val="7AFCA77A"/>
    <w:lvl w:ilvl="0" w:tplc="6CA2FC38">
      <w:start w:val="3"/>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38120CC"/>
    <w:multiLevelType w:val="hybridMultilevel"/>
    <w:tmpl w:val="6204A86C"/>
    <w:lvl w:ilvl="0" w:tplc="D7E05612">
      <w:start w:val="1"/>
      <w:numFmt w:val="decimal"/>
      <w:lvlText w:val="%1)"/>
      <w:lvlJc w:val="left"/>
      <w:pPr>
        <w:ind w:left="1068" w:hanging="360"/>
      </w:pPr>
      <w:rPr>
        <w:rFonts w:hint="default"/>
        <w:color w:val="000000" w:themeColor="text1"/>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7656C61"/>
    <w:multiLevelType w:val="multilevel"/>
    <w:tmpl w:val="2A903F1C"/>
    <w:lvl w:ilvl="0">
      <w:start w:val="7"/>
      <w:numFmt w:val="decimal"/>
      <w:lvlText w:val="%1."/>
      <w:lvlJc w:val="left"/>
      <w:pPr>
        <w:ind w:left="360" w:hanging="360"/>
      </w:pPr>
      <w:rPr>
        <w:rFonts w:hint="default"/>
        <w:b/>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2030B1"/>
    <w:multiLevelType w:val="multilevel"/>
    <w:tmpl w:val="175A5344"/>
    <w:lvl w:ilvl="0">
      <w:start w:val="1"/>
      <w:numFmt w:val="upperRoman"/>
      <w:lvlText w:val="%1."/>
      <w:lvlJc w:val="left"/>
      <w:pPr>
        <w:ind w:left="1429" w:hanging="720"/>
      </w:pPr>
      <w:rPr>
        <w:rFonts w:hint="default"/>
        <w:b/>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125D224E"/>
    <w:multiLevelType w:val="hybridMultilevel"/>
    <w:tmpl w:val="21EA8036"/>
    <w:lvl w:ilvl="0" w:tplc="364C8CD2">
      <w:start w:val="1"/>
      <w:numFmt w:val="decimal"/>
      <w:lvlText w:val="%1."/>
      <w:lvlJc w:val="left"/>
      <w:pPr>
        <w:ind w:left="927" w:hanging="360"/>
      </w:pPr>
      <w:rPr>
        <w:rFonts w:hint="default"/>
        <w:b/>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07859EA"/>
    <w:multiLevelType w:val="hybridMultilevel"/>
    <w:tmpl w:val="FD8A5018"/>
    <w:lvl w:ilvl="0" w:tplc="11D0B86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1E33A90"/>
    <w:multiLevelType w:val="multilevel"/>
    <w:tmpl w:val="46A49408"/>
    <w:lvl w:ilvl="0">
      <w:start w:val="3"/>
      <w:numFmt w:val="decimal"/>
      <w:lvlText w:val="%1."/>
      <w:lvlJc w:val="left"/>
      <w:pPr>
        <w:ind w:left="390" w:hanging="390"/>
      </w:pPr>
      <w:rPr>
        <w:rFonts w:hint="default"/>
      </w:rPr>
    </w:lvl>
    <w:lvl w:ilvl="1">
      <w:start w:val="2"/>
      <w:numFmt w:val="decimal"/>
      <w:lvlText w:val="%1.%2."/>
      <w:lvlJc w:val="left"/>
      <w:pPr>
        <w:ind w:left="1430" w:hanging="72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8" w15:restartNumberingAfterBreak="0">
    <w:nsid w:val="35AA7603"/>
    <w:multiLevelType w:val="hybridMultilevel"/>
    <w:tmpl w:val="AEE2A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E64612"/>
    <w:multiLevelType w:val="multilevel"/>
    <w:tmpl w:val="BE92979A"/>
    <w:lvl w:ilvl="0">
      <w:start w:val="1"/>
      <w:numFmt w:val="decimal"/>
      <w:lvlText w:val="%1."/>
      <w:lvlJc w:val="left"/>
      <w:pPr>
        <w:ind w:left="1070" w:hanging="360"/>
      </w:pPr>
      <w:rPr>
        <w:rFonts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38BB1E55"/>
    <w:multiLevelType w:val="multilevel"/>
    <w:tmpl w:val="B0A4FC82"/>
    <w:lvl w:ilvl="0">
      <w:start w:val="1"/>
      <w:numFmt w:val="decimal"/>
      <w:lvlText w:val="%1."/>
      <w:lvlJc w:val="left"/>
      <w:pPr>
        <w:ind w:left="1065" w:hanging="360"/>
      </w:pPr>
      <w:rPr>
        <w:rFonts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537" w:hanging="1800"/>
      </w:pPr>
      <w:rPr>
        <w:rFonts w:hint="default"/>
      </w:rPr>
    </w:lvl>
  </w:abstractNum>
  <w:abstractNum w:abstractNumId="11" w15:restartNumberingAfterBreak="0">
    <w:nsid w:val="396C355C"/>
    <w:multiLevelType w:val="hybridMultilevel"/>
    <w:tmpl w:val="A904919E"/>
    <w:lvl w:ilvl="0" w:tplc="E96EC61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B2D36DF"/>
    <w:multiLevelType w:val="hybridMultilevel"/>
    <w:tmpl w:val="C568C056"/>
    <w:lvl w:ilvl="0" w:tplc="9B569B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B97129A"/>
    <w:multiLevelType w:val="hybridMultilevel"/>
    <w:tmpl w:val="D548EC6E"/>
    <w:lvl w:ilvl="0" w:tplc="EAE4D9C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317909"/>
    <w:multiLevelType w:val="hybridMultilevel"/>
    <w:tmpl w:val="48962C8A"/>
    <w:lvl w:ilvl="0" w:tplc="A82A00F8">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5" w15:restartNumberingAfterBreak="0">
    <w:nsid w:val="65165412"/>
    <w:multiLevelType w:val="hybridMultilevel"/>
    <w:tmpl w:val="065EA188"/>
    <w:lvl w:ilvl="0" w:tplc="283878FE">
      <w:start w:val="1"/>
      <w:numFmt w:val="decimal"/>
      <w:lvlText w:val="%1."/>
      <w:lvlJc w:val="left"/>
      <w:pPr>
        <w:ind w:left="1211" w:hanging="360"/>
      </w:pPr>
      <w:rPr>
        <w:rFonts w:hint="default"/>
      </w:rPr>
    </w:lvl>
    <w:lvl w:ilvl="1" w:tplc="04190019" w:tentative="1">
      <w:start w:val="1"/>
      <w:numFmt w:val="lowerLetter"/>
      <w:lvlText w:val="%2."/>
      <w:lvlJc w:val="left"/>
      <w:pPr>
        <w:ind w:left="202" w:hanging="360"/>
      </w:pPr>
    </w:lvl>
    <w:lvl w:ilvl="2" w:tplc="0419001B" w:tentative="1">
      <w:start w:val="1"/>
      <w:numFmt w:val="lowerRoman"/>
      <w:lvlText w:val="%3."/>
      <w:lvlJc w:val="right"/>
      <w:pPr>
        <w:ind w:left="922" w:hanging="180"/>
      </w:pPr>
    </w:lvl>
    <w:lvl w:ilvl="3" w:tplc="0419000F" w:tentative="1">
      <w:start w:val="1"/>
      <w:numFmt w:val="decimal"/>
      <w:lvlText w:val="%4."/>
      <w:lvlJc w:val="left"/>
      <w:pPr>
        <w:ind w:left="1642" w:hanging="360"/>
      </w:pPr>
    </w:lvl>
    <w:lvl w:ilvl="4" w:tplc="04190019" w:tentative="1">
      <w:start w:val="1"/>
      <w:numFmt w:val="lowerLetter"/>
      <w:lvlText w:val="%5."/>
      <w:lvlJc w:val="left"/>
      <w:pPr>
        <w:ind w:left="2362" w:hanging="360"/>
      </w:pPr>
    </w:lvl>
    <w:lvl w:ilvl="5" w:tplc="0419001B" w:tentative="1">
      <w:start w:val="1"/>
      <w:numFmt w:val="lowerRoman"/>
      <w:lvlText w:val="%6."/>
      <w:lvlJc w:val="right"/>
      <w:pPr>
        <w:ind w:left="3082" w:hanging="180"/>
      </w:pPr>
    </w:lvl>
    <w:lvl w:ilvl="6" w:tplc="0419000F" w:tentative="1">
      <w:start w:val="1"/>
      <w:numFmt w:val="decimal"/>
      <w:lvlText w:val="%7."/>
      <w:lvlJc w:val="left"/>
      <w:pPr>
        <w:ind w:left="3802" w:hanging="360"/>
      </w:pPr>
    </w:lvl>
    <w:lvl w:ilvl="7" w:tplc="04190019" w:tentative="1">
      <w:start w:val="1"/>
      <w:numFmt w:val="lowerLetter"/>
      <w:lvlText w:val="%8."/>
      <w:lvlJc w:val="left"/>
      <w:pPr>
        <w:ind w:left="4522" w:hanging="360"/>
      </w:pPr>
    </w:lvl>
    <w:lvl w:ilvl="8" w:tplc="0419001B" w:tentative="1">
      <w:start w:val="1"/>
      <w:numFmt w:val="lowerRoman"/>
      <w:lvlText w:val="%9."/>
      <w:lvlJc w:val="right"/>
      <w:pPr>
        <w:ind w:left="5242" w:hanging="180"/>
      </w:pPr>
    </w:lvl>
  </w:abstractNum>
  <w:abstractNum w:abstractNumId="16" w15:restartNumberingAfterBreak="0">
    <w:nsid w:val="6AAB69E2"/>
    <w:multiLevelType w:val="multilevel"/>
    <w:tmpl w:val="13F2A5A6"/>
    <w:lvl w:ilvl="0">
      <w:start w:val="1"/>
      <w:numFmt w:val="decimal"/>
      <w:lvlText w:val="%1."/>
      <w:lvlJc w:val="left"/>
      <w:pPr>
        <w:ind w:left="1065" w:hanging="360"/>
      </w:pPr>
      <w:rPr>
        <w:rFonts w:hint="default"/>
        <w:b/>
      </w:rPr>
    </w:lvl>
    <w:lvl w:ilvl="1">
      <w:start w:val="1"/>
      <w:numFmt w:val="decimal"/>
      <w:isLgl/>
      <w:lvlText w:val="%1.%2."/>
      <w:lvlJc w:val="left"/>
      <w:pPr>
        <w:ind w:left="1429" w:hanging="720"/>
      </w:pPr>
      <w:rPr>
        <w:rFonts w:hint="default"/>
        <w:b/>
        <w:color w:val="000000" w:themeColor="text1"/>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537" w:hanging="1800"/>
      </w:pPr>
      <w:rPr>
        <w:rFonts w:hint="default"/>
      </w:rPr>
    </w:lvl>
  </w:abstractNum>
  <w:abstractNum w:abstractNumId="17" w15:restartNumberingAfterBreak="0">
    <w:nsid w:val="70E83587"/>
    <w:multiLevelType w:val="hybridMultilevel"/>
    <w:tmpl w:val="7B0860C0"/>
    <w:lvl w:ilvl="0" w:tplc="159AF238">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7289507D"/>
    <w:multiLevelType w:val="hybridMultilevel"/>
    <w:tmpl w:val="BFCECDC2"/>
    <w:lvl w:ilvl="0" w:tplc="A1AA7B2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780362C5"/>
    <w:multiLevelType w:val="hybridMultilevel"/>
    <w:tmpl w:val="F0628F9A"/>
    <w:lvl w:ilvl="0" w:tplc="9C2EF820">
      <w:start w:val="1"/>
      <w:numFmt w:val="decimal"/>
      <w:lvlText w:val="%1."/>
      <w:lvlJc w:val="left"/>
      <w:pPr>
        <w:ind w:left="2771"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13"/>
  </w:num>
  <w:num w:numId="3">
    <w:abstractNumId w:val="15"/>
  </w:num>
  <w:num w:numId="4">
    <w:abstractNumId w:val="9"/>
  </w:num>
  <w:num w:numId="5">
    <w:abstractNumId w:val="4"/>
  </w:num>
  <w:num w:numId="6">
    <w:abstractNumId w:val="7"/>
  </w:num>
  <w:num w:numId="7">
    <w:abstractNumId w:val="16"/>
  </w:num>
  <w:num w:numId="8">
    <w:abstractNumId w:val="12"/>
  </w:num>
  <w:num w:numId="9">
    <w:abstractNumId w:val="10"/>
  </w:num>
  <w:num w:numId="10">
    <w:abstractNumId w:val="17"/>
  </w:num>
  <w:num w:numId="11">
    <w:abstractNumId w:val="2"/>
  </w:num>
  <w:num w:numId="12">
    <w:abstractNumId w:val="14"/>
  </w:num>
  <w:num w:numId="13">
    <w:abstractNumId w:val="5"/>
  </w:num>
  <w:num w:numId="14">
    <w:abstractNumId w:val="11"/>
  </w:num>
  <w:num w:numId="15">
    <w:abstractNumId w:val="3"/>
  </w:num>
  <w:num w:numId="16">
    <w:abstractNumId w:val="6"/>
  </w:num>
  <w:num w:numId="17">
    <w:abstractNumId w:val="8"/>
  </w:num>
  <w:num w:numId="18">
    <w:abstractNumId w:val="1"/>
  </w:num>
  <w:num w:numId="1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8C"/>
    <w:rsid w:val="000001CB"/>
    <w:rsid w:val="00000207"/>
    <w:rsid w:val="00000FF2"/>
    <w:rsid w:val="0000170D"/>
    <w:rsid w:val="00001A7A"/>
    <w:rsid w:val="00001C4C"/>
    <w:rsid w:val="00002DBA"/>
    <w:rsid w:val="00002E65"/>
    <w:rsid w:val="00002FE4"/>
    <w:rsid w:val="00003BA2"/>
    <w:rsid w:val="00004A31"/>
    <w:rsid w:val="0000593F"/>
    <w:rsid w:val="00005E41"/>
    <w:rsid w:val="000062AB"/>
    <w:rsid w:val="0000697B"/>
    <w:rsid w:val="00006E51"/>
    <w:rsid w:val="000077B3"/>
    <w:rsid w:val="00007EC5"/>
    <w:rsid w:val="00011311"/>
    <w:rsid w:val="00011B37"/>
    <w:rsid w:val="0001235E"/>
    <w:rsid w:val="00012429"/>
    <w:rsid w:val="000125DB"/>
    <w:rsid w:val="00012CC0"/>
    <w:rsid w:val="00012D4C"/>
    <w:rsid w:val="00013381"/>
    <w:rsid w:val="00013596"/>
    <w:rsid w:val="0001373A"/>
    <w:rsid w:val="00013755"/>
    <w:rsid w:val="000141BB"/>
    <w:rsid w:val="00014C2C"/>
    <w:rsid w:val="000152CA"/>
    <w:rsid w:val="000155F1"/>
    <w:rsid w:val="0001582D"/>
    <w:rsid w:val="00016238"/>
    <w:rsid w:val="00016A60"/>
    <w:rsid w:val="0001708E"/>
    <w:rsid w:val="00017600"/>
    <w:rsid w:val="0001778F"/>
    <w:rsid w:val="000179CF"/>
    <w:rsid w:val="0002000A"/>
    <w:rsid w:val="0002047A"/>
    <w:rsid w:val="00020C0C"/>
    <w:rsid w:val="00021B3D"/>
    <w:rsid w:val="00021CAD"/>
    <w:rsid w:val="00021F63"/>
    <w:rsid w:val="000222E7"/>
    <w:rsid w:val="00022C43"/>
    <w:rsid w:val="00022D79"/>
    <w:rsid w:val="00022F59"/>
    <w:rsid w:val="00023318"/>
    <w:rsid w:val="00023B1E"/>
    <w:rsid w:val="0002407D"/>
    <w:rsid w:val="0002440D"/>
    <w:rsid w:val="0002507A"/>
    <w:rsid w:val="0002513F"/>
    <w:rsid w:val="000252EA"/>
    <w:rsid w:val="00025DDC"/>
    <w:rsid w:val="000260D4"/>
    <w:rsid w:val="00026754"/>
    <w:rsid w:val="00026CB5"/>
    <w:rsid w:val="000274E6"/>
    <w:rsid w:val="000276B0"/>
    <w:rsid w:val="00027722"/>
    <w:rsid w:val="00027E37"/>
    <w:rsid w:val="0003022F"/>
    <w:rsid w:val="0003036A"/>
    <w:rsid w:val="0003068C"/>
    <w:rsid w:val="0003080E"/>
    <w:rsid w:val="00031057"/>
    <w:rsid w:val="00031230"/>
    <w:rsid w:val="00031543"/>
    <w:rsid w:val="00032329"/>
    <w:rsid w:val="000323F7"/>
    <w:rsid w:val="000327ED"/>
    <w:rsid w:val="000337FA"/>
    <w:rsid w:val="0003511A"/>
    <w:rsid w:val="0003627F"/>
    <w:rsid w:val="00036DD8"/>
    <w:rsid w:val="000372C7"/>
    <w:rsid w:val="000372F6"/>
    <w:rsid w:val="0004021D"/>
    <w:rsid w:val="00040D5C"/>
    <w:rsid w:val="00040F3B"/>
    <w:rsid w:val="0004134A"/>
    <w:rsid w:val="00041871"/>
    <w:rsid w:val="00041AB7"/>
    <w:rsid w:val="00042202"/>
    <w:rsid w:val="000425C1"/>
    <w:rsid w:val="00042F47"/>
    <w:rsid w:val="0004300E"/>
    <w:rsid w:val="000438D0"/>
    <w:rsid w:val="000441F7"/>
    <w:rsid w:val="00044F25"/>
    <w:rsid w:val="00045582"/>
    <w:rsid w:val="00045D5B"/>
    <w:rsid w:val="00045E40"/>
    <w:rsid w:val="000467E4"/>
    <w:rsid w:val="000469D3"/>
    <w:rsid w:val="00046B65"/>
    <w:rsid w:val="0004725F"/>
    <w:rsid w:val="0004774A"/>
    <w:rsid w:val="000507C8"/>
    <w:rsid w:val="000507D9"/>
    <w:rsid w:val="00050A15"/>
    <w:rsid w:val="00050E56"/>
    <w:rsid w:val="00050E8A"/>
    <w:rsid w:val="000512BE"/>
    <w:rsid w:val="00051B37"/>
    <w:rsid w:val="00051BB7"/>
    <w:rsid w:val="00052215"/>
    <w:rsid w:val="000522B1"/>
    <w:rsid w:val="000525E7"/>
    <w:rsid w:val="0005269C"/>
    <w:rsid w:val="00052AC0"/>
    <w:rsid w:val="00052B30"/>
    <w:rsid w:val="0005305E"/>
    <w:rsid w:val="0005390E"/>
    <w:rsid w:val="00053A16"/>
    <w:rsid w:val="00053C54"/>
    <w:rsid w:val="00054A11"/>
    <w:rsid w:val="00055A62"/>
    <w:rsid w:val="00056EB2"/>
    <w:rsid w:val="0005713C"/>
    <w:rsid w:val="00057513"/>
    <w:rsid w:val="0006067A"/>
    <w:rsid w:val="000606C2"/>
    <w:rsid w:val="000608E3"/>
    <w:rsid w:val="000609C0"/>
    <w:rsid w:val="00060AAF"/>
    <w:rsid w:val="00061298"/>
    <w:rsid w:val="00061642"/>
    <w:rsid w:val="00061A17"/>
    <w:rsid w:val="00061C22"/>
    <w:rsid w:val="0006200D"/>
    <w:rsid w:val="000623E9"/>
    <w:rsid w:val="00062C5D"/>
    <w:rsid w:val="00062C74"/>
    <w:rsid w:val="00063082"/>
    <w:rsid w:val="0006370E"/>
    <w:rsid w:val="00063D13"/>
    <w:rsid w:val="000641E3"/>
    <w:rsid w:val="00064292"/>
    <w:rsid w:val="000645AD"/>
    <w:rsid w:val="00065105"/>
    <w:rsid w:val="00065234"/>
    <w:rsid w:val="000657B4"/>
    <w:rsid w:val="00065B64"/>
    <w:rsid w:val="00065DC0"/>
    <w:rsid w:val="00066789"/>
    <w:rsid w:val="000669E3"/>
    <w:rsid w:val="000670A5"/>
    <w:rsid w:val="000678E8"/>
    <w:rsid w:val="00067DDA"/>
    <w:rsid w:val="00067ED4"/>
    <w:rsid w:val="00070271"/>
    <w:rsid w:val="0007107B"/>
    <w:rsid w:val="00071662"/>
    <w:rsid w:val="000722B5"/>
    <w:rsid w:val="000726C7"/>
    <w:rsid w:val="0007293B"/>
    <w:rsid w:val="00072C98"/>
    <w:rsid w:val="00072D9D"/>
    <w:rsid w:val="0007314D"/>
    <w:rsid w:val="00073355"/>
    <w:rsid w:val="000733C8"/>
    <w:rsid w:val="00073AA3"/>
    <w:rsid w:val="00074120"/>
    <w:rsid w:val="00074F1C"/>
    <w:rsid w:val="0007580D"/>
    <w:rsid w:val="000759FD"/>
    <w:rsid w:val="00075B6C"/>
    <w:rsid w:val="00075B8D"/>
    <w:rsid w:val="00075D3A"/>
    <w:rsid w:val="00076149"/>
    <w:rsid w:val="00076C5C"/>
    <w:rsid w:val="00076D2D"/>
    <w:rsid w:val="000770B1"/>
    <w:rsid w:val="00077190"/>
    <w:rsid w:val="00077A7D"/>
    <w:rsid w:val="00077B10"/>
    <w:rsid w:val="00077E0E"/>
    <w:rsid w:val="00077E8B"/>
    <w:rsid w:val="000802B6"/>
    <w:rsid w:val="000804AC"/>
    <w:rsid w:val="0008076D"/>
    <w:rsid w:val="00080BBA"/>
    <w:rsid w:val="00081372"/>
    <w:rsid w:val="000817D1"/>
    <w:rsid w:val="00082EB9"/>
    <w:rsid w:val="00083491"/>
    <w:rsid w:val="000837AD"/>
    <w:rsid w:val="00083F47"/>
    <w:rsid w:val="0008484B"/>
    <w:rsid w:val="000848BC"/>
    <w:rsid w:val="00084AF3"/>
    <w:rsid w:val="00085064"/>
    <w:rsid w:val="000856B2"/>
    <w:rsid w:val="00085D20"/>
    <w:rsid w:val="00085EFD"/>
    <w:rsid w:val="0008611E"/>
    <w:rsid w:val="000866A1"/>
    <w:rsid w:val="00086ABF"/>
    <w:rsid w:val="00087D49"/>
    <w:rsid w:val="00087FB3"/>
    <w:rsid w:val="00091FAD"/>
    <w:rsid w:val="00091FD4"/>
    <w:rsid w:val="00092251"/>
    <w:rsid w:val="000924A1"/>
    <w:rsid w:val="00092536"/>
    <w:rsid w:val="0009316E"/>
    <w:rsid w:val="00094076"/>
    <w:rsid w:val="00094801"/>
    <w:rsid w:val="0009495C"/>
    <w:rsid w:val="00095BB7"/>
    <w:rsid w:val="00095D96"/>
    <w:rsid w:val="000962A1"/>
    <w:rsid w:val="000969C4"/>
    <w:rsid w:val="00096C49"/>
    <w:rsid w:val="00096F3E"/>
    <w:rsid w:val="000979CE"/>
    <w:rsid w:val="00097AF0"/>
    <w:rsid w:val="000A0B77"/>
    <w:rsid w:val="000A129C"/>
    <w:rsid w:val="000A1DD3"/>
    <w:rsid w:val="000A1FB2"/>
    <w:rsid w:val="000A4479"/>
    <w:rsid w:val="000A487C"/>
    <w:rsid w:val="000A49B9"/>
    <w:rsid w:val="000A5356"/>
    <w:rsid w:val="000A574A"/>
    <w:rsid w:val="000A6350"/>
    <w:rsid w:val="000A64C8"/>
    <w:rsid w:val="000A6B28"/>
    <w:rsid w:val="000A7118"/>
    <w:rsid w:val="000A74CE"/>
    <w:rsid w:val="000A7AF4"/>
    <w:rsid w:val="000A7E92"/>
    <w:rsid w:val="000A7F6B"/>
    <w:rsid w:val="000B02AD"/>
    <w:rsid w:val="000B0780"/>
    <w:rsid w:val="000B0A87"/>
    <w:rsid w:val="000B10D9"/>
    <w:rsid w:val="000B1FC0"/>
    <w:rsid w:val="000B20F0"/>
    <w:rsid w:val="000B22BF"/>
    <w:rsid w:val="000B2791"/>
    <w:rsid w:val="000B279B"/>
    <w:rsid w:val="000B292E"/>
    <w:rsid w:val="000B2ACC"/>
    <w:rsid w:val="000B3078"/>
    <w:rsid w:val="000B3189"/>
    <w:rsid w:val="000B31E5"/>
    <w:rsid w:val="000B35B2"/>
    <w:rsid w:val="000B40AB"/>
    <w:rsid w:val="000B4CEB"/>
    <w:rsid w:val="000B5D84"/>
    <w:rsid w:val="000B62C3"/>
    <w:rsid w:val="000B62CC"/>
    <w:rsid w:val="000B66CD"/>
    <w:rsid w:val="000B6C63"/>
    <w:rsid w:val="000B6E1E"/>
    <w:rsid w:val="000B7CDB"/>
    <w:rsid w:val="000C0151"/>
    <w:rsid w:val="000C0418"/>
    <w:rsid w:val="000C0592"/>
    <w:rsid w:val="000C087F"/>
    <w:rsid w:val="000C0B83"/>
    <w:rsid w:val="000C0FF4"/>
    <w:rsid w:val="000C181E"/>
    <w:rsid w:val="000C195D"/>
    <w:rsid w:val="000C1C2F"/>
    <w:rsid w:val="000C1C5B"/>
    <w:rsid w:val="000C1F04"/>
    <w:rsid w:val="000C22BC"/>
    <w:rsid w:val="000C2377"/>
    <w:rsid w:val="000C2DA0"/>
    <w:rsid w:val="000C3127"/>
    <w:rsid w:val="000C3185"/>
    <w:rsid w:val="000C3700"/>
    <w:rsid w:val="000C3F03"/>
    <w:rsid w:val="000C3FB1"/>
    <w:rsid w:val="000C3FE3"/>
    <w:rsid w:val="000C4272"/>
    <w:rsid w:val="000C460C"/>
    <w:rsid w:val="000C5053"/>
    <w:rsid w:val="000C5245"/>
    <w:rsid w:val="000C5394"/>
    <w:rsid w:val="000C6318"/>
    <w:rsid w:val="000C66CD"/>
    <w:rsid w:val="000C6A11"/>
    <w:rsid w:val="000D0285"/>
    <w:rsid w:val="000D0604"/>
    <w:rsid w:val="000D1067"/>
    <w:rsid w:val="000D146F"/>
    <w:rsid w:val="000D2031"/>
    <w:rsid w:val="000D31CC"/>
    <w:rsid w:val="000D3A53"/>
    <w:rsid w:val="000D40AB"/>
    <w:rsid w:val="000D44B0"/>
    <w:rsid w:val="000D4661"/>
    <w:rsid w:val="000D4892"/>
    <w:rsid w:val="000D49AF"/>
    <w:rsid w:val="000D4A5D"/>
    <w:rsid w:val="000D4A6F"/>
    <w:rsid w:val="000D5B75"/>
    <w:rsid w:val="000D5BAC"/>
    <w:rsid w:val="000D5F95"/>
    <w:rsid w:val="000D6519"/>
    <w:rsid w:val="000D72D5"/>
    <w:rsid w:val="000D7381"/>
    <w:rsid w:val="000D7A8C"/>
    <w:rsid w:val="000E0108"/>
    <w:rsid w:val="000E0568"/>
    <w:rsid w:val="000E06C7"/>
    <w:rsid w:val="000E1B7D"/>
    <w:rsid w:val="000E1C6A"/>
    <w:rsid w:val="000E2130"/>
    <w:rsid w:val="000E22D5"/>
    <w:rsid w:val="000E22EC"/>
    <w:rsid w:val="000E28AE"/>
    <w:rsid w:val="000E2A95"/>
    <w:rsid w:val="000E2AA6"/>
    <w:rsid w:val="000E35D4"/>
    <w:rsid w:val="000E3AF8"/>
    <w:rsid w:val="000E3B43"/>
    <w:rsid w:val="000E3ECA"/>
    <w:rsid w:val="000E3F8A"/>
    <w:rsid w:val="000E401D"/>
    <w:rsid w:val="000E4B1F"/>
    <w:rsid w:val="000E4B90"/>
    <w:rsid w:val="000E4ED4"/>
    <w:rsid w:val="000E565B"/>
    <w:rsid w:val="000E56CF"/>
    <w:rsid w:val="000E58D5"/>
    <w:rsid w:val="000E5D2D"/>
    <w:rsid w:val="000E5EE1"/>
    <w:rsid w:val="000E5FA9"/>
    <w:rsid w:val="000E60F4"/>
    <w:rsid w:val="000E6C45"/>
    <w:rsid w:val="000E6D46"/>
    <w:rsid w:val="000E7422"/>
    <w:rsid w:val="000E75FB"/>
    <w:rsid w:val="000E788D"/>
    <w:rsid w:val="000E7A71"/>
    <w:rsid w:val="000E7C74"/>
    <w:rsid w:val="000F0976"/>
    <w:rsid w:val="000F0FAE"/>
    <w:rsid w:val="000F1178"/>
    <w:rsid w:val="000F1A34"/>
    <w:rsid w:val="000F1DCB"/>
    <w:rsid w:val="000F1E70"/>
    <w:rsid w:val="000F2444"/>
    <w:rsid w:val="000F24DD"/>
    <w:rsid w:val="000F2DED"/>
    <w:rsid w:val="000F3D3D"/>
    <w:rsid w:val="000F3E4D"/>
    <w:rsid w:val="000F4339"/>
    <w:rsid w:val="000F445A"/>
    <w:rsid w:val="000F45A3"/>
    <w:rsid w:val="000F45D3"/>
    <w:rsid w:val="000F4837"/>
    <w:rsid w:val="000F4A35"/>
    <w:rsid w:val="000F4E3C"/>
    <w:rsid w:val="000F506F"/>
    <w:rsid w:val="000F50A7"/>
    <w:rsid w:val="000F5446"/>
    <w:rsid w:val="000F5FA0"/>
    <w:rsid w:val="000F60AB"/>
    <w:rsid w:val="000F6790"/>
    <w:rsid w:val="000F728A"/>
    <w:rsid w:val="000F7447"/>
    <w:rsid w:val="000F785B"/>
    <w:rsid w:val="001011B6"/>
    <w:rsid w:val="00101679"/>
    <w:rsid w:val="00101FE2"/>
    <w:rsid w:val="0010224B"/>
    <w:rsid w:val="0010262A"/>
    <w:rsid w:val="00103089"/>
    <w:rsid w:val="00103647"/>
    <w:rsid w:val="00103D87"/>
    <w:rsid w:val="00104430"/>
    <w:rsid w:val="001048C1"/>
    <w:rsid w:val="00104BEF"/>
    <w:rsid w:val="00104D1E"/>
    <w:rsid w:val="00104E02"/>
    <w:rsid w:val="0010515B"/>
    <w:rsid w:val="00105909"/>
    <w:rsid w:val="00106840"/>
    <w:rsid w:val="00106B1E"/>
    <w:rsid w:val="00106C89"/>
    <w:rsid w:val="00106D6F"/>
    <w:rsid w:val="00107956"/>
    <w:rsid w:val="00107CB9"/>
    <w:rsid w:val="00110660"/>
    <w:rsid w:val="001109F0"/>
    <w:rsid w:val="00110A5C"/>
    <w:rsid w:val="0011160C"/>
    <w:rsid w:val="0011193B"/>
    <w:rsid w:val="00111981"/>
    <w:rsid w:val="0011216C"/>
    <w:rsid w:val="00112466"/>
    <w:rsid w:val="00112C9E"/>
    <w:rsid w:val="00113229"/>
    <w:rsid w:val="00113776"/>
    <w:rsid w:val="00113A79"/>
    <w:rsid w:val="0011432D"/>
    <w:rsid w:val="001149A4"/>
    <w:rsid w:val="00114E72"/>
    <w:rsid w:val="00115990"/>
    <w:rsid w:val="00115C99"/>
    <w:rsid w:val="0011651A"/>
    <w:rsid w:val="0011760F"/>
    <w:rsid w:val="00117C2A"/>
    <w:rsid w:val="00120942"/>
    <w:rsid w:val="00120B78"/>
    <w:rsid w:val="00120E33"/>
    <w:rsid w:val="00120E74"/>
    <w:rsid w:val="00120FB4"/>
    <w:rsid w:val="00121923"/>
    <w:rsid w:val="00121BC1"/>
    <w:rsid w:val="0012213D"/>
    <w:rsid w:val="00122428"/>
    <w:rsid w:val="001224B2"/>
    <w:rsid w:val="0012267B"/>
    <w:rsid w:val="00122BD8"/>
    <w:rsid w:val="001230F0"/>
    <w:rsid w:val="0012339C"/>
    <w:rsid w:val="00123FB1"/>
    <w:rsid w:val="001241E4"/>
    <w:rsid w:val="001242A9"/>
    <w:rsid w:val="00125AED"/>
    <w:rsid w:val="00126484"/>
    <w:rsid w:val="001267D1"/>
    <w:rsid w:val="00126A38"/>
    <w:rsid w:val="00126ED0"/>
    <w:rsid w:val="00127199"/>
    <w:rsid w:val="00127471"/>
    <w:rsid w:val="0012763C"/>
    <w:rsid w:val="00127AFB"/>
    <w:rsid w:val="001309B2"/>
    <w:rsid w:val="00130F7F"/>
    <w:rsid w:val="00131738"/>
    <w:rsid w:val="0013174D"/>
    <w:rsid w:val="0013176B"/>
    <w:rsid w:val="00131CA8"/>
    <w:rsid w:val="001323C5"/>
    <w:rsid w:val="00132B63"/>
    <w:rsid w:val="00132BD8"/>
    <w:rsid w:val="00132C26"/>
    <w:rsid w:val="0013306D"/>
    <w:rsid w:val="0013421F"/>
    <w:rsid w:val="0013441A"/>
    <w:rsid w:val="001344B8"/>
    <w:rsid w:val="001346EB"/>
    <w:rsid w:val="00134825"/>
    <w:rsid w:val="00134F66"/>
    <w:rsid w:val="00135609"/>
    <w:rsid w:val="0013570A"/>
    <w:rsid w:val="001367AA"/>
    <w:rsid w:val="0013719C"/>
    <w:rsid w:val="00137DAD"/>
    <w:rsid w:val="00137EFE"/>
    <w:rsid w:val="001400DC"/>
    <w:rsid w:val="00140B47"/>
    <w:rsid w:val="001415BB"/>
    <w:rsid w:val="00141E55"/>
    <w:rsid w:val="00143863"/>
    <w:rsid w:val="00143B46"/>
    <w:rsid w:val="00143FF9"/>
    <w:rsid w:val="001445B4"/>
    <w:rsid w:val="00144762"/>
    <w:rsid w:val="001448B5"/>
    <w:rsid w:val="00145658"/>
    <w:rsid w:val="0014706E"/>
    <w:rsid w:val="00147381"/>
    <w:rsid w:val="00147859"/>
    <w:rsid w:val="00147992"/>
    <w:rsid w:val="00147B19"/>
    <w:rsid w:val="00147C3B"/>
    <w:rsid w:val="00147E1B"/>
    <w:rsid w:val="00147E65"/>
    <w:rsid w:val="001502B2"/>
    <w:rsid w:val="001503B7"/>
    <w:rsid w:val="001508CF"/>
    <w:rsid w:val="00150B57"/>
    <w:rsid w:val="00151229"/>
    <w:rsid w:val="00151922"/>
    <w:rsid w:val="001528B7"/>
    <w:rsid w:val="001536C0"/>
    <w:rsid w:val="00153808"/>
    <w:rsid w:val="00153C7D"/>
    <w:rsid w:val="00153FC0"/>
    <w:rsid w:val="00154E77"/>
    <w:rsid w:val="00154FFB"/>
    <w:rsid w:val="00155114"/>
    <w:rsid w:val="001552B8"/>
    <w:rsid w:val="00155874"/>
    <w:rsid w:val="00156387"/>
    <w:rsid w:val="00156458"/>
    <w:rsid w:val="001568AB"/>
    <w:rsid w:val="00156914"/>
    <w:rsid w:val="00157A62"/>
    <w:rsid w:val="00160466"/>
    <w:rsid w:val="001605A4"/>
    <w:rsid w:val="001607C2"/>
    <w:rsid w:val="00160E7A"/>
    <w:rsid w:val="001610B3"/>
    <w:rsid w:val="0016192F"/>
    <w:rsid w:val="00162582"/>
    <w:rsid w:val="00162EAD"/>
    <w:rsid w:val="00163C64"/>
    <w:rsid w:val="00164011"/>
    <w:rsid w:val="00164068"/>
    <w:rsid w:val="00164350"/>
    <w:rsid w:val="0016478A"/>
    <w:rsid w:val="00164A6E"/>
    <w:rsid w:val="00164B9A"/>
    <w:rsid w:val="00165509"/>
    <w:rsid w:val="00166C6E"/>
    <w:rsid w:val="00167012"/>
    <w:rsid w:val="00167268"/>
    <w:rsid w:val="00167528"/>
    <w:rsid w:val="001675FC"/>
    <w:rsid w:val="00167918"/>
    <w:rsid w:val="00167B35"/>
    <w:rsid w:val="001701B0"/>
    <w:rsid w:val="001701DA"/>
    <w:rsid w:val="00170625"/>
    <w:rsid w:val="00170659"/>
    <w:rsid w:val="00170A01"/>
    <w:rsid w:val="00170AE0"/>
    <w:rsid w:val="00171A34"/>
    <w:rsid w:val="00171B14"/>
    <w:rsid w:val="00171F70"/>
    <w:rsid w:val="001721C3"/>
    <w:rsid w:val="0017234D"/>
    <w:rsid w:val="00172512"/>
    <w:rsid w:val="00172785"/>
    <w:rsid w:val="00172B11"/>
    <w:rsid w:val="001730A2"/>
    <w:rsid w:val="00173433"/>
    <w:rsid w:val="001740B4"/>
    <w:rsid w:val="00174110"/>
    <w:rsid w:val="00174A97"/>
    <w:rsid w:val="0017523D"/>
    <w:rsid w:val="00175469"/>
    <w:rsid w:val="00175673"/>
    <w:rsid w:val="001757B0"/>
    <w:rsid w:val="00175D60"/>
    <w:rsid w:val="0017653C"/>
    <w:rsid w:val="00177202"/>
    <w:rsid w:val="0017727F"/>
    <w:rsid w:val="0018046E"/>
    <w:rsid w:val="00180BE0"/>
    <w:rsid w:val="0018123E"/>
    <w:rsid w:val="0018162C"/>
    <w:rsid w:val="00181E89"/>
    <w:rsid w:val="00182682"/>
    <w:rsid w:val="00182707"/>
    <w:rsid w:val="0018283F"/>
    <w:rsid w:val="00182D52"/>
    <w:rsid w:val="00183301"/>
    <w:rsid w:val="0018339B"/>
    <w:rsid w:val="001835D9"/>
    <w:rsid w:val="001840F7"/>
    <w:rsid w:val="001847E1"/>
    <w:rsid w:val="0018495C"/>
    <w:rsid w:val="00184CDF"/>
    <w:rsid w:val="00184FC6"/>
    <w:rsid w:val="001852D2"/>
    <w:rsid w:val="00185BF1"/>
    <w:rsid w:val="001868FC"/>
    <w:rsid w:val="00186B6E"/>
    <w:rsid w:val="00187236"/>
    <w:rsid w:val="00187361"/>
    <w:rsid w:val="00187F31"/>
    <w:rsid w:val="001904C7"/>
    <w:rsid w:val="00191E39"/>
    <w:rsid w:val="00193999"/>
    <w:rsid w:val="00193BD2"/>
    <w:rsid w:val="00193E00"/>
    <w:rsid w:val="00193F6B"/>
    <w:rsid w:val="00194081"/>
    <w:rsid w:val="0019427A"/>
    <w:rsid w:val="001947A3"/>
    <w:rsid w:val="00194E26"/>
    <w:rsid w:val="00195436"/>
    <w:rsid w:val="0019570F"/>
    <w:rsid w:val="00195857"/>
    <w:rsid w:val="00195CE2"/>
    <w:rsid w:val="00196105"/>
    <w:rsid w:val="001965FC"/>
    <w:rsid w:val="00196DF7"/>
    <w:rsid w:val="00196E7A"/>
    <w:rsid w:val="0019718D"/>
    <w:rsid w:val="00197D59"/>
    <w:rsid w:val="00197F47"/>
    <w:rsid w:val="001A0525"/>
    <w:rsid w:val="001A05A0"/>
    <w:rsid w:val="001A165C"/>
    <w:rsid w:val="001A1974"/>
    <w:rsid w:val="001A1E39"/>
    <w:rsid w:val="001A1F99"/>
    <w:rsid w:val="001A214A"/>
    <w:rsid w:val="001A2BF8"/>
    <w:rsid w:val="001A3DF3"/>
    <w:rsid w:val="001A4F5B"/>
    <w:rsid w:val="001A53C1"/>
    <w:rsid w:val="001A56DA"/>
    <w:rsid w:val="001A5AE2"/>
    <w:rsid w:val="001A5E78"/>
    <w:rsid w:val="001A6358"/>
    <w:rsid w:val="001A694D"/>
    <w:rsid w:val="001A6A1F"/>
    <w:rsid w:val="001A6B42"/>
    <w:rsid w:val="001A6D25"/>
    <w:rsid w:val="001A6F7D"/>
    <w:rsid w:val="001A7009"/>
    <w:rsid w:val="001A72B1"/>
    <w:rsid w:val="001A7378"/>
    <w:rsid w:val="001A7801"/>
    <w:rsid w:val="001A788B"/>
    <w:rsid w:val="001A7A6F"/>
    <w:rsid w:val="001A7C68"/>
    <w:rsid w:val="001B02BE"/>
    <w:rsid w:val="001B04AD"/>
    <w:rsid w:val="001B0680"/>
    <w:rsid w:val="001B0F3E"/>
    <w:rsid w:val="001B1731"/>
    <w:rsid w:val="001B25A8"/>
    <w:rsid w:val="001B260B"/>
    <w:rsid w:val="001B2665"/>
    <w:rsid w:val="001B28B8"/>
    <w:rsid w:val="001B2BE5"/>
    <w:rsid w:val="001B2D9D"/>
    <w:rsid w:val="001B2E02"/>
    <w:rsid w:val="001B2F20"/>
    <w:rsid w:val="001B324A"/>
    <w:rsid w:val="001B33F9"/>
    <w:rsid w:val="001B3723"/>
    <w:rsid w:val="001B4238"/>
    <w:rsid w:val="001B4BAE"/>
    <w:rsid w:val="001B4D16"/>
    <w:rsid w:val="001B56DF"/>
    <w:rsid w:val="001B6441"/>
    <w:rsid w:val="001B66EF"/>
    <w:rsid w:val="001B6815"/>
    <w:rsid w:val="001B7362"/>
    <w:rsid w:val="001B794C"/>
    <w:rsid w:val="001B7DC4"/>
    <w:rsid w:val="001C0248"/>
    <w:rsid w:val="001C0D03"/>
    <w:rsid w:val="001C2211"/>
    <w:rsid w:val="001C2361"/>
    <w:rsid w:val="001C2736"/>
    <w:rsid w:val="001C2D0C"/>
    <w:rsid w:val="001C32B1"/>
    <w:rsid w:val="001C37CF"/>
    <w:rsid w:val="001C3810"/>
    <w:rsid w:val="001C3BFC"/>
    <w:rsid w:val="001C3F39"/>
    <w:rsid w:val="001C436C"/>
    <w:rsid w:val="001C5418"/>
    <w:rsid w:val="001C5A01"/>
    <w:rsid w:val="001C6542"/>
    <w:rsid w:val="001C6ABB"/>
    <w:rsid w:val="001C6F05"/>
    <w:rsid w:val="001C6FD5"/>
    <w:rsid w:val="001C70B5"/>
    <w:rsid w:val="001C757C"/>
    <w:rsid w:val="001C7FE2"/>
    <w:rsid w:val="001D0721"/>
    <w:rsid w:val="001D0C6A"/>
    <w:rsid w:val="001D0CF7"/>
    <w:rsid w:val="001D1140"/>
    <w:rsid w:val="001D15CC"/>
    <w:rsid w:val="001D1A00"/>
    <w:rsid w:val="001D2309"/>
    <w:rsid w:val="001D2DFC"/>
    <w:rsid w:val="001D3766"/>
    <w:rsid w:val="001D37EA"/>
    <w:rsid w:val="001D38B9"/>
    <w:rsid w:val="001D4357"/>
    <w:rsid w:val="001D4767"/>
    <w:rsid w:val="001D54AC"/>
    <w:rsid w:val="001D55B9"/>
    <w:rsid w:val="001D57C7"/>
    <w:rsid w:val="001D5A0F"/>
    <w:rsid w:val="001D5A99"/>
    <w:rsid w:val="001D5E44"/>
    <w:rsid w:val="001D61AF"/>
    <w:rsid w:val="001D666C"/>
    <w:rsid w:val="001D682B"/>
    <w:rsid w:val="001D6998"/>
    <w:rsid w:val="001D6D1D"/>
    <w:rsid w:val="001D70B3"/>
    <w:rsid w:val="001D74B5"/>
    <w:rsid w:val="001E0335"/>
    <w:rsid w:val="001E0508"/>
    <w:rsid w:val="001E05EB"/>
    <w:rsid w:val="001E06AD"/>
    <w:rsid w:val="001E0B09"/>
    <w:rsid w:val="001E0B69"/>
    <w:rsid w:val="001E0B94"/>
    <w:rsid w:val="001E0BBD"/>
    <w:rsid w:val="001E0EC8"/>
    <w:rsid w:val="001E0F4E"/>
    <w:rsid w:val="001E1121"/>
    <w:rsid w:val="001E11CB"/>
    <w:rsid w:val="001E16FE"/>
    <w:rsid w:val="001E1981"/>
    <w:rsid w:val="001E1B5F"/>
    <w:rsid w:val="001E2546"/>
    <w:rsid w:val="001E2C76"/>
    <w:rsid w:val="001E2E34"/>
    <w:rsid w:val="001E31C4"/>
    <w:rsid w:val="001E3402"/>
    <w:rsid w:val="001E3685"/>
    <w:rsid w:val="001E3F05"/>
    <w:rsid w:val="001E400E"/>
    <w:rsid w:val="001E44A9"/>
    <w:rsid w:val="001E49B1"/>
    <w:rsid w:val="001E4A8C"/>
    <w:rsid w:val="001E5AD6"/>
    <w:rsid w:val="001E5D24"/>
    <w:rsid w:val="001E6718"/>
    <w:rsid w:val="001E6BB4"/>
    <w:rsid w:val="001E7040"/>
    <w:rsid w:val="001E73E1"/>
    <w:rsid w:val="001F0090"/>
    <w:rsid w:val="001F0DBE"/>
    <w:rsid w:val="001F0FC1"/>
    <w:rsid w:val="001F0FFF"/>
    <w:rsid w:val="001F1288"/>
    <w:rsid w:val="001F1377"/>
    <w:rsid w:val="001F1544"/>
    <w:rsid w:val="001F1902"/>
    <w:rsid w:val="001F191F"/>
    <w:rsid w:val="001F1CAF"/>
    <w:rsid w:val="001F2D3B"/>
    <w:rsid w:val="001F331D"/>
    <w:rsid w:val="001F35BF"/>
    <w:rsid w:val="001F3984"/>
    <w:rsid w:val="001F4032"/>
    <w:rsid w:val="001F4673"/>
    <w:rsid w:val="001F4975"/>
    <w:rsid w:val="001F4FC0"/>
    <w:rsid w:val="001F547C"/>
    <w:rsid w:val="001F5768"/>
    <w:rsid w:val="001F610C"/>
    <w:rsid w:val="001F62B9"/>
    <w:rsid w:val="001F63A4"/>
    <w:rsid w:val="001F6628"/>
    <w:rsid w:val="001F668D"/>
    <w:rsid w:val="001F6B92"/>
    <w:rsid w:val="001F6E98"/>
    <w:rsid w:val="001F6F82"/>
    <w:rsid w:val="001F7680"/>
    <w:rsid w:val="001F7734"/>
    <w:rsid w:val="001F78FD"/>
    <w:rsid w:val="001F7EAF"/>
    <w:rsid w:val="001F7EC9"/>
    <w:rsid w:val="001F7F99"/>
    <w:rsid w:val="00200767"/>
    <w:rsid w:val="00200812"/>
    <w:rsid w:val="00200953"/>
    <w:rsid w:val="00200DC1"/>
    <w:rsid w:val="00201407"/>
    <w:rsid w:val="00201740"/>
    <w:rsid w:val="0020178C"/>
    <w:rsid w:val="00201B9C"/>
    <w:rsid w:val="00201C29"/>
    <w:rsid w:val="002021AB"/>
    <w:rsid w:val="00202277"/>
    <w:rsid w:val="0020232F"/>
    <w:rsid w:val="002029B2"/>
    <w:rsid w:val="002036DB"/>
    <w:rsid w:val="002039D3"/>
    <w:rsid w:val="00204016"/>
    <w:rsid w:val="00204912"/>
    <w:rsid w:val="00204A79"/>
    <w:rsid w:val="00205209"/>
    <w:rsid w:val="00205A29"/>
    <w:rsid w:val="0020603B"/>
    <w:rsid w:val="00206F7E"/>
    <w:rsid w:val="00207633"/>
    <w:rsid w:val="00207B20"/>
    <w:rsid w:val="00207C32"/>
    <w:rsid w:val="00210317"/>
    <w:rsid w:val="0021051F"/>
    <w:rsid w:val="00210C20"/>
    <w:rsid w:val="00210E7B"/>
    <w:rsid w:val="0021130F"/>
    <w:rsid w:val="00211B1D"/>
    <w:rsid w:val="00211CDF"/>
    <w:rsid w:val="00211DC1"/>
    <w:rsid w:val="00211EC2"/>
    <w:rsid w:val="002123DE"/>
    <w:rsid w:val="00212DA2"/>
    <w:rsid w:val="00213B58"/>
    <w:rsid w:val="00215CAE"/>
    <w:rsid w:val="00215E79"/>
    <w:rsid w:val="00215F8F"/>
    <w:rsid w:val="0021654B"/>
    <w:rsid w:val="0021667F"/>
    <w:rsid w:val="002171D0"/>
    <w:rsid w:val="00217312"/>
    <w:rsid w:val="0021777F"/>
    <w:rsid w:val="00217ABA"/>
    <w:rsid w:val="00217AEC"/>
    <w:rsid w:val="00217C9E"/>
    <w:rsid w:val="0022009D"/>
    <w:rsid w:val="0022039C"/>
    <w:rsid w:val="00220949"/>
    <w:rsid w:val="00220ADB"/>
    <w:rsid w:val="0022145E"/>
    <w:rsid w:val="00221973"/>
    <w:rsid w:val="00221F01"/>
    <w:rsid w:val="00222042"/>
    <w:rsid w:val="002224CA"/>
    <w:rsid w:val="00222832"/>
    <w:rsid w:val="00222A5A"/>
    <w:rsid w:val="00222A6A"/>
    <w:rsid w:val="00222E34"/>
    <w:rsid w:val="00224292"/>
    <w:rsid w:val="00224498"/>
    <w:rsid w:val="002244A9"/>
    <w:rsid w:val="00224C60"/>
    <w:rsid w:val="00224D45"/>
    <w:rsid w:val="00225B83"/>
    <w:rsid w:val="00225C18"/>
    <w:rsid w:val="00226B95"/>
    <w:rsid w:val="00226C21"/>
    <w:rsid w:val="00227388"/>
    <w:rsid w:val="002276A1"/>
    <w:rsid w:val="00227768"/>
    <w:rsid w:val="00227809"/>
    <w:rsid w:val="00227C16"/>
    <w:rsid w:val="00227E13"/>
    <w:rsid w:val="00230351"/>
    <w:rsid w:val="00230DDA"/>
    <w:rsid w:val="0023121A"/>
    <w:rsid w:val="0023177D"/>
    <w:rsid w:val="002319F2"/>
    <w:rsid w:val="00231FED"/>
    <w:rsid w:val="0023225B"/>
    <w:rsid w:val="002323DC"/>
    <w:rsid w:val="0023288C"/>
    <w:rsid w:val="00232932"/>
    <w:rsid w:val="00232CC1"/>
    <w:rsid w:val="00233155"/>
    <w:rsid w:val="00233C1C"/>
    <w:rsid w:val="0023404F"/>
    <w:rsid w:val="00234188"/>
    <w:rsid w:val="00234318"/>
    <w:rsid w:val="0023465D"/>
    <w:rsid w:val="002346DF"/>
    <w:rsid w:val="00234974"/>
    <w:rsid w:val="00234C76"/>
    <w:rsid w:val="00234EE6"/>
    <w:rsid w:val="00235346"/>
    <w:rsid w:val="0023563E"/>
    <w:rsid w:val="00236A01"/>
    <w:rsid w:val="00236A41"/>
    <w:rsid w:val="00236B9F"/>
    <w:rsid w:val="00236E74"/>
    <w:rsid w:val="00237676"/>
    <w:rsid w:val="00237A39"/>
    <w:rsid w:val="00237DF4"/>
    <w:rsid w:val="00240995"/>
    <w:rsid w:val="00240FC9"/>
    <w:rsid w:val="002410C2"/>
    <w:rsid w:val="00241154"/>
    <w:rsid w:val="002412CF"/>
    <w:rsid w:val="0024179E"/>
    <w:rsid w:val="00242285"/>
    <w:rsid w:val="002424AB"/>
    <w:rsid w:val="00242504"/>
    <w:rsid w:val="00242B7E"/>
    <w:rsid w:val="00242C6C"/>
    <w:rsid w:val="00242D7C"/>
    <w:rsid w:val="002435A6"/>
    <w:rsid w:val="00243790"/>
    <w:rsid w:val="00243B03"/>
    <w:rsid w:val="0024418C"/>
    <w:rsid w:val="00244651"/>
    <w:rsid w:val="00244D43"/>
    <w:rsid w:val="00245107"/>
    <w:rsid w:val="00245825"/>
    <w:rsid w:val="00245842"/>
    <w:rsid w:val="00245EF8"/>
    <w:rsid w:val="00246156"/>
    <w:rsid w:val="002462F5"/>
    <w:rsid w:val="002466D8"/>
    <w:rsid w:val="002469D7"/>
    <w:rsid w:val="00246B3E"/>
    <w:rsid w:val="00246C44"/>
    <w:rsid w:val="0024728A"/>
    <w:rsid w:val="002478B9"/>
    <w:rsid w:val="00247A55"/>
    <w:rsid w:val="00247E7E"/>
    <w:rsid w:val="002504B5"/>
    <w:rsid w:val="002508C7"/>
    <w:rsid w:val="002515C4"/>
    <w:rsid w:val="00251F02"/>
    <w:rsid w:val="002521AB"/>
    <w:rsid w:val="00252CF2"/>
    <w:rsid w:val="002539B9"/>
    <w:rsid w:val="00254183"/>
    <w:rsid w:val="002545E1"/>
    <w:rsid w:val="00254BDD"/>
    <w:rsid w:val="00254DEC"/>
    <w:rsid w:val="00255810"/>
    <w:rsid w:val="00255831"/>
    <w:rsid w:val="00256993"/>
    <w:rsid w:val="00256FB8"/>
    <w:rsid w:val="00257355"/>
    <w:rsid w:val="002575EE"/>
    <w:rsid w:val="00257DB1"/>
    <w:rsid w:val="00257E16"/>
    <w:rsid w:val="00260FBD"/>
    <w:rsid w:val="002619EA"/>
    <w:rsid w:val="00261D37"/>
    <w:rsid w:val="002620C1"/>
    <w:rsid w:val="00262C4E"/>
    <w:rsid w:val="002638B8"/>
    <w:rsid w:val="00264257"/>
    <w:rsid w:val="0026437F"/>
    <w:rsid w:val="00264E04"/>
    <w:rsid w:val="00265355"/>
    <w:rsid w:val="002656EE"/>
    <w:rsid w:val="0026572E"/>
    <w:rsid w:val="002657D2"/>
    <w:rsid w:val="00265C59"/>
    <w:rsid w:val="00265EAF"/>
    <w:rsid w:val="00266154"/>
    <w:rsid w:val="002668F4"/>
    <w:rsid w:val="00266E53"/>
    <w:rsid w:val="00266FF9"/>
    <w:rsid w:val="0026731E"/>
    <w:rsid w:val="00270055"/>
    <w:rsid w:val="00270092"/>
    <w:rsid w:val="0027021A"/>
    <w:rsid w:val="0027026D"/>
    <w:rsid w:val="002702BF"/>
    <w:rsid w:val="002706D6"/>
    <w:rsid w:val="002707C4"/>
    <w:rsid w:val="00271428"/>
    <w:rsid w:val="002719B5"/>
    <w:rsid w:val="00271A5A"/>
    <w:rsid w:val="00271AFB"/>
    <w:rsid w:val="00272555"/>
    <w:rsid w:val="00272A35"/>
    <w:rsid w:val="0027381A"/>
    <w:rsid w:val="00273BB4"/>
    <w:rsid w:val="00273C60"/>
    <w:rsid w:val="00274647"/>
    <w:rsid w:val="002749A0"/>
    <w:rsid w:val="00274A17"/>
    <w:rsid w:val="00274FFF"/>
    <w:rsid w:val="00275273"/>
    <w:rsid w:val="00275537"/>
    <w:rsid w:val="002755C1"/>
    <w:rsid w:val="002758D0"/>
    <w:rsid w:val="00275A0C"/>
    <w:rsid w:val="00275B94"/>
    <w:rsid w:val="00276149"/>
    <w:rsid w:val="00276202"/>
    <w:rsid w:val="00276264"/>
    <w:rsid w:val="002763F6"/>
    <w:rsid w:val="002769A3"/>
    <w:rsid w:val="00277159"/>
    <w:rsid w:val="00277DAF"/>
    <w:rsid w:val="002800FA"/>
    <w:rsid w:val="0028096F"/>
    <w:rsid w:val="00280F2B"/>
    <w:rsid w:val="00281021"/>
    <w:rsid w:val="0028206B"/>
    <w:rsid w:val="00282295"/>
    <w:rsid w:val="00282608"/>
    <w:rsid w:val="00282A6A"/>
    <w:rsid w:val="00283088"/>
    <w:rsid w:val="002832FE"/>
    <w:rsid w:val="00283927"/>
    <w:rsid w:val="002842EA"/>
    <w:rsid w:val="00284A28"/>
    <w:rsid w:val="00284F23"/>
    <w:rsid w:val="00285145"/>
    <w:rsid w:val="00285211"/>
    <w:rsid w:val="0028569E"/>
    <w:rsid w:val="00286858"/>
    <w:rsid w:val="002868E1"/>
    <w:rsid w:val="0028782A"/>
    <w:rsid w:val="002878DE"/>
    <w:rsid w:val="002901A9"/>
    <w:rsid w:val="00290709"/>
    <w:rsid w:val="002908F7"/>
    <w:rsid w:val="00291ADA"/>
    <w:rsid w:val="00291BC4"/>
    <w:rsid w:val="00291BD8"/>
    <w:rsid w:val="00291D2F"/>
    <w:rsid w:val="0029202E"/>
    <w:rsid w:val="0029216A"/>
    <w:rsid w:val="00292D8F"/>
    <w:rsid w:val="00293866"/>
    <w:rsid w:val="002943E9"/>
    <w:rsid w:val="002944A2"/>
    <w:rsid w:val="0029471B"/>
    <w:rsid w:val="00294BDC"/>
    <w:rsid w:val="0029524F"/>
    <w:rsid w:val="00295A76"/>
    <w:rsid w:val="002960D1"/>
    <w:rsid w:val="00296416"/>
    <w:rsid w:val="00296E53"/>
    <w:rsid w:val="00296ED4"/>
    <w:rsid w:val="00296FA2"/>
    <w:rsid w:val="00297689"/>
    <w:rsid w:val="0029796A"/>
    <w:rsid w:val="00297B80"/>
    <w:rsid w:val="002A02AD"/>
    <w:rsid w:val="002A0415"/>
    <w:rsid w:val="002A0F4D"/>
    <w:rsid w:val="002A0F69"/>
    <w:rsid w:val="002A1104"/>
    <w:rsid w:val="002A178E"/>
    <w:rsid w:val="002A1880"/>
    <w:rsid w:val="002A1943"/>
    <w:rsid w:val="002A2077"/>
    <w:rsid w:val="002A2378"/>
    <w:rsid w:val="002A268D"/>
    <w:rsid w:val="002A2731"/>
    <w:rsid w:val="002A2DAD"/>
    <w:rsid w:val="002A3A6E"/>
    <w:rsid w:val="002A3E33"/>
    <w:rsid w:val="002A426A"/>
    <w:rsid w:val="002A4A4F"/>
    <w:rsid w:val="002A6126"/>
    <w:rsid w:val="002A63CA"/>
    <w:rsid w:val="002A64BA"/>
    <w:rsid w:val="002A7199"/>
    <w:rsid w:val="002B0CE8"/>
    <w:rsid w:val="002B0DAD"/>
    <w:rsid w:val="002B1360"/>
    <w:rsid w:val="002B179B"/>
    <w:rsid w:val="002B1A23"/>
    <w:rsid w:val="002B1EDC"/>
    <w:rsid w:val="002B2059"/>
    <w:rsid w:val="002B2510"/>
    <w:rsid w:val="002B2722"/>
    <w:rsid w:val="002B2B3C"/>
    <w:rsid w:val="002B2C6E"/>
    <w:rsid w:val="002B3221"/>
    <w:rsid w:val="002B3A9E"/>
    <w:rsid w:val="002B3BDC"/>
    <w:rsid w:val="002B50EB"/>
    <w:rsid w:val="002B5654"/>
    <w:rsid w:val="002B5786"/>
    <w:rsid w:val="002B5983"/>
    <w:rsid w:val="002B665B"/>
    <w:rsid w:val="002B66FB"/>
    <w:rsid w:val="002B6AA4"/>
    <w:rsid w:val="002B7279"/>
    <w:rsid w:val="002B7289"/>
    <w:rsid w:val="002C0750"/>
    <w:rsid w:val="002C0DA2"/>
    <w:rsid w:val="002C0E1E"/>
    <w:rsid w:val="002C0EB2"/>
    <w:rsid w:val="002C1567"/>
    <w:rsid w:val="002C16BE"/>
    <w:rsid w:val="002C17A9"/>
    <w:rsid w:val="002C1CA5"/>
    <w:rsid w:val="002C223E"/>
    <w:rsid w:val="002C2471"/>
    <w:rsid w:val="002C2C48"/>
    <w:rsid w:val="002C2EDA"/>
    <w:rsid w:val="002C339F"/>
    <w:rsid w:val="002C362E"/>
    <w:rsid w:val="002C3CCA"/>
    <w:rsid w:val="002C41CA"/>
    <w:rsid w:val="002C4E31"/>
    <w:rsid w:val="002C5D20"/>
    <w:rsid w:val="002C6E4E"/>
    <w:rsid w:val="002C7704"/>
    <w:rsid w:val="002C77B3"/>
    <w:rsid w:val="002C7BBA"/>
    <w:rsid w:val="002C7BD4"/>
    <w:rsid w:val="002C7EE0"/>
    <w:rsid w:val="002C7FC3"/>
    <w:rsid w:val="002D1626"/>
    <w:rsid w:val="002D20D9"/>
    <w:rsid w:val="002D24DD"/>
    <w:rsid w:val="002D2B54"/>
    <w:rsid w:val="002D3169"/>
    <w:rsid w:val="002D3803"/>
    <w:rsid w:val="002D3A1E"/>
    <w:rsid w:val="002D3F91"/>
    <w:rsid w:val="002D472F"/>
    <w:rsid w:val="002D478B"/>
    <w:rsid w:val="002D4B12"/>
    <w:rsid w:val="002D4CAB"/>
    <w:rsid w:val="002D4E81"/>
    <w:rsid w:val="002D4FAE"/>
    <w:rsid w:val="002D5611"/>
    <w:rsid w:val="002D5849"/>
    <w:rsid w:val="002D616E"/>
    <w:rsid w:val="002D6CC0"/>
    <w:rsid w:val="002D6D91"/>
    <w:rsid w:val="002D7A8E"/>
    <w:rsid w:val="002D7AA3"/>
    <w:rsid w:val="002D7AC7"/>
    <w:rsid w:val="002D7CA7"/>
    <w:rsid w:val="002D7DF4"/>
    <w:rsid w:val="002E0863"/>
    <w:rsid w:val="002E120E"/>
    <w:rsid w:val="002E1499"/>
    <w:rsid w:val="002E18D5"/>
    <w:rsid w:val="002E199F"/>
    <w:rsid w:val="002E1AC6"/>
    <w:rsid w:val="002E2037"/>
    <w:rsid w:val="002E2E0F"/>
    <w:rsid w:val="002E2F39"/>
    <w:rsid w:val="002E3890"/>
    <w:rsid w:val="002E3A5E"/>
    <w:rsid w:val="002E40BC"/>
    <w:rsid w:val="002E47C1"/>
    <w:rsid w:val="002E4F80"/>
    <w:rsid w:val="002E509E"/>
    <w:rsid w:val="002E59A4"/>
    <w:rsid w:val="002E6023"/>
    <w:rsid w:val="002E676A"/>
    <w:rsid w:val="002E6849"/>
    <w:rsid w:val="002E7099"/>
    <w:rsid w:val="002E74A4"/>
    <w:rsid w:val="002E7695"/>
    <w:rsid w:val="002E7B26"/>
    <w:rsid w:val="002E7E1C"/>
    <w:rsid w:val="002F0856"/>
    <w:rsid w:val="002F0DFE"/>
    <w:rsid w:val="002F2C49"/>
    <w:rsid w:val="002F3091"/>
    <w:rsid w:val="002F30AB"/>
    <w:rsid w:val="002F315A"/>
    <w:rsid w:val="002F4558"/>
    <w:rsid w:val="002F468B"/>
    <w:rsid w:val="002F48C0"/>
    <w:rsid w:val="002F4DFA"/>
    <w:rsid w:val="002F547B"/>
    <w:rsid w:val="002F558A"/>
    <w:rsid w:val="002F5BEB"/>
    <w:rsid w:val="002F6151"/>
    <w:rsid w:val="002F6D17"/>
    <w:rsid w:val="002F6D1E"/>
    <w:rsid w:val="002F6DD4"/>
    <w:rsid w:val="002F6FCF"/>
    <w:rsid w:val="002F70A9"/>
    <w:rsid w:val="00300069"/>
    <w:rsid w:val="00300593"/>
    <w:rsid w:val="00300B9B"/>
    <w:rsid w:val="0030139D"/>
    <w:rsid w:val="003016AC"/>
    <w:rsid w:val="00301C69"/>
    <w:rsid w:val="003021C5"/>
    <w:rsid w:val="00302690"/>
    <w:rsid w:val="00302843"/>
    <w:rsid w:val="0030328E"/>
    <w:rsid w:val="003039D7"/>
    <w:rsid w:val="00303D87"/>
    <w:rsid w:val="00304103"/>
    <w:rsid w:val="00304581"/>
    <w:rsid w:val="0030461C"/>
    <w:rsid w:val="003052C5"/>
    <w:rsid w:val="00305697"/>
    <w:rsid w:val="00305B0F"/>
    <w:rsid w:val="00305B19"/>
    <w:rsid w:val="00305F90"/>
    <w:rsid w:val="0030601A"/>
    <w:rsid w:val="00307396"/>
    <w:rsid w:val="00307803"/>
    <w:rsid w:val="00307D44"/>
    <w:rsid w:val="00310F92"/>
    <w:rsid w:val="00311422"/>
    <w:rsid w:val="00311758"/>
    <w:rsid w:val="00311954"/>
    <w:rsid w:val="00312308"/>
    <w:rsid w:val="003126F7"/>
    <w:rsid w:val="00312A11"/>
    <w:rsid w:val="00312FD3"/>
    <w:rsid w:val="0031377C"/>
    <w:rsid w:val="00313A1B"/>
    <w:rsid w:val="00313B23"/>
    <w:rsid w:val="003140DF"/>
    <w:rsid w:val="0031435B"/>
    <w:rsid w:val="003143F3"/>
    <w:rsid w:val="003144BE"/>
    <w:rsid w:val="00314846"/>
    <w:rsid w:val="0031530D"/>
    <w:rsid w:val="0031599B"/>
    <w:rsid w:val="00316352"/>
    <w:rsid w:val="003163F0"/>
    <w:rsid w:val="00316629"/>
    <w:rsid w:val="00316AE3"/>
    <w:rsid w:val="00316CBA"/>
    <w:rsid w:val="00316FD9"/>
    <w:rsid w:val="00317936"/>
    <w:rsid w:val="00320114"/>
    <w:rsid w:val="003202DB"/>
    <w:rsid w:val="0032036C"/>
    <w:rsid w:val="0032052A"/>
    <w:rsid w:val="003205F5"/>
    <w:rsid w:val="00320A61"/>
    <w:rsid w:val="00320FB0"/>
    <w:rsid w:val="0032150A"/>
    <w:rsid w:val="0032185C"/>
    <w:rsid w:val="00321919"/>
    <w:rsid w:val="00321A55"/>
    <w:rsid w:val="00321B4B"/>
    <w:rsid w:val="00321D80"/>
    <w:rsid w:val="00321E38"/>
    <w:rsid w:val="003228C9"/>
    <w:rsid w:val="00322D7E"/>
    <w:rsid w:val="00322E98"/>
    <w:rsid w:val="00323695"/>
    <w:rsid w:val="0032401D"/>
    <w:rsid w:val="0032429A"/>
    <w:rsid w:val="003242AB"/>
    <w:rsid w:val="00324855"/>
    <w:rsid w:val="00324E49"/>
    <w:rsid w:val="00325120"/>
    <w:rsid w:val="003258AC"/>
    <w:rsid w:val="003258D9"/>
    <w:rsid w:val="00326135"/>
    <w:rsid w:val="003263B4"/>
    <w:rsid w:val="0032679A"/>
    <w:rsid w:val="00326F50"/>
    <w:rsid w:val="0032746A"/>
    <w:rsid w:val="00327BEB"/>
    <w:rsid w:val="00330257"/>
    <w:rsid w:val="00330594"/>
    <w:rsid w:val="00330B0A"/>
    <w:rsid w:val="00330BAB"/>
    <w:rsid w:val="003312CF"/>
    <w:rsid w:val="00331553"/>
    <w:rsid w:val="0033157C"/>
    <w:rsid w:val="003318B7"/>
    <w:rsid w:val="00331989"/>
    <w:rsid w:val="00331A3E"/>
    <w:rsid w:val="00331CD2"/>
    <w:rsid w:val="0033225C"/>
    <w:rsid w:val="00332819"/>
    <w:rsid w:val="00332965"/>
    <w:rsid w:val="00332C1A"/>
    <w:rsid w:val="00332DD8"/>
    <w:rsid w:val="00333356"/>
    <w:rsid w:val="00333738"/>
    <w:rsid w:val="00334692"/>
    <w:rsid w:val="00334953"/>
    <w:rsid w:val="00334962"/>
    <w:rsid w:val="003355B7"/>
    <w:rsid w:val="003357F1"/>
    <w:rsid w:val="00335A3C"/>
    <w:rsid w:val="003362DF"/>
    <w:rsid w:val="00336F69"/>
    <w:rsid w:val="003370AE"/>
    <w:rsid w:val="00337217"/>
    <w:rsid w:val="003372CF"/>
    <w:rsid w:val="003375CC"/>
    <w:rsid w:val="00337BA6"/>
    <w:rsid w:val="00337C38"/>
    <w:rsid w:val="00337FB5"/>
    <w:rsid w:val="003406CF"/>
    <w:rsid w:val="00340719"/>
    <w:rsid w:val="00340A21"/>
    <w:rsid w:val="003410A9"/>
    <w:rsid w:val="00341ED9"/>
    <w:rsid w:val="00343108"/>
    <w:rsid w:val="003432A5"/>
    <w:rsid w:val="00343754"/>
    <w:rsid w:val="0034392D"/>
    <w:rsid w:val="003447E6"/>
    <w:rsid w:val="003448D8"/>
    <w:rsid w:val="00344AF6"/>
    <w:rsid w:val="0034545A"/>
    <w:rsid w:val="00345CB0"/>
    <w:rsid w:val="00346A86"/>
    <w:rsid w:val="003475B0"/>
    <w:rsid w:val="00347888"/>
    <w:rsid w:val="00350A6D"/>
    <w:rsid w:val="003516DE"/>
    <w:rsid w:val="003519AB"/>
    <w:rsid w:val="00351FCC"/>
    <w:rsid w:val="00352909"/>
    <w:rsid w:val="00352F44"/>
    <w:rsid w:val="0035319A"/>
    <w:rsid w:val="003532D4"/>
    <w:rsid w:val="003536CF"/>
    <w:rsid w:val="00353A4B"/>
    <w:rsid w:val="00353E4B"/>
    <w:rsid w:val="00353F6D"/>
    <w:rsid w:val="00354BAC"/>
    <w:rsid w:val="00354EB2"/>
    <w:rsid w:val="0035593F"/>
    <w:rsid w:val="00355F1B"/>
    <w:rsid w:val="003563F7"/>
    <w:rsid w:val="003566D0"/>
    <w:rsid w:val="00356865"/>
    <w:rsid w:val="00356B93"/>
    <w:rsid w:val="00356DE3"/>
    <w:rsid w:val="00356F86"/>
    <w:rsid w:val="00356FED"/>
    <w:rsid w:val="00357136"/>
    <w:rsid w:val="0035715D"/>
    <w:rsid w:val="00357271"/>
    <w:rsid w:val="0035749F"/>
    <w:rsid w:val="003578C8"/>
    <w:rsid w:val="0036083F"/>
    <w:rsid w:val="00360FC1"/>
    <w:rsid w:val="003612D0"/>
    <w:rsid w:val="00361593"/>
    <w:rsid w:val="00361BC6"/>
    <w:rsid w:val="00361CF8"/>
    <w:rsid w:val="0036217C"/>
    <w:rsid w:val="00362635"/>
    <w:rsid w:val="0036285A"/>
    <w:rsid w:val="0036285F"/>
    <w:rsid w:val="003628E1"/>
    <w:rsid w:val="003632CB"/>
    <w:rsid w:val="003635BA"/>
    <w:rsid w:val="003636DD"/>
    <w:rsid w:val="00363D12"/>
    <w:rsid w:val="00364115"/>
    <w:rsid w:val="00364130"/>
    <w:rsid w:val="003644DA"/>
    <w:rsid w:val="00364B17"/>
    <w:rsid w:val="00364C8C"/>
    <w:rsid w:val="00364D46"/>
    <w:rsid w:val="003650C6"/>
    <w:rsid w:val="003651FA"/>
    <w:rsid w:val="00365C53"/>
    <w:rsid w:val="0036654B"/>
    <w:rsid w:val="00366E4E"/>
    <w:rsid w:val="00367152"/>
    <w:rsid w:val="0036757A"/>
    <w:rsid w:val="00367C16"/>
    <w:rsid w:val="00370243"/>
    <w:rsid w:val="003706C8"/>
    <w:rsid w:val="00370796"/>
    <w:rsid w:val="00370B50"/>
    <w:rsid w:val="0037109F"/>
    <w:rsid w:val="0037130F"/>
    <w:rsid w:val="0037147D"/>
    <w:rsid w:val="003715E2"/>
    <w:rsid w:val="00371817"/>
    <w:rsid w:val="003718D6"/>
    <w:rsid w:val="0037190B"/>
    <w:rsid w:val="00372007"/>
    <w:rsid w:val="00372D12"/>
    <w:rsid w:val="003732A8"/>
    <w:rsid w:val="00373A29"/>
    <w:rsid w:val="00373D18"/>
    <w:rsid w:val="00373F00"/>
    <w:rsid w:val="00374465"/>
    <w:rsid w:val="00374844"/>
    <w:rsid w:val="003749FC"/>
    <w:rsid w:val="00374D01"/>
    <w:rsid w:val="0037562B"/>
    <w:rsid w:val="00375D5F"/>
    <w:rsid w:val="00375F97"/>
    <w:rsid w:val="003761FE"/>
    <w:rsid w:val="003767C5"/>
    <w:rsid w:val="003767E0"/>
    <w:rsid w:val="0037687F"/>
    <w:rsid w:val="00376970"/>
    <w:rsid w:val="00376DC9"/>
    <w:rsid w:val="00377711"/>
    <w:rsid w:val="00377E45"/>
    <w:rsid w:val="003803C1"/>
    <w:rsid w:val="003816CE"/>
    <w:rsid w:val="00381BAF"/>
    <w:rsid w:val="0038243A"/>
    <w:rsid w:val="00382AA8"/>
    <w:rsid w:val="00382BF1"/>
    <w:rsid w:val="00383106"/>
    <w:rsid w:val="003835EB"/>
    <w:rsid w:val="003836CC"/>
    <w:rsid w:val="00383B4F"/>
    <w:rsid w:val="0038484F"/>
    <w:rsid w:val="00384A59"/>
    <w:rsid w:val="00384D1B"/>
    <w:rsid w:val="00384FC7"/>
    <w:rsid w:val="0038535B"/>
    <w:rsid w:val="00385C26"/>
    <w:rsid w:val="00385DA5"/>
    <w:rsid w:val="00386709"/>
    <w:rsid w:val="003877DA"/>
    <w:rsid w:val="00387BC4"/>
    <w:rsid w:val="00387F70"/>
    <w:rsid w:val="00387F96"/>
    <w:rsid w:val="0039073E"/>
    <w:rsid w:val="00390779"/>
    <w:rsid w:val="00391BC6"/>
    <w:rsid w:val="00391FD5"/>
    <w:rsid w:val="003924C4"/>
    <w:rsid w:val="0039298B"/>
    <w:rsid w:val="00392FE2"/>
    <w:rsid w:val="00393198"/>
    <w:rsid w:val="00393F15"/>
    <w:rsid w:val="00394462"/>
    <w:rsid w:val="00394515"/>
    <w:rsid w:val="00394570"/>
    <w:rsid w:val="00394671"/>
    <w:rsid w:val="00394B0E"/>
    <w:rsid w:val="00395895"/>
    <w:rsid w:val="00395C6D"/>
    <w:rsid w:val="00396BF6"/>
    <w:rsid w:val="00396D20"/>
    <w:rsid w:val="00396F31"/>
    <w:rsid w:val="00397780"/>
    <w:rsid w:val="003977B0"/>
    <w:rsid w:val="00397BF4"/>
    <w:rsid w:val="003A012A"/>
    <w:rsid w:val="003A0737"/>
    <w:rsid w:val="003A0A60"/>
    <w:rsid w:val="003A10C9"/>
    <w:rsid w:val="003A11E3"/>
    <w:rsid w:val="003A1D0F"/>
    <w:rsid w:val="003A1F90"/>
    <w:rsid w:val="003A231E"/>
    <w:rsid w:val="003A3276"/>
    <w:rsid w:val="003A3CCD"/>
    <w:rsid w:val="003A45F1"/>
    <w:rsid w:val="003A4914"/>
    <w:rsid w:val="003A4D10"/>
    <w:rsid w:val="003A576E"/>
    <w:rsid w:val="003A59C2"/>
    <w:rsid w:val="003A5E12"/>
    <w:rsid w:val="003A5E95"/>
    <w:rsid w:val="003A615D"/>
    <w:rsid w:val="003A6776"/>
    <w:rsid w:val="003A6CFD"/>
    <w:rsid w:val="003A6F79"/>
    <w:rsid w:val="003A6FCD"/>
    <w:rsid w:val="003A7056"/>
    <w:rsid w:val="003A7CE9"/>
    <w:rsid w:val="003A7F22"/>
    <w:rsid w:val="003B0A1C"/>
    <w:rsid w:val="003B13EB"/>
    <w:rsid w:val="003B1E68"/>
    <w:rsid w:val="003B2082"/>
    <w:rsid w:val="003B210E"/>
    <w:rsid w:val="003B29B3"/>
    <w:rsid w:val="003B2FB4"/>
    <w:rsid w:val="003B3271"/>
    <w:rsid w:val="003B32C2"/>
    <w:rsid w:val="003B37FE"/>
    <w:rsid w:val="003B3CB3"/>
    <w:rsid w:val="003B3D6C"/>
    <w:rsid w:val="003B4AAE"/>
    <w:rsid w:val="003B4AC4"/>
    <w:rsid w:val="003B4D63"/>
    <w:rsid w:val="003B5424"/>
    <w:rsid w:val="003B5E46"/>
    <w:rsid w:val="003B63DE"/>
    <w:rsid w:val="003B6691"/>
    <w:rsid w:val="003B6B6E"/>
    <w:rsid w:val="003B6DD7"/>
    <w:rsid w:val="003B711A"/>
    <w:rsid w:val="003B7186"/>
    <w:rsid w:val="003B7BDE"/>
    <w:rsid w:val="003C1373"/>
    <w:rsid w:val="003C1C8C"/>
    <w:rsid w:val="003C221E"/>
    <w:rsid w:val="003C2448"/>
    <w:rsid w:val="003C2879"/>
    <w:rsid w:val="003C39D5"/>
    <w:rsid w:val="003C3E44"/>
    <w:rsid w:val="003C3F04"/>
    <w:rsid w:val="003C4371"/>
    <w:rsid w:val="003C51E7"/>
    <w:rsid w:val="003C5B57"/>
    <w:rsid w:val="003C5DF6"/>
    <w:rsid w:val="003C69FD"/>
    <w:rsid w:val="003C7048"/>
    <w:rsid w:val="003C7117"/>
    <w:rsid w:val="003C7A0C"/>
    <w:rsid w:val="003D05BE"/>
    <w:rsid w:val="003D0816"/>
    <w:rsid w:val="003D0BE6"/>
    <w:rsid w:val="003D0D05"/>
    <w:rsid w:val="003D176B"/>
    <w:rsid w:val="003D1872"/>
    <w:rsid w:val="003D2AB2"/>
    <w:rsid w:val="003D34DA"/>
    <w:rsid w:val="003D3C2D"/>
    <w:rsid w:val="003D3E43"/>
    <w:rsid w:val="003D4947"/>
    <w:rsid w:val="003D4C99"/>
    <w:rsid w:val="003D4DFC"/>
    <w:rsid w:val="003D566E"/>
    <w:rsid w:val="003D5C3C"/>
    <w:rsid w:val="003D5C5A"/>
    <w:rsid w:val="003D6186"/>
    <w:rsid w:val="003D6244"/>
    <w:rsid w:val="003D639A"/>
    <w:rsid w:val="003D7A83"/>
    <w:rsid w:val="003D7C7D"/>
    <w:rsid w:val="003D7D4F"/>
    <w:rsid w:val="003D7DE8"/>
    <w:rsid w:val="003E079D"/>
    <w:rsid w:val="003E0BD9"/>
    <w:rsid w:val="003E11DD"/>
    <w:rsid w:val="003E1306"/>
    <w:rsid w:val="003E1FC3"/>
    <w:rsid w:val="003E2135"/>
    <w:rsid w:val="003E228A"/>
    <w:rsid w:val="003E23CE"/>
    <w:rsid w:val="003E3850"/>
    <w:rsid w:val="003E432E"/>
    <w:rsid w:val="003E4415"/>
    <w:rsid w:val="003E4615"/>
    <w:rsid w:val="003E4FA7"/>
    <w:rsid w:val="003E522B"/>
    <w:rsid w:val="003E53F9"/>
    <w:rsid w:val="003E5539"/>
    <w:rsid w:val="003E5543"/>
    <w:rsid w:val="003E5628"/>
    <w:rsid w:val="003E5EA0"/>
    <w:rsid w:val="003E654F"/>
    <w:rsid w:val="003E6695"/>
    <w:rsid w:val="003E67A8"/>
    <w:rsid w:val="003E6948"/>
    <w:rsid w:val="003E7053"/>
    <w:rsid w:val="003F0364"/>
    <w:rsid w:val="003F0418"/>
    <w:rsid w:val="003F0552"/>
    <w:rsid w:val="003F0A58"/>
    <w:rsid w:val="003F1CCC"/>
    <w:rsid w:val="003F1E13"/>
    <w:rsid w:val="003F26E1"/>
    <w:rsid w:val="003F341A"/>
    <w:rsid w:val="003F35B8"/>
    <w:rsid w:val="003F3730"/>
    <w:rsid w:val="003F4A07"/>
    <w:rsid w:val="003F4A8A"/>
    <w:rsid w:val="003F4D93"/>
    <w:rsid w:val="003F4EC3"/>
    <w:rsid w:val="003F5011"/>
    <w:rsid w:val="003F51D4"/>
    <w:rsid w:val="003F5688"/>
    <w:rsid w:val="003F569A"/>
    <w:rsid w:val="003F5A67"/>
    <w:rsid w:val="003F5BE0"/>
    <w:rsid w:val="003F5C6E"/>
    <w:rsid w:val="003F6811"/>
    <w:rsid w:val="003F79FC"/>
    <w:rsid w:val="003F7D32"/>
    <w:rsid w:val="0040074D"/>
    <w:rsid w:val="00400BBA"/>
    <w:rsid w:val="00401BCB"/>
    <w:rsid w:val="00401CAA"/>
    <w:rsid w:val="00402056"/>
    <w:rsid w:val="0040217B"/>
    <w:rsid w:val="004021A8"/>
    <w:rsid w:val="004026B9"/>
    <w:rsid w:val="00402DA0"/>
    <w:rsid w:val="00402DF2"/>
    <w:rsid w:val="00403378"/>
    <w:rsid w:val="00403A4A"/>
    <w:rsid w:val="00403B3D"/>
    <w:rsid w:val="00404E68"/>
    <w:rsid w:val="0040533E"/>
    <w:rsid w:val="0040557B"/>
    <w:rsid w:val="00405627"/>
    <w:rsid w:val="0040571B"/>
    <w:rsid w:val="0040588D"/>
    <w:rsid w:val="00405C72"/>
    <w:rsid w:val="00405F0F"/>
    <w:rsid w:val="004062A2"/>
    <w:rsid w:val="00406395"/>
    <w:rsid w:val="00406BB4"/>
    <w:rsid w:val="00406C31"/>
    <w:rsid w:val="00406F69"/>
    <w:rsid w:val="00407CF5"/>
    <w:rsid w:val="00407DC7"/>
    <w:rsid w:val="0041022A"/>
    <w:rsid w:val="00410494"/>
    <w:rsid w:val="00410612"/>
    <w:rsid w:val="00410D7F"/>
    <w:rsid w:val="004111C6"/>
    <w:rsid w:val="0041154D"/>
    <w:rsid w:val="00411A5F"/>
    <w:rsid w:val="004124F4"/>
    <w:rsid w:val="00414086"/>
    <w:rsid w:val="0041425D"/>
    <w:rsid w:val="004145F5"/>
    <w:rsid w:val="00414791"/>
    <w:rsid w:val="004148A6"/>
    <w:rsid w:val="00414B9B"/>
    <w:rsid w:val="00414F34"/>
    <w:rsid w:val="00415C0C"/>
    <w:rsid w:val="004165DB"/>
    <w:rsid w:val="00416C29"/>
    <w:rsid w:val="00416FA1"/>
    <w:rsid w:val="0041715E"/>
    <w:rsid w:val="004174FD"/>
    <w:rsid w:val="0041754F"/>
    <w:rsid w:val="004178D1"/>
    <w:rsid w:val="00417F58"/>
    <w:rsid w:val="004205EC"/>
    <w:rsid w:val="00420896"/>
    <w:rsid w:val="0042092D"/>
    <w:rsid w:val="004218D4"/>
    <w:rsid w:val="004219A8"/>
    <w:rsid w:val="004224AA"/>
    <w:rsid w:val="004228A5"/>
    <w:rsid w:val="00422C1C"/>
    <w:rsid w:val="00422FDE"/>
    <w:rsid w:val="00423730"/>
    <w:rsid w:val="00423F61"/>
    <w:rsid w:val="00423FBB"/>
    <w:rsid w:val="00424547"/>
    <w:rsid w:val="0042466C"/>
    <w:rsid w:val="004248A6"/>
    <w:rsid w:val="00424C40"/>
    <w:rsid w:val="00424DF1"/>
    <w:rsid w:val="0042591B"/>
    <w:rsid w:val="00425E20"/>
    <w:rsid w:val="00426747"/>
    <w:rsid w:val="00426C12"/>
    <w:rsid w:val="00426E9C"/>
    <w:rsid w:val="00427B0D"/>
    <w:rsid w:val="00427C4E"/>
    <w:rsid w:val="00427EB6"/>
    <w:rsid w:val="00430BD1"/>
    <w:rsid w:val="00430F2B"/>
    <w:rsid w:val="004313F3"/>
    <w:rsid w:val="00431410"/>
    <w:rsid w:val="0043150F"/>
    <w:rsid w:val="0043234F"/>
    <w:rsid w:val="00432724"/>
    <w:rsid w:val="0043290A"/>
    <w:rsid w:val="0043359A"/>
    <w:rsid w:val="00433D5F"/>
    <w:rsid w:val="00433EBB"/>
    <w:rsid w:val="004340DF"/>
    <w:rsid w:val="0043417C"/>
    <w:rsid w:val="00435390"/>
    <w:rsid w:val="00435549"/>
    <w:rsid w:val="0043563B"/>
    <w:rsid w:val="00435C1E"/>
    <w:rsid w:val="0043611A"/>
    <w:rsid w:val="004364FA"/>
    <w:rsid w:val="00436AB4"/>
    <w:rsid w:val="00436BC1"/>
    <w:rsid w:val="00436F73"/>
    <w:rsid w:val="00436FB4"/>
    <w:rsid w:val="004370A8"/>
    <w:rsid w:val="00437940"/>
    <w:rsid w:val="004379BB"/>
    <w:rsid w:val="004379DD"/>
    <w:rsid w:val="00437B8E"/>
    <w:rsid w:val="00440159"/>
    <w:rsid w:val="00440762"/>
    <w:rsid w:val="00440C51"/>
    <w:rsid w:val="00440D0A"/>
    <w:rsid w:val="00441504"/>
    <w:rsid w:val="0044159E"/>
    <w:rsid w:val="0044172C"/>
    <w:rsid w:val="0044217C"/>
    <w:rsid w:val="00442310"/>
    <w:rsid w:val="004427D3"/>
    <w:rsid w:val="00442982"/>
    <w:rsid w:val="00443B6D"/>
    <w:rsid w:val="0044404E"/>
    <w:rsid w:val="004456DC"/>
    <w:rsid w:val="00445A5A"/>
    <w:rsid w:val="00445B50"/>
    <w:rsid w:val="004463B1"/>
    <w:rsid w:val="004464E5"/>
    <w:rsid w:val="004466C1"/>
    <w:rsid w:val="00446A01"/>
    <w:rsid w:val="00446C70"/>
    <w:rsid w:val="00447E8B"/>
    <w:rsid w:val="0045007E"/>
    <w:rsid w:val="004504AE"/>
    <w:rsid w:val="00450C14"/>
    <w:rsid w:val="00450D38"/>
    <w:rsid w:val="00451C60"/>
    <w:rsid w:val="00451CF6"/>
    <w:rsid w:val="00452849"/>
    <w:rsid w:val="00454BEF"/>
    <w:rsid w:val="00454CAA"/>
    <w:rsid w:val="00455111"/>
    <w:rsid w:val="0045610C"/>
    <w:rsid w:val="00456F90"/>
    <w:rsid w:val="004572B6"/>
    <w:rsid w:val="0045779B"/>
    <w:rsid w:val="0046033A"/>
    <w:rsid w:val="0046043E"/>
    <w:rsid w:val="00460576"/>
    <w:rsid w:val="00460742"/>
    <w:rsid w:val="004609BC"/>
    <w:rsid w:val="00460BC5"/>
    <w:rsid w:val="00460BD6"/>
    <w:rsid w:val="00460F74"/>
    <w:rsid w:val="004613BE"/>
    <w:rsid w:val="00461595"/>
    <w:rsid w:val="004615F3"/>
    <w:rsid w:val="00461C38"/>
    <w:rsid w:val="004623F9"/>
    <w:rsid w:val="004624F3"/>
    <w:rsid w:val="00462A88"/>
    <w:rsid w:val="00462B40"/>
    <w:rsid w:val="00462F75"/>
    <w:rsid w:val="0046387F"/>
    <w:rsid w:val="004640BB"/>
    <w:rsid w:val="004641E1"/>
    <w:rsid w:val="00464276"/>
    <w:rsid w:val="0046446B"/>
    <w:rsid w:val="0046478C"/>
    <w:rsid w:val="00464AC1"/>
    <w:rsid w:val="00465D03"/>
    <w:rsid w:val="004660F1"/>
    <w:rsid w:val="004669D7"/>
    <w:rsid w:val="0046741A"/>
    <w:rsid w:val="004677C6"/>
    <w:rsid w:val="004679AA"/>
    <w:rsid w:val="00467E81"/>
    <w:rsid w:val="00470134"/>
    <w:rsid w:val="0047026F"/>
    <w:rsid w:val="004704C3"/>
    <w:rsid w:val="004713CA"/>
    <w:rsid w:val="00471428"/>
    <w:rsid w:val="00471881"/>
    <w:rsid w:val="00471B33"/>
    <w:rsid w:val="004722F8"/>
    <w:rsid w:val="00472847"/>
    <w:rsid w:val="00472BAA"/>
    <w:rsid w:val="00473B1D"/>
    <w:rsid w:val="00473D17"/>
    <w:rsid w:val="00474125"/>
    <w:rsid w:val="00474522"/>
    <w:rsid w:val="004746D7"/>
    <w:rsid w:val="00474E21"/>
    <w:rsid w:val="0047546E"/>
    <w:rsid w:val="0047628F"/>
    <w:rsid w:val="00476C16"/>
    <w:rsid w:val="0047707D"/>
    <w:rsid w:val="00477223"/>
    <w:rsid w:val="0048043C"/>
    <w:rsid w:val="00480A88"/>
    <w:rsid w:val="00480A9B"/>
    <w:rsid w:val="00480B6D"/>
    <w:rsid w:val="00481062"/>
    <w:rsid w:val="00481625"/>
    <w:rsid w:val="00481CF7"/>
    <w:rsid w:val="00482C1F"/>
    <w:rsid w:val="00482CA7"/>
    <w:rsid w:val="004831E7"/>
    <w:rsid w:val="0048389F"/>
    <w:rsid w:val="00483C08"/>
    <w:rsid w:val="00483F20"/>
    <w:rsid w:val="00484264"/>
    <w:rsid w:val="004844DE"/>
    <w:rsid w:val="00484B7C"/>
    <w:rsid w:val="00485736"/>
    <w:rsid w:val="0048581D"/>
    <w:rsid w:val="004859A1"/>
    <w:rsid w:val="00485BC8"/>
    <w:rsid w:val="004861AC"/>
    <w:rsid w:val="004865D2"/>
    <w:rsid w:val="004868D2"/>
    <w:rsid w:val="004868F6"/>
    <w:rsid w:val="00486E37"/>
    <w:rsid w:val="004878BA"/>
    <w:rsid w:val="00487F8E"/>
    <w:rsid w:val="00487FFA"/>
    <w:rsid w:val="00490E16"/>
    <w:rsid w:val="004923BE"/>
    <w:rsid w:val="004927E2"/>
    <w:rsid w:val="00492999"/>
    <w:rsid w:val="00492ABF"/>
    <w:rsid w:val="00492FF8"/>
    <w:rsid w:val="004932C9"/>
    <w:rsid w:val="004941ED"/>
    <w:rsid w:val="00494328"/>
    <w:rsid w:val="004947A2"/>
    <w:rsid w:val="004947F5"/>
    <w:rsid w:val="0049497F"/>
    <w:rsid w:val="00494BB1"/>
    <w:rsid w:val="00494F2A"/>
    <w:rsid w:val="0049605A"/>
    <w:rsid w:val="00496546"/>
    <w:rsid w:val="00497B9C"/>
    <w:rsid w:val="004A08E7"/>
    <w:rsid w:val="004A18C0"/>
    <w:rsid w:val="004A1C38"/>
    <w:rsid w:val="004A223B"/>
    <w:rsid w:val="004A236E"/>
    <w:rsid w:val="004A2AC6"/>
    <w:rsid w:val="004A2F3D"/>
    <w:rsid w:val="004A38FE"/>
    <w:rsid w:val="004A3AAD"/>
    <w:rsid w:val="004A3AB3"/>
    <w:rsid w:val="004A4B75"/>
    <w:rsid w:val="004A5409"/>
    <w:rsid w:val="004A5986"/>
    <w:rsid w:val="004A5ECA"/>
    <w:rsid w:val="004A7302"/>
    <w:rsid w:val="004B0408"/>
    <w:rsid w:val="004B0654"/>
    <w:rsid w:val="004B06E6"/>
    <w:rsid w:val="004B09E9"/>
    <w:rsid w:val="004B0FC8"/>
    <w:rsid w:val="004B1838"/>
    <w:rsid w:val="004B19EF"/>
    <w:rsid w:val="004B1B71"/>
    <w:rsid w:val="004B2C0E"/>
    <w:rsid w:val="004B2C25"/>
    <w:rsid w:val="004B2F9D"/>
    <w:rsid w:val="004B3180"/>
    <w:rsid w:val="004B334E"/>
    <w:rsid w:val="004B3C02"/>
    <w:rsid w:val="004B46BC"/>
    <w:rsid w:val="004B4B70"/>
    <w:rsid w:val="004B6156"/>
    <w:rsid w:val="004B69F8"/>
    <w:rsid w:val="004B757A"/>
    <w:rsid w:val="004B7C46"/>
    <w:rsid w:val="004C0F19"/>
    <w:rsid w:val="004C17A5"/>
    <w:rsid w:val="004C17D1"/>
    <w:rsid w:val="004C1949"/>
    <w:rsid w:val="004C1B32"/>
    <w:rsid w:val="004C2082"/>
    <w:rsid w:val="004C2249"/>
    <w:rsid w:val="004C2E0E"/>
    <w:rsid w:val="004C3320"/>
    <w:rsid w:val="004C3D5D"/>
    <w:rsid w:val="004C41BF"/>
    <w:rsid w:val="004C4BCD"/>
    <w:rsid w:val="004C599E"/>
    <w:rsid w:val="004C5A4B"/>
    <w:rsid w:val="004C60C5"/>
    <w:rsid w:val="004C6A24"/>
    <w:rsid w:val="004C7298"/>
    <w:rsid w:val="004C7BEC"/>
    <w:rsid w:val="004C7CA4"/>
    <w:rsid w:val="004D1256"/>
    <w:rsid w:val="004D13C3"/>
    <w:rsid w:val="004D1E53"/>
    <w:rsid w:val="004D22C2"/>
    <w:rsid w:val="004D2A6A"/>
    <w:rsid w:val="004D2C3E"/>
    <w:rsid w:val="004D3992"/>
    <w:rsid w:val="004D4087"/>
    <w:rsid w:val="004D41C8"/>
    <w:rsid w:val="004D426E"/>
    <w:rsid w:val="004D4FCE"/>
    <w:rsid w:val="004D5045"/>
    <w:rsid w:val="004D5546"/>
    <w:rsid w:val="004D576B"/>
    <w:rsid w:val="004D5968"/>
    <w:rsid w:val="004D5ADE"/>
    <w:rsid w:val="004D5C61"/>
    <w:rsid w:val="004D5CEB"/>
    <w:rsid w:val="004D624C"/>
    <w:rsid w:val="004D6744"/>
    <w:rsid w:val="004D68EC"/>
    <w:rsid w:val="004D6C80"/>
    <w:rsid w:val="004D70B8"/>
    <w:rsid w:val="004D720D"/>
    <w:rsid w:val="004D728F"/>
    <w:rsid w:val="004D7BEB"/>
    <w:rsid w:val="004D7D51"/>
    <w:rsid w:val="004E037F"/>
    <w:rsid w:val="004E073F"/>
    <w:rsid w:val="004E0873"/>
    <w:rsid w:val="004E08C3"/>
    <w:rsid w:val="004E13DE"/>
    <w:rsid w:val="004E18BE"/>
    <w:rsid w:val="004E1AC4"/>
    <w:rsid w:val="004E2192"/>
    <w:rsid w:val="004E23C6"/>
    <w:rsid w:val="004E2A6E"/>
    <w:rsid w:val="004E3058"/>
    <w:rsid w:val="004E3059"/>
    <w:rsid w:val="004E30B6"/>
    <w:rsid w:val="004E320E"/>
    <w:rsid w:val="004E3B32"/>
    <w:rsid w:val="004E3BFA"/>
    <w:rsid w:val="004E3C2F"/>
    <w:rsid w:val="004E3EF5"/>
    <w:rsid w:val="004E441D"/>
    <w:rsid w:val="004E4B37"/>
    <w:rsid w:val="004E4D04"/>
    <w:rsid w:val="004E52B4"/>
    <w:rsid w:val="004E52F6"/>
    <w:rsid w:val="004E552B"/>
    <w:rsid w:val="004E5A76"/>
    <w:rsid w:val="004E6462"/>
    <w:rsid w:val="004E6669"/>
    <w:rsid w:val="004E6B85"/>
    <w:rsid w:val="004E6D30"/>
    <w:rsid w:val="004E6FF4"/>
    <w:rsid w:val="004F00F3"/>
    <w:rsid w:val="004F0C7C"/>
    <w:rsid w:val="004F0DE7"/>
    <w:rsid w:val="004F0F02"/>
    <w:rsid w:val="004F1161"/>
    <w:rsid w:val="004F203D"/>
    <w:rsid w:val="004F28D1"/>
    <w:rsid w:val="004F2B3E"/>
    <w:rsid w:val="004F2CAF"/>
    <w:rsid w:val="004F3198"/>
    <w:rsid w:val="004F347C"/>
    <w:rsid w:val="004F3537"/>
    <w:rsid w:val="004F36A5"/>
    <w:rsid w:val="004F3937"/>
    <w:rsid w:val="004F3DAB"/>
    <w:rsid w:val="004F3DC1"/>
    <w:rsid w:val="004F4627"/>
    <w:rsid w:val="004F485B"/>
    <w:rsid w:val="004F4FEE"/>
    <w:rsid w:val="004F5808"/>
    <w:rsid w:val="004F58B7"/>
    <w:rsid w:val="004F6314"/>
    <w:rsid w:val="004F69C9"/>
    <w:rsid w:val="004F6AE9"/>
    <w:rsid w:val="004F6C48"/>
    <w:rsid w:val="004F6D14"/>
    <w:rsid w:val="004F7344"/>
    <w:rsid w:val="004F757E"/>
    <w:rsid w:val="004F75E6"/>
    <w:rsid w:val="004F7681"/>
    <w:rsid w:val="004F7CC9"/>
    <w:rsid w:val="004F7D5E"/>
    <w:rsid w:val="005002F5"/>
    <w:rsid w:val="0050063D"/>
    <w:rsid w:val="00500954"/>
    <w:rsid w:val="00500A16"/>
    <w:rsid w:val="00500A45"/>
    <w:rsid w:val="00500B11"/>
    <w:rsid w:val="00500C87"/>
    <w:rsid w:val="00501631"/>
    <w:rsid w:val="00501768"/>
    <w:rsid w:val="00501A02"/>
    <w:rsid w:val="0050208F"/>
    <w:rsid w:val="0050279B"/>
    <w:rsid w:val="0050279F"/>
    <w:rsid w:val="00502A27"/>
    <w:rsid w:val="00502B4C"/>
    <w:rsid w:val="00502F94"/>
    <w:rsid w:val="00503153"/>
    <w:rsid w:val="005035C8"/>
    <w:rsid w:val="0050370C"/>
    <w:rsid w:val="00503BC2"/>
    <w:rsid w:val="00503C08"/>
    <w:rsid w:val="00503E55"/>
    <w:rsid w:val="00503F01"/>
    <w:rsid w:val="00503FBE"/>
    <w:rsid w:val="00504477"/>
    <w:rsid w:val="005044EA"/>
    <w:rsid w:val="0050570F"/>
    <w:rsid w:val="00505B8A"/>
    <w:rsid w:val="00505C53"/>
    <w:rsid w:val="005065BB"/>
    <w:rsid w:val="00506D67"/>
    <w:rsid w:val="005072E6"/>
    <w:rsid w:val="0050763F"/>
    <w:rsid w:val="00507985"/>
    <w:rsid w:val="00507AC4"/>
    <w:rsid w:val="005105F9"/>
    <w:rsid w:val="00510DD2"/>
    <w:rsid w:val="00511077"/>
    <w:rsid w:val="00511C67"/>
    <w:rsid w:val="005129C1"/>
    <w:rsid w:val="00512B68"/>
    <w:rsid w:val="00512F66"/>
    <w:rsid w:val="00513C88"/>
    <w:rsid w:val="005140BE"/>
    <w:rsid w:val="0051432F"/>
    <w:rsid w:val="00514BE3"/>
    <w:rsid w:val="0051512F"/>
    <w:rsid w:val="00515811"/>
    <w:rsid w:val="00515E84"/>
    <w:rsid w:val="005165F8"/>
    <w:rsid w:val="005166E9"/>
    <w:rsid w:val="00516CB1"/>
    <w:rsid w:val="00517356"/>
    <w:rsid w:val="0052004B"/>
    <w:rsid w:val="0052058E"/>
    <w:rsid w:val="00520A17"/>
    <w:rsid w:val="0052165B"/>
    <w:rsid w:val="00521C04"/>
    <w:rsid w:val="00521DCF"/>
    <w:rsid w:val="00521E91"/>
    <w:rsid w:val="00521EF2"/>
    <w:rsid w:val="0052232D"/>
    <w:rsid w:val="005228FD"/>
    <w:rsid w:val="00522925"/>
    <w:rsid w:val="00523465"/>
    <w:rsid w:val="005234AC"/>
    <w:rsid w:val="00523637"/>
    <w:rsid w:val="00523E4A"/>
    <w:rsid w:val="00523F5F"/>
    <w:rsid w:val="0052413F"/>
    <w:rsid w:val="00524D31"/>
    <w:rsid w:val="00525113"/>
    <w:rsid w:val="005254DE"/>
    <w:rsid w:val="0052574B"/>
    <w:rsid w:val="00525F53"/>
    <w:rsid w:val="005269FA"/>
    <w:rsid w:val="00526BCC"/>
    <w:rsid w:val="00527008"/>
    <w:rsid w:val="00527A98"/>
    <w:rsid w:val="00527F41"/>
    <w:rsid w:val="00530234"/>
    <w:rsid w:val="005304BC"/>
    <w:rsid w:val="0053092B"/>
    <w:rsid w:val="00530EDD"/>
    <w:rsid w:val="00531168"/>
    <w:rsid w:val="00531244"/>
    <w:rsid w:val="00531373"/>
    <w:rsid w:val="00531425"/>
    <w:rsid w:val="00531DCC"/>
    <w:rsid w:val="005326E0"/>
    <w:rsid w:val="00532FCE"/>
    <w:rsid w:val="00533AA6"/>
    <w:rsid w:val="00533B6B"/>
    <w:rsid w:val="00534157"/>
    <w:rsid w:val="00534798"/>
    <w:rsid w:val="0053494D"/>
    <w:rsid w:val="00534984"/>
    <w:rsid w:val="00535DF0"/>
    <w:rsid w:val="005360AD"/>
    <w:rsid w:val="005362EF"/>
    <w:rsid w:val="005363BD"/>
    <w:rsid w:val="00536421"/>
    <w:rsid w:val="0053647F"/>
    <w:rsid w:val="00536886"/>
    <w:rsid w:val="00536E5D"/>
    <w:rsid w:val="00537740"/>
    <w:rsid w:val="00537A03"/>
    <w:rsid w:val="00537AD2"/>
    <w:rsid w:val="00537E94"/>
    <w:rsid w:val="00537FA2"/>
    <w:rsid w:val="0054039D"/>
    <w:rsid w:val="00540D51"/>
    <w:rsid w:val="005415C0"/>
    <w:rsid w:val="005417C2"/>
    <w:rsid w:val="00541C86"/>
    <w:rsid w:val="00542524"/>
    <w:rsid w:val="00542E83"/>
    <w:rsid w:val="00542F18"/>
    <w:rsid w:val="00543416"/>
    <w:rsid w:val="00543636"/>
    <w:rsid w:val="00543922"/>
    <w:rsid w:val="00543AD6"/>
    <w:rsid w:val="00543C58"/>
    <w:rsid w:val="005449D2"/>
    <w:rsid w:val="00544CC6"/>
    <w:rsid w:val="00544D00"/>
    <w:rsid w:val="00544F6C"/>
    <w:rsid w:val="00544F89"/>
    <w:rsid w:val="005452CF"/>
    <w:rsid w:val="00545ADE"/>
    <w:rsid w:val="00545DBF"/>
    <w:rsid w:val="00545EDF"/>
    <w:rsid w:val="00546516"/>
    <w:rsid w:val="005468EC"/>
    <w:rsid w:val="00547614"/>
    <w:rsid w:val="00547840"/>
    <w:rsid w:val="00547A7A"/>
    <w:rsid w:val="005500DF"/>
    <w:rsid w:val="0055068E"/>
    <w:rsid w:val="00550A91"/>
    <w:rsid w:val="00550BEA"/>
    <w:rsid w:val="00551A25"/>
    <w:rsid w:val="005535F1"/>
    <w:rsid w:val="00553B64"/>
    <w:rsid w:val="005545A3"/>
    <w:rsid w:val="005547F6"/>
    <w:rsid w:val="00554C62"/>
    <w:rsid w:val="00554F99"/>
    <w:rsid w:val="0055607D"/>
    <w:rsid w:val="005564B3"/>
    <w:rsid w:val="005564BC"/>
    <w:rsid w:val="00556998"/>
    <w:rsid w:val="00556B7C"/>
    <w:rsid w:val="00556B8D"/>
    <w:rsid w:val="00556FC9"/>
    <w:rsid w:val="005575C1"/>
    <w:rsid w:val="00557D80"/>
    <w:rsid w:val="00560191"/>
    <w:rsid w:val="005610E3"/>
    <w:rsid w:val="0056135D"/>
    <w:rsid w:val="00562075"/>
    <w:rsid w:val="005621D3"/>
    <w:rsid w:val="0056355C"/>
    <w:rsid w:val="005637CB"/>
    <w:rsid w:val="005641D5"/>
    <w:rsid w:val="0056476F"/>
    <w:rsid w:val="00564807"/>
    <w:rsid w:val="005648AA"/>
    <w:rsid w:val="00564CAB"/>
    <w:rsid w:val="00564D88"/>
    <w:rsid w:val="00565D7C"/>
    <w:rsid w:val="005667D9"/>
    <w:rsid w:val="005670EA"/>
    <w:rsid w:val="00567545"/>
    <w:rsid w:val="005677FC"/>
    <w:rsid w:val="00567C31"/>
    <w:rsid w:val="0057009B"/>
    <w:rsid w:val="005701C2"/>
    <w:rsid w:val="0057076D"/>
    <w:rsid w:val="00571957"/>
    <w:rsid w:val="00572112"/>
    <w:rsid w:val="0057226E"/>
    <w:rsid w:val="005731F5"/>
    <w:rsid w:val="0057354D"/>
    <w:rsid w:val="00574DFE"/>
    <w:rsid w:val="00574FDC"/>
    <w:rsid w:val="00575736"/>
    <w:rsid w:val="00575849"/>
    <w:rsid w:val="005762F2"/>
    <w:rsid w:val="005764AE"/>
    <w:rsid w:val="00577081"/>
    <w:rsid w:val="00577329"/>
    <w:rsid w:val="00577C71"/>
    <w:rsid w:val="00577E41"/>
    <w:rsid w:val="00580593"/>
    <w:rsid w:val="00580F65"/>
    <w:rsid w:val="0058101A"/>
    <w:rsid w:val="0058131E"/>
    <w:rsid w:val="00582CA6"/>
    <w:rsid w:val="00582CDD"/>
    <w:rsid w:val="00582E96"/>
    <w:rsid w:val="00583BD2"/>
    <w:rsid w:val="00583FE8"/>
    <w:rsid w:val="00584E70"/>
    <w:rsid w:val="005852D6"/>
    <w:rsid w:val="005853E8"/>
    <w:rsid w:val="005855D0"/>
    <w:rsid w:val="00586542"/>
    <w:rsid w:val="005871AF"/>
    <w:rsid w:val="00590D45"/>
    <w:rsid w:val="00590FAD"/>
    <w:rsid w:val="00590FF3"/>
    <w:rsid w:val="005914EE"/>
    <w:rsid w:val="005917F6"/>
    <w:rsid w:val="005917FC"/>
    <w:rsid w:val="0059187D"/>
    <w:rsid w:val="00591889"/>
    <w:rsid w:val="00591899"/>
    <w:rsid w:val="00591929"/>
    <w:rsid w:val="00591CA9"/>
    <w:rsid w:val="0059296C"/>
    <w:rsid w:val="00592CCF"/>
    <w:rsid w:val="00593E03"/>
    <w:rsid w:val="00593E79"/>
    <w:rsid w:val="00594DF3"/>
    <w:rsid w:val="005950B9"/>
    <w:rsid w:val="00595158"/>
    <w:rsid w:val="005952BF"/>
    <w:rsid w:val="00595616"/>
    <w:rsid w:val="0059583B"/>
    <w:rsid w:val="00595BAC"/>
    <w:rsid w:val="00595F03"/>
    <w:rsid w:val="00595F80"/>
    <w:rsid w:val="005960A3"/>
    <w:rsid w:val="00596BE0"/>
    <w:rsid w:val="005A0CFB"/>
    <w:rsid w:val="005A0D69"/>
    <w:rsid w:val="005A0FBE"/>
    <w:rsid w:val="005A164F"/>
    <w:rsid w:val="005A22F4"/>
    <w:rsid w:val="005A25BF"/>
    <w:rsid w:val="005A2890"/>
    <w:rsid w:val="005A3420"/>
    <w:rsid w:val="005A3937"/>
    <w:rsid w:val="005A39C1"/>
    <w:rsid w:val="005A3ADA"/>
    <w:rsid w:val="005A3C1C"/>
    <w:rsid w:val="005A3C7D"/>
    <w:rsid w:val="005A43B1"/>
    <w:rsid w:val="005A4705"/>
    <w:rsid w:val="005A4C26"/>
    <w:rsid w:val="005A4FA3"/>
    <w:rsid w:val="005A54BE"/>
    <w:rsid w:val="005A59D8"/>
    <w:rsid w:val="005A62FA"/>
    <w:rsid w:val="005A7C95"/>
    <w:rsid w:val="005A7CA4"/>
    <w:rsid w:val="005A7D36"/>
    <w:rsid w:val="005B0ED3"/>
    <w:rsid w:val="005B148A"/>
    <w:rsid w:val="005B1FC4"/>
    <w:rsid w:val="005B26B5"/>
    <w:rsid w:val="005B299C"/>
    <w:rsid w:val="005B2B08"/>
    <w:rsid w:val="005B2B28"/>
    <w:rsid w:val="005B2C3A"/>
    <w:rsid w:val="005B3613"/>
    <w:rsid w:val="005B3B6C"/>
    <w:rsid w:val="005B3F9C"/>
    <w:rsid w:val="005B4606"/>
    <w:rsid w:val="005B467A"/>
    <w:rsid w:val="005B4E63"/>
    <w:rsid w:val="005B5D74"/>
    <w:rsid w:val="005B6DF8"/>
    <w:rsid w:val="005B75CC"/>
    <w:rsid w:val="005B7F05"/>
    <w:rsid w:val="005B7F33"/>
    <w:rsid w:val="005B7F80"/>
    <w:rsid w:val="005C04C6"/>
    <w:rsid w:val="005C0521"/>
    <w:rsid w:val="005C074F"/>
    <w:rsid w:val="005C07D0"/>
    <w:rsid w:val="005C0F72"/>
    <w:rsid w:val="005C1795"/>
    <w:rsid w:val="005C1C22"/>
    <w:rsid w:val="005C1E64"/>
    <w:rsid w:val="005C218C"/>
    <w:rsid w:val="005C246F"/>
    <w:rsid w:val="005C2557"/>
    <w:rsid w:val="005C2D94"/>
    <w:rsid w:val="005C2DBD"/>
    <w:rsid w:val="005C3733"/>
    <w:rsid w:val="005C3806"/>
    <w:rsid w:val="005C3E91"/>
    <w:rsid w:val="005C4080"/>
    <w:rsid w:val="005C4268"/>
    <w:rsid w:val="005C433F"/>
    <w:rsid w:val="005C4A3A"/>
    <w:rsid w:val="005C4E4A"/>
    <w:rsid w:val="005C57D0"/>
    <w:rsid w:val="005C5A13"/>
    <w:rsid w:val="005C5F6E"/>
    <w:rsid w:val="005C61BA"/>
    <w:rsid w:val="005C6ED7"/>
    <w:rsid w:val="005D03AB"/>
    <w:rsid w:val="005D04C3"/>
    <w:rsid w:val="005D0B00"/>
    <w:rsid w:val="005D0BDC"/>
    <w:rsid w:val="005D0C4C"/>
    <w:rsid w:val="005D0E44"/>
    <w:rsid w:val="005D11FF"/>
    <w:rsid w:val="005D137F"/>
    <w:rsid w:val="005D1638"/>
    <w:rsid w:val="005D210B"/>
    <w:rsid w:val="005D2593"/>
    <w:rsid w:val="005D405F"/>
    <w:rsid w:val="005D4519"/>
    <w:rsid w:val="005D47B3"/>
    <w:rsid w:val="005D4AC9"/>
    <w:rsid w:val="005D4C36"/>
    <w:rsid w:val="005D4D08"/>
    <w:rsid w:val="005D4E92"/>
    <w:rsid w:val="005D6434"/>
    <w:rsid w:val="005D6DAB"/>
    <w:rsid w:val="005D6E96"/>
    <w:rsid w:val="005D7E07"/>
    <w:rsid w:val="005D7F28"/>
    <w:rsid w:val="005E0049"/>
    <w:rsid w:val="005E0439"/>
    <w:rsid w:val="005E075A"/>
    <w:rsid w:val="005E0842"/>
    <w:rsid w:val="005E0C3E"/>
    <w:rsid w:val="005E1AAD"/>
    <w:rsid w:val="005E20A9"/>
    <w:rsid w:val="005E221E"/>
    <w:rsid w:val="005E257C"/>
    <w:rsid w:val="005E2716"/>
    <w:rsid w:val="005E29B9"/>
    <w:rsid w:val="005E2B5C"/>
    <w:rsid w:val="005E2FE7"/>
    <w:rsid w:val="005E301B"/>
    <w:rsid w:val="005E36CF"/>
    <w:rsid w:val="005E3EDF"/>
    <w:rsid w:val="005E5372"/>
    <w:rsid w:val="005E578A"/>
    <w:rsid w:val="005E5CE4"/>
    <w:rsid w:val="005E5F69"/>
    <w:rsid w:val="005E608D"/>
    <w:rsid w:val="005E616E"/>
    <w:rsid w:val="005E6A68"/>
    <w:rsid w:val="005E7AB4"/>
    <w:rsid w:val="005E7C36"/>
    <w:rsid w:val="005F00F3"/>
    <w:rsid w:val="005F04E5"/>
    <w:rsid w:val="005F0853"/>
    <w:rsid w:val="005F08E2"/>
    <w:rsid w:val="005F0AC2"/>
    <w:rsid w:val="005F0B1C"/>
    <w:rsid w:val="005F10FC"/>
    <w:rsid w:val="005F2306"/>
    <w:rsid w:val="005F3157"/>
    <w:rsid w:val="005F3AE5"/>
    <w:rsid w:val="005F4305"/>
    <w:rsid w:val="005F4B8F"/>
    <w:rsid w:val="005F571A"/>
    <w:rsid w:val="005F5BC7"/>
    <w:rsid w:val="005F6425"/>
    <w:rsid w:val="005F6516"/>
    <w:rsid w:val="005F700D"/>
    <w:rsid w:val="00600049"/>
    <w:rsid w:val="006001F0"/>
    <w:rsid w:val="006005A0"/>
    <w:rsid w:val="0060089D"/>
    <w:rsid w:val="006010C9"/>
    <w:rsid w:val="006018E7"/>
    <w:rsid w:val="00601DDA"/>
    <w:rsid w:val="00601F82"/>
    <w:rsid w:val="00601FF6"/>
    <w:rsid w:val="00602834"/>
    <w:rsid w:val="00603485"/>
    <w:rsid w:val="00603B0E"/>
    <w:rsid w:val="0060405A"/>
    <w:rsid w:val="00604D28"/>
    <w:rsid w:val="00604D31"/>
    <w:rsid w:val="00604DDD"/>
    <w:rsid w:val="00605CFF"/>
    <w:rsid w:val="0060665F"/>
    <w:rsid w:val="00606C3D"/>
    <w:rsid w:val="006076A3"/>
    <w:rsid w:val="00607AE6"/>
    <w:rsid w:val="006102FA"/>
    <w:rsid w:val="00610D64"/>
    <w:rsid w:val="00611011"/>
    <w:rsid w:val="00611DBD"/>
    <w:rsid w:val="00611EB9"/>
    <w:rsid w:val="0061208A"/>
    <w:rsid w:val="00612D52"/>
    <w:rsid w:val="00613307"/>
    <w:rsid w:val="0061335B"/>
    <w:rsid w:val="00613584"/>
    <w:rsid w:val="00613F85"/>
    <w:rsid w:val="006141F4"/>
    <w:rsid w:val="00614238"/>
    <w:rsid w:val="00614A4B"/>
    <w:rsid w:val="00614C07"/>
    <w:rsid w:val="00614D1E"/>
    <w:rsid w:val="00615130"/>
    <w:rsid w:val="00615447"/>
    <w:rsid w:val="006154A8"/>
    <w:rsid w:val="00615F08"/>
    <w:rsid w:val="00616287"/>
    <w:rsid w:val="00616884"/>
    <w:rsid w:val="0061694C"/>
    <w:rsid w:val="00616C2D"/>
    <w:rsid w:val="00616CE9"/>
    <w:rsid w:val="00616D2A"/>
    <w:rsid w:val="00616D32"/>
    <w:rsid w:val="00616E0B"/>
    <w:rsid w:val="0061706C"/>
    <w:rsid w:val="00617456"/>
    <w:rsid w:val="006175B1"/>
    <w:rsid w:val="00620053"/>
    <w:rsid w:val="006200CC"/>
    <w:rsid w:val="0062010A"/>
    <w:rsid w:val="0062019D"/>
    <w:rsid w:val="006201E5"/>
    <w:rsid w:val="00620471"/>
    <w:rsid w:val="0062091B"/>
    <w:rsid w:val="00621861"/>
    <w:rsid w:val="0062221D"/>
    <w:rsid w:val="0062230C"/>
    <w:rsid w:val="0062232E"/>
    <w:rsid w:val="006225E9"/>
    <w:rsid w:val="00622902"/>
    <w:rsid w:val="00622ABD"/>
    <w:rsid w:val="0062319C"/>
    <w:rsid w:val="006231E1"/>
    <w:rsid w:val="00623527"/>
    <w:rsid w:val="006238D0"/>
    <w:rsid w:val="00623EFE"/>
    <w:rsid w:val="006241F0"/>
    <w:rsid w:val="00624366"/>
    <w:rsid w:val="00624F0D"/>
    <w:rsid w:val="006254A4"/>
    <w:rsid w:val="006257B5"/>
    <w:rsid w:val="00625BAD"/>
    <w:rsid w:val="00625F3F"/>
    <w:rsid w:val="00626150"/>
    <w:rsid w:val="006274AD"/>
    <w:rsid w:val="0063029E"/>
    <w:rsid w:val="006304BA"/>
    <w:rsid w:val="00630CFF"/>
    <w:rsid w:val="006312AA"/>
    <w:rsid w:val="0063154B"/>
    <w:rsid w:val="0063191E"/>
    <w:rsid w:val="00632022"/>
    <w:rsid w:val="00632759"/>
    <w:rsid w:val="00632D18"/>
    <w:rsid w:val="00633351"/>
    <w:rsid w:val="00633377"/>
    <w:rsid w:val="006346CB"/>
    <w:rsid w:val="00634AE6"/>
    <w:rsid w:val="006351B8"/>
    <w:rsid w:val="006353F1"/>
    <w:rsid w:val="006356BF"/>
    <w:rsid w:val="00635DAB"/>
    <w:rsid w:val="00635E77"/>
    <w:rsid w:val="0063657D"/>
    <w:rsid w:val="00636800"/>
    <w:rsid w:val="006369A4"/>
    <w:rsid w:val="00636F96"/>
    <w:rsid w:val="00637D88"/>
    <w:rsid w:val="00640098"/>
    <w:rsid w:val="0064043F"/>
    <w:rsid w:val="006407E8"/>
    <w:rsid w:val="0064095C"/>
    <w:rsid w:val="0064115C"/>
    <w:rsid w:val="00642172"/>
    <w:rsid w:val="00642BDD"/>
    <w:rsid w:val="00643241"/>
    <w:rsid w:val="006436FC"/>
    <w:rsid w:val="0064372F"/>
    <w:rsid w:val="006439C0"/>
    <w:rsid w:val="00643C32"/>
    <w:rsid w:val="00643C34"/>
    <w:rsid w:val="00643CF0"/>
    <w:rsid w:val="0064442F"/>
    <w:rsid w:val="006444F4"/>
    <w:rsid w:val="00644EA8"/>
    <w:rsid w:val="00645B95"/>
    <w:rsid w:val="00646344"/>
    <w:rsid w:val="00646929"/>
    <w:rsid w:val="00647B25"/>
    <w:rsid w:val="00647C32"/>
    <w:rsid w:val="00650908"/>
    <w:rsid w:val="00650989"/>
    <w:rsid w:val="00650A2C"/>
    <w:rsid w:val="00650D0A"/>
    <w:rsid w:val="006512E4"/>
    <w:rsid w:val="0065182D"/>
    <w:rsid w:val="00651877"/>
    <w:rsid w:val="00652582"/>
    <w:rsid w:val="006525A3"/>
    <w:rsid w:val="006529DD"/>
    <w:rsid w:val="00652ED8"/>
    <w:rsid w:val="006534DA"/>
    <w:rsid w:val="00653783"/>
    <w:rsid w:val="00654D87"/>
    <w:rsid w:val="00655123"/>
    <w:rsid w:val="00655BE0"/>
    <w:rsid w:val="00656660"/>
    <w:rsid w:val="00656688"/>
    <w:rsid w:val="00656E3A"/>
    <w:rsid w:val="0065707E"/>
    <w:rsid w:val="00657176"/>
    <w:rsid w:val="00657419"/>
    <w:rsid w:val="006576F6"/>
    <w:rsid w:val="006579A7"/>
    <w:rsid w:val="00660E26"/>
    <w:rsid w:val="00661012"/>
    <w:rsid w:val="00661705"/>
    <w:rsid w:val="00661A3C"/>
    <w:rsid w:val="00661B78"/>
    <w:rsid w:val="0066201F"/>
    <w:rsid w:val="00662640"/>
    <w:rsid w:val="00662698"/>
    <w:rsid w:val="00662BC5"/>
    <w:rsid w:val="00662CF9"/>
    <w:rsid w:val="00663821"/>
    <w:rsid w:val="00663B66"/>
    <w:rsid w:val="00663FA2"/>
    <w:rsid w:val="00664C35"/>
    <w:rsid w:val="00664FF0"/>
    <w:rsid w:val="006662F7"/>
    <w:rsid w:val="00666458"/>
    <w:rsid w:val="00666F58"/>
    <w:rsid w:val="006674B3"/>
    <w:rsid w:val="0066782D"/>
    <w:rsid w:val="00667B18"/>
    <w:rsid w:val="00667B62"/>
    <w:rsid w:val="006704A2"/>
    <w:rsid w:val="006704ED"/>
    <w:rsid w:val="00670C07"/>
    <w:rsid w:val="00671BB7"/>
    <w:rsid w:val="00671D71"/>
    <w:rsid w:val="0067232D"/>
    <w:rsid w:val="0067279F"/>
    <w:rsid w:val="00673BF5"/>
    <w:rsid w:val="00673C4B"/>
    <w:rsid w:val="00673EFD"/>
    <w:rsid w:val="0067473A"/>
    <w:rsid w:val="006758C2"/>
    <w:rsid w:val="00675C4F"/>
    <w:rsid w:val="0067625D"/>
    <w:rsid w:val="0067626B"/>
    <w:rsid w:val="0067633D"/>
    <w:rsid w:val="0067652A"/>
    <w:rsid w:val="006767E2"/>
    <w:rsid w:val="00676E9D"/>
    <w:rsid w:val="00677D4D"/>
    <w:rsid w:val="00677E09"/>
    <w:rsid w:val="006801DD"/>
    <w:rsid w:val="0068030B"/>
    <w:rsid w:val="006806D3"/>
    <w:rsid w:val="00680CD8"/>
    <w:rsid w:val="00680EB8"/>
    <w:rsid w:val="00681E5F"/>
    <w:rsid w:val="00682030"/>
    <w:rsid w:val="00682542"/>
    <w:rsid w:val="006827D2"/>
    <w:rsid w:val="006829C9"/>
    <w:rsid w:val="00682F4C"/>
    <w:rsid w:val="00682F75"/>
    <w:rsid w:val="00683307"/>
    <w:rsid w:val="006835CE"/>
    <w:rsid w:val="00683977"/>
    <w:rsid w:val="00683A83"/>
    <w:rsid w:val="0068404B"/>
    <w:rsid w:val="00684479"/>
    <w:rsid w:val="00684F4C"/>
    <w:rsid w:val="0068503C"/>
    <w:rsid w:val="00685053"/>
    <w:rsid w:val="00685800"/>
    <w:rsid w:val="00686A5C"/>
    <w:rsid w:val="00686CDA"/>
    <w:rsid w:val="00686E0E"/>
    <w:rsid w:val="0068721A"/>
    <w:rsid w:val="006873A1"/>
    <w:rsid w:val="00687969"/>
    <w:rsid w:val="00687B94"/>
    <w:rsid w:val="00687EA2"/>
    <w:rsid w:val="006900DF"/>
    <w:rsid w:val="00690E96"/>
    <w:rsid w:val="006912C0"/>
    <w:rsid w:val="00691509"/>
    <w:rsid w:val="006916E7"/>
    <w:rsid w:val="006918B0"/>
    <w:rsid w:val="00691EA5"/>
    <w:rsid w:val="00692259"/>
    <w:rsid w:val="00692E22"/>
    <w:rsid w:val="0069327B"/>
    <w:rsid w:val="006935BF"/>
    <w:rsid w:val="00693F3B"/>
    <w:rsid w:val="006946DA"/>
    <w:rsid w:val="0069523C"/>
    <w:rsid w:val="006952C3"/>
    <w:rsid w:val="00695385"/>
    <w:rsid w:val="0069594A"/>
    <w:rsid w:val="00695B91"/>
    <w:rsid w:val="00695DF5"/>
    <w:rsid w:val="00695FA1"/>
    <w:rsid w:val="00697595"/>
    <w:rsid w:val="006977AA"/>
    <w:rsid w:val="00697FFC"/>
    <w:rsid w:val="006A0AC7"/>
    <w:rsid w:val="006A0D15"/>
    <w:rsid w:val="006A1362"/>
    <w:rsid w:val="006A17DA"/>
    <w:rsid w:val="006A1B60"/>
    <w:rsid w:val="006A405D"/>
    <w:rsid w:val="006A4568"/>
    <w:rsid w:val="006A4875"/>
    <w:rsid w:val="006A4B67"/>
    <w:rsid w:val="006A5B64"/>
    <w:rsid w:val="006A6909"/>
    <w:rsid w:val="006A697E"/>
    <w:rsid w:val="006A71A9"/>
    <w:rsid w:val="006A71D8"/>
    <w:rsid w:val="006A735E"/>
    <w:rsid w:val="006A78BB"/>
    <w:rsid w:val="006B034C"/>
    <w:rsid w:val="006B08FF"/>
    <w:rsid w:val="006B098E"/>
    <w:rsid w:val="006B0E07"/>
    <w:rsid w:val="006B12AA"/>
    <w:rsid w:val="006B1948"/>
    <w:rsid w:val="006B1B94"/>
    <w:rsid w:val="006B1EB8"/>
    <w:rsid w:val="006B2302"/>
    <w:rsid w:val="006B2335"/>
    <w:rsid w:val="006B28AB"/>
    <w:rsid w:val="006B2BB3"/>
    <w:rsid w:val="006B3091"/>
    <w:rsid w:val="006B3EAE"/>
    <w:rsid w:val="006B558E"/>
    <w:rsid w:val="006B5936"/>
    <w:rsid w:val="006B6040"/>
    <w:rsid w:val="006B6154"/>
    <w:rsid w:val="006B6224"/>
    <w:rsid w:val="006B6A2E"/>
    <w:rsid w:val="006B6AAD"/>
    <w:rsid w:val="006B79BD"/>
    <w:rsid w:val="006B7E40"/>
    <w:rsid w:val="006C0321"/>
    <w:rsid w:val="006C052F"/>
    <w:rsid w:val="006C1D2F"/>
    <w:rsid w:val="006C1E5A"/>
    <w:rsid w:val="006C2965"/>
    <w:rsid w:val="006C2AE6"/>
    <w:rsid w:val="006C2DFF"/>
    <w:rsid w:val="006C3076"/>
    <w:rsid w:val="006C3233"/>
    <w:rsid w:val="006C34A3"/>
    <w:rsid w:val="006C35E0"/>
    <w:rsid w:val="006C3BB3"/>
    <w:rsid w:val="006C3DB2"/>
    <w:rsid w:val="006C3E51"/>
    <w:rsid w:val="006C43B0"/>
    <w:rsid w:val="006C45A1"/>
    <w:rsid w:val="006C4C42"/>
    <w:rsid w:val="006C4E40"/>
    <w:rsid w:val="006C5602"/>
    <w:rsid w:val="006C5C4D"/>
    <w:rsid w:val="006C5F2A"/>
    <w:rsid w:val="006C6365"/>
    <w:rsid w:val="006C695E"/>
    <w:rsid w:val="006C6AFF"/>
    <w:rsid w:val="006C6E13"/>
    <w:rsid w:val="006C72E4"/>
    <w:rsid w:val="006C7429"/>
    <w:rsid w:val="006C7469"/>
    <w:rsid w:val="006C7976"/>
    <w:rsid w:val="006C7987"/>
    <w:rsid w:val="006C7A68"/>
    <w:rsid w:val="006D04F2"/>
    <w:rsid w:val="006D08BC"/>
    <w:rsid w:val="006D0B24"/>
    <w:rsid w:val="006D14CB"/>
    <w:rsid w:val="006D16EE"/>
    <w:rsid w:val="006D17C3"/>
    <w:rsid w:val="006D1EBB"/>
    <w:rsid w:val="006D2178"/>
    <w:rsid w:val="006D22F4"/>
    <w:rsid w:val="006D2AC9"/>
    <w:rsid w:val="006D2BDE"/>
    <w:rsid w:val="006D3223"/>
    <w:rsid w:val="006D3E2F"/>
    <w:rsid w:val="006D41A4"/>
    <w:rsid w:val="006D41B7"/>
    <w:rsid w:val="006D4237"/>
    <w:rsid w:val="006D4372"/>
    <w:rsid w:val="006D4C5B"/>
    <w:rsid w:val="006D4C7E"/>
    <w:rsid w:val="006D620F"/>
    <w:rsid w:val="006D62FF"/>
    <w:rsid w:val="006D6336"/>
    <w:rsid w:val="006D6745"/>
    <w:rsid w:val="006D6C5F"/>
    <w:rsid w:val="006D73C3"/>
    <w:rsid w:val="006D783E"/>
    <w:rsid w:val="006D7946"/>
    <w:rsid w:val="006E004D"/>
    <w:rsid w:val="006E06EE"/>
    <w:rsid w:val="006E0D69"/>
    <w:rsid w:val="006E184C"/>
    <w:rsid w:val="006E1DC8"/>
    <w:rsid w:val="006E2035"/>
    <w:rsid w:val="006E2069"/>
    <w:rsid w:val="006E2E8E"/>
    <w:rsid w:val="006E3D58"/>
    <w:rsid w:val="006E4D6A"/>
    <w:rsid w:val="006E57C0"/>
    <w:rsid w:val="006E62C0"/>
    <w:rsid w:val="006E6B3C"/>
    <w:rsid w:val="006E6D6D"/>
    <w:rsid w:val="006E7947"/>
    <w:rsid w:val="006E7AFB"/>
    <w:rsid w:val="006E7B60"/>
    <w:rsid w:val="006E7FA8"/>
    <w:rsid w:val="006F0096"/>
    <w:rsid w:val="006F0110"/>
    <w:rsid w:val="006F02BC"/>
    <w:rsid w:val="006F0932"/>
    <w:rsid w:val="006F0AFC"/>
    <w:rsid w:val="006F0B2F"/>
    <w:rsid w:val="006F1188"/>
    <w:rsid w:val="006F14E1"/>
    <w:rsid w:val="006F15AB"/>
    <w:rsid w:val="006F193D"/>
    <w:rsid w:val="006F1CA4"/>
    <w:rsid w:val="006F1CE7"/>
    <w:rsid w:val="006F21CC"/>
    <w:rsid w:val="006F258A"/>
    <w:rsid w:val="006F3212"/>
    <w:rsid w:val="006F32D0"/>
    <w:rsid w:val="006F3F86"/>
    <w:rsid w:val="006F4EBA"/>
    <w:rsid w:val="006F4FB6"/>
    <w:rsid w:val="006F5230"/>
    <w:rsid w:val="006F5465"/>
    <w:rsid w:val="006F596E"/>
    <w:rsid w:val="006F5B0A"/>
    <w:rsid w:val="006F5E9D"/>
    <w:rsid w:val="006F6BB3"/>
    <w:rsid w:val="006F725B"/>
    <w:rsid w:val="00700453"/>
    <w:rsid w:val="0070046E"/>
    <w:rsid w:val="0070138C"/>
    <w:rsid w:val="00701445"/>
    <w:rsid w:val="00701510"/>
    <w:rsid w:val="00701513"/>
    <w:rsid w:val="00701F0D"/>
    <w:rsid w:val="007022EF"/>
    <w:rsid w:val="00702497"/>
    <w:rsid w:val="00702677"/>
    <w:rsid w:val="00703244"/>
    <w:rsid w:val="0070363E"/>
    <w:rsid w:val="007038E7"/>
    <w:rsid w:val="00703AE5"/>
    <w:rsid w:val="00703B2B"/>
    <w:rsid w:val="007040F2"/>
    <w:rsid w:val="00704200"/>
    <w:rsid w:val="007049AE"/>
    <w:rsid w:val="00704D46"/>
    <w:rsid w:val="00704E54"/>
    <w:rsid w:val="00705B4F"/>
    <w:rsid w:val="00705E42"/>
    <w:rsid w:val="00706089"/>
    <w:rsid w:val="0070731B"/>
    <w:rsid w:val="00707833"/>
    <w:rsid w:val="00707A71"/>
    <w:rsid w:val="00707C6C"/>
    <w:rsid w:val="00707F76"/>
    <w:rsid w:val="00707FB9"/>
    <w:rsid w:val="00710719"/>
    <w:rsid w:val="00710D8F"/>
    <w:rsid w:val="0071102E"/>
    <w:rsid w:val="0071169C"/>
    <w:rsid w:val="007119D5"/>
    <w:rsid w:val="00711BE4"/>
    <w:rsid w:val="00712191"/>
    <w:rsid w:val="00712E84"/>
    <w:rsid w:val="00712FB7"/>
    <w:rsid w:val="007134FA"/>
    <w:rsid w:val="00713626"/>
    <w:rsid w:val="00713D5E"/>
    <w:rsid w:val="007140B2"/>
    <w:rsid w:val="00714A3F"/>
    <w:rsid w:val="00714AA9"/>
    <w:rsid w:val="00714BE5"/>
    <w:rsid w:val="00714F67"/>
    <w:rsid w:val="00715AD7"/>
    <w:rsid w:val="00715E32"/>
    <w:rsid w:val="00716357"/>
    <w:rsid w:val="007166E4"/>
    <w:rsid w:val="00716851"/>
    <w:rsid w:val="007168B4"/>
    <w:rsid w:val="00717222"/>
    <w:rsid w:val="0071767C"/>
    <w:rsid w:val="007179E7"/>
    <w:rsid w:val="00717D26"/>
    <w:rsid w:val="00717F52"/>
    <w:rsid w:val="00720706"/>
    <w:rsid w:val="007208AB"/>
    <w:rsid w:val="00720DBC"/>
    <w:rsid w:val="007211FE"/>
    <w:rsid w:val="007214F8"/>
    <w:rsid w:val="00721737"/>
    <w:rsid w:val="007219B8"/>
    <w:rsid w:val="00721FA1"/>
    <w:rsid w:val="007237E7"/>
    <w:rsid w:val="00723FB2"/>
    <w:rsid w:val="0072405B"/>
    <w:rsid w:val="007248E3"/>
    <w:rsid w:val="00724E5A"/>
    <w:rsid w:val="0072589A"/>
    <w:rsid w:val="007260E6"/>
    <w:rsid w:val="00726733"/>
    <w:rsid w:val="00726CFE"/>
    <w:rsid w:val="007273A2"/>
    <w:rsid w:val="007279BA"/>
    <w:rsid w:val="0073087B"/>
    <w:rsid w:val="007313DF"/>
    <w:rsid w:val="00731CFB"/>
    <w:rsid w:val="00732621"/>
    <w:rsid w:val="007327B0"/>
    <w:rsid w:val="00732FF8"/>
    <w:rsid w:val="007335F4"/>
    <w:rsid w:val="00733A58"/>
    <w:rsid w:val="00733EB0"/>
    <w:rsid w:val="00733FB4"/>
    <w:rsid w:val="00733FF4"/>
    <w:rsid w:val="007340CA"/>
    <w:rsid w:val="00734508"/>
    <w:rsid w:val="00734516"/>
    <w:rsid w:val="00734B7D"/>
    <w:rsid w:val="007355B6"/>
    <w:rsid w:val="00735750"/>
    <w:rsid w:val="007357F9"/>
    <w:rsid w:val="00735EC6"/>
    <w:rsid w:val="0073610B"/>
    <w:rsid w:val="00736AE8"/>
    <w:rsid w:val="00736D26"/>
    <w:rsid w:val="00737971"/>
    <w:rsid w:val="00740551"/>
    <w:rsid w:val="0074056F"/>
    <w:rsid w:val="00740655"/>
    <w:rsid w:val="007406C2"/>
    <w:rsid w:val="00740F69"/>
    <w:rsid w:val="007417B7"/>
    <w:rsid w:val="007419EE"/>
    <w:rsid w:val="00742441"/>
    <w:rsid w:val="00742CAF"/>
    <w:rsid w:val="00742D93"/>
    <w:rsid w:val="00743581"/>
    <w:rsid w:val="007437E0"/>
    <w:rsid w:val="00743B55"/>
    <w:rsid w:val="00744092"/>
    <w:rsid w:val="0074435A"/>
    <w:rsid w:val="00744757"/>
    <w:rsid w:val="00744CE1"/>
    <w:rsid w:val="0074535A"/>
    <w:rsid w:val="007454BA"/>
    <w:rsid w:val="007459EE"/>
    <w:rsid w:val="00745C79"/>
    <w:rsid w:val="00745E34"/>
    <w:rsid w:val="00746149"/>
    <w:rsid w:val="00746162"/>
    <w:rsid w:val="00746222"/>
    <w:rsid w:val="00746774"/>
    <w:rsid w:val="00746A18"/>
    <w:rsid w:val="00746F20"/>
    <w:rsid w:val="00746F77"/>
    <w:rsid w:val="00747C3B"/>
    <w:rsid w:val="00747CBA"/>
    <w:rsid w:val="00750333"/>
    <w:rsid w:val="007506EC"/>
    <w:rsid w:val="00750963"/>
    <w:rsid w:val="00750F7A"/>
    <w:rsid w:val="00751026"/>
    <w:rsid w:val="0075116C"/>
    <w:rsid w:val="0075179A"/>
    <w:rsid w:val="00751BF3"/>
    <w:rsid w:val="00751CF7"/>
    <w:rsid w:val="00752653"/>
    <w:rsid w:val="00753530"/>
    <w:rsid w:val="00753599"/>
    <w:rsid w:val="00753629"/>
    <w:rsid w:val="00753B85"/>
    <w:rsid w:val="00753C0D"/>
    <w:rsid w:val="00753DB0"/>
    <w:rsid w:val="00753F08"/>
    <w:rsid w:val="00754165"/>
    <w:rsid w:val="00754270"/>
    <w:rsid w:val="00754D9B"/>
    <w:rsid w:val="00755B12"/>
    <w:rsid w:val="007563E2"/>
    <w:rsid w:val="0075655A"/>
    <w:rsid w:val="00757B10"/>
    <w:rsid w:val="0076000B"/>
    <w:rsid w:val="00760D32"/>
    <w:rsid w:val="0076111A"/>
    <w:rsid w:val="00761836"/>
    <w:rsid w:val="00761C87"/>
    <w:rsid w:val="00761D2E"/>
    <w:rsid w:val="0076245A"/>
    <w:rsid w:val="00762F48"/>
    <w:rsid w:val="00764E95"/>
    <w:rsid w:val="007653A0"/>
    <w:rsid w:val="007664DC"/>
    <w:rsid w:val="00770CBF"/>
    <w:rsid w:val="00770E0A"/>
    <w:rsid w:val="00771614"/>
    <w:rsid w:val="007719A2"/>
    <w:rsid w:val="007719AB"/>
    <w:rsid w:val="00771D82"/>
    <w:rsid w:val="00772184"/>
    <w:rsid w:val="00772ECF"/>
    <w:rsid w:val="00773214"/>
    <w:rsid w:val="00773CD7"/>
    <w:rsid w:val="00774E16"/>
    <w:rsid w:val="0077605B"/>
    <w:rsid w:val="00776438"/>
    <w:rsid w:val="00776818"/>
    <w:rsid w:val="00776844"/>
    <w:rsid w:val="00776C83"/>
    <w:rsid w:val="00777CA4"/>
    <w:rsid w:val="00780506"/>
    <w:rsid w:val="007807F4"/>
    <w:rsid w:val="00780E87"/>
    <w:rsid w:val="007818C7"/>
    <w:rsid w:val="00782389"/>
    <w:rsid w:val="007826C1"/>
    <w:rsid w:val="0078380E"/>
    <w:rsid w:val="00783AB4"/>
    <w:rsid w:val="00784808"/>
    <w:rsid w:val="00785092"/>
    <w:rsid w:val="0078537F"/>
    <w:rsid w:val="00785697"/>
    <w:rsid w:val="007856C3"/>
    <w:rsid w:val="00785852"/>
    <w:rsid w:val="00786164"/>
    <w:rsid w:val="00786347"/>
    <w:rsid w:val="007864A3"/>
    <w:rsid w:val="00786FEB"/>
    <w:rsid w:val="007873C1"/>
    <w:rsid w:val="00787D4B"/>
    <w:rsid w:val="00787D62"/>
    <w:rsid w:val="00787E07"/>
    <w:rsid w:val="00787F45"/>
    <w:rsid w:val="0079050E"/>
    <w:rsid w:val="00790E65"/>
    <w:rsid w:val="00791069"/>
    <w:rsid w:val="00792386"/>
    <w:rsid w:val="0079247B"/>
    <w:rsid w:val="0079299C"/>
    <w:rsid w:val="00792B5A"/>
    <w:rsid w:val="00792C1B"/>
    <w:rsid w:val="00792C75"/>
    <w:rsid w:val="00792DF0"/>
    <w:rsid w:val="00792EB8"/>
    <w:rsid w:val="00793075"/>
    <w:rsid w:val="0079321B"/>
    <w:rsid w:val="0079396A"/>
    <w:rsid w:val="00793979"/>
    <w:rsid w:val="00793AAB"/>
    <w:rsid w:val="00794AE9"/>
    <w:rsid w:val="00794BC2"/>
    <w:rsid w:val="00794BF2"/>
    <w:rsid w:val="00794E76"/>
    <w:rsid w:val="0079529A"/>
    <w:rsid w:val="007952F2"/>
    <w:rsid w:val="007954F8"/>
    <w:rsid w:val="00795A67"/>
    <w:rsid w:val="00795C88"/>
    <w:rsid w:val="0079637E"/>
    <w:rsid w:val="00796FEA"/>
    <w:rsid w:val="00797473"/>
    <w:rsid w:val="00797757"/>
    <w:rsid w:val="00797E29"/>
    <w:rsid w:val="007A0285"/>
    <w:rsid w:val="007A061B"/>
    <w:rsid w:val="007A0745"/>
    <w:rsid w:val="007A08E4"/>
    <w:rsid w:val="007A0B94"/>
    <w:rsid w:val="007A0D86"/>
    <w:rsid w:val="007A2645"/>
    <w:rsid w:val="007A35F1"/>
    <w:rsid w:val="007A37A8"/>
    <w:rsid w:val="007A37FC"/>
    <w:rsid w:val="007A3822"/>
    <w:rsid w:val="007A3EAA"/>
    <w:rsid w:val="007A433C"/>
    <w:rsid w:val="007A4395"/>
    <w:rsid w:val="007A43E8"/>
    <w:rsid w:val="007A46BC"/>
    <w:rsid w:val="007A4AB8"/>
    <w:rsid w:val="007A4D5C"/>
    <w:rsid w:val="007A4DC3"/>
    <w:rsid w:val="007A56D9"/>
    <w:rsid w:val="007A5AD7"/>
    <w:rsid w:val="007A5E0A"/>
    <w:rsid w:val="007A629C"/>
    <w:rsid w:val="007A630C"/>
    <w:rsid w:val="007A69CF"/>
    <w:rsid w:val="007A69FC"/>
    <w:rsid w:val="007A6E54"/>
    <w:rsid w:val="007A715E"/>
    <w:rsid w:val="007A76FC"/>
    <w:rsid w:val="007A79F1"/>
    <w:rsid w:val="007B0C4C"/>
    <w:rsid w:val="007B15CE"/>
    <w:rsid w:val="007B1771"/>
    <w:rsid w:val="007B1A58"/>
    <w:rsid w:val="007B1BF2"/>
    <w:rsid w:val="007B1D31"/>
    <w:rsid w:val="007B25CF"/>
    <w:rsid w:val="007B2E8E"/>
    <w:rsid w:val="007B2F41"/>
    <w:rsid w:val="007B30E5"/>
    <w:rsid w:val="007B3C74"/>
    <w:rsid w:val="007B49F2"/>
    <w:rsid w:val="007B4EB0"/>
    <w:rsid w:val="007B5920"/>
    <w:rsid w:val="007B5FEE"/>
    <w:rsid w:val="007B64E4"/>
    <w:rsid w:val="007B6BA6"/>
    <w:rsid w:val="007B7A45"/>
    <w:rsid w:val="007C08F0"/>
    <w:rsid w:val="007C0B19"/>
    <w:rsid w:val="007C0D05"/>
    <w:rsid w:val="007C1626"/>
    <w:rsid w:val="007C1D8A"/>
    <w:rsid w:val="007C1FFE"/>
    <w:rsid w:val="007C2283"/>
    <w:rsid w:val="007C286E"/>
    <w:rsid w:val="007C2F31"/>
    <w:rsid w:val="007C311B"/>
    <w:rsid w:val="007C39E5"/>
    <w:rsid w:val="007C3B5D"/>
    <w:rsid w:val="007C3F91"/>
    <w:rsid w:val="007C4B14"/>
    <w:rsid w:val="007C4CF1"/>
    <w:rsid w:val="007C5153"/>
    <w:rsid w:val="007C58E9"/>
    <w:rsid w:val="007C5EA4"/>
    <w:rsid w:val="007C6B7A"/>
    <w:rsid w:val="007C70D6"/>
    <w:rsid w:val="007C7938"/>
    <w:rsid w:val="007C7B13"/>
    <w:rsid w:val="007C7CBA"/>
    <w:rsid w:val="007D0412"/>
    <w:rsid w:val="007D0A0E"/>
    <w:rsid w:val="007D109D"/>
    <w:rsid w:val="007D2116"/>
    <w:rsid w:val="007D23C3"/>
    <w:rsid w:val="007D253F"/>
    <w:rsid w:val="007D2E17"/>
    <w:rsid w:val="007D3C50"/>
    <w:rsid w:val="007D3E0D"/>
    <w:rsid w:val="007D408E"/>
    <w:rsid w:val="007D4655"/>
    <w:rsid w:val="007D6030"/>
    <w:rsid w:val="007D63B5"/>
    <w:rsid w:val="007D680E"/>
    <w:rsid w:val="007D7148"/>
    <w:rsid w:val="007D79CA"/>
    <w:rsid w:val="007D7E7E"/>
    <w:rsid w:val="007E0578"/>
    <w:rsid w:val="007E097B"/>
    <w:rsid w:val="007E0F39"/>
    <w:rsid w:val="007E0F3A"/>
    <w:rsid w:val="007E14EF"/>
    <w:rsid w:val="007E3FBD"/>
    <w:rsid w:val="007E455B"/>
    <w:rsid w:val="007E4A71"/>
    <w:rsid w:val="007E4FC0"/>
    <w:rsid w:val="007E5602"/>
    <w:rsid w:val="007E5758"/>
    <w:rsid w:val="007E5D2C"/>
    <w:rsid w:val="007E5D92"/>
    <w:rsid w:val="007E601E"/>
    <w:rsid w:val="007E649E"/>
    <w:rsid w:val="007E6527"/>
    <w:rsid w:val="007E6612"/>
    <w:rsid w:val="007E67B1"/>
    <w:rsid w:val="007E6806"/>
    <w:rsid w:val="007E6BA7"/>
    <w:rsid w:val="007E6E29"/>
    <w:rsid w:val="007E6F8B"/>
    <w:rsid w:val="007E790E"/>
    <w:rsid w:val="007F02FB"/>
    <w:rsid w:val="007F2084"/>
    <w:rsid w:val="007F21F4"/>
    <w:rsid w:val="007F22F2"/>
    <w:rsid w:val="007F3A5B"/>
    <w:rsid w:val="007F3D1C"/>
    <w:rsid w:val="007F3D7C"/>
    <w:rsid w:val="007F3E9E"/>
    <w:rsid w:val="007F4193"/>
    <w:rsid w:val="007F47C1"/>
    <w:rsid w:val="007F5DB7"/>
    <w:rsid w:val="007F66F6"/>
    <w:rsid w:val="007F6B37"/>
    <w:rsid w:val="007F6BD6"/>
    <w:rsid w:val="007F750F"/>
    <w:rsid w:val="007F7EA3"/>
    <w:rsid w:val="007F7F82"/>
    <w:rsid w:val="0080055D"/>
    <w:rsid w:val="0080139F"/>
    <w:rsid w:val="008014BA"/>
    <w:rsid w:val="0080164A"/>
    <w:rsid w:val="00801A60"/>
    <w:rsid w:val="00801E5A"/>
    <w:rsid w:val="008027BE"/>
    <w:rsid w:val="00802C84"/>
    <w:rsid w:val="008030A6"/>
    <w:rsid w:val="00803105"/>
    <w:rsid w:val="0080361B"/>
    <w:rsid w:val="00803999"/>
    <w:rsid w:val="00803AD2"/>
    <w:rsid w:val="00803F0D"/>
    <w:rsid w:val="00804001"/>
    <w:rsid w:val="00804078"/>
    <w:rsid w:val="00805AC2"/>
    <w:rsid w:val="00805B0F"/>
    <w:rsid w:val="00805D4B"/>
    <w:rsid w:val="0080660F"/>
    <w:rsid w:val="00806B35"/>
    <w:rsid w:val="00806B69"/>
    <w:rsid w:val="00807F2F"/>
    <w:rsid w:val="00810AF2"/>
    <w:rsid w:val="00810C6F"/>
    <w:rsid w:val="00810ECD"/>
    <w:rsid w:val="00810FA5"/>
    <w:rsid w:val="00810FC6"/>
    <w:rsid w:val="00810FD4"/>
    <w:rsid w:val="0081105E"/>
    <w:rsid w:val="0081168D"/>
    <w:rsid w:val="0081171E"/>
    <w:rsid w:val="008118FB"/>
    <w:rsid w:val="00811C10"/>
    <w:rsid w:val="008124DD"/>
    <w:rsid w:val="00812660"/>
    <w:rsid w:val="00812710"/>
    <w:rsid w:val="00812B05"/>
    <w:rsid w:val="008136B9"/>
    <w:rsid w:val="00813F35"/>
    <w:rsid w:val="00813F4B"/>
    <w:rsid w:val="00814961"/>
    <w:rsid w:val="00814BBF"/>
    <w:rsid w:val="00814C35"/>
    <w:rsid w:val="00814E2D"/>
    <w:rsid w:val="00815921"/>
    <w:rsid w:val="00816406"/>
    <w:rsid w:val="00817CFF"/>
    <w:rsid w:val="00817D6D"/>
    <w:rsid w:val="00817D96"/>
    <w:rsid w:val="00817E88"/>
    <w:rsid w:val="008203BE"/>
    <w:rsid w:val="008205F8"/>
    <w:rsid w:val="0082095E"/>
    <w:rsid w:val="00821201"/>
    <w:rsid w:val="00821D6B"/>
    <w:rsid w:val="008224D0"/>
    <w:rsid w:val="0082256F"/>
    <w:rsid w:val="00822F8E"/>
    <w:rsid w:val="00824169"/>
    <w:rsid w:val="008245FB"/>
    <w:rsid w:val="00824ED3"/>
    <w:rsid w:val="008259CC"/>
    <w:rsid w:val="00825AFE"/>
    <w:rsid w:val="00826665"/>
    <w:rsid w:val="00826710"/>
    <w:rsid w:val="00826AD8"/>
    <w:rsid w:val="00826DE6"/>
    <w:rsid w:val="00826F05"/>
    <w:rsid w:val="008273BD"/>
    <w:rsid w:val="0082772C"/>
    <w:rsid w:val="00827B4F"/>
    <w:rsid w:val="00827F64"/>
    <w:rsid w:val="00830195"/>
    <w:rsid w:val="008304EB"/>
    <w:rsid w:val="00831DDB"/>
    <w:rsid w:val="00832C0B"/>
    <w:rsid w:val="00832E4B"/>
    <w:rsid w:val="008333D0"/>
    <w:rsid w:val="0083340E"/>
    <w:rsid w:val="00834BD9"/>
    <w:rsid w:val="00834ED8"/>
    <w:rsid w:val="00835441"/>
    <w:rsid w:val="0083587C"/>
    <w:rsid w:val="008360FF"/>
    <w:rsid w:val="008361F0"/>
    <w:rsid w:val="00836C5F"/>
    <w:rsid w:val="00836F66"/>
    <w:rsid w:val="00837207"/>
    <w:rsid w:val="00837712"/>
    <w:rsid w:val="00837E30"/>
    <w:rsid w:val="008404D0"/>
    <w:rsid w:val="00840504"/>
    <w:rsid w:val="008407B3"/>
    <w:rsid w:val="00840CA2"/>
    <w:rsid w:val="00841689"/>
    <w:rsid w:val="00841724"/>
    <w:rsid w:val="008417DE"/>
    <w:rsid w:val="00841EA6"/>
    <w:rsid w:val="00841EE2"/>
    <w:rsid w:val="008423CB"/>
    <w:rsid w:val="00842843"/>
    <w:rsid w:val="00842D40"/>
    <w:rsid w:val="00843243"/>
    <w:rsid w:val="008434F7"/>
    <w:rsid w:val="008442DD"/>
    <w:rsid w:val="0084473B"/>
    <w:rsid w:val="00845175"/>
    <w:rsid w:val="008453D8"/>
    <w:rsid w:val="00846282"/>
    <w:rsid w:val="00846364"/>
    <w:rsid w:val="0084643B"/>
    <w:rsid w:val="00846A80"/>
    <w:rsid w:val="00846F33"/>
    <w:rsid w:val="00847042"/>
    <w:rsid w:val="00847187"/>
    <w:rsid w:val="008473FB"/>
    <w:rsid w:val="00847CA4"/>
    <w:rsid w:val="00847EAE"/>
    <w:rsid w:val="0085006B"/>
    <w:rsid w:val="00850099"/>
    <w:rsid w:val="008501E4"/>
    <w:rsid w:val="00850530"/>
    <w:rsid w:val="0085066A"/>
    <w:rsid w:val="00850ADF"/>
    <w:rsid w:val="00851020"/>
    <w:rsid w:val="008519DD"/>
    <w:rsid w:val="00853390"/>
    <w:rsid w:val="00853CED"/>
    <w:rsid w:val="00853FE7"/>
    <w:rsid w:val="00854726"/>
    <w:rsid w:val="008548CC"/>
    <w:rsid w:val="008554C0"/>
    <w:rsid w:val="0085582C"/>
    <w:rsid w:val="00855A50"/>
    <w:rsid w:val="00855ACE"/>
    <w:rsid w:val="00856278"/>
    <w:rsid w:val="00856307"/>
    <w:rsid w:val="008569C2"/>
    <w:rsid w:val="00856B33"/>
    <w:rsid w:val="00856D6B"/>
    <w:rsid w:val="00856D74"/>
    <w:rsid w:val="00857175"/>
    <w:rsid w:val="00857423"/>
    <w:rsid w:val="00857893"/>
    <w:rsid w:val="00857952"/>
    <w:rsid w:val="00857DBF"/>
    <w:rsid w:val="00857FA1"/>
    <w:rsid w:val="0086022A"/>
    <w:rsid w:val="008603C2"/>
    <w:rsid w:val="00860D3F"/>
    <w:rsid w:val="00860EB1"/>
    <w:rsid w:val="00861053"/>
    <w:rsid w:val="00861A59"/>
    <w:rsid w:val="00862545"/>
    <w:rsid w:val="0086304D"/>
    <w:rsid w:val="008632B7"/>
    <w:rsid w:val="00863E1B"/>
    <w:rsid w:val="00864109"/>
    <w:rsid w:val="0086447B"/>
    <w:rsid w:val="008644C3"/>
    <w:rsid w:val="008646E1"/>
    <w:rsid w:val="00864932"/>
    <w:rsid w:val="008651FB"/>
    <w:rsid w:val="008658D8"/>
    <w:rsid w:val="00865975"/>
    <w:rsid w:val="00865CFA"/>
    <w:rsid w:val="0086631A"/>
    <w:rsid w:val="0086677D"/>
    <w:rsid w:val="0086703D"/>
    <w:rsid w:val="0086779B"/>
    <w:rsid w:val="00867BC0"/>
    <w:rsid w:val="00867DBC"/>
    <w:rsid w:val="00867EB9"/>
    <w:rsid w:val="008702E8"/>
    <w:rsid w:val="00870A78"/>
    <w:rsid w:val="00870DA4"/>
    <w:rsid w:val="0087113E"/>
    <w:rsid w:val="0087194E"/>
    <w:rsid w:val="00871C89"/>
    <w:rsid w:val="00871CB6"/>
    <w:rsid w:val="008729DB"/>
    <w:rsid w:val="00872F1E"/>
    <w:rsid w:val="00873413"/>
    <w:rsid w:val="008734AE"/>
    <w:rsid w:val="00873679"/>
    <w:rsid w:val="008737AE"/>
    <w:rsid w:val="00873B23"/>
    <w:rsid w:val="00873F15"/>
    <w:rsid w:val="00873F68"/>
    <w:rsid w:val="00874E43"/>
    <w:rsid w:val="0087543C"/>
    <w:rsid w:val="0087582A"/>
    <w:rsid w:val="008758C9"/>
    <w:rsid w:val="008765E3"/>
    <w:rsid w:val="00876799"/>
    <w:rsid w:val="00876B18"/>
    <w:rsid w:val="00876DD8"/>
    <w:rsid w:val="008778AD"/>
    <w:rsid w:val="00877BA8"/>
    <w:rsid w:val="00877EF0"/>
    <w:rsid w:val="00880402"/>
    <w:rsid w:val="008806F5"/>
    <w:rsid w:val="00880A2F"/>
    <w:rsid w:val="00880E6F"/>
    <w:rsid w:val="00882423"/>
    <w:rsid w:val="00882C43"/>
    <w:rsid w:val="00882DC4"/>
    <w:rsid w:val="008833BB"/>
    <w:rsid w:val="00883BDE"/>
    <w:rsid w:val="00884CFB"/>
    <w:rsid w:val="00884D5E"/>
    <w:rsid w:val="00885157"/>
    <w:rsid w:val="008855E3"/>
    <w:rsid w:val="008857FE"/>
    <w:rsid w:val="008864E1"/>
    <w:rsid w:val="00886F7A"/>
    <w:rsid w:val="00887C63"/>
    <w:rsid w:val="008900A1"/>
    <w:rsid w:val="00890694"/>
    <w:rsid w:val="00890D7B"/>
    <w:rsid w:val="00890EDE"/>
    <w:rsid w:val="00891194"/>
    <w:rsid w:val="008914DA"/>
    <w:rsid w:val="00891576"/>
    <w:rsid w:val="00891649"/>
    <w:rsid w:val="0089193E"/>
    <w:rsid w:val="00891AED"/>
    <w:rsid w:val="00892042"/>
    <w:rsid w:val="008921AD"/>
    <w:rsid w:val="008922C7"/>
    <w:rsid w:val="00892657"/>
    <w:rsid w:val="008926E9"/>
    <w:rsid w:val="008927A2"/>
    <w:rsid w:val="008932A6"/>
    <w:rsid w:val="00893D2E"/>
    <w:rsid w:val="0089415F"/>
    <w:rsid w:val="0089445C"/>
    <w:rsid w:val="00894792"/>
    <w:rsid w:val="0089518A"/>
    <w:rsid w:val="0089546C"/>
    <w:rsid w:val="0089586B"/>
    <w:rsid w:val="008962D0"/>
    <w:rsid w:val="00896C2A"/>
    <w:rsid w:val="0089755F"/>
    <w:rsid w:val="008979B4"/>
    <w:rsid w:val="00897F55"/>
    <w:rsid w:val="008A04D1"/>
    <w:rsid w:val="008A0705"/>
    <w:rsid w:val="008A10E9"/>
    <w:rsid w:val="008A13F6"/>
    <w:rsid w:val="008A25AB"/>
    <w:rsid w:val="008A2D5B"/>
    <w:rsid w:val="008A2E5A"/>
    <w:rsid w:val="008A332A"/>
    <w:rsid w:val="008A4055"/>
    <w:rsid w:val="008A4129"/>
    <w:rsid w:val="008A4414"/>
    <w:rsid w:val="008A45E5"/>
    <w:rsid w:val="008A53FE"/>
    <w:rsid w:val="008A5980"/>
    <w:rsid w:val="008A5F7A"/>
    <w:rsid w:val="008A6591"/>
    <w:rsid w:val="008A65CB"/>
    <w:rsid w:val="008A6D01"/>
    <w:rsid w:val="008A6E55"/>
    <w:rsid w:val="008A6E87"/>
    <w:rsid w:val="008A702C"/>
    <w:rsid w:val="008A7991"/>
    <w:rsid w:val="008A7A9A"/>
    <w:rsid w:val="008A7DB1"/>
    <w:rsid w:val="008A7F23"/>
    <w:rsid w:val="008B0193"/>
    <w:rsid w:val="008B114B"/>
    <w:rsid w:val="008B29C6"/>
    <w:rsid w:val="008B2C2D"/>
    <w:rsid w:val="008B2E54"/>
    <w:rsid w:val="008B340E"/>
    <w:rsid w:val="008B342D"/>
    <w:rsid w:val="008B3BBB"/>
    <w:rsid w:val="008B4848"/>
    <w:rsid w:val="008B54D0"/>
    <w:rsid w:val="008B54D8"/>
    <w:rsid w:val="008B5582"/>
    <w:rsid w:val="008B55E2"/>
    <w:rsid w:val="008B5FBE"/>
    <w:rsid w:val="008B6700"/>
    <w:rsid w:val="008B68C9"/>
    <w:rsid w:val="008B6AE6"/>
    <w:rsid w:val="008B6BF6"/>
    <w:rsid w:val="008B7281"/>
    <w:rsid w:val="008B77DD"/>
    <w:rsid w:val="008B7834"/>
    <w:rsid w:val="008B7CE0"/>
    <w:rsid w:val="008C0075"/>
    <w:rsid w:val="008C068C"/>
    <w:rsid w:val="008C0B0A"/>
    <w:rsid w:val="008C0FA9"/>
    <w:rsid w:val="008C105E"/>
    <w:rsid w:val="008C1388"/>
    <w:rsid w:val="008C15DD"/>
    <w:rsid w:val="008C16DB"/>
    <w:rsid w:val="008C17EC"/>
    <w:rsid w:val="008C2C07"/>
    <w:rsid w:val="008C32D5"/>
    <w:rsid w:val="008C371D"/>
    <w:rsid w:val="008C39EA"/>
    <w:rsid w:val="008C3A5A"/>
    <w:rsid w:val="008C4E77"/>
    <w:rsid w:val="008C5AAF"/>
    <w:rsid w:val="008C5B11"/>
    <w:rsid w:val="008C5B59"/>
    <w:rsid w:val="008C5FC6"/>
    <w:rsid w:val="008C6887"/>
    <w:rsid w:val="008C6AF6"/>
    <w:rsid w:val="008C6D1B"/>
    <w:rsid w:val="008C6F47"/>
    <w:rsid w:val="008C7108"/>
    <w:rsid w:val="008C76B7"/>
    <w:rsid w:val="008C7C41"/>
    <w:rsid w:val="008D1730"/>
    <w:rsid w:val="008D182D"/>
    <w:rsid w:val="008D1FC7"/>
    <w:rsid w:val="008D23B9"/>
    <w:rsid w:val="008D32DA"/>
    <w:rsid w:val="008D3D21"/>
    <w:rsid w:val="008D40C7"/>
    <w:rsid w:val="008D4AC0"/>
    <w:rsid w:val="008D555A"/>
    <w:rsid w:val="008D5581"/>
    <w:rsid w:val="008D55F5"/>
    <w:rsid w:val="008D56CA"/>
    <w:rsid w:val="008D5AD0"/>
    <w:rsid w:val="008D6CA8"/>
    <w:rsid w:val="008D739F"/>
    <w:rsid w:val="008D7437"/>
    <w:rsid w:val="008D74D6"/>
    <w:rsid w:val="008D785E"/>
    <w:rsid w:val="008D7A84"/>
    <w:rsid w:val="008E0042"/>
    <w:rsid w:val="008E01AC"/>
    <w:rsid w:val="008E107B"/>
    <w:rsid w:val="008E121F"/>
    <w:rsid w:val="008E1565"/>
    <w:rsid w:val="008E1705"/>
    <w:rsid w:val="008E17BB"/>
    <w:rsid w:val="008E209E"/>
    <w:rsid w:val="008E2DAE"/>
    <w:rsid w:val="008E2FEA"/>
    <w:rsid w:val="008E3266"/>
    <w:rsid w:val="008E3B36"/>
    <w:rsid w:val="008E3C22"/>
    <w:rsid w:val="008E3EC2"/>
    <w:rsid w:val="008E3F08"/>
    <w:rsid w:val="008E40A2"/>
    <w:rsid w:val="008E454C"/>
    <w:rsid w:val="008E595C"/>
    <w:rsid w:val="008E5F21"/>
    <w:rsid w:val="008E6437"/>
    <w:rsid w:val="008E64C1"/>
    <w:rsid w:val="008E66EA"/>
    <w:rsid w:val="008E6A70"/>
    <w:rsid w:val="008E7109"/>
    <w:rsid w:val="008E774D"/>
    <w:rsid w:val="008E7AD1"/>
    <w:rsid w:val="008E7C58"/>
    <w:rsid w:val="008F0017"/>
    <w:rsid w:val="008F0115"/>
    <w:rsid w:val="008F0397"/>
    <w:rsid w:val="008F1525"/>
    <w:rsid w:val="008F185B"/>
    <w:rsid w:val="008F203B"/>
    <w:rsid w:val="008F218F"/>
    <w:rsid w:val="008F29FB"/>
    <w:rsid w:val="008F2AB0"/>
    <w:rsid w:val="008F2EFD"/>
    <w:rsid w:val="008F30EB"/>
    <w:rsid w:val="008F35ED"/>
    <w:rsid w:val="008F3814"/>
    <w:rsid w:val="008F4304"/>
    <w:rsid w:val="008F456E"/>
    <w:rsid w:val="008F47BF"/>
    <w:rsid w:val="008F499E"/>
    <w:rsid w:val="008F51FE"/>
    <w:rsid w:val="008F5C95"/>
    <w:rsid w:val="008F5E3E"/>
    <w:rsid w:val="008F60AF"/>
    <w:rsid w:val="008F61E6"/>
    <w:rsid w:val="008F625B"/>
    <w:rsid w:val="008F77C7"/>
    <w:rsid w:val="009002CD"/>
    <w:rsid w:val="00901311"/>
    <w:rsid w:val="0090263D"/>
    <w:rsid w:val="00903854"/>
    <w:rsid w:val="00903BD2"/>
    <w:rsid w:val="00904088"/>
    <w:rsid w:val="00904157"/>
    <w:rsid w:val="00904752"/>
    <w:rsid w:val="00904B00"/>
    <w:rsid w:val="00904D4C"/>
    <w:rsid w:val="00904E81"/>
    <w:rsid w:val="0090678A"/>
    <w:rsid w:val="00906D48"/>
    <w:rsid w:val="00906EE4"/>
    <w:rsid w:val="009073A4"/>
    <w:rsid w:val="00907713"/>
    <w:rsid w:val="009078C2"/>
    <w:rsid w:val="00907E84"/>
    <w:rsid w:val="00907EC7"/>
    <w:rsid w:val="0091050A"/>
    <w:rsid w:val="00910E02"/>
    <w:rsid w:val="009111D1"/>
    <w:rsid w:val="0091120C"/>
    <w:rsid w:val="009116A8"/>
    <w:rsid w:val="009119EC"/>
    <w:rsid w:val="00911BB1"/>
    <w:rsid w:val="009120D4"/>
    <w:rsid w:val="009121BD"/>
    <w:rsid w:val="009122C1"/>
    <w:rsid w:val="00912592"/>
    <w:rsid w:val="00912669"/>
    <w:rsid w:val="00912CBA"/>
    <w:rsid w:val="00913592"/>
    <w:rsid w:val="00913B80"/>
    <w:rsid w:val="00914108"/>
    <w:rsid w:val="009141F9"/>
    <w:rsid w:val="00914A73"/>
    <w:rsid w:val="00915C0B"/>
    <w:rsid w:val="009166D5"/>
    <w:rsid w:val="00916E84"/>
    <w:rsid w:val="00916FB0"/>
    <w:rsid w:val="009173FE"/>
    <w:rsid w:val="009179E2"/>
    <w:rsid w:val="00921403"/>
    <w:rsid w:val="00921554"/>
    <w:rsid w:val="00921624"/>
    <w:rsid w:val="009217E7"/>
    <w:rsid w:val="00922E2D"/>
    <w:rsid w:val="00922F01"/>
    <w:rsid w:val="00922F48"/>
    <w:rsid w:val="00923456"/>
    <w:rsid w:val="00923795"/>
    <w:rsid w:val="00924C16"/>
    <w:rsid w:val="00924EF0"/>
    <w:rsid w:val="00925B65"/>
    <w:rsid w:val="00926340"/>
    <w:rsid w:val="00926E9C"/>
    <w:rsid w:val="00927B27"/>
    <w:rsid w:val="00927B71"/>
    <w:rsid w:val="00927C4D"/>
    <w:rsid w:val="00927FBD"/>
    <w:rsid w:val="00930340"/>
    <w:rsid w:val="009303DF"/>
    <w:rsid w:val="0093074C"/>
    <w:rsid w:val="00930BD0"/>
    <w:rsid w:val="00930F73"/>
    <w:rsid w:val="00931216"/>
    <w:rsid w:val="009316BD"/>
    <w:rsid w:val="009317B8"/>
    <w:rsid w:val="0093226F"/>
    <w:rsid w:val="009322F4"/>
    <w:rsid w:val="0093279F"/>
    <w:rsid w:val="00932D07"/>
    <w:rsid w:val="00933070"/>
    <w:rsid w:val="009337AA"/>
    <w:rsid w:val="009339BF"/>
    <w:rsid w:val="009341A6"/>
    <w:rsid w:val="00934BF5"/>
    <w:rsid w:val="00934F60"/>
    <w:rsid w:val="00935465"/>
    <w:rsid w:val="009354C9"/>
    <w:rsid w:val="00935AC2"/>
    <w:rsid w:val="00935AF2"/>
    <w:rsid w:val="00935B2C"/>
    <w:rsid w:val="00935BF4"/>
    <w:rsid w:val="00935CBE"/>
    <w:rsid w:val="00936926"/>
    <w:rsid w:val="009369C2"/>
    <w:rsid w:val="00936A62"/>
    <w:rsid w:val="00936C94"/>
    <w:rsid w:val="0093722A"/>
    <w:rsid w:val="00937405"/>
    <w:rsid w:val="009376DB"/>
    <w:rsid w:val="0093783D"/>
    <w:rsid w:val="00937B12"/>
    <w:rsid w:val="00937C60"/>
    <w:rsid w:val="009400DB"/>
    <w:rsid w:val="00940704"/>
    <w:rsid w:val="00940746"/>
    <w:rsid w:val="009408B2"/>
    <w:rsid w:val="00940D5F"/>
    <w:rsid w:val="00940F60"/>
    <w:rsid w:val="009418E2"/>
    <w:rsid w:val="009419C2"/>
    <w:rsid w:val="00941BD8"/>
    <w:rsid w:val="00941E57"/>
    <w:rsid w:val="00941E99"/>
    <w:rsid w:val="009421A9"/>
    <w:rsid w:val="00942873"/>
    <w:rsid w:val="00943251"/>
    <w:rsid w:val="0094361C"/>
    <w:rsid w:val="009438B4"/>
    <w:rsid w:val="00943A0B"/>
    <w:rsid w:val="00943C29"/>
    <w:rsid w:val="0094529B"/>
    <w:rsid w:val="009463CC"/>
    <w:rsid w:val="0094695E"/>
    <w:rsid w:val="00946A73"/>
    <w:rsid w:val="00946BEA"/>
    <w:rsid w:val="00947523"/>
    <w:rsid w:val="009476C4"/>
    <w:rsid w:val="00947B0D"/>
    <w:rsid w:val="00947BB1"/>
    <w:rsid w:val="0095057E"/>
    <w:rsid w:val="00950B54"/>
    <w:rsid w:val="00950FFE"/>
    <w:rsid w:val="00951438"/>
    <w:rsid w:val="00951709"/>
    <w:rsid w:val="009517F9"/>
    <w:rsid w:val="00951D6D"/>
    <w:rsid w:val="00952025"/>
    <w:rsid w:val="00952FBD"/>
    <w:rsid w:val="009531AC"/>
    <w:rsid w:val="00955C4B"/>
    <w:rsid w:val="009561F2"/>
    <w:rsid w:val="00956702"/>
    <w:rsid w:val="00956FA5"/>
    <w:rsid w:val="00960BB6"/>
    <w:rsid w:val="0096181A"/>
    <w:rsid w:val="00961D92"/>
    <w:rsid w:val="00962132"/>
    <w:rsid w:val="0096256A"/>
    <w:rsid w:val="0096285D"/>
    <w:rsid w:val="00964669"/>
    <w:rsid w:val="009647F7"/>
    <w:rsid w:val="0096571E"/>
    <w:rsid w:val="00965EDB"/>
    <w:rsid w:val="00965FD1"/>
    <w:rsid w:val="0096609E"/>
    <w:rsid w:val="00966309"/>
    <w:rsid w:val="00966AFE"/>
    <w:rsid w:val="00966DCA"/>
    <w:rsid w:val="00966F04"/>
    <w:rsid w:val="00967C69"/>
    <w:rsid w:val="00967F07"/>
    <w:rsid w:val="00970DC4"/>
    <w:rsid w:val="00971015"/>
    <w:rsid w:val="009711D8"/>
    <w:rsid w:val="00971C10"/>
    <w:rsid w:val="00971F7E"/>
    <w:rsid w:val="00972432"/>
    <w:rsid w:val="009726F0"/>
    <w:rsid w:val="00972A5B"/>
    <w:rsid w:val="00972B81"/>
    <w:rsid w:val="0097383C"/>
    <w:rsid w:val="00973F60"/>
    <w:rsid w:val="00974439"/>
    <w:rsid w:val="009750DA"/>
    <w:rsid w:val="0097598C"/>
    <w:rsid w:val="0097603C"/>
    <w:rsid w:val="0097628C"/>
    <w:rsid w:val="00976A6A"/>
    <w:rsid w:val="00977615"/>
    <w:rsid w:val="00977812"/>
    <w:rsid w:val="00977E9A"/>
    <w:rsid w:val="009808CD"/>
    <w:rsid w:val="00980BC4"/>
    <w:rsid w:val="00981241"/>
    <w:rsid w:val="009812F9"/>
    <w:rsid w:val="009819FC"/>
    <w:rsid w:val="00981DD2"/>
    <w:rsid w:val="00981FA8"/>
    <w:rsid w:val="00981FEF"/>
    <w:rsid w:val="00982A29"/>
    <w:rsid w:val="00982AF4"/>
    <w:rsid w:val="00982D96"/>
    <w:rsid w:val="00982FD5"/>
    <w:rsid w:val="00983027"/>
    <w:rsid w:val="009835F5"/>
    <w:rsid w:val="00983BCA"/>
    <w:rsid w:val="00983C7D"/>
    <w:rsid w:val="00984836"/>
    <w:rsid w:val="00984D17"/>
    <w:rsid w:val="00984FCD"/>
    <w:rsid w:val="00985047"/>
    <w:rsid w:val="00985600"/>
    <w:rsid w:val="0098599E"/>
    <w:rsid w:val="00985FB0"/>
    <w:rsid w:val="00986043"/>
    <w:rsid w:val="009867BD"/>
    <w:rsid w:val="0098681B"/>
    <w:rsid w:val="009874EC"/>
    <w:rsid w:val="00987559"/>
    <w:rsid w:val="00987578"/>
    <w:rsid w:val="00987736"/>
    <w:rsid w:val="00987DEB"/>
    <w:rsid w:val="009901AD"/>
    <w:rsid w:val="009908D9"/>
    <w:rsid w:val="00990A80"/>
    <w:rsid w:val="00990DB5"/>
    <w:rsid w:val="00990DC9"/>
    <w:rsid w:val="009916EA"/>
    <w:rsid w:val="00991768"/>
    <w:rsid w:val="00991B66"/>
    <w:rsid w:val="00992371"/>
    <w:rsid w:val="0099262A"/>
    <w:rsid w:val="00992DDD"/>
    <w:rsid w:val="00992EF9"/>
    <w:rsid w:val="00993810"/>
    <w:rsid w:val="00994204"/>
    <w:rsid w:val="009947A4"/>
    <w:rsid w:val="00994B15"/>
    <w:rsid w:val="00994D2B"/>
    <w:rsid w:val="00995026"/>
    <w:rsid w:val="009953A2"/>
    <w:rsid w:val="00995F32"/>
    <w:rsid w:val="00996B4B"/>
    <w:rsid w:val="00997424"/>
    <w:rsid w:val="009975C4"/>
    <w:rsid w:val="00997C3B"/>
    <w:rsid w:val="00997D3C"/>
    <w:rsid w:val="009A0253"/>
    <w:rsid w:val="009A0918"/>
    <w:rsid w:val="009A0B1A"/>
    <w:rsid w:val="009A1610"/>
    <w:rsid w:val="009A1F6A"/>
    <w:rsid w:val="009A2487"/>
    <w:rsid w:val="009A27A9"/>
    <w:rsid w:val="009A406D"/>
    <w:rsid w:val="009A4B8B"/>
    <w:rsid w:val="009A4BA5"/>
    <w:rsid w:val="009A577E"/>
    <w:rsid w:val="009A586B"/>
    <w:rsid w:val="009A66B6"/>
    <w:rsid w:val="009A6B00"/>
    <w:rsid w:val="009A6E44"/>
    <w:rsid w:val="009A6F6E"/>
    <w:rsid w:val="009A6FBD"/>
    <w:rsid w:val="009B023C"/>
    <w:rsid w:val="009B0D30"/>
    <w:rsid w:val="009B0F42"/>
    <w:rsid w:val="009B12F9"/>
    <w:rsid w:val="009B15B6"/>
    <w:rsid w:val="009B1A0F"/>
    <w:rsid w:val="009B1D94"/>
    <w:rsid w:val="009B24C1"/>
    <w:rsid w:val="009B29A1"/>
    <w:rsid w:val="009B32D8"/>
    <w:rsid w:val="009B3B8F"/>
    <w:rsid w:val="009B422F"/>
    <w:rsid w:val="009B5739"/>
    <w:rsid w:val="009B6953"/>
    <w:rsid w:val="009B6C4C"/>
    <w:rsid w:val="009B6D7C"/>
    <w:rsid w:val="009B705A"/>
    <w:rsid w:val="009B70D9"/>
    <w:rsid w:val="009B73D6"/>
    <w:rsid w:val="009B7A05"/>
    <w:rsid w:val="009B7CA2"/>
    <w:rsid w:val="009C0257"/>
    <w:rsid w:val="009C0714"/>
    <w:rsid w:val="009C07A7"/>
    <w:rsid w:val="009C0866"/>
    <w:rsid w:val="009C0910"/>
    <w:rsid w:val="009C0A6D"/>
    <w:rsid w:val="009C106C"/>
    <w:rsid w:val="009C1184"/>
    <w:rsid w:val="009C15C2"/>
    <w:rsid w:val="009C1DFD"/>
    <w:rsid w:val="009C26E6"/>
    <w:rsid w:val="009C278A"/>
    <w:rsid w:val="009C2884"/>
    <w:rsid w:val="009C3034"/>
    <w:rsid w:val="009C3301"/>
    <w:rsid w:val="009C3DB3"/>
    <w:rsid w:val="009C4049"/>
    <w:rsid w:val="009C4532"/>
    <w:rsid w:val="009C46ED"/>
    <w:rsid w:val="009C4D5A"/>
    <w:rsid w:val="009C5334"/>
    <w:rsid w:val="009C5EDF"/>
    <w:rsid w:val="009C60C2"/>
    <w:rsid w:val="009C62F3"/>
    <w:rsid w:val="009C65F1"/>
    <w:rsid w:val="009C66F5"/>
    <w:rsid w:val="009C769B"/>
    <w:rsid w:val="009C778E"/>
    <w:rsid w:val="009C7F13"/>
    <w:rsid w:val="009D086A"/>
    <w:rsid w:val="009D0F03"/>
    <w:rsid w:val="009D14BB"/>
    <w:rsid w:val="009D1EF4"/>
    <w:rsid w:val="009D24A7"/>
    <w:rsid w:val="009D2551"/>
    <w:rsid w:val="009D2BE6"/>
    <w:rsid w:val="009D305D"/>
    <w:rsid w:val="009D31AC"/>
    <w:rsid w:val="009D37A6"/>
    <w:rsid w:val="009D383F"/>
    <w:rsid w:val="009D394B"/>
    <w:rsid w:val="009D43D3"/>
    <w:rsid w:val="009D4C6A"/>
    <w:rsid w:val="009D54FA"/>
    <w:rsid w:val="009D591B"/>
    <w:rsid w:val="009D694F"/>
    <w:rsid w:val="009D71A5"/>
    <w:rsid w:val="009D7202"/>
    <w:rsid w:val="009D77A8"/>
    <w:rsid w:val="009D7862"/>
    <w:rsid w:val="009D797F"/>
    <w:rsid w:val="009D7A57"/>
    <w:rsid w:val="009E01CF"/>
    <w:rsid w:val="009E0426"/>
    <w:rsid w:val="009E0DB5"/>
    <w:rsid w:val="009E211B"/>
    <w:rsid w:val="009E270F"/>
    <w:rsid w:val="009E2815"/>
    <w:rsid w:val="009E29F6"/>
    <w:rsid w:val="009E2B66"/>
    <w:rsid w:val="009E2B92"/>
    <w:rsid w:val="009E2F2D"/>
    <w:rsid w:val="009E3620"/>
    <w:rsid w:val="009E38ED"/>
    <w:rsid w:val="009E3AAB"/>
    <w:rsid w:val="009E3B12"/>
    <w:rsid w:val="009E5D64"/>
    <w:rsid w:val="009E68AE"/>
    <w:rsid w:val="009E7BB7"/>
    <w:rsid w:val="009F021D"/>
    <w:rsid w:val="009F05DC"/>
    <w:rsid w:val="009F0852"/>
    <w:rsid w:val="009F1439"/>
    <w:rsid w:val="009F17DE"/>
    <w:rsid w:val="009F1967"/>
    <w:rsid w:val="009F2745"/>
    <w:rsid w:val="009F397B"/>
    <w:rsid w:val="009F3A56"/>
    <w:rsid w:val="009F3ADC"/>
    <w:rsid w:val="009F3C99"/>
    <w:rsid w:val="009F4BFB"/>
    <w:rsid w:val="009F4FDB"/>
    <w:rsid w:val="009F5852"/>
    <w:rsid w:val="009F5A9D"/>
    <w:rsid w:val="009F612E"/>
    <w:rsid w:val="009F6821"/>
    <w:rsid w:val="009F6908"/>
    <w:rsid w:val="009F707D"/>
    <w:rsid w:val="009F767C"/>
    <w:rsid w:val="009F7D3B"/>
    <w:rsid w:val="009F7F3C"/>
    <w:rsid w:val="00A00653"/>
    <w:rsid w:val="00A02ACB"/>
    <w:rsid w:val="00A0350F"/>
    <w:rsid w:val="00A039C9"/>
    <w:rsid w:val="00A0486B"/>
    <w:rsid w:val="00A04C0F"/>
    <w:rsid w:val="00A0526F"/>
    <w:rsid w:val="00A05D62"/>
    <w:rsid w:val="00A05E26"/>
    <w:rsid w:val="00A0666A"/>
    <w:rsid w:val="00A06805"/>
    <w:rsid w:val="00A06EA7"/>
    <w:rsid w:val="00A06EDA"/>
    <w:rsid w:val="00A076A3"/>
    <w:rsid w:val="00A07C8C"/>
    <w:rsid w:val="00A07D4A"/>
    <w:rsid w:val="00A07E35"/>
    <w:rsid w:val="00A07FC5"/>
    <w:rsid w:val="00A11C8F"/>
    <w:rsid w:val="00A11D07"/>
    <w:rsid w:val="00A139EB"/>
    <w:rsid w:val="00A14D4F"/>
    <w:rsid w:val="00A15091"/>
    <w:rsid w:val="00A165BF"/>
    <w:rsid w:val="00A16FED"/>
    <w:rsid w:val="00A17224"/>
    <w:rsid w:val="00A173C4"/>
    <w:rsid w:val="00A20D32"/>
    <w:rsid w:val="00A20E5C"/>
    <w:rsid w:val="00A20EE6"/>
    <w:rsid w:val="00A2119D"/>
    <w:rsid w:val="00A2139C"/>
    <w:rsid w:val="00A215C6"/>
    <w:rsid w:val="00A216FA"/>
    <w:rsid w:val="00A21810"/>
    <w:rsid w:val="00A21CFB"/>
    <w:rsid w:val="00A22D37"/>
    <w:rsid w:val="00A231A1"/>
    <w:rsid w:val="00A24126"/>
    <w:rsid w:val="00A24E27"/>
    <w:rsid w:val="00A24EEA"/>
    <w:rsid w:val="00A2501F"/>
    <w:rsid w:val="00A2611A"/>
    <w:rsid w:val="00A269AB"/>
    <w:rsid w:val="00A26A5B"/>
    <w:rsid w:val="00A26E23"/>
    <w:rsid w:val="00A27230"/>
    <w:rsid w:val="00A2733A"/>
    <w:rsid w:val="00A2767C"/>
    <w:rsid w:val="00A27FF4"/>
    <w:rsid w:val="00A30BEF"/>
    <w:rsid w:val="00A30D04"/>
    <w:rsid w:val="00A30F28"/>
    <w:rsid w:val="00A31648"/>
    <w:rsid w:val="00A31B16"/>
    <w:rsid w:val="00A31B3C"/>
    <w:rsid w:val="00A31B41"/>
    <w:rsid w:val="00A31B69"/>
    <w:rsid w:val="00A31E11"/>
    <w:rsid w:val="00A32AFD"/>
    <w:rsid w:val="00A32CE4"/>
    <w:rsid w:val="00A3332A"/>
    <w:rsid w:val="00A33365"/>
    <w:rsid w:val="00A3347F"/>
    <w:rsid w:val="00A33B90"/>
    <w:rsid w:val="00A33D42"/>
    <w:rsid w:val="00A340F2"/>
    <w:rsid w:val="00A34853"/>
    <w:rsid w:val="00A34BB5"/>
    <w:rsid w:val="00A34E76"/>
    <w:rsid w:val="00A34FFD"/>
    <w:rsid w:val="00A35443"/>
    <w:rsid w:val="00A35D08"/>
    <w:rsid w:val="00A36C7C"/>
    <w:rsid w:val="00A37136"/>
    <w:rsid w:val="00A37319"/>
    <w:rsid w:val="00A3760E"/>
    <w:rsid w:val="00A37BD6"/>
    <w:rsid w:val="00A37CE9"/>
    <w:rsid w:val="00A4037A"/>
    <w:rsid w:val="00A40AC9"/>
    <w:rsid w:val="00A40C8B"/>
    <w:rsid w:val="00A40D7B"/>
    <w:rsid w:val="00A40EF8"/>
    <w:rsid w:val="00A414D9"/>
    <w:rsid w:val="00A422B2"/>
    <w:rsid w:val="00A424E0"/>
    <w:rsid w:val="00A4262C"/>
    <w:rsid w:val="00A43E09"/>
    <w:rsid w:val="00A43EB2"/>
    <w:rsid w:val="00A447A2"/>
    <w:rsid w:val="00A44F51"/>
    <w:rsid w:val="00A457A2"/>
    <w:rsid w:val="00A4587A"/>
    <w:rsid w:val="00A4599C"/>
    <w:rsid w:val="00A45DEA"/>
    <w:rsid w:val="00A45F2E"/>
    <w:rsid w:val="00A46273"/>
    <w:rsid w:val="00A46485"/>
    <w:rsid w:val="00A464F6"/>
    <w:rsid w:val="00A46BE0"/>
    <w:rsid w:val="00A471E7"/>
    <w:rsid w:val="00A478FA"/>
    <w:rsid w:val="00A47BA3"/>
    <w:rsid w:val="00A47FA9"/>
    <w:rsid w:val="00A50141"/>
    <w:rsid w:val="00A50EE3"/>
    <w:rsid w:val="00A50F18"/>
    <w:rsid w:val="00A51151"/>
    <w:rsid w:val="00A51810"/>
    <w:rsid w:val="00A51F98"/>
    <w:rsid w:val="00A52208"/>
    <w:rsid w:val="00A5260B"/>
    <w:rsid w:val="00A52A10"/>
    <w:rsid w:val="00A52C47"/>
    <w:rsid w:val="00A53120"/>
    <w:rsid w:val="00A5416A"/>
    <w:rsid w:val="00A54757"/>
    <w:rsid w:val="00A54A22"/>
    <w:rsid w:val="00A54E5D"/>
    <w:rsid w:val="00A54EDA"/>
    <w:rsid w:val="00A550E4"/>
    <w:rsid w:val="00A554AA"/>
    <w:rsid w:val="00A556E8"/>
    <w:rsid w:val="00A55A63"/>
    <w:rsid w:val="00A55EF2"/>
    <w:rsid w:val="00A5658D"/>
    <w:rsid w:val="00A565C6"/>
    <w:rsid w:val="00A56B16"/>
    <w:rsid w:val="00A56D85"/>
    <w:rsid w:val="00A57006"/>
    <w:rsid w:val="00A6003A"/>
    <w:rsid w:val="00A60EFE"/>
    <w:rsid w:val="00A611FB"/>
    <w:rsid w:val="00A61944"/>
    <w:rsid w:val="00A622A3"/>
    <w:rsid w:val="00A6231C"/>
    <w:rsid w:val="00A62483"/>
    <w:rsid w:val="00A62651"/>
    <w:rsid w:val="00A62AC0"/>
    <w:rsid w:val="00A62CF1"/>
    <w:rsid w:val="00A6333A"/>
    <w:rsid w:val="00A6357E"/>
    <w:rsid w:val="00A639CF"/>
    <w:rsid w:val="00A63DBB"/>
    <w:rsid w:val="00A63F3A"/>
    <w:rsid w:val="00A64159"/>
    <w:rsid w:val="00A64779"/>
    <w:rsid w:val="00A64E3A"/>
    <w:rsid w:val="00A65186"/>
    <w:rsid w:val="00A6521D"/>
    <w:rsid w:val="00A65410"/>
    <w:rsid w:val="00A65B80"/>
    <w:rsid w:val="00A66250"/>
    <w:rsid w:val="00A66532"/>
    <w:rsid w:val="00A67094"/>
    <w:rsid w:val="00A67240"/>
    <w:rsid w:val="00A674CA"/>
    <w:rsid w:val="00A67FFD"/>
    <w:rsid w:val="00A7065A"/>
    <w:rsid w:val="00A7073A"/>
    <w:rsid w:val="00A707C0"/>
    <w:rsid w:val="00A71217"/>
    <w:rsid w:val="00A71471"/>
    <w:rsid w:val="00A71557"/>
    <w:rsid w:val="00A71C84"/>
    <w:rsid w:val="00A72041"/>
    <w:rsid w:val="00A72162"/>
    <w:rsid w:val="00A72483"/>
    <w:rsid w:val="00A72940"/>
    <w:rsid w:val="00A73195"/>
    <w:rsid w:val="00A73456"/>
    <w:rsid w:val="00A734C7"/>
    <w:rsid w:val="00A74243"/>
    <w:rsid w:val="00A7451A"/>
    <w:rsid w:val="00A74577"/>
    <w:rsid w:val="00A7472B"/>
    <w:rsid w:val="00A74999"/>
    <w:rsid w:val="00A7509E"/>
    <w:rsid w:val="00A75407"/>
    <w:rsid w:val="00A75728"/>
    <w:rsid w:val="00A759A7"/>
    <w:rsid w:val="00A75AB4"/>
    <w:rsid w:val="00A75C73"/>
    <w:rsid w:val="00A7610E"/>
    <w:rsid w:val="00A761E2"/>
    <w:rsid w:val="00A76328"/>
    <w:rsid w:val="00A766D0"/>
    <w:rsid w:val="00A7675B"/>
    <w:rsid w:val="00A76BA5"/>
    <w:rsid w:val="00A76C51"/>
    <w:rsid w:val="00A76CE7"/>
    <w:rsid w:val="00A77012"/>
    <w:rsid w:val="00A772D5"/>
    <w:rsid w:val="00A7737E"/>
    <w:rsid w:val="00A77503"/>
    <w:rsid w:val="00A77B8C"/>
    <w:rsid w:val="00A80A58"/>
    <w:rsid w:val="00A811C7"/>
    <w:rsid w:val="00A812F3"/>
    <w:rsid w:val="00A813D3"/>
    <w:rsid w:val="00A81E99"/>
    <w:rsid w:val="00A82EE4"/>
    <w:rsid w:val="00A83241"/>
    <w:rsid w:val="00A83823"/>
    <w:rsid w:val="00A83DA7"/>
    <w:rsid w:val="00A83DAA"/>
    <w:rsid w:val="00A83EE7"/>
    <w:rsid w:val="00A84649"/>
    <w:rsid w:val="00A846C3"/>
    <w:rsid w:val="00A84763"/>
    <w:rsid w:val="00A8476A"/>
    <w:rsid w:val="00A847DA"/>
    <w:rsid w:val="00A84B96"/>
    <w:rsid w:val="00A84C80"/>
    <w:rsid w:val="00A84C97"/>
    <w:rsid w:val="00A84E06"/>
    <w:rsid w:val="00A8558E"/>
    <w:rsid w:val="00A86332"/>
    <w:rsid w:val="00A86F29"/>
    <w:rsid w:val="00A879A2"/>
    <w:rsid w:val="00A879B8"/>
    <w:rsid w:val="00A90120"/>
    <w:rsid w:val="00A90612"/>
    <w:rsid w:val="00A90BD0"/>
    <w:rsid w:val="00A91273"/>
    <w:rsid w:val="00A913FB"/>
    <w:rsid w:val="00A91A33"/>
    <w:rsid w:val="00A91AC2"/>
    <w:rsid w:val="00A921A8"/>
    <w:rsid w:val="00A92583"/>
    <w:rsid w:val="00A9259C"/>
    <w:rsid w:val="00A92770"/>
    <w:rsid w:val="00A92C67"/>
    <w:rsid w:val="00A92F3D"/>
    <w:rsid w:val="00A93108"/>
    <w:rsid w:val="00A93A2F"/>
    <w:rsid w:val="00A93C93"/>
    <w:rsid w:val="00A9436E"/>
    <w:rsid w:val="00A94C3A"/>
    <w:rsid w:val="00A952A9"/>
    <w:rsid w:val="00A9609C"/>
    <w:rsid w:val="00A9616E"/>
    <w:rsid w:val="00A9633C"/>
    <w:rsid w:val="00A963B1"/>
    <w:rsid w:val="00A9688D"/>
    <w:rsid w:val="00A970B4"/>
    <w:rsid w:val="00A97C09"/>
    <w:rsid w:val="00AA0806"/>
    <w:rsid w:val="00AA08DC"/>
    <w:rsid w:val="00AA0BC3"/>
    <w:rsid w:val="00AA133E"/>
    <w:rsid w:val="00AA1354"/>
    <w:rsid w:val="00AA1B73"/>
    <w:rsid w:val="00AA1C53"/>
    <w:rsid w:val="00AA1D2A"/>
    <w:rsid w:val="00AA1EA0"/>
    <w:rsid w:val="00AA2299"/>
    <w:rsid w:val="00AA2EB3"/>
    <w:rsid w:val="00AA3EA5"/>
    <w:rsid w:val="00AA534A"/>
    <w:rsid w:val="00AA59BF"/>
    <w:rsid w:val="00AA5DB4"/>
    <w:rsid w:val="00AA6DF5"/>
    <w:rsid w:val="00AA7349"/>
    <w:rsid w:val="00AA73C0"/>
    <w:rsid w:val="00AA75CB"/>
    <w:rsid w:val="00AB0B1D"/>
    <w:rsid w:val="00AB1180"/>
    <w:rsid w:val="00AB1588"/>
    <w:rsid w:val="00AB16BD"/>
    <w:rsid w:val="00AB1A36"/>
    <w:rsid w:val="00AB25BB"/>
    <w:rsid w:val="00AB26F2"/>
    <w:rsid w:val="00AB2B2D"/>
    <w:rsid w:val="00AB322E"/>
    <w:rsid w:val="00AB3566"/>
    <w:rsid w:val="00AB3B1A"/>
    <w:rsid w:val="00AB4586"/>
    <w:rsid w:val="00AB4C99"/>
    <w:rsid w:val="00AB5578"/>
    <w:rsid w:val="00AB5C77"/>
    <w:rsid w:val="00AB621A"/>
    <w:rsid w:val="00AB6492"/>
    <w:rsid w:val="00AB6E92"/>
    <w:rsid w:val="00AB76D5"/>
    <w:rsid w:val="00AB79AB"/>
    <w:rsid w:val="00AB79E5"/>
    <w:rsid w:val="00AB7B84"/>
    <w:rsid w:val="00AB7C7A"/>
    <w:rsid w:val="00AC065F"/>
    <w:rsid w:val="00AC06EF"/>
    <w:rsid w:val="00AC107B"/>
    <w:rsid w:val="00AC18DD"/>
    <w:rsid w:val="00AC208D"/>
    <w:rsid w:val="00AC2AF1"/>
    <w:rsid w:val="00AC36C6"/>
    <w:rsid w:val="00AC3ED2"/>
    <w:rsid w:val="00AC461D"/>
    <w:rsid w:val="00AC48E7"/>
    <w:rsid w:val="00AC4A56"/>
    <w:rsid w:val="00AC4DA8"/>
    <w:rsid w:val="00AC4DF4"/>
    <w:rsid w:val="00AC52DC"/>
    <w:rsid w:val="00AC539D"/>
    <w:rsid w:val="00AC5956"/>
    <w:rsid w:val="00AC5CCC"/>
    <w:rsid w:val="00AC5E2C"/>
    <w:rsid w:val="00AC6669"/>
    <w:rsid w:val="00AC671D"/>
    <w:rsid w:val="00AC6AB6"/>
    <w:rsid w:val="00AC6CF5"/>
    <w:rsid w:val="00AC7DC4"/>
    <w:rsid w:val="00AD00D5"/>
    <w:rsid w:val="00AD0D02"/>
    <w:rsid w:val="00AD0F07"/>
    <w:rsid w:val="00AD109B"/>
    <w:rsid w:val="00AD1B54"/>
    <w:rsid w:val="00AD1E41"/>
    <w:rsid w:val="00AD2F07"/>
    <w:rsid w:val="00AD2F34"/>
    <w:rsid w:val="00AD2F42"/>
    <w:rsid w:val="00AD2FD9"/>
    <w:rsid w:val="00AD41DF"/>
    <w:rsid w:val="00AD4307"/>
    <w:rsid w:val="00AD49EE"/>
    <w:rsid w:val="00AD4A44"/>
    <w:rsid w:val="00AD4AE2"/>
    <w:rsid w:val="00AD513D"/>
    <w:rsid w:val="00AD515B"/>
    <w:rsid w:val="00AD53B1"/>
    <w:rsid w:val="00AD5A90"/>
    <w:rsid w:val="00AD5C94"/>
    <w:rsid w:val="00AD5DD8"/>
    <w:rsid w:val="00AD5E5D"/>
    <w:rsid w:val="00AD5F80"/>
    <w:rsid w:val="00AD6B84"/>
    <w:rsid w:val="00AD6D62"/>
    <w:rsid w:val="00AD6F45"/>
    <w:rsid w:val="00AD7183"/>
    <w:rsid w:val="00AD7756"/>
    <w:rsid w:val="00AD788E"/>
    <w:rsid w:val="00AD7969"/>
    <w:rsid w:val="00AE0038"/>
    <w:rsid w:val="00AE0CC3"/>
    <w:rsid w:val="00AE0CF1"/>
    <w:rsid w:val="00AE0D0C"/>
    <w:rsid w:val="00AE15DC"/>
    <w:rsid w:val="00AE1720"/>
    <w:rsid w:val="00AE1AF5"/>
    <w:rsid w:val="00AE1D01"/>
    <w:rsid w:val="00AE1D37"/>
    <w:rsid w:val="00AE2060"/>
    <w:rsid w:val="00AE2A46"/>
    <w:rsid w:val="00AE2E61"/>
    <w:rsid w:val="00AE2EB5"/>
    <w:rsid w:val="00AE33F3"/>
    <w:rsid w:val="00AE3806"/>
    <w:rsid w:val="00AE394A"/>
    <w:rsid w:val="00AE3A6F"/>
    <w:rsid w:val="00AE3AD1"/>
    <w:rsid w:val="00AE4965"/>
    <w:rsid w:val="00AE4A26"/>
    <w:rsid w:val="00AE4F5F"/>
    <w:rsid w:val="00AE50E9"/>
    <w:rsid w:val="00AE5B4E"/>
    <w:rsid w:val="00AE6385"/>
    <w:rsid w:val="00AE69B8"/>
    <w:rsid w:val="00AE7367"/>
    <w:rsid w:val="00AE73F3"/>
    <w:rsid w:val="00AE74FB"/>
    <w:rsid w:val="00AE758E"/>
    <w:rsid w:val="00AE75A9"/>
    <w:rsid w:val="00AE76BF"/>
    <w:rsid w:val="00AE78C8"/>
    <w:rsid w:val="00AE79C3"/>
    <w:rsid w:val="00AE7B6D"/>
    <w:rsid w:val="00AE7BB1"/>
    <w:rsid w:val="00AF087C"/>
    <w:rsid w:val="00AF08B4"/>
    <w:rsid w:val="00AF0C7F"/>
    <w:rsid w:val="00AF0D2A"/>
    <w:rsid w:val="00AF0F6B"/>
    <w:rsid w:val="00AF103E"/>
    <w:rsid w:val="00AF13F0"/>
    <w:rsid w:val="00AF14CB"/>
    <w:rsid w:val="00AF1BA6"/>
    <w:rsid w:val="00AF1C1A"/>
    <w:rsid w:val="00AF2ABA"/>
    <w:rsid w:val="00AF3299"/>
    <w:rsid w:val="00AF3320"/>
    <w:rsid w:val="00AF36D2"/>
    <w:rsid w:val="00AF37A8"/>
    <w:rsid w:val="00AF37EB"/>
    <w:rsid w:val="00AF38B3"/>
    <w:rsid w:val="00AF4B58"/>
    <w:rsid w:val="00AF4D4C"/>
    <w:rsid w:val="00AF5524"/>
    <w:rsid w:val="00AF5539"/>
    <w:rsid w:val="00AF58AC"/>
    <w:rsid w:val="00AF5A43"/>
    <w:rsid w:val="00AF5F18"/>
    <w:rsid w:val="00AF6253"/>
    <w:rsid w:val="00AF625E"/>
    <w:rsid w:val="00AF64B8"/>
    <w:rsid w:val="00AF651C"/>
    <w:rsid w:val="00AF66E8"/>
    <w:rsid w:val="00AF69F6"/>
    <w:rsid w:val="00AF6BE3"/>
    <w:rsid w:val="00AF760B"/>
    <w:rsid w:val="00AF7818"/>
    <w:rsid w:val="00AF7B8B"/>
    <w:rsid w:val="00B00267"/>
    <w:rsid w:val="00B00302"/>
    <w:rsid w:val="00B007B7"/>
    <w:rsid w:val="00B00BB8"/>
    <w:rsid w:val="00B00E66"/>
    <w:rsid w:val="00B01249"/>
    <w:rsid w:val="00B0167A"/>
    <w:rsid w:val="00B0270A"/>
    <w:rsid w:val="00B030E5"/>
    <w:rsid w:val="00B035D9"/>
    <w:rsid w:val="00B03DA8"/>
    <w:rsid w:val="00B03E0D"/>
    <w:rsid w:val="00B0470E"/>
    <w:rsid w:val="00B049C9"/>
    <w:rsid w:val="00B04A72"/>
    <w:rsid w:val="00B053AF"/>
    <w:rsid w:val="00B06481"/>
    <w:rsid w:val="00B064BE"/>
    <w:rsid w:val="00B06D06"/>
    <w:rsid w:val="00B06FE2"/>
    <w:rsid w:val="00B07267"/>
    <w:rsid w:val="00B074DE"/>
    <w:rsid w:val="00B07D66"/>
    <w:rsid w:val="00B101D4"/>
    <w:rsid w:val="00B1057B"/>
    <w:rsid w:val="00B107EF"/>
    <w:rsid w:val="00B109B7"/>
    <w:rsid w:val="00B10F7E"/>
    <w:rsid w:val="00B10FC0"/>
    <w:rsid w:val="00B1107D"/>
    <w:rsid w:val="00B122F6"/>
    <w:rsid w:val="00B12E84"/>
    <w:rsid w:val="00B13979"/>
    <w:rsid w:val="00B13BE9"/>
    <w:rsid w:val="00B140AC"/>
    <w:rsid w:val="00B1430A"/>
    <w:rsid w:val="00B14510"/>
    <w:rsid w:val="00B14A05"/>
    <w:rsid w:val="00B14A64"/>
    <w:rsid w:val="00B14C63"/>
    <w:rsid w:val="00B14D2E"/>
    <w:rsid w:val="00B14F00"/>
    <w:rsid w:val="00B1568C"/>
    <w:rsid w:val="00B1586E"/>
    <w:rsid w:val="00B15E27"/>
    <w:rsid w:val="00B162FF"/>
    <w:rsid w:val="00B16334"/>
    <w:rsid w:val="00B16CE8"/>
    <w:rsid w:val="00B17415"/>
    <w:rsid w:val="00B175BE"/>
    <w:rsid w:val="00B209B3"/>
    <w:rsid w:val="00B2118B"/>
    <w:rsid w:val="00B215C0"/>
    <w:rsid w:val="00B21694"/>
    <w:rsid w:val="00B217FD"/>
    <w:rsid w:val="00B21B2E"/>
    <w:rsid w:val="00B22C79"/>
    <w:rsid w:val="00B22CBA"/>
    <w:rsid w:val="00B22EE0"/>
    <w:rsid w:val="00B23055"/>
    <w:rsid w:val="00B234B1"/>
    <w:rsid w:val="00B24ADF"/>
    <w:rsid w:val="00B25687"/>
    <w:rsid w:val="00B25874"/>
    <w:rsid w:val="00B25B08"/>
    <w:rsid w:val="00B25C7A"/>
    <w:rsid w:val="00B25F5A"/>
    <w:rsid w:val="00B25FFB"/>
    <w:rsid w:val="00B26141"/>
    <w:rsid w:val="00B26257"/>
    <w:rsid w:val="00B264C1"/>
    <w:rsid w:val="00B26836"/>
    <w:rsid w:val="00B2699E"/>
    <w:rsid w:val="00B26AF8"/>
    <w:rsid w:val="00B26EFA"/>
    <w:rsid w:val="00B27038"/>
    <w:rsid w:val="00B276F3"/>
    <w:rsid w:val="00B301A6"/>
    <w:rsid w:val="00B302AA"/>
    <w:rsid w:val="00B30520"/>
    <w:rsid w:val="00B308F4"/>
    <w:rsid w:val="00B309A3"/>
    <w:rsid w:val="00B30A5B"/>
    <w:rsid w:val="00B30B77"/>
    <w:rsid w:val="00B30BDA"/>
    <w:rsid w:val="00B30E14"/>
    <w:rsid w:val="00B31258"/>
    <w:rsid w:val="00B313A3"/>
    <w:rsid w:val="00B31CB3"/>
    <w:rsid w:val="00B31DFA"/>
    <w:rsid w:val="00B31E60"/>
    <w:rsid w:val="00B31E68"/>
    <w:rsid w:val="00B32274"/>
    <w:rsid w:val="00B324C5"/>
    <w:rsid w:val="00B33C75"/>
    <w:rsid w:val="00B33F42"/>
    <w:rsid w:val="00B3405F"/>
    <w:rsid w:val="00B342F1"/>
    <w:rsid w:val="00B347F6"/>
    <w:rsid w:val="00B3483E"/>
    <w:rsid w:val="00B35669"/>
    <w:rsid w:val="00B35ED3"/>
    <w:rsid w:val="00B35FFD"/>
    <w:rsid w:val="00B363E5"/>
    <w:rsid w:val="00B36517"/>
    <w:rsid w:val="00B3714A"/>
    <w:rsid w:val="00B379A9"/>
    <w:rsid w:val="00B37D9B"/>
    <w:rsid w:val="00B401D1"/>
    <w:rsid w:val="00B40F82"/>
    <w:rsid w:val="00B4150C"/>
    <w:rsid w:val="00B424F7"/>
    <w:rsid w:val="00B42616"/>
    <w:rsid w:val="00B4288A"/>
    <w:rsid w:val="00B429FB"/>
    <w:rsid w:val="00B4323C"/>
    <w:rsid w:val="00B438D8"/>
    <w:rsid w:val="00B43AD2"/>
    <w:rsid w:val="00B44552"/>
    <w:rsid w:val="00B4489C"/>
    <w:rsid w:val="00B456B3"/>
    <w:rsid w:val="00B461FA"/>
    <w:rsid w:val="00B468E8"/>
    <w:rsid w:val="00B47346"/>
    <w:rsid w:val="00B473F5"/>
    <w:rsid w:val="00B47521"/>
    <w:rsid w:val="00B500D4"/>
    <w:rsid w:val="00B50965"/>
    <w:rsid w:val="00B5112B"/>
    <w:rsid w:val="00B51876"/>
    <w:rsid w:val="00B5188E"/>
    <w:rsid w:val="00B51B17"/>
    <w:rsid w:val="00B51B77"/>
    <w:rsid w:val="00B51C1A"/>
    <w:rsid w:val="00B522C5"/>
    <w:rsid w:val="00B53392"/>
    <w:rsid w:val="00B53A93"/>
    <w:rsid w:val="00B5465C"/>
    <w:rsid w:val="00B549E1"/>
    <w:rsid w:val="00B54A4F"/>
    <w:rsid w:val="00B5666C"/>
    <w:rsid w:val="00B56A9F"/>
    <w:rsid w:val="00B56E2F"/>
    <w:rsid w:val="00B56EDE"/>
    <w:rsid w:val="00B57029"/>
    <w:rsid w:val="00B572EA"/>
    <w:rsid w:val="00B57731"/>
    <w:rsid w:val="00B57EE5"/>
    <w:rsid w:val="00B57F56"/>
    <w:rsid w:val="00B60855"/>
    <w:rsid w:val="00B60B60"/>
    <w:rsid w:val="00B616D0"/>
    <w:rsid w:val="00B61CE6"/>
    <w:rsid w:val="00B61F69"/>
    <w:rsid w:val="00B62A7D"/>
    <w:rsid w:val="00B63A4C"/>
    <w:rsid w:val="00B63AE8"/>
    <w:rsid w:val="00B63F89"/>
    <w:rsid w:val="00B64231"/>
    <w:rsid w:val="00B64563"/>
    <w:rsid w:val="00B64DBA"/>
    <w:rsid w:val="00B6581C"/>
    <w:rsid w:val="00B659EA"/>
    <w:rsid w:val="00B65BE1"/>
    <w:rsid w:val="00B66304"/>
    <w:rsid w:val="00B66357"/>
    <w:rsid w:val="00B66487"/>
    <w:rsid w:val="00B66922"/>
    <w:rsid w:val="00B66CCA"/>
    <w:rsid w:val="00B673F2"/>
    <w:rsid w:val="00B67A71"/>
    <w:rsid w:val="00B67ADA"/>
    <w:rsid w:val="00B703B0"/>
    <w:rsid w:val="00B707A2"/>
    <w:rsid w:val="00B70E3F"/>
    <w:rsid w:val="00B70F82"/>
    <w:rsid w:val="00B7231C"/>
    <w:rsid w:val="00B724DA"/>
    <w:rsid w:val="00B7298A"/>
    <w:rsid w:val="00B73399"/>
    <w:rsid w:val="00B73C19"/>
    <w:rsid w:val="00B73E97"/>
    <w:rsid w:val="00B74067"/>
    <w:rsid w:val="00B74684"/>
    <w:rsid w:val="00B7513B"/>
    <w:rsid w:val="00B751AD"/>
    <w:rsid w:val="00B75406"/>
    <w:rsid w:val="00B7544A"/>
    <w:rsid w:val="00B763F9"/>
    <w:rsid w:val="00B76425"/>
    <w:rsid w:val="00B7673B"/>
    <w:rsid w:val="00B773E4"/>
    <w:rsid w:val="00B778E7"/>
    <w:rsid w:val="00B77FC7"/>
    <w:rsid w:val="00B80C81"/>
    <w:rsid w:val="00B81153"/>
    <w:rsid w:val="00B81465"/>
    <w:rsid w:val="00B818AD"/>
    <w:rsid w:val="00B819D2"/>
    <w:rsid w:val="00B81DC7"/>
    <w:rsid w:val="00B82178"/>
    <w:rsid w:val="00B82475"/>
    <w:rsid w:val="00B83301"/>
    <w:rsid w:val="00B83744"/>
    <w:rsid w:val="00B84BA8"/>
    <w:rsid w:val="00B8507A"/>
    <w:rsid w:val="00B8540E"/>
    <w:rsid w:val="00B85DFA"/>
    <w:rsid w:val="00B86633"/>
    <w:rsid w:val="00B86C41"/>
    <w:rsid w:val="00B870FE"/>
    <w:rsid w:val="00B872BA"/>
    <w:rsid w:val="00B87CE0"/>
    <w:rsid w:val="00B87ED1"/>
    <w:rsid w:val="00B90215"/>
    <w:rsid w:val="00B90EAB"/>
    <w:rsid w:val="00B912AD"/>
    <w:rsid w:val="00B9150E"/>
    <w:rsid w:val="00B91D73"/>
    <w:rsid w:val="00B92365"/>
    <w:rsid w:val="00B928E2"/>
    <w:rsid w:val="00B92F09"/>
    <w:rsid w:val="00B93207"/>
    <w:rsid w:val="00B933E5"/>
    <w:rsid w:val="00B93739"/>
    <w:rsid w:val="00B9405B"/>
    <w:rsid w:val="00B94182"/>
    <w:rsid w:val="00B942C5"/>
    <w:rsid w:val="00B94431"/>
    <w:rsid w:val="00B94A3B"/>
    <w:rsid w:val="00B94C64"/>
    <w:rsid w:val="00B95017"/>
    <w:rsid w:val="00B958F3"/>
    <w:rsid w:val="00B95E65"/>
    <w:rsid w:val="00B960BB"/>
    <w:rsid w:val="00B96189"/>
    <w:rsid w:val="00B9649A"/>
    <w:rsid w:val="00B9677E"/>
    <w:rsid w:val="00B967F3"/>
    <w:rsid w:val="00B97788"/>
    <w:rsid w:val="00BA0082"/>
    <w:rsid w:val="00BA1287"/>
    <w:rsid w:val="00BA1CC7"/>
    <w:rsid w:val="00BA1DFE"/>
    <w:rsid w:val="00BA1F6F"/>
    <w:rsid w:val="00BA1F7E"/>
    <w:rsid w:val="00BA2122"/>
    <w:rsid w:val="00BA218C"/>
    <w:rsid w:val="00BA2753"/>
    <w:rsid w:val="00BA2A7C"/>
    <w:rsid w:val="00BA2ED7"/>
    <w:rsid w:val="00BA3100"/>
    <w:rsid w:val="00BA357F"/>
    <w:rsid w:val="00BA4738"/>
    <w:rsid w:val="00BA4EE9"/>
    <w:rsid w:val="00BA5069"/>
    <w:rsid w:val="00BA5784"/>
    <w:rsid w:val="00BA5816"/>
    <w:rsid w:val="00BA5AED"/>
    <w:rsid w:val="00BA5BF0"/>
    <w:rsid w:val="00BA5EEE"/>
    <w:rsid w:val="00BA630D"/>
    <w:rsid w:val="00BA68B8"/>
    <w:rsid w:val="00BB040E"/>
    <w:rsid w:val="00BB0476"/>
    <w:rsid w:val="00BB05BF"/>
    <w:rsid w:val="00BB06F8"/>
    <w:rsid w:val="00BB10B4"/>
    <w:rsid w:val="00BB1F44"/>
    <w:rsid w:val="00BB2414"/>
    <w:rsid w:val="00BB274B"/>
    <w:rsid w:val="00BB284E"/>
    <w:rsid w:val="00BB35B3"/>
    <w:rsid w:val="00BB3642"/>
    <w:rsid w:val="00BB398D"/>
    <w:rsid w:val="00BB43E5"/>
    <w:rsid w:val="00BB522D"/>
    <w:rsid w:val="00BB5478"/>
    <w:rsid w:val="00BB5A6D"/>
    <w:rsid w:val="00BB611A"/>
    <w:rsid w:val="00BB6156"/>
    <w:rsid w:val="00BB6266"/>
    <w:rsid w:val="00BB6470"/>
    <w:rsid w:val="00BB66DD"/>
    <w:rsid w:val="00BB6B6B"/>
    <w:rsid w:val="00BB734A"/>
    <w:rsid w:val="00BB7D31"/>
    <w:rsid w:val="00BC005C"/>
    <w:rsid w:val="00BC00BE"/>
    <w:rsid w:val="00BC0356"/>
    <w:rsid w:val="00BC0811"/>
    <w:rsid w:val="00BC11AC"/>
    <w:rsid w:val="00BC17BD"/>
    <w:rsid w:val="00BC19A4"/>
    <w:rsid w:val="00BC1BE7"/>
    <w:rsid w:val="00BC2120"/>
    <w:rsid w:val="00BC27A8"/>
    <w:rsid w:val="00BC27DE"/>
    <w:rsid w:val="00BC29DA"/>
    <w:rsid w:val="00BC2AD7"/>
    <w:rsid w:val="00BC3000"/>
    <w:rsid w:val="00BC311A"/>
    <w:rsid w:val="00BC34F1"/>
    <w:rsid w:val="00BC34FF"/>
    <w:rsid w:val="00BC39D3"/>
    <w:rsid w:val="00BC3AF2"/>
    <w:rsid w:val="00BC4430"/>
    <w:rsid w:val="00BC5BB3"/>
    <w:rsid w:val="00BC5FFC"/>
    <w:rsid w:val="00BC604D"/>
    <w:rsid w:val="00BC644F"/>
    <w:rsid w:val="00BC6533"/>
    <w:rsid w:val="00BC6786"/>
    <w:rsid w:val="00BC72E3"/>
    <w:rsid w:val="00BC76FB"/>
    <w:rsid w:val="00BD0128"/>
    <w:rsid w:val="00BD0600"/>
    <w:rsid w:val="00BD06F5"/>
    <w:rsid w:val="00BD0D76"/>
    <w:rsid w:val="00BD10C6"/>
    <w:rsid w:val="00BD11BE"/>
    <w:rsid w:val="00BD1743"/>
    <w:rsid w:val="00BD1B75"/>
    <w:rsid w:val="00BD2156"/>
    <w:rsid w:val="00BD2851"/>
    <w:rsid w:val="00BD2894"/>
    <w:rsid w:val="00BD2A3F"/>
    <w:rsid w:val="00BD2AF8"/>
    <w:rsid w:val="00BD2CAD"/>
    <w:rsid w:val="00BD33A8"/>
    <w:rsid w:val="00BD3B29"/>
    <w:rsid w:val="00BD3D55"/>
    <w:rsid w:val="00BD441C"/>
    <w:rsid w:val="00BD4455"/>
    <w:rsid w:val="00BD455E"/>
    <w:rsid w:val="00BD66A6"/>
    <w:rsid w:val="00BD6823"/>
    <w:rsid w:val="00BD7174"/>
    <w:rsid w:val="00BD7377"/>
    <w:rsid w:val="00BD748F"/>
    <w:rsid w:val="00BD79F4"/>
    <w:rsid w:val="00BD7F80"/>
    <w:rsid w:val="00BE12BA"/>
    <w:rsid w:val="00BE16C3"/>
    <w:rsid w:val="00BE19DC"/>
    <w:rsid w:val="00BE1A9E"/>
    <w:rsid w:val="00BE1DD9"/>
    <w:rsid w:val="00BE275D"/>
    <w:rsid w:val="00BE28B1"/>
    <w:rsid w:val="00BE2C15"/>
    <w:rsid w:val="00BE3355"/>
    <w:rsid w:val="00BE3787"/>
    <w:rsid w:val="00BE3865"/>
    <w:rsid w:val="00BE3BB4"/>
    <w:rsid w:val="00BE42BE"/>
    <w:rsid w:val="00BE42FB"/>
    <w:rsid w:val="00BE448B"/>
    <w:rsid w:val="00BE52B0"/>
    <w:rsid w:val="00BE53AC"/>
    <w:rsid w:val="00BE5A14"/>
    <w:rsid w:val="00BE5E68"/>
    <w:rsid w:val="00BE6DC5"/>
    <w:rsid w:val="00BE75D3"/>
    <w:rsid w:val="00BE78ED"/>
    <w:rsid w:val="00BE7DD7"/>
    <w:rsid w:val="00BF0051"/>
    <w:rsid w:val="00BF0CE9"/>
    <w:rsid w:val="00BF1308"/>
    <w:rsid w:val="00BF1423"/>
    <w:rsid w:val="00BF17C9"/>
    <w:rsid w:val="00BF18C0"/>
    <w:rsid w:val="00BF1F2E"/>
    <w:rsid w:val="00BF1F83"/>
    <w:rsid w:val="00BF2201"/>
    <w:rsid w:val="00BF32DB"/>
    <w:rsid w:val="00BF3A2F"/>
    <w:rsid w:val="00BF3C5D"/>
    <w:rsid w:val="00BF3D7D"/>
    <w:rsid w:val="00BF3F97"/>
    <w:rsid w:val="00BF42C9"/>
    <w:rsid w:val="00BF4AD8"/>
    <w:rsid w:val="00BF5099"/>
    <w:rsid w:val="00BF5114"/>
    <w:rsid w:val="00BF52E9"/>
    <w:rsid w:val="00BF52F0"/>
    <w:rsid w:val="00BF53E2"/>
    <w:rsid w:val="00BF596A"/>
    <w:rsid w:val="00BF5F54"/>
    <w:rsid w:val="00BF62A0"/>
    <w:rsid w:val="00BF6828"/>
    <w:rsid w:val="00BF69EF"/>
    <w:rsid w:val="00BF70AF"/>
    <w:rsid w:val="00BF71A1"/>
    <w:rsid w:val="00BF763E"/>
    <w:rsid w:val="00BF78CB"/>
    <w:rsid w:val="00BF7957"/>
    <w:rsid w:val="00BF7C9A"/>
    <w:rsid w:val="00C007AA"/>
    <w:rsid w:val="00C007C5"/>
    <w:rsid w:val="00C01423"/>
    <w:rsid w:val="00C014CB"/>
    <w:rsid w:val="00C01695"/>
    <w:rsid w:val="00C01AA3"/>
    <w:rsid w:val="00C01BF4"/>
    <w:rsid w:val="00C02732"/>
    <w:rsid w:val="00C0330F"/>
    <w:rsid w:val="00C039B1"/>
    <w:rsid w:val="00C03A2C"/>
    <w:rsid w:val="00C03C79"/>
    <w:rsid w:val="00C04502"/>
    <w:rsid w:val="00C04B98"/>
    <w:rsid w:val="00C05C1D"/>
    <w:rsid w:val="00C05EF9"/>
    <w:rsid w:val="00C06A32"/>
    <w:rsid w:val="00C06D33"/>
    <w:rsid w:val="00C0717E"/>
    <w:rsid w:val="00C073CE"/>
    <w:rsid w:val="00C07566"/>
    <w:rsid w:val="00C0756F"/>
    <w:rsid w:val="00C075B0"/>
    <w:rsid w:val="00C07646"/>
    <w:rsid w:val="00C07B2A"/>
    <w:rsid w:val="00C07D06"/>
    <w:rsid w:val="00C07F7E"/>
    <w:rsid w:val="00C1012A"/>
    <w:rsid w:val="00C108D1"/>
    <w:rsid w:val="00C11FFD"/>
    <w:rsid w:val="00C12A2F"/>
    <w:rsid w:val="00C12BA0"/>
    <w:rsid w:val="00C12F37"/>
    <w:rsid w:val="00C13021"/>
    <w:rsid w:val="00C13E44"/>
    <w:rsid w:val="00C1435B"/>
    <w:rsid w:val="00C145AA"/>
    <w:rsid w:val="00C14752"/>
    <w:rsid w:val="00C147EB"/>
    <w:rsid w:val="00C154CA"/>
    <w:rsid w:val="00C1649A"/>
    <w:rsid w:val="00C16D88"/>
    <w:rsid w:val="00C1704B"/>
    <w:rsid w:val="00C17381"/>
    <w:rsid w:val="00C17873"/>
    <w:rsid w:val="00C17B93"/>
    <w:rsid w:val="00C17E02"/>
    <w:rsid w:val="00C17E38"/>
    <w:rsid w:val="00C202AE"/>
    <w:rsid w:val="00C20710"/>
    <w:rsid w:val="00C209DB"/>
    <w:rsid w:val="00C20B7F"/>
    <w:rsid w:val="00C217E2"/>
    <w:rsid w:val="00C227F7"/>
    <w:rsid w:val="00C2363E"/>
    <w:rsid w:val="00C23C70"/>
    <w:rsid w:val="00C23DAE"/>
    <w:rsid w:val="00C23FB5"/>
    <w:rsid w:val="00C24222"/>
    <w:rsid w:val="00C2442C"/>
    <w:rsid w:val="00C248AE"/>
    <w:rsid w:val="00C24B3F"/>
    <w:rsid w:val="00C24FB0"/>
    <w:rsid w:val="00C25441"/>
    <w:rsid w:val="00C2625A"/>
    <w:rsid w:val="00C2657A"/>
    <w:rsid w:val="00C27235"/>
    <w:rsid w:val="00C310B0"/>
    <w:rsid w:val="00C31D70"/>
    <w:rsid w:val="00C31EDE"/>
    <w:rsid w:val="00C3244B"/>
    <w:rsid w:val="00C32E94"/>
    <w:rsid w:val="00C32FE5"/>
    <w:rsid w:val="00C3347F"/>
    <w:rsid w:val="00C334C7"/>
    <w:rsid w:val="00C33656"/>
    <w:rsid w:val="00C3375B"/>
    <w:rsid w:val="00C33A98"/>
    <w:rsid w:val="00C33EA3"/>
    <w:rsid w:val="00C342BE"/>
    <w:rsid w:val="00C34571"/>
    <w:rsid w:val="00C34C27"/>
    <w:rsid w:val="00C34F39"/>
    <w:rsid w:val="00C34FB2"/>
    <w:rsid w:val="00C35054"/>
    <w:rsid w:val="00C3583B"/>
    <w:rsid w:val="00C36443"/>
    <w:rsid w:val="00C364DC"/>
    <w:rsid w:val="00C368B1"/>
    <w:rsid w:val="00C371EE"/>
    <w:rsid w:val="00C37E34"/>
    <w:rsid w:val="00C37EC8"/>
    <w:rsid w:val="00C40319"/>
    <w:rsid w:val="00C40A4C"/>
    <w:rsid w:val="00C40EDC"/>
    <w:rsid w:val="00C41321"/>
    <w:rsid w:val="00C41B58"/>
    <w:rsid w:val="00C41E73"/>
    <w:rsid w:val="00C42389"/>
    <w:rsid w:val="00C42AAE"/>
    <w:rsid w:val="00C4344B"/>
    <w:rsid w:val="00C434F2"/>
    <w:rsid w:val="00C4374E"/>
    <w:rsid w:val="00C43C8F"/>
    <w:rsid w:val="00C43E8B"/>
    <w:rsid w:val="00C44BF8"/>
    <w:rsid w:val="00C44FFD"/>
    <w:rsid w:val="00C454D8"/>
    <w:rsid w:val="00C46CBD"/>
    <w:rsid w:val="00C46EFC"/>
    <w:rsid w:val="00C47238"/>
    <w:rsid w:val="00C47299"/>
    <w:rsid w:val="00C47C96"/>
    <w:rsid w:val="00C50D3F"/>
    <w:rsid w:val="00C50F52"/>
    <w:rsid w:val="00C518C9"/>
    <w:rsid w:val="00C51C01"/>
    <w:rsid w:val="00C51F05"/>
    <w:rsid w:val="00C53115"/>
    <w:rsid w:val="00C53515"/>
    <w:rsid w:val="00C53E67"/>
    <w:rsid w:val="00C55578"/>
    <w:rsid w:val="00C558A9"/>
    <w:rsid w:val="00C558E1"/>
    <w:rsid w:val="00C5620E"/>
    <w:rsid w:val="00C5652D"/>
    <w:rsid w:val="00C568A6"/>
    <w:rsid w:val="00C569AE"/>
    <w:rsid w:val="00C56E7C"/>
    <w:rsid w:val="00C57C6F"/>
    <w:rsid w:val="00C6014F"/>
    <w:rsid w:val="00C6029B"/>
    <w:rsid w:val="00C6064F"/>
    <w:rsid w:val="00C60684"/>
    <w:rsid w:val="00C60C35"/>
    <w:rsid w:val="00C6100B"/>
    <w:rsid w:val="00C61281"/>
    <w:rsid w:val="00C61686"/>
    <w:rsid w:val="00C619EF"/>
    <w:rsid w:val="00C62096"/>
    <w:rsid w:val="00C6221C"/>
    <w:rsid w:val="00C62360"/>
    <w:rsid w:val="00C62549"/>
    <w:rsid w:val="00C62CA4"/>
    <w:rsid w:val="00C62F13"/>
    <w:rsid w:val="00C630CE"/>
    <w:rsid w:val="00C642D8"/>
    <w:rsid w:val="00C642E7"/>
    <w:rsid w:val="00C645CB"/>
    <w:rsid w:val="00C64BF7"/>
    <w:rsid w:val="00C64D5C"/>
    <w:rsid w:val="00C65A9C"/>
    <w:rsid w:val="00C66E15"/>
    <w:rsid w:val="00C66F82"/>
    <w:rsid w:val="00C67240"/>
    <w:rsid w:val="00C674DC"/>
    <w:rsid w:val="00C675D0"/>
    <w:rsid w:val="00C67626"/>
    <w:rsid w:val="00C6785C"/>
    <w:rsid w:val="00C67D83"/>
    <w:rsid w:val="00C70137"/>
    <w:rsid w:val="00C703B3"/>
    <w:rsid w:val="00C70650"/>
    <w:rsid w:val="00C71382"/>
    <w:rsid w:val="00C71CB7"/>
    <w:rsid w:val="00C72013"/>
    <w:rsid w:val="00C722FF"/>
    <w:rsid w:val="00C725DB"/>
    <w:rsid w:val="00C743F0"/>
    <w:rsid w:val="00C74412"/>
    <w:rsid w:val="00C75E25"/>
    <w:rsid w:val="00C779A5"/>
    <w:rsid w:val="00C77A01"/>
    <w:rsid w:val="00C77ED9"/>
    <w:rsid w:val="00C80346"/>
    <w:rsid w:val="00C806E4"/>
    <w:rsid w:val="00C80745"/>
    <w:rsid w:val="00C80754"/>
    <w:rsid w:val="00C80AFF"/>
    <w:rsid w:val="00C811F8"/>
    <w:rsid w:val="00C81234"/>
    <w:rsid w:val="00C814B7"/>
    <w:rsid w:val="00C828AD"/>
    <w:rsid w:val="00C829D5"/>
    <w:rsid w:val="00C835C5"/>
    <w:rsid w:val="00C83713"/>
    <w:rsid w:val="00C84354"/>
    <w:rsid w:val="00C84B2C"/>
    <w:rsid w:val="00C84C49"/>
    <w:rsid w:val="00C84EA6"/>
    <w:rsid w:val="00C8538C"/>
    <w:rsid w:val="00C866CD"/>
    <w:rsid w:val="00C866D0"/>
    <w:rsid w:val="00C874AB"/>
    <w:rsid w:val="00C87949"/>
    <w:rsid w:val="00C87BCB"/>
    <w:rsid w:val="00C87C24"/>
    <w:rsid w:val="00C907D2"/>
    <w:rsid w:val="00C90C9B"/>
    <w:rsid w:val="00C90E5E"/>
    <w:rsid w:val="00C914EF"/>
    <w:rsid w:val="00C9150E"/>
    <w:rsid w:val="00C91B3D"/>
    <w:rsid w:val="00C92140"/>
    <w:rsid w:val="00C92C26"/>
    <w:rsid w:val="00C92CDA"/>
    <w:rsid w:val="00C92D83"/>
    <w:rsid w:val="00C92FFF"/>
    <w:rsid w:val="00C93119"/>
    <w:rsid w:val="00C93212"/>
    <w:rsid w:val="00C9332B"/>
    <w:rsid w:val="00C9415E"/>
    <w:rsid w:val="00C943F9"/>
    <w:rsid w:val="00C945E3"/>
    <w:rsid w:val="00C946C7"/>
    <w:rsid w:val="00C947FB"/>
    <w:rsid w:val="00C94802"/>
    <w:rsid w:val="00C9566F"/>
    <w:rsid w:val="00C957B3"/>
    <w:rsid w:val="00C958D2"/>
    <w:rsid w:val="00C95A8E"/>
    <w:rsid w:val="00C96635"/>
    <w:rsid w:val="00C96912"/>
    <w:rsid w:val="00C97338"/>
    <w:rsid w:val="00C97C07"/>
    <w:rsid w:val="00C97C67"/>
    <w:rsid w:val="00C97D94"/>
    <w:rsid w:val="00CA0881"/>
    <w:rsid w:val="00CA11AC"/>
    <w:rsid w:val="00CA1775"/>
    <w:rsid w:val="00CA19B4"/>
    <w:rsid w:val="00CA23A1"/>
    <w:rsid w:val="00CA23DA"/>
    <w:rsid w:val="00CA369E"/>
    <w:rsid w:val="00CA3910"/>
    <w:rsid w:val="00CA46D1"/>
    <w:rsid w:val="00CA47E4"/>
    <w:rsid w:val="00CA4815"/>
    <w:rsid w:val="00CA4A97"/>
    <w:rsid w:val="00CA50D4"/>
    <w:rsid w:val="00CA5283"/>
    <w:rsid w:val="00CA57E0"/>
    <w:rsid w:val="00CA64B8"/>
    <w:rsid w:val="00CA6595"/>
    <w:rsid w:val="00CA6AE9"/>
    <w:rsid w:val="00CA6E2B"/>
    <w:rsid w:val="00CA6E3A"/>
    <w:rsid w:val="00CA6E8D"/>
    <w:rsid w:val="00CA7EFF"/>
    <w:rsid w:val="00CA7F49"/>
    <w:rsid w:val="00CB012B"/>
    <w:rsid w:val="00CB028D"/>
    <w:rsid w:val="00CB0791"/>
    <w:rsid w:val="00CB08E0"/>
    <w:rsid w:val="00CB13FF"/>
    <w:rsid w:val="00CB1E52"/>
    <w:rsid w:val="00CB215B"/>
    <w:rsid w:val="00CB23D4"/>
    <w:rsid w:val="00CB27B8"/>
    <w:rsid w:val="00CB2CAF"/>
    <w:rsid w:val="00CB355A"/>
    <w:rsid w:val="00CB3EB8"/>
    <w:rsid w:val="00CB4099"/>
    <w:rsid w:val="00CB4E82"/>
    <w:rsid w:val="00CB519F"/>
    <w:rsid w:val="00CB5399"/>
    <w:rsid w:val="00CB557B"/>
    <w:rsid w:val="00CB64C6"/>
    <w:rsid w:val="00CB65EB"/>
    <w:rsid w:val="00CB6FF6"/>
    <w:rsid w:val="00CB70B9"/>
    <w:rsid w:val="00CB70DA"/>
    <w:rsid w:val="00CB715C"/>
    <w:rsid w:val="00CB71E0"/>
    <w:rsid w:val="00CB7484"/>
    <w:rsid w:val="00CC011D"/>
    <w:rsid w:val="00CC0F7F"/>
    <w:rsid w:val="00CC264F"/>
    <w:rsid w:val="00CC313B"/>
    <w:rsid w:val="00CC3202"/>
    <w:rsid w:val="00CC331C"/>
    <w:rsid w:val="00CC34DD"/>
    <w:rsid w:val="00CC362B"/>
    <w:rsid w:val="00CC3934"/>
    <w:rsid w:val="00CC3E1D"/>
    <w:rsid w:val="00CC4282"/>
    <w:rsid w:val="00CC4A25"/>
    <w:rsid w:val="00CC4BBF"/>
    <w:rsid w:val="00CC5181"/>
    <w:rsid w:val="00CC5434"/>
    <w:rsid w:val="00CC5EA9"/>
    <w:rsid w:val="00CC6322"/>
    <w:rsid w:val="00CC6617"/>
    <w:rsid w:val="00CC68E1"/>
    <w:rsid w:val="00CC6B91"/>
    <w:rsid w:val="00CC6C65"/>
    <w:rsid w:val="00CC6F56"/>
    <w:rsid w:val="00CC7076"/>
    <w:rsid w:val="00CC7872"/>
    <w:rsid w:val="00CD027C"/>
    <w:rsid w:val="00CD0871"/>
    <w:rsid w:val="00CD0A23"/>
    <w:rsid w:val="00CD1994"/>
    <w:rsid w:val="00CD19EE"/>
    <w:rsid w:val="00CD284A"/>
    <w:rsid w:val="00CD3566"/>
    <w:rsid w:val="00CD3596"/>
    <w:rsid w:val="00CD4524"/>
    <w:rsid w:val="00CD4910"/>
    <w:rsid w:val="00CD4977"/>
    <w:rsid w:val="00CD5207"/>
    <w:rsid w:val="00CD55F9"/>
    <w:rsid w:val="00CD56CD"/>
    <w:rsid w:val="00CD5A0B"/>
    <w:rsid w:val="00CD6592"/>
    <w:rsid w:val="00CD66DA"/>
    <w:rsid w:val="00CD7428"/>
    <w:rsid w:val="00CD76F2"/>
    <w:rsid w:val="00CD77F0"/>
    <w:rsid w:val="00CD7DE1"/>
    <w:rsid w:val="00CE05F0"/>
    <w:rsid w:val="00CE0E19"/>
    <w:rsid w:val="00CE0E47"/>
    <w:rsid w:val="00CE17C5"/>
    <w:rsid w:val="00CE1EF2"/>
    <w:rsid w:val="00CE2108"/>
    <w:rsid w:val="00CE23D6"/>
    <w:rsid w:val="00CE254C"/>
    <w:rsid w:val="00CE303A"/>
    <w:rsid w:val="00CE30F6"/>
    <w:rsid w:val="00CE364A"/>
    <w:rsid w:val="00CE37F8"/>
    <w:rsid w:val="00CE3969"/>
    <w:rsid w:val="00CE3F69"/>
    <w:rsid w:val="00CE4F0A"/>
    <w:rsid w:val="00CE50DB"/>
    <w:rsid w:val="00CE510C"/>
    <w:rsid w:val="00CE61A3"/>
    <w:rsid w:val="00CE62FF"/>
    <w:rsid w:val="00CE77AB"/>
    <w:rsid w:val="00CE7A46"/>
    <w:rsid w:val="00CE7F5F"/>
    <w:rsid w:val="00CF15E0"/>
    <w:rsid w:val="00CF1BF8"/>
    <w:rsid w:val="00CF25A9"/>
    <w:rsid w:val="00CF25D3"/>
    <w:rsid w:val="00CF27EA"/>
    <w:rsid w:val="00CF29D2"/>
    <w:rsid w:val="00CF2E34"/>
    <w:rsid w:val="00CF33E5"/>
    <w:rsid w:val="00CF41C2"/>
    <w:rsid w:val="00CF467D"/>
    <w:rsid w:val="00CF4E21"/>
    <w:rsid w:val="00CF4FE3"/>
    <w:rsid w:val="00CF514B"/>
    <w:rsid w:val="00CF59B7"/>
    <w:rsid w:val="00CF5B7B"/>
    <w:rsid w:val="00CF643F"/>
    <w:rsid w:val="00CF65FC"/>
    <w:rsid w:val="00CF6C45"/>
    <w:rsid w:val="00D0003C"/>
    <w:rsid w:val="00D003D0"/>
    <w:rsid w:val="00D003D2"/>
    <w:rsid w:val="00D006B9"/>
    <w:rsid w:val="00D00CA7"/>
    <w:rsid w:val="00D0138C"/>
    <w:rsid w:val="00D017F6"/>
    <w:rsid w:val="00D019CF"/>
    <w:rsid w:val="00D01F82"/>
    <w:rsid w:val="00D020E9"/>
    <w:rsid w:val="00D023F8"/>
    <w:rsid w:val="00D02781"/>
    <w:rsid w:val="00D02784"/>
    <w:rsid w:val="00D02AB7"/>
    <w:rsid w:val="00D02F3E"/>
    <w:rsid w:val="00D030F5"/>
    <w:rsid w:val="00D032F2"/>
    <w:rsid w:val="00D03AEA"/>
    <w:rsid w:val="00D042E5"/>
    <w:rsid w:val="00D04496"/>
    <w:rsid w:val="00D044F0"/>
    <w:rsid w:val="00D04930"/>
    <w:rsid w:val="00D05596"/>
    <w:rsid w:val="00D05E35"/>
    <w:rsid w:val="00D05EC5"/>
    <w:rsid w:val="00D061A4"/>
    <w:rsid w:val="00D072EF"/>
    <w:rsid w:val="00D07B85"/>
    <w:rsid w:val="00D07BB7"/>
    <w:rsid w:val="00D10291"/>
    <w:rsid w:val="00D10418"/>
    <w:rsid w:val="00D11625"/>
    <w:rsid w:val="00D1173C"/>
    <w:rsid w:val="00D117E2"/>
    <w:rsid w:val="00D11BA8"/>
    <w:rsid w:val="00D11E40"/>
    <w:rsid w:val="00D12213"/>
    <w:rsid w:val="00D126E2"/>
    <w:rsid w:val="00D12CF1"/>
    <w:rsid w:val="00D13107"/>
    <w:rsid w:val="00D13178"/>
    <w:rsid w:val="00D134AD"/>
    <w:rsid w:val="00D13A70"/>
    <w:rsid w:val="00D14365"/>
    <w:rsid w:val="00D1448A"/>
    <w:rsid w:val="00D14711"/>
    <w:rsid w:val="00D1508E"/>
    <w:rsid w:val="00D15120"/>
    <w:rsid w:val="00D15613"/>
    <w:rsid w:val="00D15CE3"/>
    <w:rsid w:val="00D16008"/>
    <w:rsid w:val="00D1724F"/>
    <w:rsid w:val="00D17E16"/>
    <w:rsid w:val="00D20113"/>
    <w:rsid w:val="00D20176"/>
    <w:rsid w:val="00D20AD3"/>
    <w:rsid w:val="00D21117"/>
    <w:rsid w:val="00D21B62"/>
    <w:rsid w:val="00D21C41"/>
    <w:rsid w:val="00D221B2"/>
    <w:rsid w:val="00D226F7"/>
    <w:rsid w:val="00D22B53"/>
    <w:rsid w:val="00D22B6B"/>
    <w:rsid w:val="00D22CFF"/>
    <w:rsid w:val="00D235F1"/>
    <w:rsid w:val="00D23A6D"/>
    <w:rsid w:val="00D23BF4"/>
    <w:rsid w:val="00D24339"/>
    <w:rsid w:val="00D2464C"/>
    <w:rsid w:val="00D247AA"/>
    <w:rsid w:val="00D24CBE"/>
    <w:rsid w:val="00D25316"/>
    <w:rsid w:val="00D2536D"/>
    <w:rsid w:val="00D253F9"/>
    <w:rsid w:val="00D25566"/>
    <w:rsid w:val="00D25841"/>
    <w:rsid w:val="00D258E6"/>
    <w:rsid w:val="00D25AA4"/>
    <w:rsid w:val="00D25D62"/>
    <w:rsid w:val="00D26292"/>
    <w:rsid w:val="00D26811"/>
    <w:rsid w:val="00D26874"/>
    <w:rsid w:val="00D268E7"/>
    <w:rsid w:val="00D26F11"/>
    <w:rsid w:val="00D27720"/>
    <w:rsid w:val="00D27B68"/>
    <w:rsid w:val="00D27CCB"/>
    <w:rsid w:val="00D30206"/>
    <w:rsid w:val="00D3025A"/>
    <w:rsid w:val="00D30835"/>
    <w:rsid w:val="00D31341"/>
    <w:rsid w:val="00D3158D"/>
    <w:rsid w:val="00D31B25"/>
    <w:rsid w:val="00D31EEE"/>
    <w:rsid w:val="00D31EFB"/>
    <w:rsid w:val="00D320E2"/>
    <w:rsid w:val="00D32424"/>
    <w:rsid w:val="00D32436"/>
    <w:rsid w:val="00D32AAD"/>
    <w:rsid w:val="00D32CCE"/>
    <w:rsid w:val="00D331A1"/>
    <w:rsid w:val="00D333C1"/>
    <w:rsid w:val="00D3466C"/>
    <w:rsid w:val="00D34D04"/>
    <w:rsid w:val="00D35D4F"/>
    <w:rsid w:val="00D35F95"/>
    <w:rsid w:val="00D37DAA"/>
    <w:rsid w:val="00D37F0E"/>
    <w:rsid w:val="00D4081B"/>
    <w:rsid w:val="00D40A73"/>
    <w:rsid w:val="00D40B48"/>
    <w:rsid w:val="00D410B5"/>
    <w:rsid w:val="00D4140D"/>
    <w:rsid w:val="00D41630"/>
    <w:rsid w:val="00D4186E"/>
    <w:rsid w:val="00D41AB9"/>
    <w:rsid w:val="00D4202B"/>
    <w:rsid w:val="00D420DF"/>
    <w:rsid w:val="00D42837"/>
    <w:rsid w:val="00D436BF"/>
    <w:rsid w:val="00D43DAA"/>
    <w:rsid w:val="00D4400A"/>
    <w:rsid w:val="00D440A9"/>
    <w:rsid w:val="00D45065"/>
    <w:rsid w:val="00D456B8"/>
    <w:rsid w:val="00D4582E"/>
    <w:rsid w:val="00D4636F"/>
    <w:rsid w:val="00D4638F"/>
    <w:rsid w:val="00D47237"/>
    <w:rsid w:val="00D4751A"/>
    <w:rsid w:val="00D47736"/>
    <w:rsid w:val="00D47A29"/>
    <w:rsid w:val="00D47C60"/>
    <w:rsid w:val="00D500D4"/>
    <w:rsid w:val="00D503CC"/>
    <w:rsid w:val="00D5049D"/>
    <w:rsid w:val="00D50620"/>
    <w:rsid w:val="00D510B8"/>
    <w:rsid w:val="00D51A36"/>
    <w:rsid w:val="00D51ACF"/>
    <w:rsid w:val="00D52198"/>
    <w:rsid w:val="00D5221C"/>
    <w:rsid w:val="00D5278E"/>
    <w:rsid w:val="00D52B7E"/>
    <w:rsid w:val="00D53D96"/>
    <w:rsid w:val="00D547C5"/>
    <w:rsid w:val="00D547D0"/>
    <w:rsid w:val="00D550FD"/>
    <w:rsid w:val="00D5576F"/>
    <w:rsid w:val="00D55A4F"/>
    <w:rsid w:val="00D570D7"/>
    <w:rsid w:val="00D5712A"/>
    <w:rsid w:val="00D57868"/>
    <w:rsid w:val="00D57980"/>
    <w:rsid w:val="00D57D70"/>
    <w:rsid w:val="00D600CC"/>
    <w:rsid w:val="00D6025A"/>
    <w:rsid w:val="00D60A0B"/>
    <w:rsid w:val="00D60A46"/>
    <w:rsid w:val="00D60B23"/>
    <w:rsid w:val="00D60FED"/>
    <w:rsid w:val="00D6171A"/>
    <w:rsid w:val="00D61DC9"/>
    <w:rsid w:val="00D6252E"/>
    <w:rsid w:val="00D62723"/>
    <w:rsid w:val="00D6288B"/>
    <w:rsid w:val="00D62EC0"/>
    <w:rsid w:val="00D63366"/>
    <w:rsid w:val="00D6382A"/>
    <w:rsid w:val="00D639B0"/>
    <w:rsid w:val="00D6446A"/>
    <w:rsid w:val="00D646B1"/>
    <w:rsid w:val="00D64AAE"/>
    <w:rsid w:val="00D64E2F"/>
    <w:rsid w:val="00D65511"/>
    <w:rsid w:val="00D65915"/>
    <w:rsid w:val="00D663DE"/>
    <w:rsid w:val="00D666E3"/>
    <w:rsid w:val="00D66822"/>
    <w:rsid w:val="00D6695E"/>
    <w:rsid w:val="00D671EA"/>
    <w:rsid w:val="00D67971"/>
    <w:rsid w:val="00D709B3"/>
    <w:rsid w:val="00D71A0A"/>
    <w:rsid w:val="00D72B15"/>
    <w:rsid w:val="00D72EB8"/>
    <w:rsid w:val="00D73453"/>
    <w:rsid w:val="00D73829"/>
    <w:rsid w:val="00D7385C"/>
    <w:rsid w:val="00D73A4D"/>
    <w:rsid w:val="00D73D83"/>
    <w:rsid w:val="00D73F78"/>
    <w:rsid w:val="00D745FB"/>
    <w:rsid w:val="00D7464D"/>
    <w:rsid w:val="00D74686"/>
    <w:rsid w:val="00D747B6"/>
    <w:rsid w:val="00D7494D"/>
    <w:rsid w:val="00D75D69"/>
    <w:rsid w:val="00D75F25"/>
    <w:rsid w:val="00D765D6"/>
    <w:rsid w:val="00D76999"/>
    <w:rsid w:val="00D76DB0"/>
    <w:rsid w:val="00D77104"/>
    <w:rsid w:val="00D776AE"/>
    <w:rsid w:val="00D778A6"/>
    <w:rsid w:val="00D77B0C"/>
    <w:rsid w:val="00D803E2"/>
    <w:rsid w:val="00D807E2"/>
    <w:rsid w:val="00D8136A"/>
    <w:rsid w:val="00D8197F"/>
    <w:rsid w:val="00D81A61"/>
    <w:rsid w:val="00D81AFA"/>
    <w:rsid w:val="00D822B2"/>
    <w:rsid w:val="00D8291B"/>
    <w:rsid w:val="00D82F63"/>
    <w:rsid w:val="00D830EA"/>
    <w:rsid w:val="00D83382"/>
    <w:rsid w:val="00D84587"/>
    <w:rsid w:val="00D84878"/>
    <w:rsid w:val="00D84FB4"/>
    <w:rsid w:val="00D853E1"/>
    <w:rsid w:val="00D85792"/>
    <w:rsid w:val="00D85A5F"/>
    <w:rsid w:val="00D8617D"/>
    <w:rsid w:val="00D8661F"/>
    <w:rsid w:val="00D87213"/>
    <w:rsid w:val="00D87332"/>
    <w:rsid w:val="00D87886"/>
    <w:rsid w:val="00D87895"/>
    <w:rsid w:val="00D900A6"/>
    <w:rsid w:val="00D904D9"/>
    <w:rsid w:val="00D90C2D"/>
    <w:rsid w:val="00D91225"/>
    <w:rsid w:val="00D91695"/>
    <w:rsid w:val="00D91888"/>
    <w:rsid w:val="00D91F0F"/>
    <w:rsid w:val="00D9303E"/>
    <w:rsid w:val="00D930A0"/>
    <w:rsid w:val="00D931B7"/>
    <w:rsid w:val="00D9348B"/>
    <w:rsid w:val="00D9380B"/>
    <w:rsid w:val="00D93C46"/>
    <w:rsid w:val="00D93CE2"/>
    <w:rsid w:val="00D948C0"/>
    <w:rsid w:val="00D949D3"/>
    <w:rsid w:val="00D9571F"/>
    <w:rsid w:val="00D95915"/>
    <w:rsid w:val="00D95B46"/>
    <w:rsid w:val="00D964B4"/>
    <w:rsid w:val="00D96665"/>
    <w:rsid w:val="00D96736"/>
    <w:rsid w:val="00D9685A"/>
    <w:rsid w:val="00D96CB9"/>
    <w:rsid w:val="00DA0B13"/>
    <w:rsid w:val="00DA11F8"/>
    <w:rsid w:val="00DA2152"/>
    <w:rsid w:val="00DA273F"/>
    <w:rsid w:val="00DA2C0A"/>
    <w:rsid w:val="00DA3A28"/>
    <w:rsid w:val="00DA3C04"/>
    <w:rsid w:val="00DA4274"/>
    <w:rsid w:val="00DA4780"/>
    <w:rsid w:val="00DA5322"/>
    <w:rsid w:val="00DA5387"/>
    <w:rsid w:val="00DA563F"/>
    <w:rsid w:val="00DA57A5"/>
    <w:rsid w:val="00DA7486"/>
    <w:rsid w:val="00DA7AF6"/>
    <w:rsid w:val="00DA7C72"/>
    <w:rsid w:val="00DA7CA3"/>
    <w:rsid w:val="00DB1371"/>
    <w:rsid w:val="00DB1673"/>
    <w:rsid w:val="00DB17A8"/>
    <w:rsid w:val="00DB2543"/>
    <w:rsid w:val="00DB3225"/>
    <w:rsid w:val="00DB3951"/>
    <w:rsid w:val="00DB3B8C"/>
    <w:rsid w:val="00DB422D"/>
    <w:rsid w:val="00DB445F"/>
    <w:rsid w:val="00DB4736"/>
    <w:rsid w:val="00DB49C4"/>
    <w:rsid w:val="00DB4E70"/>
    <w:rsid w:val="00DB4FC1"/>
    <w:rsid w:val="00DB5544"/>
    <w:rsid w:val="00DB5BC0"/>
    <w:rsid w:val="00DB5E66"/>
    <w:rsid w:val="00DB616E"/>
    <w:rsid w:val="00DB653C"/>
    <w:rsid w:val="00DB65C3"/>
    <w:rsid w:val="00DB6691"/>
    <w:rsid w:val="00DB6915"/>
    <w:rsid w:val="00DB7881"/>
    <w:rsid w:val="00DC03BB"/>
    <w:rsid w:val="00DC055A"/>
    <w:rsid w:val="00DC10A2"/>
    <w:rsid w:val="00DC11B7"/>
    <w:rsid w:val="00DC1678"/>
    <w:rsid w:val="00DC1C5C"/>
    <w:rsid w:val="00DC265A"/>
    <w:rsid w:val="00DC304F"/>
    <w:rsid w:val="00DC323F"/>
    <w:rsid w:val="00DC35BF"/>
    <w:rsid w:val="00DC3B0A"/>
    <w:rsid w:val="00DC475B"/>
    <w:rsid w:val="00DC4AD9"/>
    <w:rsid w:val="00DC4ECF"/>
    <w:rsid w:val="00DC5015"/>
    <w:rsid w:val="00DC5EDF"/>
    <w:rsid w:val="00DC5F5C"/>
    <w:rsid w:val="00DC6222"/>
    <w:rsid w:val="00DC63DF"/>
    <w:rsid w:val="00DC652B"/>
    <w:rsid w:val="00DC696C"/>
    <w:rsid w:val="00DC7281"/>
    <w:rsid w:val="00DD0312"/>
    <w:rsid w:val="00DD0399"/>
    <w:rsid w:val="00DD2335"/>
    <w:rsid w:val="00DD25E1"/>
    <w:rsid w:val="00DD2665"/>
    <w:rsid w:val="00DD281C"/>
    <w:rsid w:val="00DD2872"/>
    <w:rsid w:val="00DD2A5D"/>
    <w:rsid w:val="00DD2C13"/>
    <w:rsid w:val="00DD33B3"/>
    <w:rsid w:val="00DD3487"/>
    <w:rsid w:val="00DD3621"/>
    <w:rsid w:val="00DD377F"/>
    <w:rsid w:val="00DD3922"/>
    <w:rsid w:val="00DD4349"/>
    <w:rsid w:val="00DD4D09"/>
    <w:rsid w:val="00DD4D2B"/>
    <w:rsid w:val="00DD4E05"/>
    <w:rsid w:val="00DD54A2"/>
    <w:rsid w:val="00DD5779"/>
    <w:rsid w:val="00DD5B57"/>
    <w:rsid w:val="00DD5E3F"/>
    <w:rsid w:val="00DD5FD4"/>
    <w:rsid w:val="00DD6001"/>
    <w:rsid w:val="00DD6359"/>
    <w:rsid w:val="00DD667F"/>
    <w:rsid w:val="00DD672F"/>
    <w:rsid w:val="00DD6781"/>
    <w:rsid w:val="00DD6FC2"/>
    <w:rsid w:val="00DD706E"/>
    <w:rsid w:val="00DD7129"/>
    <w:rsid w:val="00DD7340"/>
    <w:rsid w:val="00DD7D9B"/>
    <w:rsid w:val="00DE0659"/>
    <w:rsid w:val="00DE0B9A"/>
    <w:rsid w:val="00DE18F1"/>
    <w:rsid w:val="00DE19E1"/>
    <w:rsid w:val="00DE1DBF"/>
    <w:rsid w:val="00DE2253"/>
    <w:rsid w:val="00DE2559"/>
    <w:rsid w:val="00DE3545"/>
    <w:rsid w:val="00DE3DB4"/>
    <w:rsid w:val="00DE4D51"/>
    <w:rsid w:val="00DE5079"/>
    <w:rsid w:val="00DE5B10"/>
    <w:rsid w:val="00DE5CD3"/>
    <w:rsid w:val="00DE6633"/>
    <w:rsid w:val="00DE6A49"/>
    <w:rsid w:val="00DE6DF8"/>
    <w:rsid w:val="00DE7242"/>
    <w:rsid w:val="00DE73F8"/>
    <w:rsid w:val="00DF0092"/>
    <w:rsid w:val="00DF0112"/>
    <w:rsid w:val="00DF0E67"/>
    <w:rsid w:val="00DF0ED9"/>
    <w:rsid w:val="00DF1035"/>
    <w:rsid w:val="00DF12B8"/>
    <w:rsid w:val="00DF13E6"/>
    <w:rsid w:val="00DF15E5"/>
    <w:rsid w:val="00DF17C1"/>
    <w:rsid w:val="00DF1ACD"/>
    <w:rsid w:val="00DF1DAB"/>
    <w:rsid w:val="00DF1F40"/>
    <w:rsid w:val="00DF2097"/>
    <w:rsid w:val="00DF21B8"/>
    <w:rsid w:val="00DF21F8"/>
    <w:rsid w:val="00DF24CD"/>
    <w:rsid w:val="00DF252B"/>
    <w:rsid w:val="00DF2D2E"/>
    <w:rsid w:val="00DF3141"/>
    <w:rsid w:val="00DF4245"/>
    <w:rsid w:val="00DF43B2"/>
    <w:rsid w:val="00DF4DD8"/>
    <w:rsid w:val="00DF4FA7"/>
    <w:rsid w:val="00DF5D00"/>
    <w:rsid w:val="00DF5ED6"/>
    <w:rsid w:val="00DF5FE5"/>
    <w:rsid w:val="00DF64B4"/>
    <w:rsid w:val="00DF684A"/>
    <w:rsid w:val="00DF706B"/>
    <w:rsid w:val="00DF713A"/>
    <w:rsid w:val="00DF7407"/>
    <w:rsid w:val="00DF75AF"/>
    <w:rsid w:val="00DF75C6"/>
    <w:rsid w:val="00DF7AAC"/>
    <w:rsid w:val="00DF7D41"/>
    <w:rsid w:val="00E0018A"/>
    <w:rsid w:val="00E0021D"/>
    <w:rsid w:val="00E00492"/>
    <w:rsid w:val="00E004D6"/>
    <w:rsid w:val="00E01064"/>
    <w:rsid w:val="00E011EE"/>
    <w:rsid w:val="00E01507"/>
    <w:rsid w:val="00E01F90"/>
    <w:rsid w:val="00E020F8"/>
    <w:rsid w:val="00E0225A"/>
    <w:rsid w:val="00E028CD"/>
    <w:rsid w:val="00E03400"/>
    <w:rsid w:val="00E03D38"/>
    <w:rsid w:val="00E046D4"/>
    <w:rsid w:val="00E04B6F"/>
    <w:rsid w:val="00E04BBC"/>
    <w:rsid w:val="00E054C2"/>
    <w:rsid w:val="00E056EB"/>
    <w:rsid w:val="00E0587B"/>
    <w:rsid w:val="00E05CEE"/>
    <w:rsid w:val="00E0705D"/>
    <w:rsid w:val="00E07A5D"/>
    <w:rsid w:val="00E07E4A"/>
    <w:rsid w:val="00E1003A"/>
    <w:rsid w:val="00E11380"/>
    <w:rsid w:val="00E11555"/>
    <w:rsid w:val="00E120C5"/>
    <w:rsid w:val="00E122D4"/>
    <w:rsid w:val="00E123C9"/>
    <w:rsid w:val="00E132C4"/>
    <w:rsid w:val="00E132CB"/>
    <w:rsid w:val="00E13598"/>
    <w:rsid w:val="00E1389B"/>
    <w:rsid w:val="00E13FE5"/>
    <w:rsid w:val="00E14309"/>
    <w:rsid w:val="00E14E63"/>
    <w:rsid w:val="00E1545A"/>
    <w:rsid w:val="00E15853"/>
    <w:rsid w:val="00E16A44"/>
    <w:rsid w:val="00E16E90"/>
    <w:rsid w:val="00E1709E"/>
    <w:rsid w:val="00E1713C"/>
    <w:rsid w:val="00E17298"/>
    <w:rsid w:val="00E17854"/>
    <w:rsid w:val="00E17F75"/>
    <w:rsid w:val="00E2027B"/>
    <w:rsid w:val="00E209AD"/>
    <w:rsid w:val="00E20C82"/>
    <w:rsid w:val="00E20D20"/>
    <w:rsid w:val="00E2122D"/>
    <w:rsid w:val="00E2125E"/>
    <w:rsid w:val="00E217E0"/>
    <w:rsid w:val="00E21A41"/>
    <w:rsid w:val="00E21B25"/>
    <w:rsid w:val="00E21CFE"/>
    <w:rsid w:val="00E2273C"/>
    <w:rsid w:val="00E231DD"/>
    <w:rsid w:val="00E232C5"/>
    <w:rsid w:val="00E236F2"/>
    <w:rsid w:val="00E2376B"/>
    <w:rsid w:val="00E237FB"/>
    <w:rsid w:val="00E24336"/>
    <w:rsid w:val="00E2493A"/>
    <w:rsid w:val="00E24BA7"/>
    <w:rsid w:val="00E25C14"/>
    <w:rsid w:val="00E26316"/>
    <w:rsid w:val="00E26949"/>
    <w:rsid w:val="00E26A1E"/>
    <w:rsid w:val="00E26C94"/>
    <w:rsid w:val="00E26CCA"/>
    <w:rsid w:val="00E26DFE"/>
    <w:rsid w:val="00E276E0"/>
    <w:rsid w:val="00E278C2"/>
    <w:rsid w:val="00E30DB4"/>
    <w:rsid w:val="00E32857"/>
    <w:rsid w:val="00E32BDB"/>
    <w:rsid w:val="00E332C6"/>
    <w:rsid w:val="00E3340F"/>
    <w:rsid w:val="00E338FB"/>
    <w:rsid w:val="00E33BCE"/>
    <w:rsid w:val="00E33E90"/>
    <w:rsid w:val="00E33F93"/>
    <w:rsid w:val="00E3456D"/>
    <w:rsid w:val="00E3498A"/>
    <w:rsid w:val="00E353AC"/>
    <w:rsid w:val="00E35504"/>
    <w:rsid w:val="00E35614"/>
    <w:rsid w:val="00E35868"/>
    <w:rsid w:val="00E35988"/>
    <w:rsid w:val="00E35F69"/>
    <w:rsid w:val="00E36116"/>
    <w:rsid w:val="00E36478"/>
    <w:rsid w:val="00E3727C"/>
    <w:rsid w:val="00E3754F"/>
    <w:rsid w:val="00E37571"/>
    <w:rsid w:val="00E37B0B"/>
    <w:rsid w:val="00E37DC1"/>
    <w:rsid w:val="00E37E7E"/>
    <w:rsid w:val="00E404EA"/>
    <w:rsid w:val="00E408B4"/>
    <w:rsid w:val="00E40CAA"/>
    <w:rsid w:val="00E40DC6"/>
    <w:rsid w:val="00E40E31"/>
    <w:rsid w:val="00E412EA"/>
    <w:rsid w:val="00E41490"/>
    <w:rsid w:val="00E41663"/>
    <w:rsid w:val="00E4193B"/>
    <w:rsid w:val="00E4254D"/>
    <w:rsid w:val="00E42747"/>
    <w:rsid w:val="00E439F1"/>
    <w:rsid w:val="00E44C49"/>
    <w:rsid w:val="00E44CC7"/>
    <w:rsid w:val="00E453A2"/>
    <w:rsid w:val="00E46073"/>
    <w:rsid w:val="00E460BB"/>
    <w:rsid w:val="00E46DA6"/>
    <w:rsid w:val="00E46E38"/>
    <w:rsid w:val="00E47973"/>
    <w:rsid w:val="00E47A94"/>
    <w:rsid w:val="00E47BF5"/>
    <w:rsid w:val="00E50139"/>
    <w:rsid w:val="00E501E3"/>
    <w:rsid w:val="00E502C3"/>
    <w:rsid w:val="00E50413"/>
    <w:rsid w:val="00E507AB"/>
    <w:rsid w:val="00E507BC"/>
    <w:rsid w:val="00E50E61"/>
    <w:rsid w:val="00E510DC"/>
    <w:rsid w:val="00E51185"/>
    <w:rsid w:val="00E5124B"/>
    <w:rsid w:val="00E515B9"/>
    <w:rsid w:val="00E516BC"/>
    <w:rsid w:val="00E52DCD"/>
    <w:rsid w:val="00E53927"/>
    <w:rsid w:val="00E5405E"/>
    <w:rsid w:val="00E54410"/>
    <w:rsid w:val="00E54AE7"/>
    <w:rsid w:val="00E54CA5"/>
    <w:rsid w:val="00E55525"/>
    <w:rsid w:val="00E55770"/>
    <w:rsid w:val="00E557C0"/>
    <w:rsid w:val="00E55C26"/>
    <w:rsid w:val="00E55EC4"/>
    <w:rsid w:val="00E567E9"/>
    <w:rsid w:val="00E56B80"/>
    <w:rsid w:val="00E57142"/>
    <w:rsid w:val="00E57200"/>
    <w:rsid w:val="00E600BE"/>
    <w:rsid w:val="00E60143"/>
    <w:rsid w:val="00E6077B"/>
    <w:rsid w:val="00E60DB0"/>
    <w:rsid w:val="00E61383"/>
    <w:rsid w:val="00E61582"/>
    <w:rsid w:val="00E61D08"/>
    <w:rsid w:val="00E622FC"/>
    <w:rsid w:val="00E62428"/>
    <w:rsid w:val="00E62987"/>
    <w:rsid w:val="00E63164"/>
    <w:rsid w:val="00E635D6"/>
    <w:rsid w:val="00E638F3"/>
    <w:rsid w:val="00E63982"/>
    <w:rsid w:val="00E64792"/>
    <w:rsid w:val="00E64C47"/>
    <w:rsid w:val="00E64E2E"/>
    <w:rsid w:val="00E651B0"/>
    <w:rsid w:val="00E65535"/>
    <w:rsid w:val="00E6556F"/>
    <w:rsid w:val="00E65AD0"/>
    <w:rsid w:val="00E65D3E"/>
    <w:rsid w:val="00E66A32"/>
    <w:rsid w:val="00E66AB8"/>
    <w:rsid w:val="00E66D08"/>
    <w:rsid w:val="00E66EA6"/>
    <w:rsid w:val="00E66FC9"/>
    <w:rsid w:val="00E671EB"/>
    <w:rsid w:val="00E6752E"/>
    <w:rsid w:val="00E67732"/>
    <w:rsid w:val="00E6790A"/>
    <w:rsid w:val="00E70181"/>
    <w:rsid w:val="00E70288"/>
    <w:rsid w:val="00E70D16"/>
    <w:rsid w:val="00E70DE4"/>
    <w:rsid w:val="00E7126F"/>
    <w:rsid w:val="00E714DE"/>
    <w:rsid w:val="00E7206F"/>
    <w:rsid w:val="00E72489"/>
    <w:rsid w:val="00E72A4C"/>
    <w:rsid w:val="00E72BAD"/>
    <w:rsid w:val="00E72C61"/>
    <w:rsid w:val="00E72DB9"/>
    <w:rsid w:val="00E7388B"/>
    <w:rsid w:val="00E747B7"/>
    <w:rsid w:val="00E74BA1"/>
    <w:rsid w:val="00E74C9B"/>
    <w:rsid w:val="00E74D3F"/>
    <w:rsid w:val="00E752BB"/>
    <w:rsid w:val="00E7587B"/>
    <w:rsid w:val="00E75B4C"/>
    <w:rsid w:val="00E75F31"/>
    <w:rsid w:val="00E760A1"/>
    <w:rsid w:val="00E767A4"/>
    <w:rsid w:val="00E7680C"/>
    <w:rsid w:val="00E76C07"/>
    <w:rsid w:val="00E7718B"/>
    <w:rsid w:val="00E776DE"/>
    <w:rsid w:val="00E776E6"/>
    <w:rsid w:val="00E7798D"/>
    <w:rsid w:val="00E77CE3"/>
    <w:rsid w:val="00E77D92"/>
    <w:rsid w:val="00E77E57"/>
    <w:rsid w:val="00E77FBB"/>
    <w:rsid w:val="00E80281"/>
    <w:rsid w:val="00E805EB"/>
    <w:rsid w:val="00E80A9E"/>
    <w:rsid w:val="00E812CB"/>
    <w:rsid w:val="00E813D9"/>
    <w:rsid w:val="00E81771"/>
    <w:rsid w:val="00E81902"/>
    <w:rsid w:val="00E81FE7"/>
    <w:rsid w:val="00E8260B"/>
    <w:rsid w:val="00E828CC"/>
    <w:rsid w:val="00E8325F"/>
    <w:rsid w:val="00E83485"/>
    <w:rsid w:val="00E834A3"/>
    <w:rsid w:val="00E83971"/>
    <w:rsid w:val="00E83A47"/>
    <w:rsid w:val="00E846BF"/>
    <w:rsid w:val="00E84820"/>
    <w:rsid w:val="00E850FA"/>
    <w:rsid w:val="00E8514B"/>
    <w:rsid w:val="00E85325"/>
    <w:rsid w:val="00E8560F"/>
    <w:rsid w:val="00E858DE"/>
    <w:rsid w:val="00E85994"/>
    <w:rsid w:val="00E85D00"/>
    <w:rsid w:val="00E86355"/>
    <w:rsid w:val="00E863DE"/>
    <w:rsid w:val="00E86C15"/>
    <w:rsid w:val="00E86E13"/>
    <w:rsid w:val="00E87372"/>
    <w:rsid w:val="00E875FD"/>
    <w:rsid w:val="00E8767A"/>
    <w:rsid w:val="00E8781F"/>
    <w:rsid w:val="00E87DE6"/>
    <w:rsid w:val="00E902A8"/>
    <w:rsid w:val="00E90410"/>
    <w:rsid w:val="00E91236"/>
    <w:rsid w:val="00E912DC"/>
    <w:rsid w:val="00E91F34"/>
    <w:rsid w:val="00E92825"/>
    <w:rsid w:val="00E92A32"/>
    <w:rsid w:val="00E93571"/>
    <w:rsid w:val="00E93737"/>
    <w:rsid w:val="00E938D7"/>
    <w:rsid w:val="00E93B23"/>
    <w:rsid w:val="00E9482E"/>
    <w:rsid w:val="00E94C69"/>
    <w:rsid w:val="00E95C72"/>
    <w:rsid w:val="00E961B3"/>
    <w:rsid w:val="00E9671A"/>
    <w:rsid w:val="00E96F8F"/>
    <w:rsid w:val="00E975EC"/>
    <w:rsid w:val="00E97EAC"/>
    <w:rsid w:val="00E97ECA"/>
    <w:rsid w:val="00EA02CF"/>
    <w:rsid w:val="00EA03C2"/>
    <w:rsid w:val="00EA0A5F"/>
    <w:rsid w:val="00EA0FC8"/>
    <w:rsid w:val="00EA14AB"/>
    <w:rsid w:val="00EA16A6"/>
    <w:rsid w:val="00EA198D"/>
    <w:rsid w:val="00EA1EF6"/>
    <w:rsid w:val="00EA20F3"/>
    <w:rsid w:val="00EA21CF"/>
    <w:rsid w:val="00EA2894"/>
    <w:rsid w:val="00EA3025"/>
    <w:rsid w:val="00EA34EE"/>
    <w:rsid w:val="00EA46DC"/>
    <w:rsid w:val="00EA495B"/>
    <w:rsid w:val="00EA5762"/>
    <w:rsid w:val="00EA5CD0"/>
    <w:rsid w:val="00EA601A"/>
    <w:rsid w:val="00EA62BD"/>
    <w:rsid w:val="00EA68F9"/>
    <w:rsid w:val="00EA7B12"/>
    <w:rsid w:val="00EB0F2A"/>
    <w:rsid w:val="00EB25D9"/>
    <w:rsid w:val="00EB2B7C"/>
    <w:rsid w:val="00EB35EA"/>
    <w:rsid w:val="00EB3652"/>
    <w:rsid w:val="00EB386E"/>
    <w:rsid w:val="00EB3BD7"/>
    <w:rsid w:val="00EB3D21"/>
    <w:rsid w:val="00EB3D33"/>
    <w:rsid w:val="00EB460B"/>
    <w:rsid w:val="00EB4B72"/>
    <w:rsid w:val="00EB4D5E"/>
    <w:rsid w:val="00EB543B"/>
    <w:rsid w:val="00EB5506"/>
    <w:rsid w:val="00EB55C5"/>
    <w:rsid w:val="00EB5788"/>
    <w:rsid w:val="00EB5AB3"/>
    <w:rsid w:val="00EB5B15"/>
    <w:rsid w:val="00EB5C24"/>
    <w:rsid w:val="00EB5EE2"/>
    <w:rsid w:val="00EB6C2F"/>
    <w:rsid w:val="00EB79AE"/>
    <w:rsid w:val="00EB7CCE"/>
    <w:rsid w:val="00EB7D71"/>
    <w:rsid w:val="00EC0101"/>
    <w:rsid w:val="00EC0266"/>
    <w:rsid w:val="00EC0ADF"/>
    <w:rsid w:val="00EC1175"/>
    <w:rsid w:val="00EC1412"/>
    <w:rsid w:val="00EC16A3"/>
    <w:rsid w:val="00EC1A27"/>
    <w:rsid w:val="00EC1C50"/>
    <w:rsid w:val="00EC1C87"/>
    <w:rsid w:val="00EC222A"/>
    <w:rsid w:val="00EC362B"/>
    <w:rsid w:val="00EC3657"/>
    <w:rsid w:val="00EC36D7"/>
    <w:rsid w:val="00EC386B"/>
    <w:rsid w:val="00EC3ABD"/>
    <w:rsid w:val="00EC464F"/>
    <w:rsid w:val="00EC4A8D"/>
    <w:rsid w:val="00EC5082"/>
    <w:rsid w:val="00EC59D9"/>
    <w:rsid w:val="00EC5DF0"/>
    <w:rsid w:val="00EC5E8A"/>
    <w:rsid w:val="00EC6BB9"/>
    <w:rsid w:val="00EC6DC5"/>
    <w:rsid w:val="00EC7312"/>
    <w:rsid w:val="00ED0280"/>
    <w:rsid w:val="00ED044B"/>
    <w:rsid w:val="00ED0646"/>
    <w:rsid w:val="00ED078D"/>
    <w:rsid w:val="00ED08E7"/>
    <w:rsid w:val="00ED2006"/>
    <w:rsid w:val="00ED2688"/>
    <w:rsid w:val="00ED2789"/>
    <w:rsid w:val="00ED3B8C"/>
    <w:rsid w:val="00ED3BE9"/>
    <w:rsid w:val="00ED40E2"/>
    <w:rsid w:val="00ED44A2"/>
    <w:rsid w:val="00ED48B0"/>
    <w:rsid w:val="00ED5596"/>
    <w:rsid w:val="00ED5658"/>
    <w:rsid w:val="00ED578A"/>
    <w:rsid w:val="00ED58F9"/>
    <w:rsid w:val="00ED59D9"/>
    <w:rsid w:val="00ED6530"/>
    <w:rsid w:val="00ED6938"/>
    <w:rsid w:val="00ED6C83"/>
    <w:rsid w:val="00ED6EDD"/>
    <w:rsid w:val="00ED79AB"/>
    <w:rsid w:val="00ED7C00"/>
    <w:rsid w:val="00ED7C61"/>
    <w:rsid w:val="00EE0383"/>
    <w:rsid w:val="00EE06C6"/>
    <w:rsid w:val="00EE06C7"/>
    <w:rsid w:val="00EE0DFF"/>
    <w:rsid w:val="00EE17F7"/>
    <w:rsid w:val="00EE1860"/>
    <w:rsid w:val="00EE273D"/>
    <w:rsid w:val="00EE2A70"/>
    <w:rsid w:val="00EE2CBF"/>
    <w:rsid w:val="00EE2EDF"/>
    <w:rsid w:val="00EE365D"/>
    <w:rsid w:val="00EE36C2"/>
    <w:rsid w:val="00EE3824"/>
    <w:rsid w:val="00EE3842"/>
    <w:rsid w:val="00EE49E7"/>
    <w:rsid w:val="00EE53C0"/>
    <w:rsid w:val="00EE54D5"/>
    <w:rsid w:val="00EE57A2"/>
    <w:rsid w:val="00EE5F29"/>
    <w:rsid w:val="00EE5F76"/>
    <w:rsid w:val="00EE5F7B"/>
    <w:rsid w:val="00EE62F2"/>
    <w:rsid w:val="00EE65BE"/>
    <w:rsid w:val="00EE6DE5"/>
    <w:rsid w:val="00EE7C59"/>
    <w:rsid w:val="00EF10D3"/>
    <w:rsid w:val="00EF1AE0"/>
    <w:rsid w:val="00EF1F30"/>
    <w:rsid w:val="00EF1F4A"/>
    <w:rsid w:val="00EF2933"/>
    <w:rsid w:val="00EF2EBF"/>
    <w:rsid w:val="00EF36E5"/>
    <w:rsid w:val="00EF391D"/>
    <w:rsid w:val="00EF3968"/>
    <w:rsid w:val="00EF3CFD"/>
    <w:rsid w:val="00EF43BE"/>
    <w:rsid w:val="00EF49CB"/>
    <w:rsid w:val="00EF4C43"/>
    <w:rsid w:val="00EF4DFB"/>
    <w:rsid w:val="00EF50F2"/>
    <w:rsid w:val="00EF51AB"/>
    <w:rsid w:val="00EF564B"/>
    <w:rsid w:val="00EF5D0E"/>
    <w:rsid w:val="00EF5E4E"/>
    <w:rsid w:val="00EF61DE"/>
    <w:rsid w:val="00EF632E"/>
    <w:rsid w:val="00EF6428"/>
    <w:rsid w:val="00EF6611"/>
    <w:rsid w:val="00EF69D2"/>
    <w:rsid w:val="00EF6A35"/>
    <w:rsid w:val="00EF6CAB"/>
    <w:rsid w:val="00EF72BB"/>
    <w:rsid w:val="00EF7313"/>
    <w:rsid w:val="00EF738C"/>
    <w:rsid w:val="00EF7488"/>
    <w:rsid w:val="00F006C7"/>
    <w:rsid w:val="00F00FE9"/>
    <w:rsid w:val="00F0137A"/>
    <w:rsid w:val="00F01548"/>
    <w:rsid w:val="00F01778"/>
    <w:rsid w:val="00F019AF"/>
    <w:rsid w:val="00F01C86"/>
    <w:rsid w:val="00F021EA"/>
    <w:rsid w:val="00F025CB"/>
    <w:rsid w:val="00F026C6"/>
    <w:rsid w:val="00F04227"/>
    <w:rsid w:val="00F043C7"/>
    <w:rsid w:val="00F0481C"/>
    <w:rsid w:val="00F05E12"/>
    <w:rsid w:val="00F05FFE"/>
    <w:rsid w:val="00F06205"/>
    <w:rsid w:val="00F06282"/>
    <w:rsid w:val="00F06330"/>
    <w:rsid w:val="00F063B1"/>
    <w:rsid w:val="00F0659E"/>
    <w:rsid w:val="00F06F24"/>
    <w:rsid w:val="00F06FCF"/>
    <w:rsid w:val="00F0722E"/>
    <w:rsid w:val="00F075F0"/>
    <w:rsid w:val="00F07C08"/>
    <w:rsid w:val="00F10848"/>
    <w:rsid w:val="00F11054"/>
    <w:rsid w:val="00F11EEE"/>
    <w:rsid w:val="00F12CAF"/>
    <w:rsid w:val="00F13748"/>
    <w:rsid w:val="00F13D04"/>
    <w:rsid w:val="00F141C3"/>
    <w:rsid w:val="00F14A72"/>
    <w:rsid w:val="00F15108"/>
    <w:rsid w:val="00F15630"/>
    <w:rsid w:val="00F15659"/>
    <w:rsid w:val="00F15679"/>
    <w:rsid w:val="00F163B1"/>
    <w:rsid w:val="00F16826"/>
    <w:rsid w:val="00F16DC8"/>
    <w:rsid w:val="00F17B6D"/>
    <w:rsid w:val="00F20081"/>
    <w:rsid w:val="00F201B9"/>
    <w:rsid w:val="00F20DD6"/>
    <w:rsid w:val="00F20F97"/>
    <w:rsid w:val="00F212E3"/>
    <w:rsid w:val="00F2142D"/>
    <w:rsid w:val="00F21EEA"/>
    <w:rsid w:val="00F220D2"/>
    <w:rsid w:val="00F22338"/>
    <w:rsid w:val="00F23144"/>
    <w:rsid w:val="00F236FF"/>
    <w:rsid w:val="00F2374A"/>
    <w:rsid w:val="00F26158"/>
    <w:rsid w:val="00F262E5"/>
    <w:rsid w:val="00F2634A"/>
    <w:rsid w:val="00F26E54"/>
    <w:rsid w:val="00F26F59"/>
    <w:rsid w:val="00F27B60"/>
    <w:rsid w:val="00F27D51"/>
    <w:rsid w:val="00F30612"/>
    <w:rsid w:val="00F30D27"/>
    <w:rsid w:val="00F319FE"/>
    <w:rsid w:val="00F32645"/>
    <w:rsid w:val="00F32AAA"/>
    <w:rsid w:val="00F32D83"/>
    <w:rsid w:val="00F335BA"/>
    <w:rsid w:val="00F339BC"/>
    <w:rsid w:val="00F33F26"/>
    <w:rsid w:val="00F344D6"/>
    <w:rsid w:val="00F348CA"/>
    <w:rsid w:val="00F34C53"/>
    <w:rsid w:val="00F34C63"/>
    <w:rsid w:val="00F35422"/>
    <w:rsid w:val="00F35737"/>
    <w:rsid w:val="00F3575B"/>
    <w:rsid w:val="00F35AC3"/>
    <w:rsid w:val="00F35D9D"/>
    <w:rsid w:val="00F3633D"/>
    <w:rsid w:val="00F36583"/>
    <w:rsid w:val="00F36BDD"/>
    <w:rsid w:val="00F3719B"/>
    <w:rsid w:val="00F374B8"/>
    <w:rsid w:val="00F375F5"/>
    <w:rsid w:val="00F3777F"/>
    <w:rsid w:val="00F37E8E"/>
    <w:rsid w:val="00F40130"/>
    <w:rsid w:val="00F4037D"/>
    <w:rsid w:val="00F40B68"/>
    <w:rsid w:val="00F40E81"/>
    <w:rsid w:val="00F40EFC"/>
    <w:rsid w:val="00F41A7E"/>
    <w:rsid w:val="00F41AD9"/>
    <w:rsid w:val="00F421CE"/>
    <w:rsid w:val="00F425F1"/>
    <w:rsid w:val="00F427C6"/>
    <w:rsid w:val="00F42DAB"/>
    <w:rsid w:val="00F4359D"/>
    <w:rsid w:val="00F43D5A"/>
    <w:rsid w:val="00F43F27"/>
    <w:rsid w:val="00F4402D"/>
    <w:rsid w:val="00F44495"/>
    <w:rsid w:val="00F4454E"/>
    <w:rsid w:val="00F449F6"/>
    <w:rsid w:val="00F4526A"/>
    <w:rsid w:val="00F45544"/>
    <w:rsid w:val="00F459CE"/>
    <w:rsid w:val="00F463BF"/>
    <w:rsid w:val="00F47089"/>
    <w:rsid w:val="00F47893"/>
    <w:rsid w:val="00F4792B"/>
    <w:rsid w:val="00F47961"/>
    <w:rsid w:val="00F47D1C"/>
    <w:rsid w:val="00F50A32"/>
    <w:rsid w:val="00F50C43"/>
    <w:rsid w:val="00F50D49"/>
    <w:rsid w:val="00F51279"/>
    <w:rsid w:val="00F512BA"/>
    <w:rsid w:val="00F519A3"/>
    <w:rsid w:val="00F51B21"/>
    <w:rsid w:val="00F52B96"/>
    <w:rsid w:val="00F52FFC"/>
    <w:rsid w:val="00F5314E"/>
    <w:rsid w:val="00F53236"/>
    <w:rsid w:val="00F535C6"/>
    <w:rsid w:val="00F53629"/>
    <w:rsid w:val="00F536E9"/>
    <w:rsid w:val="00F53DA3"/>
    <w:rsid w:val="00F5418B"/>
    <w:rsid w:val="00F541F6"/>
    <w:rsid w:val="00F5461A"/>
    <w:rsid w:val="00F54997"/>
    <w:rsid w:val="00F54FFE"/>
    <w:rsid w:val="00F56643"/>
    <w:rsid w:val="00F56894"/>
    <w:rsid w:val="00F56C7B"/>
    <w:rsid w:val="00F56D5E"/>
    <w:rsid w:val="00F57438"/>
    <w:rsid w:val="00F576E2"/>
    <w:rsid w:val="00F602F2"/>
    <w:rsid w:val="00F6105F"/>
    <w:rsid w:val="00F61961"/>
    <w:rsid w:val="00F61CDB"/>
    <w:rsid w:val="00F6232A"/>
    <w:rsid w:val="00F62CCB"/>
    <w:rsid w:val="00F62EE4"/>
    <w:rsid w:val="00F6323B"/>
    <w:rsid w:val="00F632F9"/>
    <w:rsid w:val="00F636D0"/>
    <w:rsid w:val="00F63986"/>
    <w:rsid w:val="00F64128"/>
    <w:rsid w:val="00F64592"/>
    <w:rsid w:val="00F64B54"/>
    <w:rsid w:val="00F64BFF"/>
    <w:rsid w:val="00F65142"/>
    <w:rsid w:val="00F6589B"/>
    <w:rsid w:val="00F659C7"/>
    <w:rsid w:val="00F659EC"/>
    <w:rsid w:val="00F65CAE"/>
    <w:rsid w:val="00F677F3"/>
    <w:rsid w:val="00F67F42"/>
    <w:rsid w:val="00F7051D"/>
    <w:rsid w:val="00F70610"/>
    <w:rsid w:val="00F70840"/>
    <w:rsid w:val="00F71095"/>
    <w:rsid w:val="00F7146C"/>
    <w:rsid w:val="00F715BA"/>
    <w:rsid w:val="00F71A0F"/>
    <w:rsid w:val="00F71D52"/>
    <w:rsid w:val="00F71EC0"/>
    <w:rsid w:val="00F72142"/>
    <w:rsid w:val="00F722D0"/>
    <w:rsid w:val="00F72965"/>
    <w:rsid w:val="00F72A5E"/>
    <w:rsid w:val="00F7311C"/>
    <w:rsid w:val="00F73805"/>
    <w:rsid w:val="00F73DBE"/>
    <w:rsid w:val="00F73F9F"/>
    <w:rsid w:val="00F742CF"/>
    <w:rsid w:val="00F74A92"/>
    <w:rsid w:val="00F7564D"/>
    <w:rsid w:val="00F75942"/>
    <w:rsid w:val="00F75F92"/>
    <w:rsid w:val="00F760E6"/>
    <w:rsid w:val="00F76515"/>
    <w:rsid w:val="00F7683D"/>
    <w:rsid w:val="00F76A16"/>
    <w:rsid w:val="00F77275"/>
    <w:rsid w:val="00F773D8"/>
    <w:rsid w:val="00F775B1"/>
    <w:rsid w:val="00F775D5"/>
    <w:rsid w:val="00F77D55"/>
    <w:rsid w:val="00F77DEA"/>
    <w:rsid w:val="00F8003B"/>
    <w:rsid w:val="00F8018B"/>
    <w:rsid w:val="00F801A7"/>
    <w:rsid w:val="00F80748"/>
    <w:rsid w:val="00F80BCA"/>
    <w:rsid w:val="00F80D83"/>
    <w:rsid w:val="00F8124B"/>
    <w:rsid w:val="00F8125A"/>
    <w:rsid w:val="00F81C10"/>
    <w:rsid w:val="00F82389"/>
    <w:rsid w:val="00F823E0"/>
    <w:rsid w:val="00F8254B"/>
    <w:rsid w:val="00F8296D"/>
    <w:rsid w:val="00F83D8B"/>
    <w:rsid w:val="00F84DCF"/>
    <w:rsid w:val="00F84F9E"/>
    <w:rsid w:val="00F85C9B"/>
    <w:rsid w:val="00F85CEE"/>
    <w:rsid w:val="00F86493"/>
    <w:rsid w:val="00F8699F"/>
    <w:rsid w:val="00F86CAE"/>
    <w:rsid w:val="00F8704D"/>
    <w:rsid w:val="00F8774B"/>
    <w:rsid w:val="00F90B8D"/>
    <w:rsid w:val="00F90C54"/>
    <w:rsid w:val="00F913FC"/>
    <w:rsid w:val="00F918C0"/>
    <w:rsid w:val="00F9294B"/>
    <w:rsid w:val="00F9387D"/>
    <w:rsid w:val="00F93B8A"/>
    <w:rsid w:val="00F94075"/>
    <w:rsid w:val="00F94433"/>
    <w:rsid w:val="00F94591"/>
    <w:rsid w:val="00F9481D"/>
    <w:rsid w:val="00F94E70"/>
    <w:rsid w:val="00F952A4"/>
    <w:rsid w:val="00F9540D"/>
    <w:rsid w:val="00F954B4"/>
    <w:rsid w:val="00F9551F"/>
    <w:rsid w:val="00F95E44"/>
    <w:rsid w:val="00F95EB9"/>
    <w:rsid w:val="00F960E2"/>
    <w:rsid w:val="00F978A4"/>
    <w:rsid w:val="00F97A65"/>
    <w:rsid w:val="00FA0507"/>
    <w:rsid w:val="00FA081B"/>
    <w:rsid w:val="00FA0E5A"/>
    <w:rsid w:val="00FA118A"/>
    <w:rsid w:val="00FA120D"/>
    <w:rsid w:val="00FA1238"/>
    <w:rsid w:val="00FA1322"/>
    <w:rsid w:val="00FA158A"/>
    <w:rsid w:val="00FA1DF8"/>
    <w:rsid w:val="00FA3827"/>
    <w:rsid w:val="00FA3962"/>
    <w:rsid w:val="00FA3ACE"/>
    <w:rsid w:val="00FA3F43"/>
    <w:rsid w:val="00FA41C5"/>
    <w:rsid w:val="00FA4750"/>
    <w:rsid w:val="00FA530A"/>
    <w:rsid w:val="00FA5787"/>
    <w:rsid w:val="00FA5F2E"/>
    <w:rsid w:val="00FA63FA"/>
    <w:rsid w:val="00FA6476"/>
    <w:rsid w:val="00FA6A7E"/>
    <w:rsid w:val="00FA6F1B"/>
    <w:rsid w:val="00FA71A6"/>
    <w:rsid w:val="00FA7AFB"/>
    <w:rsid w:val="00FA7FB9"/>
    <w:rsid w:val="00FB018A"/>
    <w:rsid w:val="00FB076B"/>
    <w:rsid w:val="00FB0927"/>
    <w:rsid w:val="00FB0AD2"/>
    <w:rsid w:val="00FB0D48"/>
    <w:rsid w:val="00FB0FBD"/>
    <w:rsid w:val="00FB1597"/>
    <w:rsid w:val="00FB167F"/>
    <w:rsid w:val="00FB1849"/>
    <w:rsid w:val="00FB1B46"/>
    <w:rsid w:val="00FB1C6B"/>
    <w:rsid w:val="00FB1F6D"/>
    <w:rsid w:val="00FB27AB"/>
    <w:rsid w:val="00FB2AD4"/>
    <w:rsid w:val="00FB2D68"/>
    <w:rsid w:val="00FB31A0"/>
    <w:rsid w:val="00FB3711"/>
    <w:rsid w:val="00FB38D8"/>
    <w:rsid w:val="00FB38F8"/>
    <w:rsid w:val="00FB396D"/>
    <w:rsid w:val="00FB3DAD"/>
    <w:rsid w:val="00FB400B"/>
    <w:rsid w:val="00FB4197"/>
    <w:rsid w:val="00FB450D"/>
    <w:rsid w:val="00FB478F"/>
    <w:rsid w:val="00FB49D8"/>
    <w:rsid w:val="00FB4A9D"/>
    <w:rsid w:val="00FB5536"/>
    <w:rsid w:val="00FB5FDF"/>
    <w:rsid w:val="00FB6762"/>
    <w:rsid w:val="00FB6AAF"/>
    <w:rsid w:val="00FB6D92"/>
    <w:rsid w:val="00FB7644"/>
    <w:rsid w:val="00FB7C1F"/>
    <w:rsid w:val="00FC01F8"/>
    <w:rsid w:val="00FC0697"/>
    <w:rsid w:val="00FC0926"/>
    <w:rsid w:val="00FC0DE9"/>
    <w:rsid w:val="00FC0E2A"/>
    <w:rsid w:val="00FC1871"/>
    <w:rsid w:val="00FC23B7"/>
    <w:rsid w:val="00FC2516"/>
    <w:rsid w:val="00FC26FF"/>
    <w:rsid w:val="00FC2A09"/>
    <w:rsid w:val="00FC2D14"/>
    <w:rsid w:val="00FC2E5A"/>
    <w:rsid w:val="00FC2FE1"/>
    <w:rsid w:val="00FC3251"/>
    <w:rsid w:val="00FC3363"/>
    <w:rsid w:val="00FC3EB7"/>
    <w:rsid w:val="00FC4C4B"/>
    <w:rsid w:val="00FC4CBB"/>
    <w:rsid w:val="00FC4E99"/>
    <w:rsid w:val="00FC4FB6"/>
    <w:rsid w:val="00FC589B"/>
    <w:rsid w:val="00FC5C2D"/>
    <w:rsid w:val="00FC6065"/>
    <w:rsid w:val="00FC60C1"/>
    <w:rsid w:val="00FC649B"/>
    <w:rsid w:val="00FC6524"/>
    <w:rsid w:val="00FC6547"/>
    <w:rsid w:val="00FC69AE"/>
    <w:rsid w:val="00FC6FA0"/>
    <w:rsid w:val="00FC7607"/>
    <w:rsid w:val="00FC770D"/>
    <w:rsid w:val="00FD0514"/>
    <w:rsid w:val="00FD052F"/>
    <w:rsid w:val="00FD08BE"/>
    <w:rsid w:val="00FD0B17"/>
    <w:rsid w:val="00FD174C"/>
    <w:rsid w:val="00FD1E63"/>
    <w:rsid w:val="00FD2177"/>
    <w:rsid w:val="00FD2B50"/>
    <w:rsid w:val="00FD303C"/>
    <w:rsid w:val="00FD3185"/>
    <w:rsid w:val="00FD336B"/>
    <w:rsid w:val="00FD3384"/>
    <w:rsid w:val="00FD36A8"/>
    <w:rsid w:val="00FD38CC"/>
    <w:rsid w:val="00FD3990"/>
    <w:rsid w:val="00FD3B5C"/>
    <w:rsid w:val="00FD3E7C"/>
    <w:rsid w:val="00FD4A88"/>
    <w:rsid w:val="00FD4BEC"/>
    <w:rsid w:val="00FD56B0"/>
    <w:rsid w:val="00FD67EA"/>
    <w:rsid w:val="00FD6E90"/>
    <w:rsid w:val="00FD7645"/>
    <w:rsid w:val="00FD770D"/>
    <w:rsid w:val="00FD780D"/>
    <w:rsid w:val="00FD7813"/>
    <w:rsid w:val="00FD7A62"/>
    <w:rsid w:val="00FE0356"/>
    <w:rsid w:val="00FE0C3D"/>
    <w:rsid w:val="00FE1193"/>
    <w:rsid w:val="00FE1EBE"/>
    <w:rsid w:val="00FE21BA"/>
    <w:rsid w:val="00FE23F2"/>
    <w:rsid w:val="00FE272E"/>
    <w:rsid w:val="00FE2E84"/>
    <w:rsid w:val="00FE30CF"/>
    <w:rsid w:val="00FE3972"/>
    <w:rsid w:val="00FE3E69"/>
    <w:rsid w:val="00FE4499"/>
    <w:rsid w:val="00FE4B0C"/>
    <w:rsid w:val="00FE4FC6"/>
    <w:rsid w:val="00FE56FE"/>
    <w:rsid w:val="00FE61FC"/>
    <w:rsid w:val="00FE64EA"/>
    <w:rsid w:val="00FE7904"/>
    <w:rsid w:val="00FE7B16"/>
    <w:rsid w:val="00FF05E7"/>
    <w:rsid w:val="00FF0CA2"/>
    <w:rsid w:val="00FF0EDA"/>
    <w:rsid w:val="00FF11A4"/>
    <w:rsid w:val="00FF16E5"/>
    <w:rsid w:val="00FF1F1D"/>
    <w:rsid w:val="00FF2A0C"/>
    <w:rsid w:val="00FF34A7"/>
    <w:rsid w:val="00FF359C"/>
    <w:rsid w:val="00FF3ABA"/>
    <w:rsid w:val="00FF3ACF"/>
    <w:rsid w:val="00FF43AE"/>
    <w:rsid w:val="00FF4A8C"/>
    <w:rsid w:val="00FF4BFC"/>
    <w:rsid w:val="00FF500C"/>
    <w:rsid w:val="00FF54EF"/>
    <w:rsid w:val="00FF55AF"/>
    <w:rsid w:val="00FF58CD"/>
    <w:rsid w:val="00FF666C"/>
    <w:rsid w:val="00FF6AD8"/>
    <w:rsid w:val="00FF7268"/>
    <w:rsid w:val="00FF753C"/>
    <w:rsid w:val="00FF7759"/>
    <w:rsid w:val="00FF7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BB92"/>
  <w15:docId w15:val="{766824F5-3D7A-4E47-8CAC-AB9DE932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D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455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6154A8"/>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Обычный + 14 пт"/>
    <w:aliases w:val="Черный"/>
    <w:basedOn w:val="a"/>
    <w:rsid w:val="00305B19"/>
    <w:pPr>
      <w:suppressAutoHyphens/>
      <w:ind w:firstLine="709"/>
      <w:jc w:val="both"/>
    </w:pPr>
    <w:rPr>
      <w:color w:val="000000"/>
      <w:sz w:val="28"/>
      <w:szCs w:val="28"/>
    </w:rPr>
  </w:style>
  <w:style w:type="paragraph" w:styleId="a3">
    <w:name w:val="header"/>
    <w:basedOn w:val="a"/>
    <w:link w:val="a4"/>
    <w:uiPriority w:val="99"/>
    <w:unhideWhenUsed/>
    <w:rsid w:val="00305B19"/>
    <w:pPr>
      <w:tabs>
        <w:tab w:val="center" w:pos="4677"/>
        <w:tab w:val="right" w:pos="9355"/>
      </w:tabs>
    </w:pPr>
  </w:style>
  <w:style w:type="character" w:customStyle="1" w:styleId="a4">
    <w:name w:val="Верхний колонтитул Знак"/>
    <w:basedOn w:val="a0"/>
    <w:link w:val="a3"/>
    <w:uiPriority w:val="99"/>
    <w:rsid w:val="00305B1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05B19"/>
    <w:pPr>
      <w:tabs>
        <w:tab w:val="center" w:pos="4677"/>
        <w:tab w:val="right" w:pos="9355"/>
      </w:tabs>
    </w:pPr>
  </w:style>
  <w:style w:type="character" w:customStyle="1" w:styleId="a6">
    <w:name w:val="Нижний колонтитул Знак"/>
    <w:basedOn w:val="a0"/>
    <w:link w:val="a5"/>
    <w:uiPriority w:val="99"/>
    <w:rsid w:val="00305B19"/>
    <w:rPr>
      <w:rFonts w:ascii="Times New Roman" w:eastAsia="Times New Roman" w:hAnsi="Times New Roman" w:cs="Times New Roman"/>
      <w:sz w:val="24"/>
      <w:szCs w:val="24"/>
      <w:lang w:eastAsia="ru-RU"/>
    </w:rPr>
  </w:style>
  <w:style w:type="paragraph" w:styleId="a7">
    <w:name w:val="List Paragraph"/>
    <w:aliases w:val="Маркер,название,Абзац списка4,Bullet List,FooterText,numbered,SL_Абзац списка"/>
    <w:basedOn w:val="a"/>
    <w:link w:val="a8"/>
    <w:uiPriority w:val="1"/>
    <w:qFormat/>
    <w:rsid w:val="003E3850"/>
    <w:pPr>
      <w:ind w:left="720"/>
      <w:contextualSpacing/>
    </w:pPr>
  </w:style>
  <w:style w:type="paragraph" w:styleId="a9">
    <w:name w:val="Balloon Text"/>
    <w:basedOn w:val="a"/>
    <w:link w:val="aa"/>
    <w:uiPriority w:val="99"/>
    <w:semiHidden/>
    <w:unhideWhenUsed/>
    <w:rsid w:val="000D146F"/>
    <w:rPr>
      <w:rFonts w:ascii="Tahoma" w:hAnsi="Tahoma" w:cs="Tahoma"/>
      <w:sz w:val="16"/>
      <w:szCs w:val="16"/>
    </w:rPr>
  </w:style>
  <w:style w:type="character" w:customStyle="1" w:styleId="aa">
    <w:name w:val="Текст выноски Знак"/>
    <w:basedOn w:val="a0"/>
    <w:link w:val="a9"/>
    <w:uiPriority w:val="99"/>
    <w:semiHidden/>
    <w:rsid w:val="000D146F"/>
    <w:rPr>
      <w:rFonts w:ascii="Tahoma" w:eastAsia="Times New Roman" w:hAnsi="Tahoma" w:cs="Tahoma"/>
      <w:sz w:val="16"/>
      <w:szCs w:val="16"/>
      <w:lang w:eastAsia="ru-RU"/>
    </w:rPr>
  </w:style>
  <w:style w:type="paragraph" w:customStyle="1" w:styleId="ConsPlusNormal">
    <w:name w:val="ConsPlusNormal"/>
    <w:rsid w:val="00C866D0"/>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045582"/>
    <w:rPr>
      <w:rFonts w:asciiTheme="majorHAnsi" w:eastAsiaTheme="majorEastAsia" w:hAnsiTheme="majorHAnsi" w:cstheme="majorBidi"/>
      <w:b/>
      <w:bCs/>
      <w:color w:val="365F91" w:themeColor="accent1" w:themeShade="BF"/>
      <w:sz w:val="28"/>
      <w:szCs w:val="28"/>
      <w:lang w:eastAsia="ru-RU"/>
    </w:rPr>
  </w:style>
  <w:style w:type="table" w:styleId="ab">
    <w:name w:val="Table Grid"/>
    <w:basedOn w:val="a1"/>
    <w:uiPriority w:val="59"/>
    <w:rsid w:val="00287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072D9D"/>
    <w:rPr>
      <w:color w:val="0000FF" w:themeColor="hyperlink"/>
      <w:u w:val="single"/>
    </w:rPr>
  </w:style>
  <w:style w:type="table" w:customStyle="1" w:styleId="11">
    <w:name w:val="Сетка таблицы1"/>
    <w:basedOn w:val="a1"/>
    <w:next w:val="ab"/>
    <w:uiPriority w:val="59"/>
    <w:rsid w:val="004A5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AD6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967C69"/>
    <w:rPr>
      <w:sz w:val="20"/>
      <w:szCs w:val="20"/>
    </w:rPr>
  </w:style>
  <w:style w:type="character" w:customStyle="1" w:styleId="ae">
    <w:name w:val="Текст сноски Знак"/>
    <w:basedOn w:val="a0"/>
    <w:link w:val="ad"/>
    <w:uiPriority w:val="99"/>
    <w:semiHidden/>
    <w:rsid w:val="00967C69"/>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967C69"/>
    <w:rPr>
      <w:vertAlign w:val="superscript"/>
    </w:rPr>
  </w:style>
  <w:style w:type="character" w:customStyle="1" w:styleId="60">
    <w:name w:val="Заголовок 6 Знак"/>
    <w:basedOn w:val="a0"/>
    <w:link w:val="6"/>
    <w:uiPriority w:val="9"/>
    <w:semiHidden/>
    <w:rsid w:val="006154A8"/>
    <w:rPr>
      <w:rFonts w:asciiTheme="majorHAnsi" w:eastAsiaTheme="majorEastAsia" w:hAnsiTheme="majorHAnsi" w:cstheme="majorBidi"/>
      <w:color w:val="243F60" w:themeColor="accent1" w:themeShade="7F"/>
      <w:sz w:val="24"/>
      <w:szCs w:val="24"/>
      <w:lang w:eastAsia="ru-RU"/>
    </w:rPr>
  </w:style>
  <w:style w:type="character" w:customStyle="1" w:styleId="FontStyle18">
    <w:name w:val="Font Style18"/>
    <w:rsid w:val="007040F2"/>
    <w:rPr>
      <w:rFonts w:ascii="Times New Roman" w:hAnsi="Times New Roman" w:cs="Times New Roman"/>
      <w:sz w:val="22"/>
      <w:szCs w:val="22"/>
    </w:rPr>
  </w:style>
  <w:style w:type="character" w:customStyle="1" w:styleId="af0">
    <w:name w:val="Основной текст Знак"/>
    <w:basedOn w:val="a0"/>
    <w:rsid w:val="00376DC9"/>
    <w:rPr>
      <w:sz w:val="24"/>
      <w:lang w:val="ru-RU" w:bidi="ar-SA"/>
    </w:rPr>
  </w:style>
  <w:style w:type="paragraph" w:styleId="af1">
    <w:name w:val="No Spacing"/>
    <w:uiPriority w:val="1"/>
    <w:qFormat/>
    <w:rsid w:val="00CF59B7"/>
    <w:pPr>
      <w:spacing w:after="0" w:line="240" w:lineRule="auto"/>
    </w:pPr>
    <w:rPr>
      <w:rFonts w:ascii="Times New Roman" w:eastAsia="Times New Roman" w:hAnsi="Times New Roman" w:cs="Times New Roman"/>
      <w:sz w:val="24"/>
      <w:szCs w:val="24"/>
      <w:lang w:eastAsia="ru-RU"/>
    </w:rPr>
  </w:style>
  <w:style w:type="character" w:customStyle="1" w:styleId="rserrmark">
    <w:name w:val="rs_err_mark"/>
    <w:basedOn w:val="a0"/>
    <w:rsid w:val="007357F9"/>
  </w:style>
  <w:style w:type="paragraph" w:customStyle="1" w:styleId="ListParagraph1">
    <w:name w:val="List Paragraph1"/>
    <w:basedOn w:val="a"/>
    <w:uiPriority w:val="99"/>
    <w:rsid w:val="007357F9"/>
    <w:pPr>
      <w:ind w:left="720"/>
      <w:contextualSpacing/>
    </w:pPr>
    <w:rPr>
      <w:szCs w:val="28"/>
    </w:rPr>
  </w:style>
  <w:style w:type="character" w:customStyle="1" w:styleId="a8">
    <w:name w:val="Абзац списка Знак"/>
    <w:aliases w:val="Маркер Знак,название Знак,Абзац списка4 Знак,Bullet List Знак,FooterText Знак,numbered Знак,SL_Абзац списка Знак"/>
    <w:link w:val="a7"/>
    <w:uiPriority w:val="1"/>
    <w:qFormat/>
    <w:locked/>
    <w:rsid w:val="009819FC"/>
    <w:rPr>
      <w:rFonts w:ascii="Times New Roman" w:eastAsia="Times New Roman" w:hAnsi="Times New Roman" w:cs="Times New Roman"/>
      <w:sz w:val="24"/>
      <w:szCs w:val="24"/>
      <w:lang w:eastAsia="ru-RU"/>
    </w:rPr>
  </w:style>
  <w:style w:type="character" w:customStyle="1" w:styleId="af2">
    <w:name w:val="Заголовок сообщения (текст)"/>
    <w:qFormat/>
    <w:rsid w:val="00303D87"/>
    <w:rPr>
      <w:rFonts w:ascii="Arial" w:hAnsi="Arial" w:cs="Arial"/>
      <w:b/>
      <w:spacing w:val="-4"/>
      <w:position w:val="0"/>
      <w:sz w:val="18"/>
      <w:vertAlign w:val="baseline"/>
      <w:lang w:bidi="ar-SA"/>
    </w:rPr>
  </w:style>
  <w:style w:type="character" w:customStyle="1" w:styleId="12">
    <w:name w:val="Неразрешенное упоминание1"/>
    <w:basedOn w:val="a0"/>
    <w:uiPriority w:val="99"/>
    <w:semiHidden/>
    <w:unhideWhenUsed/>
    <w:rsid w:val="00171F70"/>
    <w:rPr>
      <w:color w:val="605E5C"/>
      <w:shd w:val="clear" w:color="auto" w:fill="E1DFDD"/>
    </w:rPr>
  </w:style>
  <w:style w:type="character" w:customStyle="1" w:styleId="110">
    <w:name w:val="Заголовок 1 Знак1"/>
    <w:rsid w:val="00CD1994"/>
    <w:rPr>
      <w:rFonts w:ascii="Times New Roman" w:eastAsia="Times New Roman" w:hAnsi="Times New Roman" w:cs="Times New Roman"/>
      <w:b/>
      <w:bCs/>
      <w:color w:val="000000"/>
      <w:kern w:val="32"/>
      <w:sz w:val="28"/>
      <w:szCs w:val="32"/>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4787">
      <w:bodyDiv w:val="1"/>
      <w:marLeft w:val="0"/>
      <w:marRight w:val="0"/>
      <w:marTop w:val="0"/>
      <w:marBottom w:val="0"/>
      <w:divBdr>
        <w:top w:val="none" w:sz="0" w:space="0" w:color="auto"/>
        <w:left w:val="none" w:sz="0" w:space="0" w:color="auto"/>
        <w:bottom w:val="none" w:sz="0" w:space="0" w:color="auto"/>
        <w:right w:val="none" w:sz="0" w:space="0" w:color="auto"/>
      </w:divBdr>
    </w:div>
    <w:div w:id="109858623">
      <w:bodyDiv w:val="1"/>
      <w:marLeft w:val="0"/>
      <w:marRight w:val="0"/>
      <w:marTop w:val="0"/>
      <w:marBottom w:val="0"/>
      <w:divBdr>
        <w:top w:val="none" w:sz="0" w:space="0" w:color="auto"/>
        <w:left w:val="none" w:sz="0" w:space="0" w:color="auto"/>
        <w:bottom w:val="none" w:sz="0" w:space="0" w:color="auto"/>
        <w:right w:val="none" w:sz="0" w:space="0" w:color="auto"/>
      </w:divBdr>
    </w:div>
    <w:div w:id="213078378">
      <w:bodyDiv w:val="1"/>
      <w:marLeft w:val="0"/>
      <w:marRight w:val="0"/>
      <w:marTop w:val="0"/>
      <w:marBottom w:val="0"/>
      <w:divBdr>
        <w:top w:val="none" w:sz="0" w:space="0" w:color="auto"/>
        <w:left w:val="none" w:sz="0" w:space="0" w:color="auto"/>
        <w:bottom w:val="none" w:sz="0" w:space="0" w:color="auto"/>
        <w:right w:val="none" w:sz="0" w:space="0" w:color="auto"/>
      </w:divBdr>
    </w:div>
    <w:div w:id="256595519">
      <w:bodyDiv w:val="1"/>
      <w:marLeft w:val="0"/>
      <w:marRight w:val="0"/>
      <w:marTop w:val="0"/>
      <w:marBottom w:val="0"/>
      <w:divBdr>
        <w:top w:val="none" w:sz="0" w:space="0" w:color="auto"/>
        <w:left w:val="none" w:sz="0" w:space="0" w:color="auto"/>
        <w:bottom w:val="none" w:sz="0" w:space="0" w:color="auto"/>
        <w:right w:val="none" w:sz="0" w:space="0" w:color="auto"/>
      </w:divBdr>
    </w:div>
    <w:div w:id="299266718">
      <w:bodyDiv w:val="1"/>
      <w:marLeft w:val="0"/>
      <w:marRight w:val="0"/>
      <w:marTop w:val="0"/>
      <w:marBottom w:val="0"/>
      <w:divBdr>
        <w:top w:val="none" w:sz="0" w:space="0" w:color="auto"/>
        <w:left w:val="none" w:sz="0" w:space="0" w:color="auto"/>
        <w:bottom w:val="none" w:sz="0" w:space="0" w:color="auto"/>
        <w:right w:val="none" w:sz="0" w:space="0" w:color="auto"/>
      </w:divBdr>
    </w:div>
    <w:div w:id="307830261">
      <w:bodyDiv w:val="1"/>
      <w:marLeft w:val="0"/>
      <w:marRight w:val="0"/>
      <w:marTop w:val="0"/>
      <w:marBottom w:val="0"/>
      <w:divBdr>
        <w:top w:val="none" w:sz="0" w:space="0" w:color="auto"/>
        <w:left w:val="none" w:sz="0" w:space="0" w:color="auto"/>
        <w:bottom w:val="none" w:sz="0" w:space="0" w:color="auto"/>
        <w:right w:val="none" w:sz="0" w:space="0" w:color="auto"/>
      </w:divBdr>
    </w:div>
    <w:div w:id="550456320">
      <w:bodyDiv w:val="1"/>
      <w:marLeft w:val="0"/>
      <w:marRight w:val="0"/>
      <w:marTop w:val="0"/>
      <w:marBottom w:val="0"/>
      <w:divBdr>
        <w:top w:val="none" w:sz="0" w:space="0" w:color="auto"/>
        <w:left w:val="none" w:sz="0" w:space="0" w:color="auto"/>
        <w:bottom w:val="none" w:sz="0" w:space="0" w:color="auto"/>
        <w:right w:val="none" w:sz="0" w:space="0" w:color="auto"/>
      </w:divBdr>
    </w:div>
    <w:div w:id="563757533">
      <w:bodyDiv w:val="1"/>
      <w:marLeft w:val="0"/>
      <w:marRight w:val="0"/>
      <w:marTop w:val="0"/>
      <w:marBottom w:val="0"/>
      <w:divBdr>
        <w:top w:val="none" w:sz="0" w:space="0" w:color="auto"/>
        <w:left w:val="none" w:sz="0" w:space="0" w:color="auto"/>
        <w:bottom w:val="none" w:sz="0" w:space="0" w:color="auto"/>
        <w:right w:val="none" w:sz="0" w:space="0" w:color="auto"/>
      </w:divBdr>
    </w:div>
    <w:div w:id="570118460">
      <w:bodyDiv w:val="1"/>
      <w:marLeft w:val="0"/>
      <w:marRight w:val="0"/>
      <w:marTop w:val="0"/>
      <w:marBottom w:val="0"/>
      <w:divBdr>
        <w:top w:val="none" w:sz="0" w:space="0" w:color="auto"/>
        <w:left w:val="none" w:sz="0" w:space="0" w:color="auto"/>
        <w:bottom w:val="none" w:sz="0" w:space="0" w:color="auto"/>
        <w:right w:val="none" w:sz="0" w:space="0" w:color="auto"/>
      </w:divBdr>
    </w:div>
    <w:div w:id="604654027">
      <w:bodyDiv w:val="1"/>
      <w:marLeft w:val="0"/>
      <w:marRight w:val="0"/>
      <w:marTop w:val="0"/>
      <w:marBottom w:val="0"/>
      <w:divBdr>
        <w:top w:val="none" w:sz="0" w:space="0" w:color="auto"/>
        <w:left w:val="none" w:sz="0" w:space="0" w:color="auto"/>
        <w:bottom w:val="none" w:sz="0" w:space="0" w:color="auto"/>
        <w:right w:val="none" w:sz="0" w:space="0" w:color="auto"/>
      </w:divBdr>
    </w:div>
    <w:div w:id="710617578">
      <w:bodyDiv w:val="1"/>
      <w:marLeft w:val="0"/>
      <w:marRight w:val="0"/>
      <w:marTop w:val="0"/>
      <w:marBottom w:val="0"/>
      <w:divBdr>
        <w:top w:val="none" w:sz="0" w:space="0" w:color="auto"/>
        <w:left w:val="none" w:sz="0" w:space="0" w:color="auto"/>
        <w:bottom w:val="none" w:sz="0" w:space="0" w:color="auto"/>
        <w:right w:val="none" w:sz="0" w:space="0" w:color="auto"/>
      </w:divBdr>
    </w:div>
    <w:div w:id="714280744">
      <w:bodyDiv w:val="1"/>
      <w:marLeft w:val="0"/>
      <w:marRight w:val="0"/>
      <w:marTop w:val="0"/>
      <w:marBottom w:val="0"/>
      <w:divBdr>
        <w:top w:val="none" w:sz="0" w:space="0" w:color="auto"/>
        <w:left w:val="none" w:sz="0" w:space="0" w:color="auto"/>
        <w:bottom w:val="none" w:sz="0" w:space="0" w:color="auto"/>
        <w:right w:val="none" w:sz="0" w:space="0" w:color="auto"/>
      </w:divBdr>
    </w:div>
    <w:div w:id="730615907">
      <w:bodyDiv w:val="1"/>
      <w:marLeft w:val="0"/>
      <w:marRight w:val="0"/>
      <w:marTop w:val="0"/>
      <w:marBottom w:val="0"/>
      <w:divBdr>
        <w:top w:val="none" w:sz="0" w:space="0" w:color="auto"/>
        <w:left w:val="none" w:sz="0" w:space="0" w:color="auto"/>
        <w:bottom w:val="none" w:sz="0" w:space="0" w:color="auto"/>
        <w:right w:val="none" w:sz="0" w:space="0" w:color="auto"/>
      </w:divBdr>
    </w:div>
    <w:div w:id="775557439">
      <w:bodyDiv w:val="1"/>
      <w:marLeft w:val="0"/>
      <w:marRight w:val="0"/>
      <w:marTop w:val="0"/>
      <w:marBottom w:val="0"/>
      <w:divBdr>
        <w:top w:val="none" w:sz="0" w:space="0" w:color="auto"/>
        <w:left w:val="none" w:sz="0" w:space="0" w:color="auto"/>
        <w:bottom w:val="none" w:sz="0" w:space="0" w:color="auto"/>
        <w:right w:val="none" w:sz="0" w:space="0" w:color="auto"/>
      </w:divBdr>
    </w:div>
    <w:div w:id="776489629">
      <w:bodyDiv w:val="1"/>
      <w:marLeft w:val="0"/>
      <w:marRight w:val="0"/>
      <w:marTop w:val="0"/>
      <w:marBottom w:val="0"/>
      <w:divBdr>
        <w:top w:val="none" w:sz="0" w:space="0" w:color="auto"/>
        <w:left w:val="none" w:sz="0" w:space="0" w:color="auto"/>
        <w:bottom w:val="none" w:sz="0" w:space="0" w:color="auto"/>
        <w:right w:val="none" w:sz="0" w:space="0" w:color="auto"/>
      </w:divBdr>
    </w:div>
    <w:div w:id="827403597">
      <w:bodyDiv w:val="1"/>
      <w:marLeft w:val="0"/>
      <w:marRight w:val="0"/>
      <w:marTop w:val="0"/>
      <w:marBottom w:val="0"/>
      <w:divBdr>
        <w:top w:val="none" w:sz="0" w:space="0" w:color="auto"/>
        <w:left w:val="none" w:sz="0" w:space="0" w:color="auto"/>
        <w:bottom w:val="none" w:sz="0" w:space="0" w:color="auto"/>
        <w:right w:val="none" w:sz="0" w:space="0" w:color="auto"/>
      </w:divBdr>
    </w:div>
    <w:div w:id="842276635">
      <w:bodyDiv w:val="1"/>
      <w:marLeft w:val="0"/>
      <w:marRight w:val="0"/>
      <w:marTop w:val="0"/>
      <w:marBottom w:val="0"/>
      <w:divBdr>
        <w:top w:val="none" w:sz="0" w:space="0" w:color="auto"/>
        <w:left w:val="none" w:sz="0" w:space="0" w:color="auto"/>
        <w:bottom w:val="none" w:sz="0" w:space="0" w:color="auto"/>
        <w:right w:val="none" w:sz="0" w:space="0" w:color="auto"/>
      </w:divBdr>
    </w:div>
    <w:div w:id="868109275">
      <w:bodyDiv w:val="1"/>
      <w:marLeft w:val="0"/>
      <w:marRight w:val="0"/>
      <w:marTop w:val="0"/>
      <w:marBottom w:val="0"/>
      <w:divBdr>
        <w:top w:val="none" w:sz="0" w:space="0" w:color="auto"/>
        <w:left w:val="none" w:sz="0" w:space="0" w:color="auto"/>
        <w:bottom w:val="none" w:sz="0" w:space="0" w:color="auto"/>
        <w:right w:val="none" w:sz="0" w:space="0" w:color="auto"/>
      </w:divBdr>
    </w:div>
    <w:div w:id="908804465">
      <w:bodyDiv w:val="1"/>
      <w:marLeft w:val="0"/>
      <w:marRight w:val="0"/>
      <w:marTop w:val="0"/>
      <w:marBottom w:val="0"/>
      <w:divBdr>
        <w:top w:val="none" w:sz="0" w:space="0" w:color="auto"/>
        <w:left w:val="none" w:sz="0" w:space="0" w:color="auto"/>
        <w:bottom w:val="none" w:sz="0" w:space="0" w:color="auto"/>
        <w:right w:val="none" w:sz="0" w:space="0" w:color="auto"/>
      </w:divBdr>
    </w:div>
    <w:div w:id="993413834">
      <w:bodyDiv w:val="1"/>
      <w:marLeft w:val="0"/>
      <w:marRight w:val="0"/>
      <w:marTop w:val="0"/>
      <w:marBottom w:val="0"/>
      <w:divBdr>
        <w:top w:val="none" w:sz="0" w:space="0" w:color="auto"/>
        <w:left w:val="none" w:sz="0" w:space="0" w:color="auto"/>
        <w:bottom w:val="none" w:sz="0" w:space="0" w:color="auto"/>
        <w:right w:val="none" w:sz="0" w:space="0" w:color="auto"/>
      </w:divBdr>
    </w:div>
    <w:div w:id="1003703939">
      <w:bodyDiv w:val="1"/>
      <w:marLeft w:val="0"/>
      <w:marRight w:val="0"/>
      <w:marTop w:val="0"/>
      <w:marBottom w:val="0"/>
      <w:divBdr>
        <w:top w:val="none" w:sz="0" w:space="0" w:color="auto"/>
        <w:left w:val="none" w:sz="0" w:space="0" w:color="auto"/>
        <w:bottom w:val="none" w:sz="0" w:space="0" w:color="auto"/>
        <w:right w:val="none" w:sz="0" w:space="0" w:color="auto"/>
      </w:divBdr>
    </w:div>
    <w:div w:id="1044794982">
      <w:bodyDiv w:val="1"/>
      <w:marLeft w:val="0"/>
      <w:marRight w:val="0"/>
      <w:marTop w:val="0"/>
      <w:marBottom w:val="0"/>
      <w:divBdr>
        <w:top w:val="none" w:sz="0" w:space="0" w:color="auto"/>
        <w:left w:val="none" w:sz="0" w:space="0" w:color="auto"/>
        <w:bottom w:val="none" w:sz="0" w:space="0" w:color="auto"/>
        <w:right w:val="none" w:sz="0" w:space="0" w:color="auto"/>
      </w:divBdr>
      <w:divsChild>
        <w:div w:id="2106535677">
          <w:marLeft w:val="0"/>
          <w:marRight w:val="0"/>
          <w:marTop w:val="0"/>
          <w:marBottom w:val="0"/>
          <w:divBdr>
            <w:top w:val="none" w:sz="0" w:space="0" w:color="auto"/>
            <w:left w:val="none" w:sz="0" w:space="0" w:color="auto"/>
            <w:bottom w:val="none" w:sz="0" w:space="0" w:color="auto"/>
            <w:right w:val="none" w:sz="0" w:space="0" w:color="auto"/>
          </w:divBdr>
        </w:div>
      </w:divsChild>
    </w:div>
    <w:div w:id="1057123356">
      <w:bodyDiv w:val="1"/>
      <w:marLeft w:val="0"/>
      <w:marRight w:val="0"/>
      <w:marTop w:val="0"/>
      <w:marBottom w:val="0"/>
      <w:divBdr>
        <w:top w:val="none" w:sz="0" w:space="0" w:color="auto"/>
        <w:left w:val="none" w:sz="0" w:space="0" w:color="auto"/>
        <w:bottom w:val="none" w:sz="0" w:space="0" w:color="auto"/>
        <w:right w:val="none" w:sz="0" w:space="0" w:color="auto"/>
      </w:divBdr>
    </w:div>
    <w:div w:id="1061176289">
      <w:bodyDiv w:val="1"/>
      <w:marLeft w:val="0"/>
      <w:marRight w:val="0"/>
      <w:marTop w:val="0"/>
      <w:marBottom w:val="0"/>
      <w:divBdr>
        <w:top w:val="none" w:sz="0" w:space="0" w:color="auto"/>
        <w:left w:val="none" w:sz="0" w:space="0" w:color="auto"/>
        <w:bottom w:val="none" w:sz="0" w:space="0" w:color="auto"/>
        <w:right w:val="none" w:sz="0" w:space="0" w:color="auto"/>
      </w:divBdr>
    </w:div>
    <w:div w:id="1146047760">
      <w:bodyDiv w:val="1"/>
      <w:marLeft w:val="0"/>
      <w:marRight w:val="0"/>
      <w:marTop w:val="0"/>
      <w:marBottom w:val="0"/>
      <w:divBdr>
        <w:top w:val="none" w:sz="0" w:space="0" w:color="auto"/>
        <w:left w:val="none" w:sz="0" w:space="0" w:color="auto"/>
        <w:bottom w:val="none" w:sz="0" w:space="0" w:color="auto"/>
        <w:right w:val="none" w:sz="0" w:space="0" w:color="auto"/>
      </w:divBdr>
    </w:div>
    <w:div w:id="1166818546">
      <w:bodyDiv w:val="1"/>
      <w:marLeft w:val="0"/>
      <w:marRight w:val="0"/>
      <w:marTop w:val="0"/>
      <w:marBottom w:val="0"/>
      <w:divBdr>
        <w:top w:val="none" w:sz="0" w:space="0" w:color="auto"/>
        <w:left w:val="none" w:sz="0" w:space="0" w:color="auto"/>
        <w:bottom w:val="none" w:sz="0" w:space="0" w:color="auto"/>
        <w:right w:val="none" w:sz="0" w:space="0" w:color="auto"/>
      </w:divBdr>
    </w:div>
    <w:div w:id="1175263537">
      <w:bodyDiv w:val="1"/>
      <w:marLeft w:val="0"/>
      <w:marRight w:val="0"/>
      <w:marTop w:val="0"/>
      <w:marBottom w:val="0"/>
      <w:divBdr>
        <w:top w:val="none" w:sz="0" w:space="0" w:color="auto"/>
        <w:left w:val="none" w:sz="0" w:space="0" w:color="auto"/>
        <w:bottom w:val="none" w:sz="0" w:space="0" w:color="auto"/>
        <w:right w:val="none" w:sz="0" w:space="0" w:color="auto"/>
      </w:divBdr>
    </w:div>
    <w:div w:id="1190996980">
      <w:bodyDiv w:val="1"/>
      <w:marLeft w:val="0"/>
      <w:marRight w:val="0"/>
      <w:marTop w:val="0"/>
      <w:marBottom w:val="0"/>
      <w:divBdr>
        <w:top w:val="none" w:sz="0" w:space="0" w:color="auto"/>
        <w:left w:val="none" w:sz="0" w:space="0" w:color="auto"/>
        <w:bottom w:val="none" w:sz="0" w:space="0" w:color="auto"/>
        <w:right w:val="none" w:sz="0" w:space="0" w:color="auto"/>
      </w:divBdr>
    </w:div>
    <w:div w:id="1197698497">
      <w:bodyDiv w:val="1"/>
      <w:marLeft w:val="0"/>
      <w:marRight w:val="0"/>
      <w:marTop w:val="0"/>
      <w:marBottom w:val="0"/>
      <w:divBdr>
        <w:top w:val="none" w:sz="0" w:space="0" w:color="auto"/>
        <w:left w:val="none" w:sz="0" w:space="0" w:color="auto"/>
        <w:bottom w:val="none" w:sz="0" w:space="0" w:color="auto"/>
        <w:right w:val="none" w:sz="0" w:space="0" w:color="auto"/>
      </w:divBdr>
    </w:div>
    <w:div w:id="1229657649">
      <w:bodyDiv w:val="1"/>
      <w:marLeft w:val="0"/>
      <w:marRight w:val="0"/>
      <w:marTop w:val="0"/>
      <w:marBottom w:val="0"/>
      <w:divBdr>
        <w:top w:val="none" w:sz="0" w:space="0" w:color="auto"/>
        <w:left w:val="none" w:sz="0" w:space="0" w:color="auto"/>
        <w:bottom w:val="none" w:sz="0" w:space="0" w:color="auto"/>
        <w:right w:val="none" w:sz="0" w:space="0" w:color="auto"/>
      </w:divBdr>
    </w:div>
    <w:div w:id="1246376500">
      <w:bodyDiv w:val="1"/>
      <w:marLeft w:val="0"/>
      <w:marRight w:val="0"/>
      <w:marTop w:val="0"/>
      <w:marBottom w:val="0"/>
      <w:divBdr>
        <w:top w:val="none" w:sz="0" w:space="0" w:color="auto"/>
        <w:left w:val="none" w:sz="0" w:space="0" w:color="auto"/>
        <w:bottom w:val="none" w:sz="0" w:space="0" w:color="auto"/>
        <w:right w:val="none" w:sz="0" w:space="0" w:color="auto"/>
      </w:divBdr>
    </w:div>
    <w:div w:id="1261524585">
      <w:bodyDiv w:val="1"/>
      <w:marLeft w:val="0"/>
      <w:marRight w:val="0"/>
      <w:marTop w:val="0"/>
      <w:marBottom w:val="0"/>
      <w:divBdr>
        <w:top w:val="none" w:sz="0" w:space="0" w:color="auto"/>
        <w:left w:val="none" w:sz="0" w:space="0" w:color="auto"/>
        <w:bottom w:val="none" w:sz="0" w:space="0" w:color="auto"/>
        <w:right w:val="none" w:sz="0" w:space="0" w:color="auto"/>
      </w:divBdr>
    </w:div>
    <w:div w:id="1335262916">
      <w:bodyDiv w:val="1"/>
      <w:marLeft w:val="0"/>
      <w:marRight w:val="0"/>
      <w:marTop w:val="0"/>
      <w:marBottom w:val="0"/>
      <w:divBdr>
        <w:top w:val="none" w:sz="0" w:space="0" w:color="auto"/>
        <w:left w:val="none" w:sz="0" w:space="0" w:color="auto"/>
        <w:bottom w:val="none" w:sz="0" w:space="0" w:color="auto"/>
        <w:right w:val="none" w:sz="0" w:space="0" w:color="auto"/>
      </w:divBdr>
    </w:div>
    <w:div w:id="1342581377">
      <w:bodyDiv w:val="1"/>
      <w:marLeft w:val="0"/>
      <w:marRight w:val="0"/>
      <w:marTop w:val="0"/>
      <w:marBottom w:val="0"/>
      <w:divBdr>
        <w:top w:val="none" w:sz="0" w:space="0" w:color="auto"/>
        <w:left w:val="none" w:sz="0" w:space="0" w:color="auto"/>
        <w:bottom w:val="none" w:sz="0" w:space="0" w:color="auto"/>
        <w:right w:val="none" w:sz="0" w:space="0" w:color="auto"/>
      </w:divBdr>
    </w:div>
    <w:div w:id="1345672494">
      <w:bodyDiv w:val="1"/>
      <w:marLeft w:val="0"/>
      <w:marRight w:val="0"/>
      <w:marTop w:val="0"/>
      <w:marBottom w:val="0"/>
      <w:divBdr>
        <w:top w:val="none" w:sz="0" w:space="0" w:color="auto"/>
        <w:left w:val="none" w:sz="0" w:space="0" w:color="auto"/>
        <w:bottom w:val="none" w:sz="0" w:space="0" w:color="auto"/>
        <w:right w:val="none" w:sz="0" w:space="0" w:color="auto"/>
      </w:divBdr>
    </w:div>
    <w:div w:id="1372026340">
      <w:bodyDiv w:val="1"/>
      <w:marLeft w:val="0"/>
      <w:marRight w:val="0"/>
      <w:marTop w:val="0"/>
      <w:marBottom w:val="0"/>
      <w:divBdr>
        <w:top w:val="none" w:sz="0" w:space="0" w:color="auto"/>
        <w:left w:val="none" w:sz="0" w:space="0" w:color="auto"/>
        <w:bottom w:val="none" w:sz="0" w:space="0" w:color="auto"/>
        <w:right w:val="none" w:sz="0" w:space="0" w:color="auto"/>
      </w:divBdr>
    </w:div>
    <w:div w:id="1436049358">
      <w:bodyDiv w:val="1"/>
      <w:marLeft w:val="0"/>
      <w:marRight w:val="0"/>
      <w:marTop w:val="0"/>
      <w:marBottom w:val="0"/>
      <w:divBdr>
        <w:top w:val="none" w:sz="0" w:space="0" w:color="auto"/>
        <w:left w:val="none" w:sz="0" w:space="0" w:color="auto"/>
        <w:bottom w:val="none" w:sz="0" w:space="0" w:color="auto"/>
        <w:right w:val="none" w:sz="0" w:space="0" w:color="auto"/>
      </w:divBdr>
    </w:div>
    <w:div w:id="1452435596">
      <w:bodyDiv w:val="1"/>
      <w:marLeft w:val="0"/>
      <w:marRight w:val="0"/>
      <w:marTop w:val="0"/>
      <w:marBottom w:val="0"/>
      <w:divBdr>
        <w:top w:val="none" w:sz="0" w:space="0" w:color="auto"/>
        <w:left w:val="none" w:sz="0" w:space="0" w:color="auto"/>
        <w:bottom w:val="none" w:sz="0" w:space="0" w:color="auto"/>
        <w:right w:val="none" w:sz="0" w:space="0" w:color="auto"/>
      </w:divBdr>
    </w:div>
    <w:div w:id="1497498060">
      <w:bodyDiv w:val="1"/>
      <w:marLeft w:val="0"/>
      <w:marRight w:val="0"/>
      <w:marTop w:val="0"/>
      <w:marBottom w:val="0"/>
      <w:divBdr>
        <w:top w:val="none" w:sz="0" w:space="0" w:color="auto"/>
        <w:left w:val="none" w:sz="0" w:space="0" w:color="auto"/>
        <w:bottom w:val="none" w:sz="0" w:space="0" w:color="auto"/>
        <w:right w:val="none" w:sz="0" w:space="0" w:color="auto"/>
      </w:divBdr>
    </w:div>
    <w:div w:id="1500122096">
      <w:bodyDiv w:val="1"/>
      <w:marLeft w:val="0"/>
      <w:marRight w:val="0"/>
      <w:marTop w:val="0"/>
      <w:marBottom w:val="0"/>
      <w:divBdr>
        <w:top w:val="none" w:sz="0" w:space="0" w:color="auto"/>
        <w:left w:val="none" w:sz="0" w:space="0" w:color="auto"/>
        <w:bottom w:val="none" w:sz="0" w:space="0" w:color="auto"/>
        <w:right w:val="none" w:sz="0" w:space="0" w:color="auto"/>
      </w:divBdr>
    </w:div>
    <w:div w:id="1679695629">
      <w:bodyDiv w:val="1"/>
      <w:marLeft w:val="0"/>
      <w:marRight w:val="0"/>
      <w:marTop w:val="0"/>
      <w:marBottom w:val="0"/>
      <w:divBdr>
        <w:top w:val="none" w:sz="0" w:space="0" w:color="auto"/>
        <w:left w:val="none" w:sz="0" w:space="0" w:color="auto"/>
        <w:bottom w:val="none" w:sz="0" w:space="0" w:color="auto"/>
        <w:right w:val="none" w:sz="0" w:space="0" w:color="auto"/>
      </w:divBdr>
    </w:div>
    <w:div w:id="1717849023">
      <w:bodyDiv w:val="1"/>
      <w:marLeft w:val="0"/>
      <w:marRight w:val="0"/>
      <w:marTop w:val="0"/>
      <w:marBottom w:val="0"/>
      <w:divBdr>
        <w:top w:val="none" w:sz="0" w:space="0" w:color="auto"/>
        <w:left w:val="none" w:sz="0" w:space="0" w:color="auto"/>
        <w:bottom w:val="none" w:sz="0" w:space="0" w:color="auto"/>
        <w:right w:val="none" w:sz="0" w:space="0" w:color="auto"/>
      </w:divBdr>
    </w:div>
    <w:div w:id="1746803139">
      <w:bodyDiv w:val="1"/>
      <w:marLeft w:val="0"/>
      <w:marRight w:val="0"/>
      <w:marTop w:val="0"/>
      <w:marBottom w:val="0"/>
      <w:divBdr>
        <w:top w:val="none" w:sz="0" w:space="0" w:color="auto"/>
        <w:left w:val="none" w:sz="0" w:space="0" w:color="auto"/>
        <w:bottom w:val="none" w:sz="0" w:space="0" w:color="auto"/>
        <w:right w:val="none" w:sz="0" w:space="0" w:color="auto"/>
      </w:divBdr>
      <w:divsChild>
        <w:div w:id="1354919469">
          <w:marLeft w:val="0"/>
          <w:marRight w:val="0"/>
          <w:marTop w:val="0"/>
          <w:marBottom w:val="0"/>
          <w:divBdr>
            <w:top w:val="none" w:sz="0" w:space="0" w:color="auto"/>
            <w:left w:val="none" w:sz="0" w:space="0" w:color="auto"/>
            <w:bottom w:val="none" w:sz="0" w:space="0" w:color="auto"/>
            <w:right w:val="none" w:sz="0" w:space="0" w:color="auto"/>
          </w:divBdr>
          <w:divsChild>
            <w:div w:id="31930421">
              <w:marLeft w:val="0"/>
              <w:marRight w:val="0"/>
              <w:marTop w:val="0"/>
              <w:marBottom w:val="0"/>
              <w:divBdr>
                <w:top w:val="none" w:sz="0" w:space="0" w:color="auto"/>
                <w:left w:val="none" w:sz="0" w:space="0" w:color="auto"/>
                <w:bottom w:val="none" w:sz="0" w:space="0" w:color="auto"/>
                <w:right w:val="none" w:sz="0" w:space="0" w:color="auto"/>
              </w:divBdr>
              <w:divsChild>
                <w:div w:id="2043162707">
                  <w:marLeft w:val="0"/>
                  <w:marRight w:val="0"/>
                  <w:marTop w:val="0"/>
                  <w:marBottom w:val="0"/>
                  <w:divBdr>
                    <w:top w:val="single" w:sz="2" w:space="0" w:color="CCCCCC"/>
                    <w:left w:val="single" w:sz="6" w:space="0" w:color="CCCCCC"/>
                    <w:bottom w:val="single" w:sz="6" w:space="0" w:color="CCCCCC"/>
                    <w:right w:val="single" w:sz="2" w:space="0" w:color="CCCCCC"/>
                  </w:divBdr>
                  <w:divsChild>
                    <w:div w:id="1632246545">
                      <w:marLeft w:val="0"/>
                      <w:marRight w:val="0"/>
                      <w:marTop w:val="0"/>
                      <w:marBottom w:val="0"/>
                      <w:divBdr>
                        <w:top w:val="none" w:sz="0" w:space="0" w:color="auto"/>
                        <w:left w:val="none" w:sz="0" w:space="0" w:color="auto"/>
                        <w:bottom w:val="none" w:sz="0" w:space="0" w:color="auto"/>
                        <w:right w:val="none" w:sz="0" w:space="0" w:color="auto"/>
                      </w:divBdr>
                      <w:divsChild>
                        <w:div w:id="716247097">
                          <w:marLeft w:val="0"/>
                          <w:marRight w:val="0"/>
                          <w:marTop w:val="0"/>
                          <w:marBottom w:val="0"/>
                          <w:divBdr>
                            <w:top w:val="none" w:sz="0" w:space="0" w:color="auto"/>
                            <w:left w:val="none" w:sz="0" w:space="0" w:color="auto"/>
                            <w:bottom w:val="none" w:sz="0" w:space="0" w:color="auto"/>
                            <w:right w:val="none" w:sz="0" w:space="0" w:color="auto"/>
                          </w:divBdr>
                          <w:divsChild>
                            <w:div w:id="1225066274">
                              <w:marLeft w:val="0"/>
                              <w:marRight w:val="0"/>
                              <w:marTop w:val="0"/>
                              <w:marBottom w:val="0"/>
                              <w:divBdr>
                                <w:top w:val="none" w:sz="0" w:space="0" w:color="auto"/>
                                <w:left w:val="none" w:sz="0" w:space="0" w:color="auto"/>
                                <w:bottom w:val="none" w:sz="0" w:space="0" w:color="auto"/>
                                <w:right w:val="none" w:sz="0" w:space="0" w:color="auto"/>
                              </w:divBdr>
                              <w:divsChild>
                                <w:div w:id="1426918546">
                                  <w:marLeft w:val="0"/>
                                  <w:marRight w:val="0"/>
                                  <w:marTop w:val="0"/>
                                  <w:marBottom w:val="210"/>
                                  <w:divBdr>
                                    <w:top w:val="single" w:sz="6" w:space="0" w:color="CCCCCC"/>
                                    <w:left w:val="single" w:sz="6" w:space="11" w:color="CCCCCC"/>
                                    <w:bottom w:val="single" w:sz="6" w:space="11" w:color="CCCCCC"/>
                                    <w:right w:val="single" w:sz="2" w:space="11" w:color="CCCCCC"/>
                                  </w:divBdr>
                                  <w:divsChild>
                                    <w:div w:id="1247568548">
                                      <w:marLeft w:val="0"/>
                                      <w:marRight w:val="0"/>
                                      <w:marTop w:val="0"/>
                                      <w:marBottom w:val="0"/>
                                      <w:divBdr>
                                        <w:top w:val="none" w:sz="0" w:space="0" w:color="auto"/>
                                        <w:left w:val="none" w:sz="0" w:space="0" w:color="auto"/>
                                        <w:bottom w:val="none" w:sz="0" w:space="0" w:color="auto"/>
                                        <w:right w:val="none" w:sz="0" w:space="0" w:color="auto"/>
                                      </w:divBdr>
                                      <w:divsChild>
                                        <w:div w:id="158787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4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509&amp;dst=100335&amp;field=134&amp;date=28.10.202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88927&amp;date=28.10.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9509&amp;date=28.10.20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89509&amp;dst=100344&amp;field=134&amp;date=28.10.2021" TargetMode="External"/><Relationship Id="rId4" Type="http://schemas.openxmlformats.org/officeDocument/2006/relationships/settings" Target="settings.xml"/><Relationship Id="rId9" Type="http://schemas.openxmlformats.org/officeDocument/2006/relationships/hyperlink" Target="https://login.consultant.ru/link/?req=doc&amp;base=LAW&amp;n=389509&amp;dst=101710&amp;field=134&amp;date=28.10.20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C30B9-8A0F-4FCD-A403-4D984E57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4340</Words>
  <Characters>24740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Сурков Виталий Олегович</dc:creator>
  <cp:keywords/>
  <dc:description/>
  <cp:lastModifiedBy>Антуфьев Сергей Александрович</cp:lastModifiedBy>
  <cp:revision>518</cp:revision>
  <cp:lastPrinted>2021-05-12T11:27:00Z</cp:lastPrinted>
  <dcterms:created xsi:type="dcterms:W3CDTF">2021-10-28T11:05:00Z</dcterms:created>
  <dcterms:modified xsi:type="dcterms:W3CDTF">2021-10-29T11:03:00Z</dcterms:modified>
</cp:coreProperties>
</file>