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6D8C" w:rsidRPr="00DF5553" w:rsidRDefault="00D46D8C" w:rsidP="00D46D8C">
      <w:pPr>
        <w:tabs>
          <w:tab w:val="left" w:pos="4746"/>
          <w:tab w:val="left" w:pos="5585"/>
        </w:tabs>
        <w:rPr>
          <w:b/>
          <w:sz w:val="28"/>
          <w:szCs w:val="28"/>
        </w:rPr>
      </w:pPr>
      <w:r>
        <w:rPr>
          <w:b/>
          <w:noProof/>
          <w:sz w:val="28"/>
          <w:szCs w:val="28"/>
        </w:rPr>
        <w:drawing>
          <wp:anchor distT="0" distB="0" distL="114300" distR="114300" simplePos="0" relativeHeight="251659264" behindDoc="0" locked="0" layoutInCell="1" allowOverlap="1">
            <wp:simplePos x="0" y="0"/>
            <wp:positionH relativeFrom="column">
              <wp:posOffset>995045</wp:posOffset>
            </wp:positionH>
            <wp:positionV relativeFrom="paragraph">
              <wp:posOffset>100330</wp:posOffset>
            </wp:positionV>
            <wp:extent cx="607060" cy="683260"/>
            <wp:effectExtent l="19050" t="0" r="2540" b="0"/>
            <wp:wrapTopAndBottom/>
            <wp:docPr id="3"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07060" cy="683260"/>
                    </a:xfrm>
                    <a:prstGeom prst="rect">
                      <a:avLst/>
                    </a:prstGeom>
                    <a:noFill/>
                    <a:ln>
                      <a:noFill/>
                    </a:ln>
                  </pic:spPr>
                </pic:pic>
              </a:graphicData>
            </a:graphic>
          </wp:anchor>
        </w:drawing>
      </w:r>
      <w:r>
        <w:rPr>
          <w:b/>
          <w:sz w:val="28"/>
          <w:szCs w:val="28"/>
        </w:rPr>
        <w:tab/>
      </w:r>
    </w:p>
    <w:tbl>
      <w:tblPr>
        <w:tblpPr w:leftFromText="180" w:rightFromText="180" w:vertAnchor="text" w:horzAnchor="page" w:tblpX="1107" w:tblpY="19"/>
        <w:tblOverlap w:val="never"/>
        <w:tblW w:w="10456" w:type="dxa"/>
        <w:tblLayout w:type="fixed"/>
        <w:tblLook w:val="0000"/>
      </w:tblPr>
      <w:tblGrid>
        <w:gridCol w:w="4968"/>
        <w:gridCol w:w="527"/>
        <w:gridCol w:w="4961"/>
      </w:tblGrid>
      <w:tr w:rsidR="00D46D8C" w:rsidRPr="00017EFB" w:rsidTr="00D46D8C">
        <w:trPr>
          <w:trHeight w:val="4111"/>
        </w:trPr>
        <w:tc>
          <w:tcPr>
            <w:tcW w:w="4968" w:type="dxa"/>
          </w:tcPr>
          <w:p w:rsidR="00D46D8C" w:rsidRPr="00F9318B" w:rsidRDefault="00D46D8C" w:rsidP="00D46D8C">
            <w:pPr>
              <w:jc w:val="center"/>
              <w:rPr>
                <w:b/>
                <w:bCs/>
              </w:rPr>
            </w:pPr>
            <w:r w:rsidRPr="00F9318B">
              <w:rPr>
                <w:b/>
                <w:bCs/>
              </w:rPr>
              <w:t>ФЕДЕРАЛЬНАЯ</w:t>
            </w:r>
            <w:r w:rsidRPr="00F9318B">
              <w:rPr>
                <w:b/>
                <w:bCs/>
              </w:rPr>
              <w:br/>
              <w:t>АНТИМОНОПОЛЬНАЯ СЛУЖБА</w:t>
            </w:r>
          </w:p>
          <w:p w:rsidR="00D46D8C" w:rsidRPr="00F9318B" w:rsidRDefault="00D46D8C" w:rsidP="00D46D8C">
            <w:pPr>
              <w:jc w:val="center"/>
              <w:rPr>
                <w:b/>
              </w:rPr>
            </w:pPr>
          </w:p>
          <w:p w:rsidR="00D46D8C" w:rsidRPr="00F9318B" w:rsidRDefault="00D46D8C" w:rsidP="00D46D8C">
            <w:pPr>
              <w:jc w:val="center"/>
              <w:rPr>
                <w:b/>
              </w:rPr>
            </w:pPr>
            <w:r w:rsidRPr="00F9318B">
              <w:rPr>
                <w:b/>
              </w:rPr>
              <w:t>УПРАВЛЕНИЕ</w:t>
            </w:r>
          </w:p>
          <w:p w:rsidR="00D46D8C" w:rsidRPr="00F9318B" w:rsidRDefault="00D46D8C" w:rsidP="00D46D8C">
            <w:pPr>
              <w:jc w:val="center"/>
              <w:rPr>
                <w:b/>
              </w:rPr>
            </w:pPr>
            <w:r w:rsidRPr="00F9318B">
              <w:rPr>
                <w:b/>
              </w:rPr>
              <w:t>Федеральной антимонопольной службы</w:t>
            </w:r>
          </w:p>
          <w:p w:rsidR="00D46D8C" w:rsidRPr="00F9318B" w:rsidRDefault="00D46D8C" w:rsidP="00D46D8C">
            <w:pPr>
              <w:jc w:val="center"/>
              <w:rPr>
                <w:b/>
              </w:rPr>
            </w:pPr>
            <w:r w:rsidRPr="00F9318B">
              <w:rPr>
                <w:b/>
              </w:rPr>
              <w:t>по Сахалинской области</w:t>
            </w:r>
          </w:p>
          <w:p w:rsidR="00D46D8C" w:rsidRPr="00F9318B" w:rsidRDefault="00D46D8C" w:rsidP="00D46D8C">
            <w:pPr>
              <w:jc w:val="center"/>
              <w:rPr>
                <w:b/>
                <w:sz w:val="16"/>
              </w:rPr>
            </w:pPr>
          </w:p>
          <w:p w:rsidR="00D46D8C" w:rsidRDefault="00D46D8C" w:rsidP="00D46D8C">
            <w:pPr>
              <w:jc w:val="center"/>
              <w:rPr>
                <w:sz w:val="18"/>
              </w:rPr>
            </w:pPr>
            <w:r>
              <w:rPr>
                <w:sz w:val="18"/>
              </w:rPr>
              <w:t xml:space="preserve">почтовый адрес: </w:t>
            </w:r>
            <w:r w:rsidRPr="00F9318B">
              <w:rPr>
                <w:sz w:val="18"/>
              </w:rPr>
              <w:t xml:space="preserve">пр. Победы, 24, </w:t>
            </w:r>
          </w:p>
          <w:p w:rsidR="00D46D8C" w:rsidRDefault="00D46D8C" w:rsidP="00D46D8C">
            <w:pPr>
              <w:jc w:val="center"/>
              <w:rPr>
                <w:sz w:val="18"/>
              </w:rPr>
            </w:pPr>
            <w:r w:rsidRPr="00F9318B">
              <w:rPr>
                <w:sz w:val="18"/>
              </w:rPr>
              <w:t>г. Южно-Сахалинск, 693007</w:t>
            </w:r>
          </w:p>
          <w:p w:rsidR="00D46D8C" w:rsidRDefault="00D46D8C" w:rsidP="00D46D8C">
            <w:pPr>
              <w:jc w:val="center"/>
              <w:rPr>
                <w:sz w:val="18"/>
              </w:rPr>
            </w:pPr>
            <w:r>
              <w:rPr>
                <w:sz w:val="18"/>
              </w:rPr>
              <w:t>юридический адрес: пр. Победы, 24</w:t>
            </w:r>
          </w:p>
          <w:p w:rsidR="00D46D8C" w:rsidRPr="00F9318B" w:rsidRDefault="00D46D8C" w:rsidP="00D46D8C">
            <w:pPr>
              <w:jc w:val="center"/>
              <w:rPr>
                <w:sz w:val="18"/>
              </w:rPr>
            </w:pPr>
            <w:r>
              <w:rPr>
                <w:sz w:val="18"/>
              </w:rPr>
              <w:t>г. Южно-Сахалинск, 693007</w:t>
            </w:r>
          </w:p>
          <w:p w:rsidR="00D46D8C" w:rsidRPr="00F9318B" w:rsidRDefault="00D46D8C" w:rsidP="00D46D8C">
            <w:pPr>
              <w:jc w:val="center"/>
              <w:rPr>
                <w:sz w:val="18"/>
              </w:rPr>
            </w:pPr>
            <w:r w:rsidRPr="00F9318B">
              <w:rPr>
                <w:sz w:val="18"/>
              </w:rPr>
              <w:t>тел. (4242) 46-55-66, факс (4242) 46-55-67</w:t>
            </w:r>
          </w:p>
          <w:p w:rsidR="00D46D8C" w:rsidRPr="008B0661" w:rsidRDefault="00D46D8C" w:rsidP="00D46D8C">
            <w:pPr>
              <w:jc w:val="center"/>
              <w:rPr>
                <w:sz w:val="18"/>
                <w:lang w:val="en-US"/>
              </w:rPr>
            </w:pPr>
            <w:r w:rsidRPr="00F9318B">
              <w:rPr>
                <w:sz w:val="18"/>
                <w:lang w:val="en-US"/>
              </w:rPr>
              <w:t>e</w:t>
            </w:r>
            <w:r w:rsidRPr="008B0661">
              <w:rPr>
                <w:sz w:val="18"/>
                <w:lang w:val="en-US"/>
              </w:rPr>
              <w:t>-</w:t>
            </w:r>
            <w:r w:rsidRPr="00F9318B">
              <w:rPr>
                <w:sz w:val="18"/>
                <w:lang w:val="en-US"/>
              </w:rPr>
              <w:t>mail</w:t>
            </w:r>
            <w:r w:rsidRPr="008B0661">
              <w:rPr>
                <w:sz w:val="18"/>
                <w:lang w:val="en-US"/>
              </w:rPr>
              <w:t xml:space="preserve">: </w:t>
            </w:r>
            <w:hyperlink r:id="rId9" w:history="1">
              <w:r w:rsidRPr="00F9318B">
                <w:rPr>
                  <w:color w:val="0000FF"/>
                  <w:sz w:val="18"/>
                  <w:u w:val="single"/>
                  <w:lang w:val="en-US"/>
                </w:rPr>
                <w:t>to</w:t>
              </w:r>
              <w:r w:rsidRPr="008B0661">
                <w:rPr>
                  <w:color w:val="0000FF"/>
                  <w:sz w:val="18"/>
                  <w:u w:val="single"/>
                  <w:lang w:val="en-US"/>
                </w:rPr>
                <w:t>65@</w:t>
              </w:r>
              <w:r w:rsidRPr="00F9318B">
                <w:rPr>
                  <w:color w:val="0000FF"/>
                  <w:sz w:val="18"/>
                  <w:u w:val="single"/>
                  <w:lang w:val="en-US"/>
                </w:rPr>
                <w:t>fas</w:t>
              </w:r>
              <w:r w:rsidRPr="008B0661">
                <w:rPr>
                  <w:color w:val="0000FF"/>
                  <w:sz w:val="18"/>
                  <w:u w:val="single"/>
                  <w:lang w:val="en-US"/>
                </w:rPr>
                <w:t>.</w:t>
              </w:r>
              <w:r w:rsidRPr="00F9318B">
                <w:rPr>
                  <w:color w:val="0000FF"/>
                  <w:sz w:val="18"/>
                  <w:u w:val="single"/>
                  <w:lang w:val="en-US"/>
                </w:rPr>
                <w:t>gov</w:t>
              </w:r>
              <w:r w:rsidRPr="008B0661">
                <w:rPr>
                  <w:color w:val="0000FF"/>
                  <w:sz w:val="18"/>
                  <w:u w:val="single"/>
                  <w:lang w:val="en-US"/>
                </w:rPr>
                <w:t>.</w:t>
              </w:r>
              <w:r w:rsidRPr="00F9318B">
                <w:rPr>
                  <w:color w:val="0000FF"/>
                  <w:sz w:val="18"/>
                  <w:u w:val="single"/>
                  <w:lang w:val="en-US"/>
                </w:rPr>
                <w:t>ru</w:t>
              </w:r>
            </w:hyperlink>
          </w:p>
          <w:p w:rsidR="00D46D8C" w:rsidRPr="008B0661" w:rsidRDefault="00D46D8C" w:rsidP="00D46D8C">
            <w:pPr>
              <w:rPr>
                <w:lang w:val="en-US"/>
              </w:rPr>
            </w:pPr>
            <w:r w:rsidRPr="008B0661">
              <w:rPr>
                <w:lang w:val="en-US"/>
              </w:rPr>
              <w:t xml:space="preserve">     </w:t>
            </w:r>
          </w:p>
          <w:p w:rsidR="00D46D8C" w:rsidRDefault="00D46D8C" w:rsidP="00D46D8C">
            <w:pPr>
              <w:jc w:val="center"/>
              <w:rPr>
                <w:sz w:val="26"/>
                <w:szCs w:val="26"/>
              </w:rPr>
            </w:pPr>
            <w:r w:rsidRPr="00F9318B">
              <w:rPr>
                <w:sz w:val="26"/>
                <w:szCs w:val="26"/>
              </w:rPr>
              <w:t>______________  №  ______________</w:t>
            </w:r>
          </w:p>
          <w:p w:rsidR="00D46D8C" w:rsidRDefault="00D46D8C" w:rsidP="00D46D8C">
            <w:pPr>
              <w:jc w:val="center"/>
              <w:rPr>
                <w:sz w:val="26"/>
                <w:szCs w:val="26"/>
              </w:rPr>
            </w:pPr>
          </w:p>
          <w:p w:rsidR="00D46D8C" w:rsidRPr="00F9318B" w:rsidRDefault="00D46D8C" w:rsidP="00D46D8C">
            <w:pPr>
              <w:jc w:val="center"/>
            </w:pPr>
            <w:r>
              <w:rPr>
                <w:sz w:val="26"/>
                <w:szCs w:val="26"/>
              </w:rPr>
              <w:t xml:space="preserve">На № </w:t>
            </w:r>
            <w:proofErr w:type="spellStart"/>
            <w:r>
              <w:rPr>
                <w:sz w:val="26"/>
                <w:szCs w:val="26"/>
              </w:rPr>
              <w:t>___________от</w:t>
            </w:r>
            <w:proofErr w:type="spellEnd"/>
            <w:r>
              <w:rPr>
                <w:sz w:val="26"/>
                <w:szCs w:val="26"/>
              </w:rPr>
              <w:t>______________</w:t>
            </w:r>
          </w:p>
        </w:tc>
        <w:tc>
          <w:tcPr>
            <w:tcW w:w="527" w:type="dxa"/>
          </w:tcPr>
          <w:p w:rsidR="00D46D8C" w:rsidRPr="00F9318B" w:rsidRDefault="00D46D8C" w:rsidP="00D46D8C">
            <w:pPr>
              <w:jc w:val="center"/>
              <w:rPr>
                <w:b/>
                <w:bCs/>
              </w:rPr>
            </w:pPr>
          </w:p>
        </w:tc>
        <w:tc>
          <w:tcPr>
            <w:tcW w:w="4961" w:type="dxa"/>
          </w:tcPr>
          <w:p w:rsidR="004D3DB1" w:rsidRPr="00493E31" w:rsidRDefault="004D3DB1" w:rsidP="000B7B93">
            <w:pPr>
              <w:spacing w:line="280" w:lineRule="exact"/>
              <w:rPr>
                <w:b/>
                <w:bCs/>
                <w:sz w:val="28"/>
                <w:szCs w:val="28"/>
              </w:rPr>
            </w:pPr>
            <w:bookmarkStart w:id="0" w:name="_GoBack"/>
            <w:r w:rsidRPr="00493E31">
              <w:rPr>
                <w:b/>
                <w:bCs/>
                <w:sz w:val="28"/>
                <w:szCs w:val="28"/>
              </w:rPr>
              <w:t>Заявитель:</w:t>
            </w:r>
          </w:p>
          <w:bookmarkEnd w:id="0"/>
          <w:p w:rsidR="00085BA6" w:rsidRDefault="00085BA6" w:rsidP="00085BA6">
            <w:pPr>
              <w:jc w:val="both"/>
            </w:pPr>
            <w:r w:rsidRPr="008B0D49">
              <w:rPr>
                <w:sz w:val="25"/>
                <w:szCs w:val="25"/>
              </w:rPr>
              <w:t>Общество с ограниченной ответственностью «</w:t>
            </w:r>
            <w:r>
              <w:rPr>
                <w:sz w:val="25"/>
                <w:szCs w:val="25"/>
              </w:rPr>
              <w:t>Чистый город</w:t>
            </w:r>
            <w:r w:rsidRPr="008B0D49">
              <w:rPr>
                <w:sz w:val="25"/>
                <w:szCs w:val="25"/>
              </w:rPr>
              <w:t>»</w:t>
            </w:r>
            <w:r w:rsidRPr="008B0D49">
              <w:rPr>
                <w:sz w:val="25"/>
                <w:szCs w:val="25"/>
              </w:rPr>
              <w:br/>
              <w:t xml:space="preserve">693000, Сахалинская область, </w:t>
            </w:r>
            <w:proofErr w:type="gramStart"/>
            <w:r w:rsidRPr="008B0D49">
              <w:rPr>
                <w:sz w:val="25"/>
                <w:szCs w:val="25"/>
              </w:rPr>
              <w:t>г</w:t>
            </w:r>
            <w:proofErr w:type="gramEnd"/>
            <w:r w:rsidRPr="008B0D49">
              <w:rPr>
                <w:sz w:val="25"/>
                <w:szCs w:val="25"/>
              </w:rPr>
              <w:t xml:space="preserve">. Южно-Сахалинск, </w:t>
            </w:r>
            <w:r>
              <w:rPr>
                <w:sz w:val="25"/>
                <w:szCs w:val="25"/>
              </w:rPr>
              <w:t>пр</w:t>
            </w:r>
            <w:r w:rsidRPr="008B0D49">
              <w:rPr>
                <w:sz w:val="25"/>
                <w:szCs w:val="25"/>
              </w:rPr>
              <w:t xml:space="preserve">. </w:t>
            </w:r>
            <w:r>
              <w:rPr>
                <w:sz w:val="25"/>
                <w:szCs w:val="25"/>
              </w:rPr>
              <w:t>Мира</w:t>
            </w:r>
            <w:r w:rsidRPr="008B0D49">
              <w:rPr>
                <w:sz w:val="25"/>
                <w:szCs w:val="25"/>
              </w:rPr>
              <w:t xml:space="preserve">, </w:t>
            </w:r>
            <w:r>
              <w:rPr>
                <w:sz w:val="25"/>
                <w:szCs w:val="25"/>
              </w:rPr>
              <w:t>д.</w:t>
            </w:r>
            <w:r w:rsidRPr="008B0D49">
              <w:rPr>
                <w:sz w:val="25"/>
                <w:szCs w:val="25"/>
              </w:rPr>
              <w:t xml:space="preserve"> </w:t>
            </w:r>
            <w:r>
              <w:rPr>
                <w:sz w:val="25"/>
                <w:szCs w:val="25"/>
              </w:rPr>
              <w:t>64Б</w:t>
            </w:r>
            <w:r w:rsidRPr="008B0D49">
              <w:rPr>
                <w:sz w:val="25"/>
                <w:szCs w:val="25"/>
              </w:rPr>
              <w:br/>
            </w:r>
            <w:hyperlink r:id="rId10" w:history="1">
              <w:r w:rsidRPr="00CC466C">
                <w:rPr>
                  <w:rStyle w:val="a6"/>
                  <w:sz w:val="25"/>
                  <w:szCs w:val="25"/>
                  <w:lang w:val="en-US"/>
                </w:rPr>
                <w:t>ooo</w:t>
              </w:r>
              <w:r w:rsidRPr="00047C69">
                <w:rPr>
                  <w:rStyle w:val="a6"/>
                  <w:sz w:val="25"/>
                  <w:szCs w:val="25"/>
                </w:rPr>
                <w:t>-</w:t>
              </w:r>
              <w:r w:rsidRPr="00CC466C">
                <w:rPr>
                  <w:rStyle w:val="a6"/>
                  <w:sz w:val="25"/>
                  <w:szCs w:val="25"/>
                  <w:lang w:val="en-US"/>
                </w:rPr>
                <w:t>ras</w:t>
              </w:r>
              <w:r w:rsidRPr="00047C69">
                <w:rPr>
                  <w:rStyle w:val="a6"/>
                  <w:sz w:val="25"/>
                  <w:szCs w:val="25"/>
                </w:rPr>
                <w:t>@</w:t>
              </w:r>
              <w:r w:rsidRPr="00CC466C">
                <w:rPr>
                  <w:rStyle w:val="a6"/>
                  <w:sz w:val="25"/>
                  <w:szCs w:val="25"/>
                  <w:lang w:val="en-US"/>
                </w:rPr>
                <w:t>mail</w:t>
              </w:r>
              <w:r w:rsidRPr="00047C69">
                <w:rPr>
                  <w:rStyle w:val="a6"/>
                  <w:sz w:val="25"/>
                  <w:szCs w:val="25"/>
                </w:rPr>
                <w:t>.</w:t>
              </w:r>
              <w:r w:rsidRPr="00CC466C">
                <w:rPr>
                  <w:rStyle w:val="a6"/>
                  <w:sz w:val="25"/>
                  <w:szCs w:val="25"/>
                  <w:lang w:val="en-US"/>
                </w:rPr>
                <w:t>ru</w:t>
              </w:r>
            </w:hyperlink>
          </w:p>
          <w:p w:rsidR="00085BA6" w:rsidRDefault="00085BA6" w:rsidP="00085BA6">
            <w:pPr>
              <w:jc w:val="both"/>
              <w:rPr>
                <w:sz w:val="25"/>
                <w:szCs w:val="25"/>
              </w:rPr>
            </w:pPr>
          </w:p>
          <w:p w:rsidR="00085BA6" w:rsidRDefault="00085BA6" w:rsidP="00085BA6">
            <w:pPr>
              <w:jc w:val="both"/>
            </w:pPr>
            <w:r w:rsidRPr="008B0D49">
              <w:rPr>
                <w:b/>
                <w:bCs/>
                <w:sz w:val="25"/>
                <w:szCs w:val="25"/>
              </w:rPr>
              <w:t>Заказчик:</w:t>
            </w:r>
            <w:r w:rsidRPr="008B0D49">
              <w:rPr>
                <w:b/>
                <w:bCs/>
                <w:sz w:val="25"/>
                <w:szCs w:val="25"/>
              </w:rPr>
              <w:br/>
            </w:r>
            <w:r w:rsidRPr="008B0D49">
              <w:rPr>
                <w:sz w:val="25"/>
                <w:szCs w:val="25"/>
              </w:rPr>
              <w:t>Акционерное общество «Управление по обращению с отходами»</w:t>
            </w:r>
            <w:r w:rsidRPr="008B0D49">
              <w:rPr>
                <w:sz w:val="25"/>
                <w:szCs w:val="25"/>
              </w:rPr>
              <w:br/>
              <w:t xml:space="preserve">693020, </w:t>
            </w:r>
            <w:proofErr w:type="gramStart"/>
            <w:r w:rsidRPr="008B0D49">
              <w:rPr>
                <w:sz w:val="25"/>
                <w:szCs w:val="25"/>
              </w:rPr>
              <w:t>Сахалинская</w:t>
            </w:r>
            <w:proofErr w:type="gramEnd"/>
            <w:r w:rsidRPr="008B0D49">
              <w:rPr>
                <w:sz w:val="25"/>
                <w:szCs w:val="25"/>
              </w:rPr>
              <w:t xml:space="preserve"> обл., г. Южно-Сахалинск, Коммунистический проспект, 39В</w:t>
            </w:r>
            <w:r w:rsidRPr="008B0D49">
              <w:rPr>
                <w:noProof/>
                <w:sz w:val="25"/>
                <w:szCs w:val="25"/>
              </w:rPr>
              <w:br/>
            </w:r>
            <w:hyperlink r:id="rId11" w:history="1">
              <w:r w:rsidRPr="00565D01">
                <w:rPr>
                  <w:rStyle w:val="a6"/>
                  <w:sz w:val="25"/>
                  <w:szCs w:val="25"/>
                </w:rPr>
                <w:t>gup_so_othody@svtc.ru</w:t>
              </w:r>
            </w:hyperlink>
          </w:p>
          <w:p w:rsidR="00085BA6" w:rsidRDefault="00085BA6" w:rsidP="00085BA6">
            <w:pPr>
              <w:jc w:val="both"/>
            </w:pPr>
          </w:p>
          <w:p w:rsidR="00085BA6" w:rsidRPr="008B0D49" w:rsidRDefault="00085BA6" w:rsidP="00085BA6">
            <w:pPr>
              <w:rPr>
                <w:bCs/>
                <w:sz w:val="25"/>
                <w:szCs w:val="25"/>
              </w:rPr>
            </w:pPr>
            <w:r w:rsidRPr="008B0D49">
              <w:rPr>
                <w:b/>
                <w:bCs/>
                <w:sz w:val="25"/>
                <w:szCs w:val="25"/>
              </w:rPr>
              <w:t>Оператор электронной площадки:</w:t>
            </w:r>
            <w:r w:rsidRPr="008B0D49">
              <w:rPr>
                <w:b/>
                <w:bCs/>
                <w:sz w:val="25"/>
                <w:szCs w:val="25"/>
              </w:rPr>
              <w:br/>
            </w:r>
            <w:r w:rsidRPr="008B0D49">
              <w:rPr>
                <w:bCs/>
                <w:sz w:val="25"/>
                <w:szCs w:val="25"/>
              </w:rPr>
              <w:t xml:space="preserve"> АО «ЕЭТП»</w:t>
            </w:r>
          </w:p>
          <w:p w:rsidR="00085BA6" w:rsidRPr="008B0D49" w:rsidRDefault="00085BA6" w:rsidP="00085BA6">
            <w:pPr>
              <w:rPr>
                <w:bCs/>
                <w:sz w:val="25"/>
                <w:szCs w:val="25"/>
              </w:rPr>
            </w:pPr>
            <w:hyperlink r:id="rId12" w:history="1">
              <w:r w:rsidRPr="008B0D49">
                <w:rPr>
                  <w:rStyle w:val="a6"/>
                  <w:bCs/>
                  <w:sz w:val="25"/>
                  <w:szCs w:val="25"/>
                  <w:lang w:val="en-US"/>
                </w:rPr>
                <w:t>info</w:t>
              </w:r>
              <w:r w:rsidRPr="008B0D49">
                <w:rPr>
                  <w:rStyle w:val="a6"/>
                  <w:bCs/>
                  <w:sz w:val="25"/>
                  <w:szCs w:val="25"/>
                </w:rPr>
                <w:t>@</w:t>
              </w:r>
              <w:proofErr w:type="spellStart"/>
              <w:r w:rsidRPr="008B0D49">
                <w:rPr>
                  <w:rStyle w:val="a6"/>
                  <w:bCs/>
                  <w:sz w:val="25"/>
                  <w:szCs w:val="25"/>
                  <w:lang w:val="en-US"/>
                </w:rPr>
                <w:t>roseltorg</w:t>
              </w:r>
              <w:proofErr w:type="spellEnd"/>
              <w:r w:rsidRPr="008B0D49">
                <w:rPr>
                  <w:rStyle w:val="a6"/>
                  <w:bCs/>
                  <w:sz w:val="25"/>
                  <w:szCs w:val="25"/>
                </w:rPr>
                <w:t>.</w:t>
              </w:r>
              <w:proofErr w:type="spellStart"/>
              <w:r w:rsidRPr="008B0D49">
                <w:rPr>
                  <w:rStyle w:val="a6"/>
                  <w:bCs/>
                  <w:sz w:val="25"/>
                  <w:szCs w:val="25"/>
                  <w:lang w:val="en-US"/>
                </w:rPr>
                <w:t>ru</w:t>
              </w:r>
              <w:proofErr w:type="spellEnd"/>
            </w:hyperlink>
            <w:r w:rsidRPr="008B0D49">
              <w:rPr>
                <w:bCs/>
                <w:sz w:val="25"/>
                <w:szCs w:val="25"/>
              </w:rPr>
              <w:t xml:space="preserve"> </w:t>
            </w:r>
          </w:p>
          <w:p w:rsidR="00D46D8C" w:rsidRPr="003066A4" w:rsidRDefault="00D46D8C" w:rsidP="004075ED">
            <w:pPr>
              <w:rPr>
                <w:sz w:val="26"/>
                <w:szCs w:val="26"/>
                <w:u w:val="single"/>
              </w:rPr>
            </w:pPr>
          </w:p>
        </w:tc>
      </w:tr>
    </w:tbl>
    <w:p w:rsidR="00A25195" w:rsidRDefault="00A25195" w:rsidP="00F55616">
      <w:pPr>
        <w:tabs>
          <w:tab w:val="left" w:pos="4746"/>
          <w:tab w:val="left" w:pos="5585"/>
        </w:tabs>
        <w:rPr>
          <w:b/>
          <w:sz w:val="27"/>
          <w:szCs w:val="27"/>
        </w:rPr>
      </w:pPr>
    </w:p>
    <w:p w:rsidR="005B39D9" w:rsidRPr="003228FF" w:rsidRDefault="005B39D9" w:rsidP="005B39D9">
      <w:pPr>
        <w:widowControl w:val="0"/>
        <w:jc w:val="center"/>
        <w:rPr>
          <w:b/>
          <w:bCs/>
          <w:sz w:val="27"/>
          <w:szCs w:val="27"/>
        </w:rPr>
      </w:pPr>
      <w:r w:rsidRPr="003228FF">
        <w:rPr>
          <w:b/>
          <w:bCs/>
          <w:sz w:val="27"/>
          <w:szCs w:val="27"/>
        </w:rPr>
        <w:t>РЕШЕНИЕ</w:t>
      </w:r>
    </w:p>
    <w:p w:rsidR="005B39D9" w:rsidRPr="002038BC" w:rsidRDefault="005B39D9" w:rsidP="005B39D9">
      <w:pPr>
        <w:tabs>
          <w:tab w:val="center" w:pos="4818"/>
        </w:tabs>
        <w:jc w:val="center"/>
        <w:rPr>
          <w:b/>
          <w:bCs/>
          <w:sz w:val="26"/>
          <w:szCs w:val="26"/>
        </w:rPr>
      </w:pPr>
      <w:r w:rsidRPr="002038BC">
        <w:rPr>
          <w:b/>
          <w:bCs/>
          <w:sz w:val="26"/>
          <w:szCs w:val="26"/>
        </w:rPr>
        <w:t>по делу № 065/06/106-</w:t>
      </w:r>
      <w:r w:rsidR="0044543A">
        <w:rPr>
          <w:b/>
          <w:bCs/>
          <w:sz w:val="26"/>
          <w:szCs w:val="26"/>
        </w:rPr>
        <w:t>65</w:t>
      </w:r>
      <w:r w:rsidR="00AC41D9">
        <w:rPr>
          <w:b/>
          <w:bCs/>
          <w:sz w:val="26"/>
          <w:szCs w:val="26"/>
        </w:rPr>
        <w:t>8</w:t>
      </w:r>
      <w:r>
        <w:rPr>
          <w:b/>
          <w:bCs/>
          <w:sz w:val="26"/>
          <w:szCs w:val="26"/>
        </w:rPr>
        <w:t>/</w:t>
      </w:r>
      <w:r w:rsidRPr="002038BC">
        <w:rPr>
          <w:b/>
          <w:bCs/>
          <w:sz w:val="26"/>
          <w:szCs w:val="26"/>
        </w:rPr>
        <w:t xml:space="preserve">2021 о нарушении законодательства </w:t>
      </w:r>
    </w:p>
    <w:p w:rsidR="005B39D9" w:rsidRPr="002038BC" w:rsidRDefault="005B39D9" w:rsidP="005B39D9">
      <w:pPr>
        <w:tabs>
          <w:tab w:val="center" w:pos="4818"/>
        </w:tabs>
        <w:jc w:val="center"/>
        <w:rPr>
          <w:b/>
          <w:bCs/>
          <w:sz w:val="26"/>
          <w:szCs w:val="26"/>
        </w:rPr>
      </w:pPr>
      <w:r w:rsidRPr="002038BC">
        <w:rPr>
          <w:b/>
          <w:bCs/>
          <w:sz w:val="26"/>
          <w:szCs w:val="26"/>
        </w:rPr>
        <w:t>Российской Федерации о контрактной системе в сфере закупок</w:t>
      </w:r>
    </w:p>
    <w:p w:rsidR="005B39D9" w:rsidRPr="00D72D58" w:rsidRDefault="005B39D9" w:rsidP="005B39D9">
      <w:pPr>
        <w:tabs>
          <w:tab w:val="center" w:pos="4818"/>
        </w:tabs>
        <w:jc w:val="center"/>
        <w:rPr>
          <w:sz w:val="26"/>
          <w:szCs w:val="26"/>
        </w:rPr>
      </w:pPr>
    </w:p>
    <w:p w:rsidR="005B39D9" w:rsidRPr="00D72D58" w:rsidRDefault="000E1DB2" w:rsidP="005B39D9">
      <w:pPr>
        <w:pStyle w:val="2"/>
        <w:jc w:val="both"/>
        <w:rPr>
          <w:szCs w:val="26"/>
        </w:rPr>
      </w:pPr>
      <w:r w:rsidRPr="00D72D58">
        <w:rPr>
          <w:szCs w:val="26"/>
        </w:rPr>
        <w:t xml:space="preserve">27 октября 2021 года    </w:t>
      </w:r>
      <w:r w:rsidR="005B39D9" w:rsidRPr="00D72D58">
        <w:rPr>
          <w:szCs w:val="26"/>
        </w:rPr>
        <w:t xml:space="preserve">                                                </w:t>
      </w:r>
      <w:r w:rsidR="004A5610" w:rsidRPr="00D72D58">
        <w:rPr>
          <w:szCs w:val="26"/>
        </w:rPr>
        <w:t xml:space="preserve">            </w:t>
      </w:r>
      <w:r w:rsidRPr="00D72D58">
        <w:rPr>
          <w:szCs w:val="26"/>
        </w:rPr>
        <w:t xml:space="preserve">  </w:t>
      </w:r>
      <w:r w:rsidR="004A5610" w:rsidRPr="00D72D58">
        <w:rPr>
          <w:szCs w:val="26"/>
        </w:rPr>
        <w:t xml:space="preserve">    </w:t>
      </w:r>
      <w:r w:rsidR="005B39D9" w:rsidRPr="00D72D58">
        <w:rPr>
          <w:szCs w:val="26"/>
        </w:rPr>
        <w:t xml:space="preserve">            </w:t>
      </w:r>
      <w:proofErr w:type="gramStart"/>
      <w:r w:rsidR="005B39D9" w:rsidRPr="00D72D58">
        <w:rPr>
          <w:szCs w:val="26"/>
        </w:rPr>
        <w:t>г</w:t>
      </w:r>
      <w:proofErr w:type="gramEnd"/>
      <w:r w:rsidR="005B39D9" w:rsidRPr="00D72D58">
        <w:rPr>
          <w:szCs w:val="26"/>
        </w:rPr>
        <w:t>. Южно-Сахалинск</w:t>
      </w:r>
    </w:p>
    <w:p w:rsidR="005B39D9" w:rsidRPr="00D72D58" w:rsidRDefault="005B39D9" w:rsidP="005B39D9">
      <w:pPr>
        <w:pStyle w:val="2"/>
        <w:jc w:val="both"/>
        <w:rPr>
          <w:szCs w:val="26"/>
        </w:rPr>
      </w:pPr>
    </w:p>
    <w:p w:rsidR="005B39D9" w:rsidRPr="00D72D58" w:rsidRDefault="005B39D9" w:rsidP="005B39D9">
      <w:pPr>
        <w:ind w:firstLine="709"/>
        <w:jc w:val="both"/>
        <w:rPr>
          <w:sz w:val="26"/>
          <w:szCs w:val="26"/>
        </w:rPr>
      </w:pPr>
      <w:r w:rsidRPr="00D72D58">
        <w:rPr>
          <w:sz w:val="26"/>
          <w:szCs w:val="26"/>
        </w:rPr>
        <w:t xml:space="preserve">Комиссия Управления Федеральной антимонопольной службы по Сахалинской области по контролю в сфере закупок (далее – Комиссия) в составе: </w:t>
      </w:r>
    </w:p>
    <w:p w:rsidR="005B39D9" w:rsidRPr="00D72D58" w:rsidRDefault="005B39D9" w:rsidP="005B39D9">
      <w:pPr>
        <w:ind w:firstLine="709"/>
        <w:jc w:val="both"/>
        <w:rPr>
          <w:sz w:val="26"/>
          <w:szCs w:val="26"/>
        </w:rPr>
      </w:pPr>
      <w:r w:rsidRPr="00D72D58">
        <w:rPr>
          <w:sz w:val="26"/>
          <w:szCs w:val="26"/>
        </w:rPr>
        <w:t>Председателя Комиссии: Солонина К.В. – заместителя руководителя Управления Федеральной антимонопольной службы по Сахалинской области;</w:t>
      </w:r>
    </w:p>
    <w:p w:rsidR="005B39D9" w:rsidRPr="00D72D58" w:rsidRDefault="005B39D9" w:rsidP="005B39D9">
      <w:pPr>
        <w:ind w:firstLine="709"/>
        <w:jc w:val="both"/>
        <w:rPr>
          <w:sz w:val="26"/>
          <w:szCs w:val="26"/>
        </w:rPr>
      </w:pPr>
      <w:r w:rsidRPr="00D72D58">
        <w:rPr>
          <w:sz w:val="26"/>
          <w:szCs w:val="26"/>
        </w:rPr>
        <w:t xml:space="preserve">Члена Комиссии: </w:t>
      </w:r>
    </w:p>
    <w:p w:rsidR="005B39D9" w:rsidRPr="00D72D58" w:rsidRDefault="005B39D9" w:rsidP="005B39D9">
      <w:pPr>
        <w:ind w:firstLine="709"/>
        <w:jc w:val="both"/>
        <w:rPr>
          <w:sz w:val="26"/>
          <w:szCs w:val="26"/>
        </w:rPr>
      </w:pPr>
      <w:proofErr w:type="spellStart"/>
      <w:r w:rsidRPr="00D72D58">
        <w:rPr>
          <w:sz w:val="26"/>
          <w:szCs w:val="26"/>
        </w:rPr>
        <w:t>Капчикаева</w:t>
      </w:r>
      <w:proofErr w:type="spellEnd"/>
      <w:r w:rsidRPr="00D72D58">
        <w:rPr>
          <w:sz w:val="26"/>
          <w:szCs w:val="26"/>
        </w:rPr>
        <w:t xml:space="preserve"> А.А. – </w:t>
      </w:r>
      <w:r w:rsidR="006479B9" w:rsidRPr="00D72D58">
        <w:rPr>
          <w:sz w:val="26"/>
          <w:szCs w:val="26"/>
        </w:rPr>
        <w:t>главного</w:t>
      </w:r>
      <w:r w:rsidRPr="00D72D58">
        <w:rPr>
          <w:sz w:val="26"/>
          <w:szCs w:val="26"/>
        </w:rPr>
        <w:t xml:space="preserve"> государственного инспектора </w:t>
      </w:r>
      <w:proofErr w:type="gramStart"/>
      <w:r w:rsidRPr="00D72D58">
        <w:rPr>
          <w:sz w:val="26"/>
          <w:szCs w:val="26"/>
        </w:rPr>
        <w:t>отдела контроля государственных закупок Управления Федеральной антимонопольной службы</w:t>
      </w:r>
      <w:proofErr w:type="gramEnd"/>
      <w:r w:rsidRPr="00D72D58">
        <w:rPr>
          <w:sz w:val="26"/>
          <w:szCs w:val="26"/>
        </w:rPr>
        <w:t xml:space="preserve"> по Сахалинской области;</w:t>
      </w:r>
    </w:p>
    <w:p w:rsidR="005B39D9" w:rsidRPr="00D72D58" w:rsidRDefault="005B39D9" w:rsidP="005B39D9">
      <w:pPr>
        <w:ind w:right="-55" w:firstLine="709"/>
        <w:jc w:val="both"/>
        <w:rPr>
          <w:sz w:val="26"/>
          <w:szCs w:val="26"/>
        </w:rPr>
      </w:pPr>
      <w:r w:rsidRPr="00D72D58">
        <w:rPr>
          <w:sz w:val="26"/>
          <w:szCs w:val="26"/>
        </w:rPr>
        <w:t xml:space="preserve">Ким Н. – </w:t>
      </w:r>
      <w:r w:rsidR="006479B9" w:rsidRPr="00D72D58">
        <w:rPr>
          <w:sz w:val="26"/>
          <w:szCs w:val="26"/>
        </w:rPr>
        <w:t xml:space="preserve">главного </w:t>
      </w:r>
      <w:r w:rsidRPr="00D72D58">
        <w:rPr>
          <w:sz w:val="26"/>
          <w:szCs w:val="26"/>
        </w:rPr>
        <w:t xml:space="preserve">специалиста - эксперта </w:t>
      </w:r>
      <w:proofErr w:type="gramStart"/>
      <w:r w:rsidRPr="00D72D58">
        <w:rPr>
          <w:sz w:val="26"/>
          <w:szCs w:val="26"/>
        </w:rPr>
        <w:t>отдела контроля государственных закупок Управления Федеральной антимонопольной службы</w:t>
      </w:r>
      <w:proofErr w:type="gramEnd"/>
      <w:r w:rsidRPr="00D72D58">
        <w:rPr>
          <w:sz w:val="26"/>
          <w:szCs w:val="26"/>
        </w:rPr>
        <w:t xml:space="preserve"> по Сахалинской области;</w:t>
      </w:r>
    </w:p>
    <w:p w:rsidR="005B39D9" w:rsidRPr="00D72D58" w:rsidRDefault="005B39D9" w:rsidP="005B39D9">
      <w:pPr>
        <w:ind w:firstLine="709"/>
        <w:jc w:val="both"/>
        <w:rPr>
          <w:sz w:val="26"/>
          <w:szCs w:val="26"/>
        </w:rPr>
      </w:pPr>
      <w:r w:rsidRPr="00D72D58">
        <w:rPr>
          <w:sz w:val="26"/>
          <w:szCs w:val="26"/>
        </w:rPr>
        <w:t>при участии представителей:</w:t>
      </w:r>
    </w:p>
    <w:p w:rsidR="005B39D9" w:rsidRPr="00D72D58" w:rsidRDefault="005B39D9" w:rsidP="005B39D9">
      <w:pPr>
        <w:ind w:firstLine="709"/>
        <w:jc w:val="both"/>
        <w:rPr>
          <w:sz w:val="26"/>
          <w:szCs w:val="26"/>
        </w:rPr>
      </w:pPr>
      <w:r w:rsidRPr="00D72D58">
        <w:rPr>
          <w:sz w:val="26"/>
          <w:szCs w:val="26"/>
        </w:rPr>
        <w:t>от заказчика –</w:t>
      </w:r>
      <w:r w:rsidR="008C4660" w:rsidRPr="00D72D58">
        <w:rPr>
          <w:sz w:val="26"/>
          <w:szCs w:val="26"/>
        </w:rPr>
        <w:t xml:space="preserve"> </w:t>
      </w:r>
      <w:proofErr w:type="spellStart"/>
      <w:r w:rsidR="00910ED0" w:rsidRPr="00D72D58">
        <w:rPr>
          <w:sz w:val="26"/>
          <w:szCs w:val="26"/>
        </w:rPr>
        <w:t>Ковтонюк</w:t>
      </w:r>
      <w:proofErr w:type="spellEnd"/>
      <w:r w:rsidR="00910ED0" w:rsidRPr="00D72D58">
        <w:rPr>
          <w:sz w:val="26"/>
          <w:szCs w:val="26"/>
        </w:rPr>
        <w:t xml:space="preserve"> О.Н., начальника правового отдела АО «Управление по обращению с отходами»;</w:t>
      </w:r>
    </w:p>
    <w:p w:rsidR="00F7018E" w:rsidRPr="00D72D58" w:rsidRDefault="00F7018E" w:rsidP="005B39D9">
      <w:pPr>
        <w:ind w:firstLine="709"/>
        <w:jc w:val="both"/>
        <w:rPr>
          <w:sz w:val="26"/>
          <w:szCs w:val="26"/>
        </w:rPr>
      </w:pPr>
      <w:r w:rsidRPr="00D72D58">
        <w:rPr>
          <w:sz w:val="26"/>
          <w:szCs w:val="26"/>
        </w:rPr>
        <w:t>от заявителя</w:t>
      </w:r>
      <w:r w:rsidR="00910ED0" w:rsidRPr="00D72D58">
        <w:rPr>
          <w:sz w:val="26"/>
          <w:szCs w:val="26"/>
        </w:rPr>
        <w:t xml:space="preserve"> </w:t>
      </w:r>
      <w:r w:rsidR="00AC41D9" w:rsidRPr="00D72D58">
        <w:rPr>
          <w:sz w:val="26"/>
          <w:szCs w:val="26"/>
        </w:rPr>
        <w:t>представитель не прибыл;</w:t>
      </w:r>
    </w:p>
    <w:p w:rsidR="005B39D9" w:rsidRPr="00D72D58" w:rsidRDefault="005B39D9" w:rsidP="00241AF9">
      <w:pPr>
        <w:ind w:firstLine="708"/>
        <w:jc w:val="both"/>
        <w:rPr>
          <w:sz w:val="26"/>
          <w:szCs w:val="26"/>
        </w:rPr>
      </w:pPr>
      <w:r w:rsidRPr="00D72D58">
        <w:rPr>
          <w:sz w:val="26"/>
          <w:szCs w:val="26"/>
        </w:rPr>
        <w:t xml:space="preserve">рассмотрев </w:t>
      </w:r>
      <w:r w:rsidR="00AC41D9" w:rsidRPr="00D72D58">
        <w:rPr>
          <w:sz w:val="26"/>
          <w:szCs w:val="26"/>
        </w:rPr>
        <w:t xml:space="preserve">жалобу общества с ограниченной ответственностью «Чистый город» (ИНН </w:t>
      </w:r>
      <w:r w:rsidR="00AC41D9" w:rsidRPr="00D72D58">
        <w:rPr>
          <w:bCs/>
          <w:sz w:val="26"/>
          <w:szCs w:val="26"/>
          <w:shd w:val="clear" w:color="auto" w:fill="FFFFFF"/>
        </w:rPr>
        <w:t>6501150079</w:t>
      </w:r>
      <w:r w:rsidR="00AC41D9" w:rsidRPr="00D72D58">
        <w:rPr>
          <w:sz w:val="26"/>
          <w:szCs w:val="26"/>
        </w:rPr>
        <w:t xml:space="preserve">) на действия заказчика Акционерное общество «Управление по обращению с отходами» (ИНН </w:t>
      </w:r>
      <w:r w:rsidR="00AC41D9" w:rsidRPr="00D72D58">
        <w:rPr>
          <w:sz w:val="26"/>
          <w:szCs w:val="26"/>
          <w:shd w:val="clear" w:color="auto" w:fill="FFFFFF"/>
        </w:rPr>
        <w:t>6501269229</w:t>
      </w:r>
      <w:r w:rsidR="00AC41D9" w:rsidRPr="00D72D58">
        <w:rPr>
          <w:sz w:val="26"/>
          <w:szCs w:val="26"/>
        </w:rPr>
        <w:t xml:space="preserve">) при проведении </w:t>
      </w:r>
      <w:r w:rsidR="00AC41D9" w:rsidRPr="00D72D58">
        <w:rPr>
          <w:rStyle w:val="cardmaininfotitle2"/>
          <w:color w:val="auto"/>
          <w:sz w:val="26"/>
          <w:szCs w:val="26"/>
        </w:rPr>
        <w:t xml:space="preserve">электронного аукциона для торгов по обращению с твердыми коммунальными отходами </w:t>
      </w:r>
      <w:r w:rsidR="00AC41D9" w:rsidRPr="00D72D58">
        <w:rPr>
          <w:sz w:val="26"/>
          <w:szCs w:val="26"/>
        </w:rPr>
        <w:t xml:space="preserve"> по объекту: «</w:t>
      </w:r>
      <w:r w:rsidR="00AC41D9" w:rsidRPr="00D72D58">
        <w:rPr>
          <w:rStyle w:val="cardmaininfocontent2"/>
          <w:sz w:val="26"/>
          <w:szCs w:val="26"/>
        </w:rPr>
        <w:t xml:space="preserve">Оказание </w:t>
      </w:r>
      <w:r w:rsidR="00AC41D9" w:rsidRPr="00D72D58">
        <w:rPr>
          <w:rStyle w:val="cardmaininfocontent2"/>
          <w:sz w:val="26"/>
          <w:szCs w:val="26"/>
        </w:rPr>
        <w:lastRenderedPageBreak/>
        <w:t xml:space="preserve">услуг </w:t>
      </w:r>
      <w:proofErr w:type="gramStart"/>
      <w:r w:rsidR="00AC41D9" w:rsidRPr="00D72D58">
        <w:rPr>
          <w:rStyle w:val="cardmaininfocontent2"/>
          <w:sz w:val="26"/>
          <w:szCs w:val="26"/>
        </w:rPr>
        <w:t>по транспортированию твердых коммунальных отходов на территории Сахалинской области в пределах зоны деятельности регионального оператора по обращению с твердыми коммунальными отходами</w:t>
      </w:r>
      <w:proofErr w:type="gramEnd"/>
      <w:r w:rsidR="00AC41D9" w:rsidRPr="00D72D58">
        <w:rPr>
          <w:rStyle w:val="cardmaininfocontent2"/>
          <w:sz w:val="26"/>
          <w:szCs w:val="26"/>
        </w:rPr>
        <w:t xml:space="preserve"> в границах «городской округ «Город Южно-Сахалинск» Север</w:t>
      </w:r>
      <w:r w:rsidR="00AC41D9" w:rsidRPr="00D72D58">
        <w:rPr>
          <w:sz w:val="26"/>
          <w:szCs w:val="26"/>
        </w:rPr>
        <w:t xml:space="preserve">» (извещение № </w:t>
      </w:r>
      <w:hyperlink r:id="rId13" w:tgtFrame="_blank" w:history="1">
        <w:r w:rsidR="00AC41D9" w:rsidRPr="00D72D58">
          <w:rPr>
            <w:rStyle w:val="a6"/>
            <w:color w:val="auto"/>
            <w:sz w:val="26"/>
            <w:szCs w:val="26"/>
          </w:rPr>
          <w:t>0461000001021000016</w:t>
        </w:r>
      </w:hyperlink>
      <w:r w:rsidR="008C4660" w:rsidRPr="00D72D58">
        <w:rPr>
          <w:sz w:val="26"/>
          <w:szCs w:val="26"/>
        </w:rPr>
        <w:t>)</w:t>
      </w:r>
      <w:r w:rsidRPr="00D72D58">
        <w:rPr>
          <w:sz w:val="26"/>
          <w:szCs w:val="26"/>
        </w:rPr>
        <w:t xml:space="preserve">(далее – </w:t>
      </w:r>
      <w:r w:rsidR="00830F0A" w:rsidRPr="00D72D58">
        <w:rPr>
          <w:sz w:val="26"/>
          <w:szCs w:val="26"/>
        </w:rPr>
        <w:t>аукцион</w:t>
      </w:r>
      <w:r w:rsidRPr="00D72D58">
        <w:rPr>
          <w:sz w:val="26"/>
          <w:szCs w:val="26"/>
        </w:rPr>
        <w:t>),</w:t>
      </w:r>
    </w:p>
    <w:p w:rsidR="005B39D9" w:rsidRPr="00D72D58" w:rsidRDefault="005B39D9" w:rsidP="005B39D9">
      <w:pPr>
        <w:spacing w:before="120" w:after="120"/>
        <w:contextualSpacing/>
        <w:jc w:val="center"/>
        <w:rPr>
          <w:sz w:val="26"/>
          <w:szCs w:val="26"/>
        </w:rPr>
      </w:pPr>
    </w:p>
    <w:p w:rsidR="005B39D9" w:rsidRPr="00D72D58" w:rsidRDefault="005B39D9" w:rsidP="005B39D9">
      <w:pPr>
        <w:spacing w:before="120" w:after="120"/>
        <w:contextualSpacing/>
        <w:jc w:val="center"/>
        <w:rPr>
          <w:b/>
          <w:bCs/>
          <w:sz w:val="26"/>
          <w:szCs w:val="26"/>
        </w:rPr>
      </w:pPr>
      <w:r w:rsidRPr="00D72D58">
        <w:rPr>
          <w:b/>
          <w:bCs/>
          <w:sz w:val="26"/>
          <w:szCs w:val="26"/>
        </w:rPr>
        <w:t>УСТАНОВИЛА:</w:t>
      </w:r>
    </w:p>
    <w:p w:rsidR="005B39D9" w:rsidRPr="00D72D58" w:rsidRDefault="005B39D9" w:rsidP="005B39D9">
      <w:pPr>
        <w:spacing w:before="120" w:after="120"/>
        <w:contextualSpacing/>
        <w:jc w:val="center"/>
        <w:rPr>
          <w:b/>
          <w:bCs/>
          <w:sz w:val="26"/>
          <w:szCs w:val="26"/>
        </w:rPr>
      </w:pPr>
    </w:p>
    <w:p w:rsidR="005B39D9" w:rsidRPr="00D72D58" w:rsidRDefault="00183D5D" w:rsidP="005B39D9">
      <w:pPr>
        <w:pStyle w:val="2"/>
        <w:ind w:firstLine="709"/>
        <w:contextualSpacing/>
        <w:jc w:val="both"/>
        <w:rPr>
          <w:szCs w:val="26"/>
        </w:rPr>
      </w:pPr>
      <w:r w:rsidRPr="00D72D58">
        <w:rPr>
          <w:szCs w:val="26"/>
        </w:rPr>
        <w:t>2</w:t>
      </w:r>
      <w:r w:rsidR="00202015" w:rsidRPr="00D72D58">
        <w:rPr>
          <w:szCs w:val="26"/>
        </w:rPr>
        <w:t>0</w:t>
      </w:r>
      <w:r w:rsidR="005B39D9" w:rsidRPr="00D72D58">
        <w:rPr>
          <w:szCs w:val="26"/>
        </w:rPr>
        <w:t>.</w:t>
      </w:r>
      <w:r w:rsidR="00202015" w:rsidRPr="00D72D58">
        <w:rPr>
          <w:szCs w:val="26"/>
        </w:rPr>
        <w:t>1</w:t>
      </w:r>
      <w:r w:rsidR="005B39D9" w:rsidRPr="00D72D58">
        <w:rPr>
          <w:szCs w:val="26"/>
        </w:rPr>
        <w:t>0.2021 в Управление Федеральной антимонопольной службы по Сахалинской област</w:t>
      </w:r>
      <w:r w:rsidR="000318AB" w:rsidRPr="00D72D58">
        <w:rPr>
          <w:szCs w:val="26"/>
        </w:rPr>
        <w:t xml:space="preserve">и поступила жалоба заявителя </w:t>
      </w:r>
      <w:r w:rsidR="001B5B35" w:rsidRPr="00D72D58">
        <w:rPr>
          <w:szCs w:val="26"/>
        </w:rPr>
        <w:t xml:space="preserve">на </w:t>
      </w:r>
      <w:r w:rsidR="00202015" w:rsidRPr="00D72D58">
        <w:rPr>
          <w:szCs w:val="26"/>
        </w:rPr>
        <w:t>действия заказчика</w:t>
      </w:r>
      <w:r w:rsidR="007A0DFC" w:rsidRPr="00D72D58">
        <w:rPr>
          <w:szCs w:val="26"/>
        </w:rPr>
        <w:t xml:space="preserve">, который утвердил </w:t>
      </w:r>
      <w:r w:rsidR="00FF7BB6" w:rsidRPr="00D72D58">
        <w:rPr>
          <w:szCs w:val="26"/>
        </w:rPr>
        <w:t>аукционную</w:t>
      </w:r>
      <w:r w:rsidR="007A0DFC" w:rsidRPr="00D72D58">
        <w:rPr>
          <w:szCs w:val="26"/>
        </w:rPr>
        <w:t xml:space="preserve"> документацию с</w:t>
      </w:r>
      <w:r w:rsidR="00202015" w:rsidRPr="00D72D58">
        <w:rPr>
          <w:szCs w:val="26"/>
        </w:rPr>
        <w:t xml:space="preserve"> </w:t>
      </w:r>
      <w:r w:rsidR="007A0DFC" w:rsidRPr="00D72D58">
        <w:rPr>
          <w:szCs w:val="26"/>
        </w:rPr>
        <w:t>нарушением Федерального</w:t>
      </w:r>
      <w:r w:rsidR="00FC7634" w:rsidRPr="00D72D58">
        <w:rPr>
          <w:szCs w:val="26"/>
        </w:rPr>
        <w:t xml:space="preserve"> </w:t>
      </w:r>
      <w:r w:rsidR="005B39D9" w:rsidRPr="00D72D58">
        <w:rPr>
          <w:szCs w:val="26"/>
        </w:rPr>
        <w:t>закон</w:t>
      </w:r>
      <w:r w:rsidR="007A0DFC" w:rsidRPr="00D72D58">
        <w:rPr>
          <w:szCs w:val="26"/>
        </w:rPr>
        <w:t>а</w:t>
      </w:r>
      <w:r w:rsidR="005B39D9" w:rsidRPr="00D72D58">
        <w:rPr>
          <w:szCs w:val="26"/>
        </w:rPr>
        <w:t xml:space="preserve"> от 05.04.2013 № 44</w:t>
      </w:r>
      <w:r w:rsidR="00FC7634" w:rsidRPr="00D72D58">
        <w:rPr>
          <w:szCs w:val="26"/>
        </w:rPr>
        <w:t xml:space="preserve">-ФЗ </w:t>
      </w:r>
      <w:r w:rsidR="005B39D9" w:rsidRPr="00D72D58">
        <w:rPr>
          <w:szCs w:val="26"/>
        </w:rPr>
        <w:t>«О контрактной системе в сфере закупок товаров, работ, услуг для обеспечения госуда</w:t>
      </w:r>
      <w:r w:rsidR="000A51E3" w:rsidRPr="00D72D58">
        <w:rPr>
          <w:szCs w:val="26"/>
        </w:rPr>
        <w:t>рственных и муниципальных нужд».</w:t>
      </w:r>
    </w:p>
    <w:p w:rsidR="005B39D9" w:rsidRPr="00D72D58" w:rsidRDefault="00B97534" w:rsidP="005B39D9">
      <w:pPr>
        <w:pStyle w:val="2"/>
        <w:ind w:firstLine="709"/>
        <w:contextualSpacing/>
        <w:jc w:val="both"/>
        <w:rPr>
          <w:szCs w:val="26"/>
        </w:rPr>
      </w:pPr>
      <w:r w:rsidRPr="00D72D58">
        <w:rPr>
          <w:szCs w:val="26"/>
        </w:rPr>
        <w:t>Уведомлением-требованием от 2</w:t>
      </w:r>
      <w:r w:rsidR="00FF7BB6" w:rsidRPr="00D72D58">
        <w:rPr>
          <w:szCs w:val="26"/>
        </w:rPr>
        <w:t>1</w:t>
      </w:r>
      <w:r w:rsidR="005B39D9" w:rsidRPr="00D72D58">
        <w:rPr>
          <w:szCs w:val="26"/>
        </w:rPr>
        <w:t>.</w:t>
      </w:r>
      <w:r w:rsidR="007A0DFC" w:rsidRPr="00D72D58">
        <w:rPr>
          <w:szCs w:val="26"/>
        </w:rPr>
        <w:t>1</w:t>
      </w:r>
      <w:r w:rsidR="005B39D9" w:rsidRPr="00D72D58">
        <w:rPr>
          <w:szCs w:val="26"/>
        </w:rPr>
        <w:t>0.2021 № 05-</w:t>
      </w:r>
      <w:r w:rsidR="00FF7BB6" w:rsidRPr="00D72D58">
        <w:rPr>
          <w:szCs w:val="26"/>
        </w:rPr>
        <w:t>40</w:t>
      </w:r>
      <w:r w:rsidR="00DE2D53" w:rsidRPr="00D72D58">
        <w:rPr>
          <w:szCs w:val="26"/>
        </w:rPr>
        <w:t>62</w:t>
      </w:r>
      <w:r w:rsidR="005B39D9" w:rsidRPr="00D72D58">
        <w:rPr>
          <w:szCs w:val="26"/>
        </w:rPr>
        <w:t xml:space="preserve"> рассмотрение выш</w:t>
      </w:r>
      <w:r w:rsidRPr="00D72D58">
        <w:rPr>
          <w:szCs w:val="26"/>
        </w:rPr>
        <w:t>е</w:t>
      </w:r>
      <w:r w:rsidR="00FF7BB6" w:rsidRPr="00D72D58">
        <w:rPr>
          <w:szCs w:val="26"/>
        </w:rPr>
        <w:t>указанной жалобы назначено на 27</w:t>
      </w:r>
      <w:r w:rsidR="005B39D9" w:rsidRPr="00D72D58">
        <w:rPr>
          <w:szCs w:val="26"/>
        </w:rPr>
        <w:t>.</w:t>
      </w:r>
      <w:r w:rsidR="00FF7BB6" w:rsidRPr="00D72D58">
        <w:rPr>
          <w:szCs w:val="26"/>
        </w:rPr>
        <w:t>1</w:t>
      </w:r>
      <w:r w:rsidR="005B39D9" w:rsidRPr="00D72D58">
        <w:rPr>
          <w:szCs w:val="26"/>
        </w:rPr>
        <w:t xml:space="preserve">0.2021 в 11 часов </w:t>
      </w:r>
      <w:r w:rsidR="00DE2D53" w:rsidRPr="00D72D58">
        <w:rPr>
          <w:szCs w:val="26"/>
        </w:rPr>
        <w:t>3</w:t>
      </w:r>
      <w:r w:rsidR="005B39D9" w:rsidRPr="00D72D58">
        <w:rPr>
          <w:szCs w:val="26"/>
        </w:rPr>
        <w:t>0 минут.</w:t>
      </w:r>
    </w:p>
    <w:p w:rsidR="005B39D9" w:rsidRPr="00D72D58" w:rsidRDefault="005B39D9" w:rsidP="005B39D9">
      <w:pPr>
        <w:pStyle w:val="2"/>
        <w:ind w:firstLine="709"/>
        <w:contextualSpacing/>
        <w:jc w:val="both"/>
        <w:rPr>
          <w:szCs w:val="26"/>
        </w:rPr>
      </w:pPr>
      <w:r w:rsidRPr="00D72D58">
        <w:rPr>
          <w:szCs w:val="26"/>
        </w:rPr>
        <w:t>Комиссия Сахалинского УФАС России, проанализировав имеющиеся в деле документы, установила следующее.</w:t>
      </w:r>
    </w:p>
    <w:p w:rsidR="00E31411" w:rsidRPr="00D72D58" w:rsidRDefault="00E31411" w:rsidP="005B39D9">
      <w:pPr>
        <w:pStyle w:val="2"/>
        <w:ind w:firstLine="709"/>
        <w:contextualSpacing/>
        <w:jc w:val="both"/>
        <w:rPr>
          <w:szCs w:val="26"/>
        </w:rPr>
      </w:pPr>
      <w:r w:rsidRPr="00D72D58">
        <w:rPr>
          <w:rStyle w:val="sectiontitle2"/>
          <w:color w:val="auto"/>
          <w:sz w:val="26"/>
          <w:szCs w:val="26"/>
        </w:rPr>
        <w:t>Дата и время окончания срока подачи заявок</w:t>
      </w:r>
      <w:r w:rsidR="00BB1995" w:rsidRPr="00D72D58">
        <w:rPr>
          <w:rStyle w:val="sectiontitle2"/>
          <w:color w:val="auto"/>
          <w:sz w:val="26"/>
          <w:szCs w:val="26"/>
        </w:rPr>
        <w:t xml:space="preserve"> </w:t>
      </w:r>
      <w:r w:rsidRPr="00D72D58">
        <w:rPr>
          <w:rStyle w:val="sectioninfo2"/>
          <w:sz w:val="26"/>
          <w:szCs w:val="26"/>
        </w:rPr>
        <w:t>2</w:t>
      </w:r>
      <w:r w:rsidR="00B630FC" w:rsidRPr="00D72D58">
        <w:rPr>
          <w:rStyle w:val="sectioninfo2"/>
          <w:sz w:val="26"/>
          <w:szCs w:val="26"/>
        </w:rPr>
        <w:t>7</w:t>
      </w:r>
      <w:r w:rsidRPr="00D72D58">
        <w:rPr>
          <w:rStyle w:val="sectioninfo2"/>
          <w:sz w:val="26"/>
          <w:szCs w:val="26"/>
        </w:rPr>
        <w:t>.</w:t>
      </w:r>
      <w:r w:rsidR="00B630FC" w:rsidRPr="00D72D58">
        <w:rPr>
          <w:rStyle w:val="sectioninfo2"/>
          <w:sz w:val="26"/>
          <w:szCs w:val="26"/>
        </w:rPr>
        <w:t>1</w:t>
      </w:r>
      <w:r w:rsidRPr="00D72D58">
        <w:rPr>
          <w:rStyle w:val="sectioninfo2"/>
          <w:sz w:val="26"/>
          <w:szCs w:val="26"/>
        </w:rPr>
        <w:t>0</w:t>
      </w:r>
      <w:r w:rsidR="00E17659" w:rsidRPr="00D72D58">
        <w:rPr>
          <w:rStyle w:val="sectioninfo2"/>
          <w:sz w:val="26"/>
          <w:szCs w:val="26"/>
        </w:rPr>
        <w:t>.2021 09</w:t>
      </w:r>
      <w:r w:rsidRPr="00D72D58">
        <w:rPr>
          <w:rStyle w:val="sectioninfo2"/>
          <w:sz w:val="26"/>
          <w:szCs w:val="26"/>
        </w:rPr>
        <w:t xml:space="preserve">:00 </w:t>
      </w:r>
      <w:r w:rsidR="00E17659" w:rsidRPr="00D72D58">
        <w:rPr>
          <w:rStyle w:val="timezonename"/>
          <w:szCs w:val="26"/>
        </w:rPr>
        <w:t>(МСК+7</w:t>
      </w:r>
      <w:r w:rsidRPr="00D72D58">
        <w:rPr>
          <w:rStyle w:val="timezonename"/>
          <w:szCs w:val="26"/>
        </w:rPr>
        <w:t>)</w:t>
      </w:r>
    </w:p>
    <w:p w:rsidR="009F7859" w:rsidRPr="00D72D58" w:rsidRDefault="009F7859" w:rsidP="009F7859">
      <w:pPr>
        <w:autoSpaceDE w:val="0"/>
        <w:autoSpaceDN w:val="0"/>
        <w:adjustRightInd w:val="0"/>
        <w:ind w:firstLine="540"/>
        <w:jc w:val="both"/>
        <w:rPr>
          <w:sz w:val="26"/>
          <w:szCs w:val="26"/>
        </w:rPr>
      </w:pPr>
      <w:r w:rsidRPr="00D72D58">
        <w:rPr>
          <w:sz w:val="26"/>
          <w:szCs w:val="26"/>
        </w:rPr>
        <w:t xml:space="preserve">   </w:t>
      </w:r>
      <w:proofErr w:type="gramStart"/>
      <w:r w:rsidRPr="00D72D58">
        <w:rPr>
          <w:sz w:val="26"/>
          <w:szCs w:val="26"/>
        </w:rPr>
        <w:t xml:space="preserve">Согласно </w:t>
      </w:r>
      <w:hyperlink r:id="rId14" w:history="1">
        <w:r w:rsidRPr="00D72D58">
          <w:rPr>
            <w:color w:val="0000FF"/>
            <w:sz w:val="26"/>
            <w:szCs w:val="26"/>
          </w:rPr>
          <w:t>части 1 статьи 105</w:t>
        </w:r>
      </w:hyperlink>
      <w:r w:rsidRPr="00D72D58">
        <w:rPr>
          <w:sz w:val="26"/>
          <w:szCs w:val="26"/>
        </w:rPr>
        <w:t xml:space="preserve"> Закона о контрактной системе любой участник закупки имеет право обжаловать в судебном порядке или в порядке, установленном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w:t>
      </w:r>
      <w:proofErr w:type="gramEnd"/>
      <w:r w:rsidRPr="00D72D58">
        <w:rPr>
          <w:sz w:val="26"/>
          <w:szCs w:val="26"/>
        </w:rPr>
        <w:t xml:space="preserve"> законные интересы участника закупки.</w:t>
      </w:r>
    </w:p>
    <w:p w:rsidR="003C5119" w:rsidRPr="00D72D58" w:rsidRDefault="009F7859" w:rsidP="003C5119">
      <w:pPr>
        <w:autoSpaceDE w:val="0"/>
        <w:autoSpaceDN w:val="0"/>
        <w:adjustRightInd w:val="0"/>
        <w:jc w:val="both"/>
        <w:rPr>
          <w:sz w:val="26"/>
          <w:szCs w:val="26"/>
        </w:rPr>
      </w:pPr>
      <w:r w:rsidRPr="00D72D58">
        <w:rPr>
          <w:sz w:val="26"/>
          <w:szCs w:val="26"/>
        </w:rPr>
        <w:t xml:space="preserve">   </w:t>
      </w:r>
      <w:r w:rsidR="003C5119" w:rsidRPr="00D72D58">
        <w:rPr>
          <w:sz w:val="26"/>
          <w:szCs w:val="26"/>
        </w:rPr>
        <w:t xml:space="preserve">         </w:t>
      </w:r>
      <w:r w:rsidRPr="00D72D58">
        <w:rPr>
          <w:sz w:val="26"/>
          <w:szCs w:val="26"/>
        </w:rPr>
        <w:t xml:space="preserve">В силу </w:t>
      </w:r>
      <w:hyperlink r:id="rId15" w:history="1">
        <w:r w:rsidRPr="00D72D58">
          <w:rPr>
            <w:color w:val="0000FF"/>
            <w:sz w:val="26"/>
            <w:szCs w:val="26"/>
          </w:rPr>
          <w:t>части 1 статьи 36</w:t>
        </w:r>
      </w:hyperlink>
      <w:r w:rsidRPr="00D72D58">
        <w:rPr>
          <w:sz w:val="26"/>
          <w:szCs w:val="26"/>
        </w:rPr>
        <w:t xml:space="preserve"> Закона о контрактной системе </w:t>
      </w:r>
      <w:r w:rsidR="006C1FB5" w:rsidRPr="00D72D58">
        <w:rPr>
          <w:sz w:val="26"/>
          <w:szCs w:val="26"/>
        </w:rPr>
        <w:t>з</w:t>
      </w:r>
      <w:r w:rsidR="003C5119" w:rsidRPr="00D72D58">
        <w:rPr>
          <w:sz w:val="26"/>
          <w:szCs w:val="26"/>
        </w:rPr>
        <w:t xml:space="preserve">аказчик вправе отменить определение поставщика (подрядчика, исполнителя), в том числе по одному и более лоту, за исключением проведения запроса предложений, не </w:t>
      </w:r>
      <w:proofErr w:type="gramStart"/>
      <w:r w:rsidR="003C5119" w:rsidRPr="00D72D58">
        <w:rPr>
          <w:sz w:val="26"/>
          <w:szCs w:val="26"/>
        </w:rPr>
        <w:t>позднее</w:t>
      </w:r>
      <w:proofErr w:type="gramEnd"/>
      <w:r w:rsidR="003C5119" w:rsidRPr="00D72D58">
        <w:rPr>
          <w:sz w:val="26"/>
          <w:szCs w:val="26"/>
        </w:rPr>
        <w:t xml:space="preserve"> чем за пять дней до даты окончания срока подачи заявок на участие в конкурсе или аукционе либо не позднее чем за один час до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При проведении электронных процедур оператор электронной площадки возвращает заявки участникам закупки </w:t>
      </w:r>
      <w:proofErr w:type="gramStart"/>
      <w:r w:rsidR="003C5119" w:rsidRPr="00D72D58">
        <w:rPr>
          <w:sz w:val="26"/>
          <w:szCs w:val="26"/>
        </w:rPr>
        <w:t>в течение одного часа с момента размещения в единой информационной системе извещения об отмене электронной процедуры с одновременным уведомлением</w:t>
      </w:r>
      <w:proofErr w:type="gramEnd"/>
      <w:r w:rsidR="003C5119" w:rsidRPr="00D72D58">
        <w:rPr>
          <w:sz w:val="26"/>
          <w:szCs w:val="26"/>
        </w:rPr>
        <w:t xml:space="preserve"> в форме электронного документа участника электронной процедуры об отмене такой процедуры. В случае отмены определения поставщика (подрядчика, исполнителя) заказчик не позднее следующего рабочего дня после даты принятия решения об отмене определения поставщика (подрядчика, исполнителя) вносит соответствующие изменения в план-график (при необходимости).</w:t>
      </w:r>
    </w:p>
    <w:p w:rsidR="006C1FB5" w:rsidRPr="00D72D58" w:rsidRDefault="006C1FB5" w:rsidP="006C1FB5">
      <w:pPr>
        <w:autoSpaceDE w:val="0"/>
        <w:autoSpaceDN w:val="0"/>
        <w:adjustRightInd w:val="0"/>
        <w:jc w:val="both"/>
        <w:rPr>
          <w:sz w:val="26"/>
          <w:szCs w:val="26"/>
        </w:rPr>
      </w:pPr>
      <w:r w:rsidRPr="00D72D58">
        <w:rPr>
          <w:sz w:val="26"/>
          <w:szCs w:val="26"/>
        </w:rPr>
        <w:t xml:space="preserve">        </w:t>
      </w:r>
      <w:r w:rsidR="009F7859" w:rsidRPr="00D72D58">
        <w:rPr>
          <w:sz w:val="26"/>
          <w:szCs w:val="26"/>
        </w:rPr>
        <w:t xml:space="preserve"> Так, при рассмотрении жалоб</w:t>
      </w:r>
      <w:r w:rsidR="00D64CCF" w:rsidRPr="00D72D58">
        <w:rPr>
          <w:sz w:val="26"/>
          <w:szCs w:val="26"/>
        </w:rPr>
        <w:t>ы установлено, что заказчиком 21</w:t>
      </w:r>
      <w:r w:rsidR="009F7859" w:rsidRPr="00D72D58">
        <w:rPr>
          <w:sz w:val="26"/>
          <w:szCs w:val="26"/>
        </w:rPr>
        <w:t>.</w:t>
      </w:r>
      <w:r w:rsidR="00D64CCF" w:rsidRPr="00D72D58">
        <w:rPr>
          <w:sz w:val="26"/>
          <w:szCs w:val="26"/>
        </w:rPr>
        <w:t>1</w:t>
      </w:r>
      <w:r w:rsidR="009F7859" w:rsidRPr="00D72D58">
        <w:rPr>
          <w:sz w:val="26"/>
          <w:szCs w:val="26"/>
        </w:rPr>
        <w:t xml:space="preserve">0.2021 принято решение об отмене </w:t>
      </w:r>
      <w:r w:rsidR="00D64CCF" w:rsidRPr="00D72D58">
        <w:rPr>
          <w:rStyle w:val="cardmaininfotitle2"/>
          <w:color w:val="000000" w:themeColor="text1"/>
          <w:sz w:val="26"/>
          <w:szCs w:val="26"/>
        </w:rPr>
        <w:t>электронного аукциона для торгов по обращению с твердыми коммунальными отходами</w:t>
      </w:r>
      <w:r w:rsidR="009F7859" w:rsidRPr="00D72D58">
        <w:rPr>
          <w:sz w:val="26"/>
          <w:szCs w:val="26"/>
        </w:rPr>
        <w:t>, а также в единой информационной системе размещен документ "Извещение об отмене определения поставщика (подрядчика, ис</w:t>
      </w:r>
      <w:r w:rsidRPr="00D72D58">
        <w:rPr>
          <w:sz w:val="26"/>
          <w:szCs w:val="26"/>
        </w:rPr>
        <w:t>полнителя) от 2</w:t>
      </w:r>
      <w:r w:rsidR="00DD7AC0" w:rsidRPr="00D72D58">
        <w:rPr>
          <w:sz w:val="26"/>
          <w:szCs w:val="26"/>
        </w:rPr>
        <w:t>1</w:t>
      </w:r>
      <w:r w:rsidRPr="00D72D58">
        <w:rPr>
          <w:sz w:val="26"/>
          <w:szCs w:val="26"/>
        </w:rPr>
        <w:t>.</w:t>
      </w:r>
      <w:r w:rsidR="00DD7AC0" w:rsidRPr="00D72D58">
        <w:rPr>
          <w:sz w:val="26"/>
          <w:szCs w:val="26"/>
        </w:rPr>
        <w:t>1</w:t>
      </w:r>
      <w:r w:rsidRPr="00D72D58">
        <w:rPr>
          <w:sz w:val="26"/>
          <w:szCs w:val="26"/>
        </w:rPr>
        <w:t>0</w:t>
      </w:r>
      <w:r w:rsidR="00DD7AC0" w:rsidRPr="00D72D58">
        <w:rPr>
          <w:sz w:val="26"/>
          <w:szCs w:val="26"/>
        </w:rPr>
        <w:t>.2021 №</w:t>
      </w:r>
      <w:r w:rsidRPr="00D72D58">
        <w:rPr>
          <w:sz w:val="26"/>
          <w:szCs w:val="26"/>
        </w:rPr>
        <w:t xml:space="preserve"> ИО</w:t>
      </w:r>
      <w:proofErr w:type="gramStart"/>
      <w:r w:rsidRPr="00D72D58">
        <w:rPr>
          <w:sz w:val="26"/>
          <w:szCs w:val="26"/>
        </w:rPr>
        <w:t>1</w:t>
      </w:r>
      <w:proofErr w:type="gramEnd"/>
      <w:r w:rsidRPr="00D72D58">
        <w:rPr>
          <w:sz w:val="26"/>
          <w:szCs w:val="26"/>
        </w:rPr>
        <w:t>", то есть с соблюдением требований ч. 1 ст. 36 Закона о контрактной системе.</w:t>
      </w:r>
    </w:p>
    <w:p w:rsidR="009F7859" w:rsidRPr="00D72D58" w:rsidRDefault="009F7859" w:rsidP="006C1FB5">
      <w:pPr>
        <w:autoSpaceDE w:val="0"/>
        <w:autoSpaceDN w:val="0"/>
        <w:adjustRightInd w:val="0"/>
        <w:ind w:firstLine="540"/>
        <w:jc w:val="both"/>
        <w:rPr>
          <w:sz w:val="26"/>
          <w:szCs w:val="26"/>
        </w:rPr>
      </w:pPr>
      <w:r w:rsidRPr="00D72D58">
        <w:rPr>
          <w:sz w:val="26"/>
          <w:szCs w:val="26"/>
        </w:rPr>
        <w:lastRenderedPageBreak/>
        <w:t xml:space="preserve">Таким образом, Комиссия приходит к выводу, что принять решение по доводам, изложенным в жалобе, не представляется возможным ввиду отсутствия предмета рассмотрения жалобы, обусловленного </w:t>
      </w:r>
      <w:r w:rsidR="00E64741" w:rsidRPr="00D72D58">
        <w:rPr>
          <w:sz w:val="26"/>
          <w:szCs w:val="26"/>
        </w:rPr>
        <w:t>решением</w:t>
      </w:r>
      <w:r w:rsidRPr="00D72D58">
        <w:rPr>
          <w:sz w:val="26"/>
          <w:szCs w:val="26"/>
        </w:rPr>
        <w:t xml:space="preserve"> об отмене закупки.</w:t>
      </w:r>
    </w:p>
    <w:p w:rsidR="00B53FC6" w:rsidRPr="00D72D58" w:rsidRDefault="00B53FC6" w:rsidP="00B53FC6">
      <w:pPr>
        <w:ind w:firstLine="851"/>
        <w:jc w:val="both"/>
        <w:rPr>
          <w:sz w:val="26"/>
          <w:szCs w:val="26"/>
        </w:rPr>
      </w:pPr>
      <w:r w:rsidRPr="00D72D58">
        <w:rPr>
          <w:sz w:val="26"/>
          <w:szCs w:val="26"/>
        </w:rPr>
        <w:t>На основании изложенного, Комиссия, руководствуясь статьями 105, 106 Федерального закона от 05.04.2013 № 44-ФЗ «О контрактной системе в сфере закупок товаров, работ, услуг для обеспечения государственных и муниципальных нужд», Административного регламента, утвержденного приказом ФАС России от 19.11.2014 № 727/14,</w:t>
      </w:r>
    </w:p>
    <w:p w:rsidR="00B53FC6" w:rsidRPr="00D72D58" w:rsidRDefault="00B53FC6" w:rsidP="006C1FB5">
      <w:pPr>
        <w:autoSpaceDE w:val="0"/>
        <w:autoSpaceDN w:val="0"/>
        <w:adjustRightInd w:val="0"/>
        <w:ind w:firstLine="540"/>
        <w:jc w:val="both"/>
        <w:rPr>
          <w:sz w:val="26"/>
          <w:szCs w:val="26"/>
        </w:rPr>
      </w:pPr>
    </w:p>
    <w:p w:rsidR="00522B0A" w:rsidRPr="00D72D58" w:rsidRDefault="00522B0A" w:rsidP="006C1FB5">
      <w:pPr>
        <w:autoSpaceDE w:val="0"/>
        <w:autoSpaceDN w:val="0"/>
        <w:adjustRightInd w:val="0"/>
        <w:ind w:firstLine="540"/>
        <w:jc w:val="both"/>
        <w:rPr>
          <w:sz w:val="26"/>
          <w:szCs w:val="26"/>
        </w:rPr>
      </w:pPr>
    </w:p>
    <w:p w:rsidR="00522B0A" w:rsidRPr="00D72D58" w:rsidRDefault="00522B0A" w:rsidP="006C1FB5">
      <w:pPr>
        <w:autoSpaceDE w:val="0"/>
        <w:autoSpaceDN w:val="0"/>
        <w:adjustRightInd w:val="0"/>
        <w:ind w:firstLine="540"/>
        <w:jc w:val="both"/>
        <w:rPr>
          <w:sz w:val="26"/>
          <w:szCs w:val="26"/>
        </w:rPr>
      </w:pPr>
    </w:p>
    <w:p w:rsidR="00522B0A" w:rsidRPr="00D72D58" w:rsidRDefault="00522B0A" w:rsidP="00522B0A">
      <w:pPr>
        <w:autoSpaceDE w:val="0"/>
        <w:autoSpaceDN w:val="0"/>
        <w:adjustRightInd w:val="0"/>
        <w:ind w:firstLine="540"/>
        <w:jc w:val="center"/>
        <w:rPr>
          <w:b/>
          <w:sz w:val="26"/>
          <w:szCs w:val="26"/>
        </w:rPr>
      </w:pPr>
      <w:r w:rsidRPr="00D72D58">
        <w:rPr>
          <w:b/>
          <w:sz w:val="26"/>
          <w:szCs w:val="26"/>
        </w:rPr>
        <w:t>РЕШИЛА:</w:t>
      </w:r>
    </w:p>
    <w:p w:rsidR="00522B0A" w:rsidRPr="00D72D58" w:rsidRDefault="00522B0A" w:rsidP="00522B0A">
      <w:pPr>
        <w:autoSpaceDE w:val="0"/>
        <w:autoSpaceDN w:val="0"/>
        <w:adjustRightInd w:val="0"/>
        <w:jc w:val="both"/>
        <w:rPr>
          <w:sz w:val="26"/>
          <w:szCs w:val="26"/>
        </w:rPr>
      </w:pPr>
    </w:p>
    <w:p w:rsidR="005B39D9" w:rsidRPr="00D72D58" w:rsidRDefault="008C4FDA" w:rsidP="000E2859">
      <w:pPr>
        <w:autoSpaceDE w:val="0"/>
        <w:autoSpaceDN w:val="0"/>
        <w:adjustRightInd w:val="0"/>
        <w:jc w:val="both"/>
        <w:rPr>
          <w:sz w:val="26"/>
          <w:szCs w:val="26"/>
        </w:rPr>
      </w:pPr>
      <w:r w:rsidRPr="00D72D58">
        <w:rPr>
          <w:sz w:val="26"/>
          <w:szCs w:val="26"/>
        </w:rPr>
        <w:t xml:space="preserve">        </w:t>
      </w:r>
      <w:r w:rsidR="00B53FC6" w:rsidRPr="00D72D58">
        <w:rPr>
          <w:sz w:val="26"/>
          <w:szCs w:val="26"/>
        </w:rPr>
        <w:t xml:space="preserve"> </w:t>
      </w:r>
      <w:r w:rsidR="00E265D5" w:rsidRPr="00D72D58">
        <w:rPr>
          <w:sz w:val="26"/>
          <w:szCs w:val="26"/>
        </w:rPr>
        <w:t xml:space="preserve">     </w:t>
      </w:r>
      <w:r w:rsidR="00744D35" w:rsidRPr="00D72D58">
        <w:rPr>
          <w:sz w:val="26"/>
          <w:szCs w:val="26"/>
        </w:rPr>
        <w:t xml:space="preserve">Жалобу общества с ограниченной ответственностью «Чистый город» (ИНН </w:t>
      </w:r>
      <w:r w:rsidR="00744D35" w:rsidRPr="00D72D58">
        <w:rPr>
          <w:bCs/>
          <w:sz w:val="26"/>
          <w:szCs w:val="26"/>
          <w:shd w:val="clear" w:color="auto" w:fill="FFFFFF"/>
        </w:rPr>
        <w:t>6501150079</w:t>
      </w:r>
      <w:r w:rsidR="00744D35" w:rsidRPr="00D72D58">
        <w:rPr>
          <w:sz w:val="26"/>
          <w:szCs w:val="26"/>
        </w:rPr>
        <w:t xml:space="preserve">) на действия заказчика Акционерное общество «Управление по обращению с отходами» (ИНН </w:t>
      </w:r>
      <w:r w:rsidR="00744D35" w:rsidRPr="00D72D58">
        <w:rPr>
          <w:sz w:val="26"/>
          <w:szCs w:val="26"/>
          <w:shd w:val="clear" w:color="auto" w:fill="FFFFFF"/>
        </w:rPr>
        <w:t>6501269229</w:t>
      </w:r>
      <w:r w:rsidR="00744D35" w:rsidRPr="00D72D58">
        <w:rPr>
          <w:sz w:val="26"/>
          <w:szCs w:val="26"/>
        </w:rPr>
        <w:t xml:space="preserve">) при проведении </w:t>
      </w:r>
      <w:r w:rsidR="00744D35" w:rsidRPr="00D72D58">
        <w:rPr>
          <w:rStyle w:val="cardmaininfotitle2"/>
          <w:color w:val="auto"/>
          <w:sz w:val="26"/>
          <w:szCs w:val="26"/>
        </w:rPr>
        <w:t xml:space="preserve">электронного аукциона для торгов по обращению с твердыми коммунальными отходами </w:t>
      </w:r>
      <w:r w:rsidR="00744D35" w:rsidRPr="00D72D58">
        <w:rPr>
          <w:sz w:val="26"/>
          <w:szCs w:val="26"/>
        </w:rPr>
        <w:t xml:space="preserve"> по объекту: «</w:t>
      </w:r>
      <w:r w:rsidR="00744D35" w:rsidRPr="00D72D58">
        <w:rPr>
          <w:rStyle w:val="cardmaininfocontent2"/>
          <w:sz w:val="26"/>
          <w:szCs w:val="26"/>
        </w:rPr>
        <w:t xml:space="preserve">Оказание услуг </w:t>
      </w:r>
      <w:proofErr w:type="gramStart"/>
      <w:r w:rsidR="00744D35" w:rsidRPr="00D72D58">
        <w:rPr>
          <w:rStyle w:val="cardmaininfocontent2"/>
          <w:sz w:val="26"/>
          <w:szCs w:val="26"/>
        </w:rPr>
        <w:t>по транспортированию твердых коммунальных отходов на территории Сахалинской области в пределах зоны деятельности регионального оператора по обращению с твердыми коммунальными отходами</w:t>
      </w:r>
      <w:proofErr w:type="gramEnd"/>
      <w:r w:rsidR="00744D35" w:rsidRPr="00D72D58">
        <w:rPr>
          <w:rStyle w:val="cardmaininfocontent2"/>
          <w:sz w:val="26"/>
          <w:szCs w:val="26"/>
        </w:rPr>
        <w:t xml:space="preserve"> в границах «городской округ «Город Южно-Сахалинск» Север</w:t>
      </w:r>
      <w:r w:rsidR="00744D35" w:rsidRPr="00D72D58">
        <w:rPr>
          <w:sz w:val="26"/>
          <w:szCs w:val="26"/>
        </w:rPr>
        <w:t xml:space="preserve">» (извещение № </w:t>
      </w:r>
      <w:hyperlink r:id="rId16" w:tgtFrame="_blank" w:history="1">
        <w:r w:rsidR="00744D35" w:rsidRPr="00D72D58">
          <w:rPr>
            <w:rStyle w:val="a6"/>
            <w:color w:val="auto"/>
            <w:sz w:val="26"/>
            <w:szCs w:val="26"/>
          </w:rPr>
          <w:t>0461000001021000016</w:t>
        </w:r>
      </w:hyperlink>
      <w:r w:rsidR="005B39D9" w:rsidRPr="00D72D58">
        <w:rPr>
          <w:sz w:val="26"/>
          <w:szCs w:val="26"/>
        </w:rPr>
        <w:t xml:space="preserve">) – </w:t>
      </w:r>
      <w:r w:rsidR="00A87387" w:rsidRPr="00D72D58">
        <w:rPr>
          <w:sz w:val="26"/>
          <w:szCs w:val="26"/>
        </w:rPr>
        <w:t>по существу не рассматривать</w:t>
      </w:r>
      <w:r w:rsidR="005B39D9" w:rsidRPr="00D72D58">
        <w:rPr>
          <w:sz w:val="26"/>
          <w:szCs w:val="26"/>
        </w:rPr>
        <w:t>.</w:t>
      </w:r>
    </w:p>
    <w:p w:rsidR="005B39D9" w:rsidRPr="00E265D5" w:rsidRDefault="005B39D9" w:rsidP="005B39D9">
      <w:pPr>
        <w:rPr>
          <w:noProof/>
          <w:sz w:val="26"/>
          <w:szCs w:val="26"/>
        </w:rPr>
      </w:pPr>
      <w:r w:rsidRPr="00E265D5">
        <w:rPr>
          <w:sz w:val="26"/>
          <w:szCs w:val="26"/>
        </w:rPr>
        <w:t xml:space="preserve">           </w:t>
      </w:r>
    </w:p>
    <w:p w:rsidR="005B39D9" w:rsidRPr="00E265D5" w:rsidRDefault="005B39D9" w:rsidP="005B39D9">
      <w:pPr>
        <w:widowControl w:val="0"/>
        <w:autoSpaceDE w:val="0"/>
        <w:autoSpaceDN w:val="0"/>
        <w:adjustRightInd w:val="0"/>
        <w:ind w:firstLine="709"/>
        <w:jc w:val="both"/>
        <w:rPr>
          <w:sz w:val="26"/>
          <w:szCs w:val="26"/>
        </w:rPr>
      </w:pPr>
    </w:p>
    <w:p w:rsidR="005B39D9" w:rsidRPr="00E265D5" w:rsidRDefault="005B39D9" w:rsidP="005B39D9">
      <w:pPr>
        <w:widowControl w:val="0"/>
        <w:autoSpaceDE w:val="0"/>
        <w:autoSpaceDN w:val="0"/>
        <w:adjustRightInd w:val="0"/>
        <w:ind w:firstLine="709"/>
        <w:jc w:val="both"/>
        <w:rPr>
          <w:color w:val="FF0000"/>
          <w:sz w:val="26"/>
          <w:szCs w:val="26"/>
        </w:rPr>
      </w:pPr>
    </w:p>
    <w:p w:rsidR="005B39D9" w:rsidRPr="00E265D5" w:rsidRDefault="005B39D9" w:rsidP="005B39D9">
      <w:pPr>
        <w:widowControl w:val="0"/>
        <w:autoSpaceDE w:val="0"/>
        <w:autoSpaceDN w:val="0"/>
        <w:adjustRightInd w:val="0"/>
        <w:ind w:firstLine="709"/>
        <w:jc w:val="both"/>
        <w:rPr>
          <w:color w:val="FF0000"/>
          <w:sz w:val="26"/>
          <w:szCs w:val="26"/>
        </w:rPr>
      </w:pPr>
    </w:p>
    <w:tbl>
      <w:tblPr>
        <w:tblW w:w="0" w:type="auto"/>
        <w:tblLook w:val="04A0"/>
      </w:tblPr>
      <w:tblGrid>
        <w:gridCol w:w="4926"/>
        <w:gridCol w:w="4927"/>
      </w:tblGrid>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r w:rsidRPr="00E265D5">
              <w:rPr>
                <w:sz w:val="26"/>
                <w:szCs w:val="26"/>
              </w:rPr>
              <w:t>Заместитель председателя Комиссии:</w:t>
            </w:r>
          </w:p>
        </w:tc>
        <w:tc>
          <w:tcPr>
            <w:tcW w:w="4927" w:type="dxa"/>
            <w:shd w:val="clear" w:color="auto" w:fill="auto"/>
          </w:tcPr>
          <w:p w:rsidR="005B39D9" w:rsidRPr="00E265D5" w:rsidRDefault="005B39D9" w:rsidP="00F7018E">
            <w:pPr>
              <w:widowControl w:val="0"/>
              <w:autoSpaceDE w:val="0"/>
              <w:autoSpaceDN w:val="0"/>
              <w:adjustRightInd w:val="0"/>
              <w:jc w:val="right"/>
              <w:rPr>
                <w:sz w:val="26"/>
                <w:szCs w:val="26"/>
              </w:rPr>
            </w:pPr>
            <w:r w:rsidRPr="00E265D5">
              <w:rPr>
                <w:sz w:val="26"/>
                <w:szCs w:val="26"/>
              </w:rPr>
              <w:t>К.В. Солонин</w:t>
            </w:r>
          </w:p>
          <w:p w:rsidR="005B39D9" w:rsidRPr="00E265D5" w:rsidRDefault="005B39D9" w:rsidP="00F7018E">
            <w:pPr>
              <w:widowControl w:val="0"/>
              <w:autoSpaceDE w:val="0"/>
              <w:autoSpaceDN w:val="0"/>
              <w:adjustRightInd w:val="0"/>
              <w:jc w:val="right"/>
              <w:rPr>
                <w:sz w:val="26"/>
                <w:szCs w:val="26"/>
              </w:rPr>
            </w:pPr>
          </w:p>
        </w:tc>
      </w:tr>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r w:rsidRPr="00E265D5">
              <w:rPr>
                <w:sz w:val="26"/>
                <w:szCs w:val="26"/>
              </w:rPr>
              <w:t>Члены Комиссии:</w:t>
            </w:r>
          </w:p>
        </w:tc>
        <w:tc>
          <w:tcPr>
            <w:tcW w:w="4927" w:type="dxa"/>
            <w:shd w:val="clear" w:color="auto" w:fill="auto"/>
          </w:tcPr>
          <w:p w:rsidR="005B39D9" w:rsidRPr="00E265D5" w:rsidRDefault="00816ACB" w:rsidP="00F7018E">
            <w:pPr>
              <w:widowControl w:val="0"/>
              <w:autoSpaceDE w:val="0"/>
              <w:autoSpaceDN w:val="0"/>
              <w:adjustRightInd w:val="0"/>
              <w:jc w:val="right"/>
              <w:rPr>
                <w:sz w:val="26"/>
                <w:szCs w:val="26"/>
              </w:rPr>
            </w:pPr>
            <w:r w:rsidRPr="00E265D5">
              <w:rPr>
                <w:sz w:val="26"/>
                <w:szCs w:val="26"/>
              </w:rPr>
              <w:t xml:space="preserve">   </w:t>
            </w:r>
            <w:r w:rsidR="005B39D9" w:rsidRPr="00E265D5">
              <w:rPr>
                <w:sz w:val="26"/>
                <w:szCs w:val="26"/>
              </w:rPr>
              <w:t xml:space="preserve">А.А. </w:t>
            </w:r>
            <w:proofErr w:type="spellStart"/>
            <w:r w:rsidR="005B39D9" w:rsidRPr="00E265D5">
              <w:rPr>
                <w:sz w:val="26"/>
                <w:szCs w:val="26"/>
              </w:rPr>
              <w:t>Капчикаев</w:t>
            </w:r>
            <w:proofErr w:type="spellEnd"/>
          </w:p>
          <w:p w:rsidR="005B39D9" w:rsidRPr="00E265D5" w:rsidRDefault="005B39D9" w:rsidP="00F7018E">
            <w:pPr>
              <w:widowControl w:val="0"/>
              <w:autoSpaceDE w:val="0"/>
              <w:autoSpaceDN w:val="0"/>
              <w:adjustRightInd w:val="0"/>
              <w:jc w:val="right"/>
              <w:rPr>
                <w:sz w:val="26"/>
                <w:szCs w:val="26"/>
              </w:rPr>
            </w:pPr>
          </w:p>
        </w:tc>
      </w:tr>
      <w:tr w:rsidR="005B39D9" w:rsidRPr="00E265D5" w:rsidTr="00F7018E">
        <w:tc>
          <w:tcPr>
            <w:tcW w:w="4926" w:type="dxa"/>
            <w:shd w:val="clear" w:color="auto" w:fill="auto"/>
          </w:tcPr>
          <w:p w:rsidR="005B39D9" w:rsidRPr="00E265D5" w:rsidRDefault="005B39D9" w:rsidP="00F7018E">
            <w:pPr>
              <w:widowControl w:val="0"/>
              <w:autoSpaceDE w:val="0"/>
              <w:autoSpaceDN w:val="0"/>
              <w:adjustRightInd w:val="0"/>
              <w:jc w:val="both"/>
              <w:rPr>
                <w:sz w:val="26"/>
                <w:szCs w:val="26"/>
              </w:rPr>
            </w:pPr>
          </w:p>
        </w:tc>
        <w:tc>
          <w:tcPr>
            <w:tcW w:w="4927" w:type="dxa"/>
            <w:shd w:val="clear" w:color="auto" w:fill="auto"/>
          </w:tcPr>
          <w:p w:rsidR="005B39D9" w:rsidRPr="00E265D5" w:rsidRDefault="006F7317" w:rsidP="00F7018E">
            <w:pPr>
              <w:widowControl w:val="0"/>
              <w:autoSpaceDE w:val="0"/>
              <w:autoSpaceDN w:val="0"/>
              <w:adjustRightInd w:val="0"/>
              <w:jc w:val="right"/>
              <w:rPr>
                <w:sz w:val="26"/>
                <w:szCs w:val="26"/>
              </w:rPr>
            </w:pPr>
            <w:r w:rsidRPr="00E265D5">
              <w:rPr>
                <w:sz w:val="26"/>
                <w:szCs w:val="26"/>
              </w:rPr>
              <w:t>Н.</w:t>
            </w:r>
            <w:r w:rsidR="005B39D9" w:rsidRPr="00E265D5">
              <w:rPr>
                <w:sz w:val="26"/>
                <w:szCs w:val="26"/>
              </w:rPr>
              <w:t xml:space="preserve"> Ким</w:t>
            </w:r>
          </w:p>
          <w:p w:rsidR="005B39D9" w:rsidRPr="00E265D5" w:rsidRDefault="005B39D9" w:rsidP="00F7018E">
            <w:pPr>
              <w:widowControl w:val="0"/>
              <w:autoSpaceDE w:val="0"/>
              <w:autoSpaceDN w:val="0"/>
              <w:adjustRightInd w:val="0"/>
              <w:jc w:val="right"/>
              <w:rPr>
                <w:sz w:val="26"/>
                <w:szCs w:val="26"/>
              </w:rPr>
            </w:pPr>
          </w:p>
        </w:tc>
      </w:tr>
    </w:tbl>
    <w:p w:rsidR="005B39D9" w:rsidRPr="005B39D9" w:rsidRDefault="005B39D9" w:rsidP="005B39D9">
      <w:pPr>
        <w:widowControl w:val="0"/>
        <w:autoSpaceDE w:val="0"/>
        <w:autoSpaceDN w:val="0"/>
        <w:adjustRightInd w:val="0"/>
        <w:ind w:firstLine="709"/>
        <w:jc w:val="both"/>
        <w:rPr>
          <w:color w:val="FF0000"/>
          <w:sz w:val="26"/>
          <w:szCs w:val="26"/>
        </w:rPr>
      </w:pPr>
    </w:p>
    <w:p w:rsidR="00EA7046" w:rsidRPr="005B39D9" w:rsidRDefault="00EA7046" w:rsidP="00F55616">
      <w:pPr>
        <w:tabs>
          <w:tab w:val="left" w:pos="4746"/>
          <w:tab w:val="left" w:pos="5585"/>
        </w:tabs>
        <w:rPr>
          <w:b/>
          <w:sz w:val="26"/>
          <w:szCs w:val="26"/>
        </w:rPr>
      </w:pPr>
    </w:p>
    <w:sectPr w:rsidR="00EA7046" w:rsidRPr="005B39D9" w:rsidSect="004955E3">
      <w:footerReference w:type="default" r:id="rId17"/>
      <w:pgSz w:w="11905" w:h="16837"/>
      <w:pgMar w:top="993" w:right="567" w:bottom="1134" w:left="1418" w:header="720" w:footer="39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1411" w:rsidRDefault="00E31411" w:rsidP="003B7350">
      <w:r>
        <w:separator/>
      </w:r>
    </w:p>
  </w:endnote>
  <w:endnote w:type="continuationSeparator" w:id="0">
    <w:p w:rsidR="00E31411" w:rsidRDefault="00E31411" w:rsidP="003B73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1411" w:rsidRDefault="0039761C">
    <w:pPr>
      <w:pStyle w:val="ad"/>
      <w:jc w:val="right"/>
    </w:pPr>
    <w:fldSimple w:instr=" PAGE   \* MERGEFORMAT ">
      <w:r w:rsidR="00D72D58">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1411" w:rsidRDefault="00E31411" w:rsidP="003B7350">
      <w:r>
        <w:separator/>
      </w:r>
    </w:p>
  </w:footnote>
  <w:footnote w:type="continuationSeparator" w:id="0">
    <w:p w:rsidR="00E31411" w:rsidRDefault="00E31411" w:rsidP="003B735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7"/>
    <w:lvl w:ilvl="0">
      <w:start w:val="1"/>
      <w:numFmt w:val="decimal"/>
      <w:lvlText w:val="%1."/>
      <w:lvlJc w:val="left"/>
      <w:pPr>
        <w:tabs>
          <w:tab w:val="num" w:pos="1070"/>
        </w:tabs>
        <w:ind w:left="1070" w:hanging="360"/>
      </w:pPr>
      <w:rPr>
        <w:color w:val="000000"/>
        <w:sz w:val="25"/>
        <w:szCs w:val="25"/>
      </w:rPr>
    </w:lvl>
  </w:abstractNum>
  <w:abstractNum w:abstractNumId="1">
    <w:nsid w:val="041016CA"/>
    <w:multiLevelType w:val="hybridMultilevel"/>
    <w:tmpl w:val="96A4B608"/>
    <w:lvl w:ilvl="0" w:tplc="E82EBBF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BD15EE8"/>
    <w:multiLevelType w:val="hybridMultilevel"/>
    <w:tmpl w:val="D3C830DA"/>
    <w:lvl w:ilvl="0" w:tplc="2256A32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58976C66"/>
    <w:multiLevelType w:val="hybridMultilevel"/>
    <w:tmpl w:val="9B187AFC"/>
    <w:lvl w:ilvl="0" w:tplc="8D045D5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C74355"/>
    <w:rsid w:val="000017DA"/>
    <w:rsid w:val="00004E75"/>
    <w:rsid w:val="00004ECF"/>
    <w:rsid w:val="0000726E"/>
    <w:rsid w:val="00013C13"/>
    <w:rsid w:val="000318AB"/>
    <w:rsid w:val="00033371"/>
    <w:rsid w:val="00036B22"/>
    <w:rsid w:val="00040B57"/>
    <w:rsid w:val="00041123"/>
    <w:rsid w:val="00045B8C"/>
    <w:rsid w:val="00046951"/>
    <w:rsid w:val="0004740D"/>
    <w:rsid w:val="00047A46"/>
    <w:rsid w:val="00050796"/>
    <w:rsid w:val="00050ABD"/>
    <w:rsid w:val="00050D3E"/>
    <w:rsid w:val="000542B8"/>
    <w:rsid w:val="00055192"/>
    <w:rsid w:val="0005663B"/>
    <w:rsid w:val="0005767B"/>
    <w:rsid w:val="00057EAC"/>
    <w:rsid w:val="000708A7"/>
    <w:rsid w:val="00070949"/>
    <w:rsid w:val="0008053F"/>
    <w:rsid w:val="00085BA6"/>
    <w:rsid w:val="00087145"/>
    <w:rsid w:val="000959BC"/>
    <w:rsid w:val="000A08BF"/>
    <w:rsid w:val="000A51E3"/>
    <w:rsid w:val="000A589C"/>
    <w:rsid w:val="000A6B10"/>
    <w:rsid w:val="000B2A72"/>
    <w:rsid w:val="000B7B93"/>
    <w:rsid w:val="000C714C"/>
    <w:rsid w:val="000D1FE4"/>
    <w:rsid w:val="000E1264"/>
    <w:rsid w:val="000E1DB2"/>
    <w:rsid w:val="000E2859"/>
    <w:rsid w:val="000E3660"/>
    <w:rsid w:val="000E3DED"/>
    <w:rsid w:val="000E5478"/>
    <w:rsid w:val="000F1707"/>
    <w:rsid w:val="000F1EF6"/>
    <w:rsid w:val="000F31DF"/>
    <w:rsid w:val="00101D76"/>
    <w:rsid w:val="00104E2F"/>
    <w:rsid w:val="00107EE9"/>
    <w:rsid w:val="001127AA"/>
    <w:rsid w:val="00114D72"/>
    <w:rsid w:val="00121EF7"/>
    <w:rsid w:val="001225E9"/>
    <w:rsid w:val="00123ACC"/>
    <w:rsid w:val="00127FE0"/>
    <w:rsid w:val="0013067B"/>
    <w:rsid w:val="001328D9"/>
    <w:rsid w:val="001353D2"/>
    <w:rsid w:val="00135585"/>
    <w:rsid w:val="001355DB"/>
    <w:rsid w:val="00137E3B"/>
    <w:rsid w:val="00141342"/>
    <w:rsid w:val="00142496"/>
    <w:rsid w:val="00142B22"/>
    <w:rsid w:val="00142DF7"/>
    <w:rsid w:val="00145155"/>
    <w:rsid w:val="00145341"/>
    <w:rsid w:val="00145B1B"/>
    <w:rsid w:val="00147F31"/>
    <w:rsid w:val="001506AD"/>
    <w:rsid w:val="001561A8"/>
    <w:rsid w:val="001568E2"/>
    <w:rsid w:val="001571B3"/>
    <w:rsid w:val="00161D89"/>
    <w:rsid w:val="00164C96"/>
    <w:rsid w:val="001659F7"/>
    <w:rsid w:val="00172829"/>
    <w:rsid w:val="00174F8F"/>
    <w:rsid w:val="0017609F"/>
    <w:rsid w:val="00176152"/>
    <w:rsid w:val="00177506"/>
    <w:rsid w:val="00180016"/>
    <w:rsid w:val="00180A7F"/>
    <w:rsid w:val="00183D5D"/>
    <w:rsid w:val="001865E6"/>
    <w:rsid w:val="001909E7"/>
    <w:rsid w:val="00191407"/>
    <w:rsid w:val="00192EE0"/>
    <w:rsid w:val="001B11A3"/>
    <w:rsid w:val="001B2C68"/>
    <w:rsid w:val="001B5B35"/>
    <w:rsid w:val="001B66D5"/>
    <w:rsid w:val="001B73C5"/>
    <w:rsid w:val="001C1988"/>
    <w:rsid w:val="001C2CB6"/>
    <w:rsid w:val="001C4D11"/>
    <w:rsid w:val="001D4574"/>
    <w:rsid w:val="001D6DCC"/>
    <w:rsid w:val="001E6328"/>
    <w:rsid w:val="001E7D40"/>
    <w:rsid w:val="001F5BA4"/>
    <w:rsid w:val="001F6D16"/>
    <w:rsid w:val="00201561"/>
    <w:rsid w:val="00202015"/>
    <w:rsid w:val="00203CC0"/>
    <w:rsid w:val="0021201D"/>
    <w:rsid w:val="0021229E"/>
    <w:rsid w:val="0021252E"/>
    <w:rsid w:val="002130FD"/>
    <w:rsid w:val="00213DAF"/>
    <w:rsid w:val="00231B6B"/>
    <w:rsid w:val="002324CA"/>
    <w:rsid w:val="00235CC4"/>
    <w:rsid w:val="0024099D"/>
    <w:rsid w:val="00240AB4"/>
    <w:rsid w:val="00241AF9"/>
    <w:rsid w:val="00243A54"/>
    <w:rsid w:val="002458AE"/>
    <w:rsid w:val="00245CCE"/>
    <w:rsid w:val="0025080B"/>
    <w:rsid w:val="00254386"/>
    <w:rsid w:val="00261E2F"/>
    <w:rsid w:val="002639DF"/>
    <w:rsid w:val="00266B16"/>
    <w:rsid w:val="002716D2"/>
    <w:rsid w:val="0027454D"/>
    <w:rsid w:val="00274639"/>
    <w:rsid w:val="002774C9"/>
    <w:rsid w:val="002811C8"/>
    <w:rsid w:val="002840DC"/>
    <w:rsid w:val="002854B6"/>
    <w:rsid w:val="00292658"/>
    <w:rsid w:val="002A64F0"/>
    <w:rsid w:val="002B012F"/>
    <w:rsid w:val="002B2EE7"/>
    <w:rsid w:val="002B54F1"/>
    <w:rsid w:val="002C0469"/>
    <w:rsid w:val="002D10B5"/>
    <w:rsid w:val="002D1F4D"/>
    <w:rsid w:val="002D48C4"/>
    <w:rsid w:val="002D7394"/>
    <w:rsid w:val="002E1111"/>
    <w:rsid w:val="002E55C3"/>
    <w:rsid w:val="002F3EE2"/>
    <w:rsid w:val="002F6C1F"/>
    <w:rsid w:val="00302946"/>
    <w:rsid w:val="00312A8F"/>
    <w:rsid w:val="00337366"/>
    <w:rsid w:val="00341BB5"/>
    <w:rsid w:val="00343355"/>
    <w:rsid w:val="00346953"/>
    <w:rsid w:val="00352309"/>
    <w:rsid w:val="00365770"/>
    <w:rsid w:val="00365FE0"/>
    <w:rsid w:val="00367797"/>
    <w:rsid w:val="0037359D"/>
    <w:rsid w:val="0037448C"/>
    <w:rsid w:val="00382D40"/>
    <w:rsid w:val="00386CB8"/>
    <w:rsid w:val="0039761C"/>
    <w:rsid w:val="003A4ABD"/>
    <w:rsid w:val="003A4B18"/>
    <w:rsid w:val="003B0456"/>
    <w:rsid w:val="003B34A2"/>
    <w:rsid w:val="003B4A2E"/>
    <w:rsid w:val="003B5D17"/>
    <w:rsid w:val="003B7350"/>
    <w:rsid w:val="003C5119"/>
    <w:rsid w:val="003C6BB1"/>
    <w:rsid w:val="003C7E95"/>
    <w:rsid w:val="003D1D1F"/>
    <w:rsid w:val="003D4446"/>
    <w:rsid w:val="003D58AA"/>
    <w:rsid w:val="003D60A8"/>
    <w:rsid w:val="003D6657"/>
    <w:rsid w:val="003D6B65"/>
    <w:rsid w:val="003D721A"/>
    <w:rsid w:val="003E5E7C"/>
    <w:rsid w:val="003E7EA9"/>
    <w:rsid w:val="003F0229"/>
    <w:rsid w:val="003F42F2"/>
    <w:rsid w:val="003F59EA"/>
    <w:rsid w:val="003F74F5"/>
    <w:rsid w:val="003F75F7"/>
    <w:rsid w:val="00403262"/>
    <w:rsid w:val="00406801"/>
    <w:rsid w:val="004075ED"/>
    <w:rsid w:val="0041095B"/>
    <w:rsid w:val="00412003"/>
    <w:rsid w:val="00412B93"/>
    <w:rsid w:val="004147DF"/>
    <w:rsid w:val="00416FA2"/>
    <w:rsid w:val="00423CE9"/>
    <w:rsid w:val="00426355"/>
    <w:rsid w:val="004279D8"/>
    <w:rsid w:val="004403C6"/>
    <w:rsid w:val="00440F01"/>
    <w:rsid w:val="00441991"/>
    <w:rsid w:val="0044543A"/>
    <w:rsid w:val="00450340"/>
    <w:rsid w:val="00450D94"/>
    <w:rsid w:val="00451653"/>
    <w:rsid w:val="00453D62"/>
    <w:rsid w:val="004602E0"/>
    <w:rsid w:val="004649FA"/>
    <w:rsid w:val="00466CE5"/>
    <w:rsid w:val="00467FA2"/>
    <w:rsid w:val="00472810"/>
    <w:rsid w:val="00472BBC"/>
    <w:rsid w:val="004731EF"/>
    <w:rsid w:val="004812EB"/>
    <w:rsid w:val="004818A6"/>
    <w:rsid w:val="00481CA0"/>
    <w:rsid w:val="004842D1"/>
    <w:rsid w:val="00491CAC"/>
    <w:rsid w:val="004931F9"/>
    <w:rsid w:val="004940DA"/>
    <w:rsid w:val="004955E3"/>
    <w:rsid w:val="0049654B"/>
    <w:rsid w:val="004A177F"/>
    <w:rsid w:val="004A2370"/>
    <w:rsid w:val="004A4DF6"/>
    <w:rsid w:val="004A5610"/>
    <w:rsid w:val="004B1152"/>
    <w:rsid w:val="004B41D4"/>
    <w:rsid w:val="004B7F47"/>
    <w:rsid w:val="004C01CE"/>
    <w:rsid w:val="004C1330"/>
    <w:rsid w:val="004D095E"/>
    <w:rsid w:val="004D3DB1"/>
    <w:rsid w:val="004D6276"/>
    <w:rsid w:val="004F5B47"/>
    <w:rsid w:val="00501A31"/>
    <w:rsid w:val="00506B8C"/>
    <w:rsid w:val="005111BC"/>
    <w:rsid w:val="00514D49"/>
    <w:rsid w:val="005160DA"/>
    <w:rsid w:val="00522B0A"/>
    <w:rsid w:val="00526A74"/>
    <w:rsid w:val="00530D45"/>
    <w:rsid w:val="005317A0"/>
    <w:rsid w:val="00532F1E"/>
    <w:rsid w:val="005408D5"/>
    <w:rsid w:val="0054516A"/>
    <w:rsid w:val="0054642A"/>
    <w:rsid w:val="00550A2B"/>
    <w:rsid w:val="00553146"/>
    <w:rsid w:val="00553F89"/>
    <w:rsid w:val="00554594"/>
    <w:rsid w:val="00554DF5"/>
    <w:rsid w:val="00560EB8"/>
    <w:rsid w:val="005630C0"/>
    <w:rsid w:val="0056448D"/>
    <w:rsid w:val="00571A36"/>
    <w:rsid w:val="00572F90"/>
    <w:rsid w:val="00582315"/>
    <w:rsid w:val="00583701"/>
    <w:rsid w:val="0058534B"/>
    <w:rsid w:val="00596B0A"/>
    <w:rsid w:val="005A1520"/>
    <w:rsid w:val="005A2C83"/>
    <w:rsid w:val="005B39D9"/>
    <w:rsid w:val="005B70AB"/>
    <w:rsid w:val="005C4C9E"/>
    <w:rsid w:val="005D1422"/>
    <w:rsid w:val="005D2B81"/>
    <w:rsid w:val="005D475B"/>
    <w:rsid w:val="005D6389"/>
    <w:rsid w:val="005E17FC"/>
    <w:rsid w:val="005E3AFF"/>
    <w:rsid w:val="005E7851"/>
    <w:rsid w:val="005F2BD1"/>
    <w:rsid w:val="005F5FEB"/>
    <w:rsid w:val="005F69BA"/>
    <w:rsid w:val="0060414B"/>
    <w:rsid w:val="00605B5A"/>
    <w:rsid w:val="006073C8"/>
    <w:rsid w:val="00613570"/>
    <w:rsid w:val="00620484"/>
    <w:rsid w:val="00622304"/>
    <w:rsid w:val="00623F8F"/>
    <w:rsid w:val="0062783C"/>
    <w:rsid w:val="00632169"/>
    <w:rsid w:val="0063482D"/>
    <w:rsid w:val="00642789"/>
    <w:rsid w:val="0064316C"/>
    <w:rsid w:val="006479B9"/>
    <w:rsid w:val="00654D75"/>
    <w:rsid w:val="00657DEC"/>
    <w:rsid w:val="00662095"/>
    <w:rsid w:val="00666538"/>
    <w:rsid w:val="00667FD1"/>
    <w:rsid w:val="00674E70"/>
    <w:rsid w:val="00675EDA"/>
    <w:rsid w:val="006762D7"/>
    <w:rsid w:val="00682F8A"/>
    <w:rsid w:val="006830E7"/>
    <w:rsid w:val="00690C68"/>
    <w:rsid w:val="00691B44"/>
    <w:rsid w:val="0069773D"/>
    <w:rsid w:val="006A0021"/>
    <w:rsid w:val="006A1C7F"/>
    <w:rsid w:val="006A31F0"/>
    <w:rsid w:val="006A4F86"/>
    <w:rsid w:val="006A559D"/>
    <w:rsid w:val="006A7EA3"/>
    <w:rsid w:val="006B1C8F"/>
    <w:rsid w:val="006B1F21"/>
    <w:rsid w:val="006B5D1B"/>
    <w:rsid w:val="006B75B1"/>
    <w:rsid w:val="006C1093"/>
    <w:rsid w:val="006C1760"/>
    <w:rsid w:val="006C1FB5"/>
    <w:rsid w:val="006C6732"/>
    <w:rsid w:val="006C7284"/>
    <w:rsid w:val="006C74B1"/>
    <w:rsid w:val="006D39CD"/>
    <w:rsid w:val="006D3F38"/>
    <w:rsid w:val="006D53EC"/>
    <w:rsid w:val="006D5C6A"/>
    <w:rsid w:val="006D6D26"/>
    <w:rsid w:val="006E0441"/>
    <w:rsid w:val="006E176A"/>
    <w:rsid w:val="006F29D5"/>
    <w:rsid w:val="006F5EF0"/>
    <w:rsid w:val="006F7317"/>
    <w:rsid w:val="00700865"/>
    <w:rsid w:val="007023DD"/>
    <w:rsid w:val="007151C9"/>
    <w:rsid w:val="007156EF"/>
    <w:rsid w:val="00716AAE"/>
    <w:rsid w:val="00727A86"/>
    <w:rsid w:val="00727F73"/>
    <w:rsid w:val="00733D59"/>
    <w:rsid w:val="00735288"/>
    <w:rsid w:val="00735427"/>
    <w:rsid w:val="00736EFF"/>
    <w:rsid w:val="00737649"/>
    <w:rsid w:val="00742246"/>
    <w:rsid w:val="007422A3"/>
    <w:rsid w:val="00744D35"/>
    <w:rsid w:val="00750736"/>
    <w:rsid w:val="0075603F"/>
    <w:rsid w:val="00756A40"/>
    <w:rsid w:val="0075732C"/>
    <w:rsid w:val="00764030"/>
    <w:rsid w:val="00764989"/>
    <w:rsid w:val="007649CC"/>
    <w:rsid w:val="007670B5"/>
    <w:rsid w:val="00771618"/>
    <w:rsid w:val="00781811"/>
    <w:rsid w:val="00782EE3"/>
    <w:rsid w:val="007843A4"/>
    <w:rsid w:val="00784728"/>
    <w:rsid w:val="007850CF"/>
    <w:rsid w:val="00785BD7"/>
    <w:rsid w:val="0079232F"/>
    <w:rsid w:val="007952B9"/>
    <w:rsid w:val="007953AB"/>
    <w:rsid w:val="007A0DFC"/>
    <w:rsid w:val="007A3A83"/>
    <w:rsid w:val="007B3D02"/>
    <w:rsid w:val="007B59B0"/>
    <w:rsid w:val="007C0809"/>
    <w:rsid w:val="007C173C"/>
    <w:rsid w:val="007C42BA"/>
    <w:rsid w:val="007C4DFD"/>
    <w:rsid w:val="007C5B8F"/>
    <w:rsid w:val="007C61E7"/>
    <w:rsid w:val="007D0872"/>
    <w:rsid w:val="007D3500"/>
    <w:rsid w:val="007D53F6"/>
    <w:rsid w:val="007E23F5"/>
    <w:rsid w:val="007E37D9"/>
    <w:rsid w:val="007F05BB"/>
    <w:rsid w:val="007F6F75"/>
    <w:rsid w:val="007F70C7"/>
    <w:rsid w:val="007F731B"/>
    <w:rsid w:val="00801832"/>
    <w:rsid w:val="0080216E"/>
    <w:rsid w:val="00802E8E"/>
    <w:rsid w:val="00805F0F"/>
    <w:rsid w:val="00810854"/>
    <w:rsid w:val="00813141"/>
    <w:rsid w:val="0081639A"/>
    <w:rsid w:val="00816ACB"/>
    <w:rsid w:val="008171AE"/>
    <w:rsid w:val="00817D41"/>
    <w:rsid w:val="00824250"/>
    <w:rsid w:val="00826DC4"/>
    <w:rsid w:val="00830F0A"/>
    <w:rsid w:val="00835DB8"/>
    <w:rsid w:val="0085318E"/>
    <w:rsid w:val="00857614"/>
    <w:rsid w:val="00862250"/>
    <w:rsid w:val="008632D6"/>
    <w:rsid w:val="00873D43"/>
    <w:rsid w:val="00881831"/>
    <w:rsid w:val="00881EDF"/>
    <w:rsid w:val="00886FAC"/>
    <w:rsid w:val="008A1297"/>
    <w:rsid w:val="008A3374"/>
    <w:rsid w:val="008A451B"/>
    <w:rsid w:val="008B471E"/>
    <w:rsid w:val="008B5743"/>
    <w:rsid w:val="008C35AB"/>
    <w:rsid w:val="008C4660"/>
    <w:rsid w:val="008C4FDA"/>
    <w:rsid w:val="008C7E2F"/>
    <w:rsid w:val="008E0CA1"/>
    <w:rsid w:val="008E57F9"/>
    <w:rsid w:val="008E75E4"/>
    <w:rsid w:val="009028FD"/>
    <w:rsid w:val="00906FDF"/>
    <w:rsid w:val="009106D6"/>
    <w:rsid w:val="00910ED0"/>
    <w:rsid w:val="00921447"/>
    <w:rsid w:val="00924536"/>
    <w:rsid w:val="00931805"/>
    <w:rsid w:val="0093618F"/>
    <w:rsid w:val="009361BC"/>
    <w:rsid w:val="009442A5"/>
    <w:rsid w:val="00953185"/>
    <w:rsid w:val="00955E28"/>
    <w:rsid w:val="00966BF3"/>
    <w:rsid w:val="00967BDC"/>
    <w:rsid w:val="00970438"/>
    <w:rsid w:val="00970DC7"/>
    <w:rsid w:val="009725DA"/>
    <w:rsid w:val="00973E55"/>
    <w:rsid w:val="00974C21"/>
    <w:rsid w:val="00986154"/>
    <w:rsid w:val="009907C1"/>
    <w:rsid w:val="009931A8"/>
    <w:rsid w:val="009A0E74"/>
    <w:rsid w:val="009A46BB"/>
    <w:rsid w:val="009A4D26"/>
    <w:rsid w:val="009B088B"/>
    <w:rsid w:val="009B245C"/>
    <w:rsid w:val="009B2B52"/>
    <w:rsid w:val="009B76DC"/>
    <w:rsid w:val="009C45F4"/>
    <w:rsid w:val="009D3CED"/>
    <w:rsid w:val="009D4567"/>
    <w:rsid w:val="009D5E58"/>
    <w:rsid w:val="009D7712"/>
    <w:rsid w:val="009E1751"/>
    <w:rsid w:val="009E196F"/>
    <w:rsid w:val="009F240D"/>
    <w:rsid w:val="009F7859"/>
    <w:rsid w:val="00A00AF3"/>
    <w:rsid w:val="00A05165"/>
    <w:rsid w:val="00A126B4"/>
    <w:rsid w:val="00A16321"/>
    <w:rsid w:val="00A228CC"/>
    <w:rsid w:val="00A23A68"/>
    <w:rsid w:val="00A24E6A"/>
    <w:rsid w:val="00A25195"/>
    <w:rsid w:val="00A30BEE"/>
    <w:rsid w:val="00A32511"/>
    <w:rsid w:val="00A37DDA"/>
    <w:rsid w:val="00A41CA3"/>
    <w:rsid w:val="00A44445"/>
    <w:rsid w:val="00A44ED0"/>
    <w:rsid w:val="00A478D5"/>
    <w:rsid w:val="00A574DA"/>
    <w:rsid w:val="00A616B5"/>
    <w:rsid w:val="00A7006C"/>
    <w:rsid w:val="00A7354F"/>
    <w:rsid w:val="00A75F01"/>
    <w:rsid w:val="00A80D23"/>
    <w:rsid w:val="00A831C7"/>
    <w:rsid w:val="00A87387"/>
    <w:rsid w:val="00A93AB4"/>
    <w:rsid w:val="00A948C8"/>
    <w:rsid w:val="00A9794A"/>
    <w:rsid w:val="00AA0478"/>
    <w:rsid w:val="00AA73E3"/>
    <w:rsid w:val="00AB3E8E"/>
    <w:rsid w:val="00AC094D"/>
    <w:rsid w:val="00AC41D9"/>
    <w:rsid w:val="00AC5109"/>
    <w:rsid w:val="00AC6788"/>
    <w:rsid w:val="00AC7355"/>
    <w:rsid w:val="00AD05B8"/>
    <w:rsid w:val="00AD3F8C"/>
    <w:rsid w:val="00AD542D"/>
    <w:rsid w:val="00AD5517"/>
    <w:rsid w:val="00AD6D67"/>
    <w:rsid w:val="00AE4317"/>
    <w:rsid w:val="00AE5FDF"/>
    <w:rsid w:val="00AE7861"/>
    <w:rsid w:val="00AF001E"/>
    <w:rsid w:val="00AF0980"/>
    <w:rsid w:val="00AF0981"/>
    <w:rsid w:val="00AF6CDA"/>
    <w:rsid w:val="00AF7C7F"/>
    <w:rsid w:val="00B01E14"/>
    <w:rsid w:val="00B029CA"/>
    <w:rsid w:val="00B0543D"/>
    <w:rsid w:val="00B0609F"/>
    <w:rsid w:val="00B11D19"/>
    <w:rsid w:val="00B147BF"/>
    <w:rsid w:val="00B17AF9"/>
    <w:rsid w:val="00B24974"/>
    <w:rsid w:val="00B27DA2"/>
    <w:rsid w:val="00B30343"/>
    <w:rsid w:val="00B30DC2"/>
    <w:rsid w:val="00B31664"/>
    <w:rsid w:val="00B34936"/>
    <w:rsid w:val="00B36D34"/>
    <w:rsid w:val="00B37ECD"/>
    <w:rsid w:val="00B4175A"/>
    <w:rsid w:val="00B461D5"/>
    <w:rsid w:val="00B472CA"/>
    <w:rsid w:val="00B47C55"/>
    <w:rsid w:val="00B47CD5"/>
    <w:rsid w:val="00B50ED1"/>
    <w:rsid w:val="00B511CC"/>
    <w:rsid w:val="00B53FC6"/>
    <w:rsid w:val="00B55BA6"/>
    <w:rsid w:val="00B622C2"/>
    <w:rsid w:val="00B630FC"/>
    <w:rsid w:val="00B674EE"/>
    <w:rsid w:val="00B703BC"/>
    <w:rsid w:val="00B73D1C"/>
    <w:rsid w:val="00B7571C"/>
    <w:rsid w:val="00B76A5D"/>
    <w:rsid w:val="00B77956"/>
    <w:rsid w:val="00B77D0E"/>
    <w:rsid w:val="00B81495"/>
    <w:rsid w:val="00B83A22"/>
    <w:rsid w:val="00B87BE0"/>
    <w:rsid w:val="00B91C1F"/>
    <w:rsid w:val="00B949D0"/>
    <w:rsid w:val="00B97534"/>
    <w:rsid w:val="00BA1E51"/>
    <w:rsid w:val="00BA6257"/>
    <w:rsid w:val="00BB0182"/>
    <w:rsid w:val="00BB1995"/>
    <w:rsid w:val="00BC0ED5"/>
    <w:rsid w:val="00BC528C"/>
    <w:rsid w:val="00BC7913"/>
    <w:rsid w:val="00BD0111"/>
    <w:rsid w:val="00BD425C"/>
    <w:rsid w:val="00BD64D3"/>
    <w:rsid w:val="00BE432E"/>
    <w:rsid w:val="00BE564B"/>
    <w:rsid w:val="00BE794F"/>
    <w:rsid w:val="00BF3EFB"/>
    <w:rsid w:val="00BF7C6D"/>
    <w:rsid w:val="00C002F5"/>
    <w:rsid w:val="00C006A4"/>
    <w:rsid w:val="00C00ADB"/>
    <w:rsid w:val="00C014F8"/>
    <w:rsid w:val="00C027B0"/>
    <w:rsid w:val="00C0614D"/>
    <w:rsid w:val="00C07FC9"/>
    <w:rsid w:val="00C10CB6"/>
    <w:rsid w:val="00C10F28"/>
    <w:rsid w:val="00C22BCD"/>
    <w:rsid w:val="00C258F7"/>
    <w:rsid w:val="00C32812"/>
    <w:rsid w:val="00C47766"/>
    <w:rsid w:val="00C50118"/>
    <w:rsid w:val="00C512D3"/>
    <w:rsid w:val="00C60D99"/>
    <w:rsid w:val="00C65C07"/>
    <w:rsid w:val="00C67509"/>
    <w:rsid w:val="00C706FE"/>
    <w:rsid w:val="00C74355"/>
    <w:rsid w:val="00C830B6"/>
    <w:rsid w:val="00C871B5"/>
    <w:rsid w:val="00C96105"/>
    <w:rsid w:val="00CA573C"/>
    <w:rsid w:val="00CA659D"/>
    <w:rsid w:val="00CB1AF7"/>
    <w:rsid w:val="00CB296B"/>
    <w:rsid w:val="00CB7C62"/>
    <w:rsid w:val="00CC7098"/>
    <w:rsid w:val="00CD036C"/>
    <w:rsid w:val="00CD29BD"/>
    <w:rsid w:val="00CD652F"/>
    <w:rsid w:val="00CD70F5"/>
    <w:rsid w:val="00CD7D81"/>
    <w:rsid w:val="00CE08BA"/>
    <w:rsid w:val="00CE5E20"/>
    <w:rsid w:val="00CE63DC"/>
    <w:rsid w:val="00CF35DB"/>
    <w:rsid w:val="00CF46A6"/>
    <w:rsid w:val="00CF5FA1"/>
    <w:rsid w:val="00D043CD"/>
    <w:rsid w:val="00D118DD"/>
    <w:rsid w:val="00D125BF"/>
    <w:rsid w:val="00D20982"/>
    <w:rsid w:val="00D21BC3"/>
    <w:rsid w:val="00D223C6"/>
    <w:rsid w:val="00D248D5"/>
    <w:rsid w:val="00D2707A"/>
    <w:rsid w:val="00D277A1"/>
    <w:rsid w:val="00D3322B"/>
    <w:rsid w:val="00D3659F"/>
    <w:rsid w:val="00D41EC0"/>
    <w:rsid w:val="00D42622"/>
    <w:rsid w:val="00D46D8C"/>
    <w:rsid w:val="00D51CA4"/>
    <w:rsid w:val="00D51D49"/>
    <w:rsid w:val="00D612A2"/>
    <w:rsid w:val="00D63079"/>
    <w:rsid w:val="00D6327C"/>
    <w:rsid w:val="00D64680"/>
    <w:rsid w:val="00D64CCF"/>
    <w:rsid w:val="00D662BD"/>
    <w:rsid w:val="00D72D58"/>
    <w:rsid w:val="00D75D91"/>
    <w:rsid w:val="00D8190C"/>
    <w:rsid w:val="00D8249D"/>
    <w:rsid w:val="00D86204"/>
    <w:rsid w:val="00D91A52"/>
    <w:rsid w:val="00D968AF"/>
    <w:rsid w:val="00D97D68"/>
    <w:rsid w:val="00D97DDC"/>
    <w:rsid w:val="00DA5418"/>
    <w:rsid w:val="00DA5A30"/>
    <w:rsid w:val="00DB0DE8"/>
    <w:rsid w:val="00DB148D"/>
    <w:rsid w:val="00DB5C1F"/>
    <w:rsid w:val="00DB7837"/>
    <w:rsid w:val="00DC59A0"/>
    <w:rsid w:val="00DD0582"/>
    <w:rsid w:val="00DD19A9"/>
    <w:rsid w:val="00DD370F"/>
    <w:rsid w:val="00DD7AC0"/>
    <w:rsid w:val="00DE0095"/>
    <w:rsid w:val="00DE08E2"/>
    <w:rsid w:val="00DE2D53"/>
    <w:rsid w:val="00DE515B"/>
    <w:rsid w:val="00DF1D48"/>
    <w:rsid w:val="00DF39D2"/>
    <w:rsid w:val="00DF496A"/>
    <w:rsid w:val="00DF7DA8"/>
    <w:rsid w:val="00E02027"/>
    <w:rsid w:val="00E07FE1"/>
    <w:rsid w:val="00E10791"/>
    <w:rsid w:val="00E11448"/>
    <w:rsid w:val="00E16846"/>
    <w:rsid w:val="00E17463"/>
    <w:rsid w:val="00E17659"/>
    <w:rsid w:val="00E21802"/>
    <w:rsid w:val="00E25492"/>
    <w:rsid w:val="00E265D5"/>
    <w:rsid w:val="00E31411"/>
    <w:rsid w:val="00E31B7E"/>
    <w:rsid w:val="00E3296E"/>
    <w:rsid w:val="00E36CB7"/>
    <w:rsid w:val="00E439D7"/>
    <w:rsid w:val="00E622B7"/>
    <w:rsid w:val="00E62A76"/>
    <w:rsid w:val="00E64741"/>
    <w:rsid w:val="00E7052D"/>
    <w:rsid w:val="00E71514"/>
    <w:rsid w:val="00E727FC"/>
    <w:rsid w:val="00E72EA0"/>
    <w:rsid w:val="00E72EAF"/>
    <w:rsid w:val="00E72ED0"/>
    <w:rsid w:val="00E7576D"/>
    <w:rsid w:val="00E774CE"/>
    <w:rsid w:val="00E81E9C"/>
    <w:rsid w:val="00E836C4"/>
    <w:rsid w:val="00E83A9C"/>
    <w:rsid w:val="00E83FD6"/>
    <w:rsid w:val="00E84E7F"/>
    <w:rsid w:val="00E8730D"/>
    <w:rsid w:val="00E94F49"/>
    <w:rsid w:val="00E95F9C"/>
    <w:rsid w:val="00E96BC4"/>
    <w:rsid w:val="00E97985"/>
    <w:rsid w:val="00EA3A79"/>
    <w:rsid w:val="00EA4961"/>
    <w:rsid w:val="00EA5C00"/>
    <w:rsid w:val="00EA6BAD"/>
    <w:rsid w:val="00EA7046"/>
    <w:rsid w:val="00EA7B38"/>
    <w:rsid w:val="00EB04CF"/>
    <w:rsid w:val="00EB382F"/>
    <w:rsid w:val="00EC085B"/>
    <w:rsid w:val="00EC16F5"/>
    <w:rsid w:val="00EC256A"/>
    <w:rsid w:val="00EC350B"/>
    <w:rsid w:val="00EC3532"/>
    <w:rsid w:val="00EC40E2"/>
    <w:rsid w:val="00EC6A9F"/>
    <w:rsid w:val="00ED1AAA"/>
    <w:rsid w:val="00ED2769"/>
    <w:rsid w:val="00ED485D"/>
    <w:rsid w:val="00ED7CE4"/>
    <w:rsid w:val="00EE22A4"/>
    <w:rsid w:val="00EE67C5"/>
    <w:rsid w:val="00EF2202"/>
    <w:rsid w:val="00EF38E1"/>
    <w:rsid w:val="00EF68FD"/>
    <w:rsid w:val="00F01932"/>
    <w:rsid w:val="00F06A4C"/>
    <w:rsid w:val="00F06F01"/>
    <w:rsid w:val="00F10E34"/>
    <w:rsid w:val="00F126E2"/>
    <w:rsid w:val="00F12932"/>
    <w:rsid w:val="00F15519"/>
    <w:rsid w:val="00F15591"/>
    <w:rsid w:val="00F21CB6"/>
    <w:rsid w:val="00F226EA"/>
    <w:rsid w:val="00F255E0"/>
    <w:rsid w:val="00F2706D"/>
    <w:rsid w:val="00F32834"/>
    <w:rsid w:val="00F37957"/>
    <w:rsid w:val="00F37985"/>
    <w:rsid w:val="00F41502"/>
    <w:rsid w:val="00F41DB6"/>
    <w:rsid w:val="00F42823"/>
    <w:rsid w:val="00F452B1"/>
    <w:rsid w:val="00F46B23"/>
    <w:rsid w:val="00F474F4"/>
    <w:rsid w:val="00F52588"/>
    <w:rsid w:val="00F53F3A"/>
    <w:rsid w:val="00F55616"/>
    <w:rsid w:val="00F55C71"/>
    <w:rsid w:val="00F64BA2"/>
    <w:rsid w:val="00F7018E"/>
    <w:rsid w:val="00F701BA"/>
    <w:rsid w:val="00F70585"/>
    <w:rsid w:val="00F75DD9"/>
    <w:rsid w:val="00F829F1"/>
    <w:rsid w:val="00F85AF4"/>
    <w:rsid w:val="00F86B1C"/>
    <w:rsid w:val="00F87D88"/>
    <w:rsid w:val="00F914B4"/>
    <w:rsid w:val="00F93F68"/>
    <w:rsid w:val="00F969C7"/>
    <w:rsid w:val="00FA0269"/>
    <w:rsid w:val="00FA0DEB"/>
    <w:rsid w:val="00FA15B5"/>
    <w:rsid w:val="00FA267E"/>
    <w:rsid w:val="00FA6726"/>
    <w:rsid w:val="00FA7778"/>
    <w:rsid w:val="00FB24C8"/>
    <w:rsid w:val="00FB5D2B"/>
    <w:rsid w:val="00FC7634"/>
    <w:rsid w:val="00FD005F"/>
    <w:rsid w:val="00FD15E8"/>
    <w:rsid w:val="00FD2BAD"/>
    <w:rsid w:val="00FD6E12"/>
    <w:rsid w:val="00FD76A6"/>
    <w:rsid w:val="00FE21F4"/>
    <w:rsid w:val="00FE25AA"/>
    <w:rsid w:val="00FE4251"/>
    <w:rsid w:val="00FF21C4"/>
    <w:rsid w:val="00FF34C8"/>
    <w:rsid w:val="00FF48B4"/>
    <w:rsid w:val="00FF4D8E"/>
    <w:rsid w:val="00FF5392"/>
    <w:rsid w:val="00FF75B8"/>
    <w:rsid w:val="00FF7BB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31F0"/>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rsid w:val="00526A74"/>
    <w:rPr>
      <w:sz w:val="26"/>
      <w:szCs w:val="20"/>
    </w:rPr>
  </w:style>
  <w:style w:type="paragraph" w:styleId="a3">
    <w:name w:val="Body Text Indent"/>
    <w:basedOn w:val="a"/>
    <w:rsid w:val="00E84E7F"/>
    <w:pPr>
      <w:spacing w:after="120"/>
      <w:ind w:left="283"/>
    </w:pPr>
  </w:style>
  <w:style w:type="paragraph" w:styleId="21">
    <w:name w:val="Body Text Indent 2"/>
    <w:basedOn w:val="a"/>
    <w:rsid w:val="00622304"/>
    <w:pPr>
      <w:spacing w:after="120" w:line="480" w:lineRule="auto"/>
      <w:ind w:left="283"/>
    </w:pPr>
  </w:style>
  <w:style w:type="paragraph" w:customStyle="1" w:styleId="a4">
    <w:name w:val="Знак Знак Знак Знак Знак Знак Знак Знак Знак Знак"/>
    <w:basedOn w:val="a"/>
    <w:rsid w:val="0062783C"/>
    <w:pPr>
      <w:spacing w:before="100" w:beforeAutospacing="1" w:after="100" w:afterAutospacing="1"/>
    </w:pPr>
    <w:rPr>
      <w:rFonts w:ascii="Tahoma" w:hAnsi="Tahoma"/>
      <w:sz w:val="20"/>
      <w:szCs w:val="20"/>
      <w:lang w:val="en-US" w:eastAsia="en-US"/>
    </w:rPr>
  </w:style>
  <w:style w:type="paragraph" w:styleId="a5">
    <w:name w:val="Block Text"/>
    <w:basedOn w:val="a"/>
    <w:rsid w:val="00D3659F"/>
    <w:pPr>
      <w:ind w:left="3828" w:right="43" w:hanging="3261"/>
      <w:jc w:val="both"/>
    </w:pPr>
    <w:rPr>
      <w:sz w:val="28"/>
      <w:szCs w:val="20"/>
    </w:rPr>
  </w:style>
  <w:style w:type="character" w:styleId="a6">
    <w:name w:val="Hyperlink"/>
    <w:rsid w:val="003D58AA"/>
    <w:rPr>
      <w:color w:val="0000FF"/>
      <w:u w:val="single"/>
    </w:rPr>
  </w:style>
  <w:style w:type="paragraph" w:customStyle="1" w:styleId="a7">
    <w:name w:val="Знак Знак Знак Знак"/>
    <w:basedOn w:val="a"/>
    <w:rsid w:val="00E97985"/>
    <w:pPr>
      <w:spacing w:before="100" w:beforeAutospacing="1" w:after="100" w:afterAutospacing="1"/>
    </w:pPr>
    <w:rPr>
      <w:rFonts w:ascii="Tahoma" w:hAnsi="Tahoma"/>
      <w:sz w:val="20"/>
      <w:szCs w:val="20"/>
      <w:lang w:val="en-US" w:eastAsia="en-US"/>
    </w:rPr>
  </w:style>
  <w:style w:type="paragraph" w:styleId="a8">
    <w:name w:val="Balloon Text"/>
    <w:basedOn w:val="a"/>
    <w:semiHidden/>
    <w:rsid w:val="00DA5A30"/>
    <w:rPr>
      <w:rFonts w:ascii="Tahoma" w:hAnsi="Tahoma" w:cs="Tahoma"/>
      <w:sz w:val="16"/>
      <w:szCs w:val="16"/>
    </w:rPr>
  </w:style>
  <w:style w:type="paragraph" w:customStyle="1" w:styleId="a9">
    <w:name w:val="Знак Знак Знак Знак Знак Знак Знак Знак Знак Знак"/>
    <w:basedOn w:val="a"/>
    <w:rsid w:val="00FD6E12"/>
    <w:pPr>
      <w:spacing w:before="100" w:beforeAutospacing="1" w:after="100" w:afterAutospacing="1"/>
    </w:pPr>
    <w:rPr>
      <w:rFonts w:ascii="Tahoma" w:hAnsi="Tahoma"/>
      <w:sz w:val="20"/>
      <w:szCs w:val="20"/>
      <w:lang w:val="en-US" w:eastAsia="en-US"/>
    </w:rPr>
  </w:style>
  <w:style w:type="character" w:customStyle="1" w:styleId="20">
    <w:name w:val="Основной текст 2 Знак"/>
    <w:link w:val="2"/>
    <w:rsid w:val="00CE63DC"/>
    <w:rPr>
      <w:sz w:val="26"/>
    </w:rPr>
  </w:style>
  <w:style w:type="paragraph" w:customStyle="1" w:styleId="aa">
    <w:name w:val="Знак Знак Знак Знак Знак Знак Знак"/>
    <w:basedOn w:val="a"/>
    <w:rsid w:val="0005663B"/>
    <w:pPr>
      <w:spacing w:before="100" w:beforeAutospacing="1" w:after="100" w:afterAutospacing="1"/>
    </w:pPr>
    <w:rPr>
      <w:rFonts w:ascii="Tahoma" w:hAnsi="Tahoma"/>
      <w:sz w:val="20"/>
      <w:szCs w:val="20"/>
      <w:lang w:val="en-US" w:eastAsia="en-US"/>
    </w:rPr>
  </w:style>
  <w:style w:type="paragraph" w:styleId="ab">
    <w:name w:val="header"/>
    <w:basedOn w:val="a"/>
    <w:link w:val="ac"/>
    <w:uiPriority w:val="99"/>
    <w:rsid w:val="003B7350"/>
    <w:pPr>
      <w:tabs>
        <w:tab w:val="center" w:pos="4677"/>
        <w:tab w:val="right" w:pos="9355"/>
      </w:tabs>
    </w:pPr>
  </w:style>
  <w:style w:type="character" w:customStyle="1" w:styleId="ac">
    <w:name w:val="Верхний колонтитул Знак"/>
    <w:link w:val="ab"/>
    <w:uiPriority w:val="99"/>
    <w:rsid w:val="003B7350"/>
    <w:rPr>
      <w:sz w:val="24"/>
      <w:szCs w:val="24"/>
    </w:rPr>
  </w:style>
  <w:style w:type="paragraph" w:styleId="ad">
    <w:name w:val="footer"/>
    <w:basedOn w:val="a"/>
    <w:link w:val="ae"/>
    <w:uiPriority w:val="99"/>
    <w:rsid w:val="003B7350"/>
    <w:pPr>
      <w:tabs>
        <w:tab w:val="center" w:pos="4677"/>
        <w:tab w:val="right" w:pos="9355"/>
      </w:tabs>
    </w:pPr>
  </w:style>
  <w:style w:type="character" w:customStyle="1" w:styleId="ae">
    <w:name w:val="Нижний колонтитул Знак"/>
    <w:link w:val="ad"/>
    <w:uiPriority w:val="99"/>
    <w:rsid w:val="003B7350"/>
    <w:rPr>
      <w:sz w:val="24"/>
      <w:szCs w:val="24"/>
    </w:rPr>
  </w:style>
  <w:style w:type="character" w:customStyle="1" w:styleId="22">
    <w:name w:val="Основной текст (2)_"/>
    <w:link w:val="23"/>
    <w:rsid w:val="00986154"/>
    <w:rPr>
      <w:sz w:val="26"/>
      <w:szCs w:val="26"/>
      <w:shd w:val="clear" w:color="auto" w:fill="FFFFFF"/>
    </w:rPr>
  </w:style>
  <w:style w:type="paragraph" w:customStyle="1" w:styleId="23">
    <w:name w:val="Основной текст (2)"/>
    <w:basedOn w:val="a"/>
    <w:link w:val="22"/>
    <w:rsid w:val="00986154"/>
    <w:pPr>
      <w:widowControl w:val="0"/>
      <w:shd w:val="clear" w:color="auto" w:fill="FFFFFF"/>
      <w:spacing w:before="600" w:after="180" w:line="0" w:lineRule="atLeast"/>
      <w:ind w:firstLine="709"/>
      <w:jc w:val="both"/>
    </w:pPr>
    <w:rPr>
      <w:sz w:val="26"/>
      <w:szCs w:val="26"/>
    </w:rPr>
  </w:style>
  <w:style w:type="table" w:styleId="af">
    <w:name w:val="Table Grid"/>
    <w:basedOn w:val="a1"/>
    <w:uiPriority w:val="59"/>
    <w:rsid w:val="00B47C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info">
    <w:name w:val="section__info"/>
    <w:basedOn w:val="a0"/>
    <w:rsid w:val="00142496"/>
  </w:style>
  <w:style w:type="character" w:customStyle="1" w:styleId="cardmaininfocontent">
    <w:name w:val="cardmaininfo__content"/>
    <w:basedOn w:val="a0"/>
    <w:rsid w:val="004649FA"/>
  </w:style>
  <w:style w:type="paragraph" w:styleId="af0">
    <w:name w:val="List Paragraph"/>
    <w:basedOn w:val="a"/>
    <w:uiPriority w:val="34"/>
    <w:qFormat/>
    <w:rsid w:val="00B83A22"/>
    <w:pPr>
      <w:ind w:left="720"/>
      <w:contextualSpacing/>
    </w:pPr>
  </w:style>
  <w:style w:type="paragraph" w:customStyle="1" w:styleId="parametervalue">
    <w:name w:val="parametervalue"/>
    <w:basedOn w:val="a"/>
    <w:rsid w:val="00862250"/>
    <w:pPr>
      <w:spacing w:before="100" w:beforeAutospacing="1" w:after="100" w:afterAutospacing="1"/>
    </w:pPr>
  </w:style>
  <w:style w:type="paragraph" w:styleId="af1">
    <w:name w:val="No Spacing"/>
    <w:basedOn w:val="a"/>
    <w:link w:val="af2"/>
    <w:uiPriority w:val="1"/>
    <w:qFormat/>
    <w:rsid w:val="004D3DB1"/>
    <w:rPr>
      <w:rFonts w:ascii="Calibri" w:hAnsi="Calibri"/>
      <w:sz w:val="23"/>
      <w:szCs w:val="23"/>
      <w:lang w:eastAsia="ja-JP"/>
    </w:rPr>
  </w:style>
  <w:style w:type="character" w:customStyle="1" w:styleId="af2">
    <w:name w:val="Без интервала Знак"/>
    <w:link w:val="af1"/>
    <w:uiPriority w:val="1"/>
    <w:locked/>
    <w:rsid w:val="004D3DB1"/>
    <w:rPr>
      <w:rFonts w:ascii="Calibri" w:hAnsi="Calibri"/>
      <w:sz w:val="23"/>
      <w:szCs w:val="23"/>
      <w:lang w:eastAsia="ja-JP"/>
    </w:rPr>
  </w:style>
  <w:style w:type="character" w:customStyle="1" w:styleId="cardmaininfocontent2">
    <w:name w:val="cardmaininfo__content2"/>
    <w:basedOn w:val="a0"/>
    <w:rsid w:val="00881EDF"/>
    <w:rPr>
      <w:vanish w:val="0"/>
      <w:webHidden w:val="0"/>
      <w:specVanish w:val="0"/>
    </w:rPr>
  </w:style>
  <w:style w:type="character" w:customStyle="1" w:styleId="cardmaininfostate2">
    <w:name w:val="cardmaininfo__state2"/>
    <w:basedOn w:val="a0"/>
    <w:rsid w:val="005B39D9"/>
    <w:rPr>
      <w:b/>
      <w:bCs/>
      <w:sz w:val="16"/>
      <w:szCs w:val="16"/>
    </w:rPr>
  </w:style>
  <w:style w:type="character" w:customStyle="1" w:styleId="sectioninfo2">
    <w:name w:val="section__info2"/>
    <w:basedOn w:val="a0"/>
    <w:rsid w:val="00241AF9"/>
    <w:rPr>
      <w:vanish w:val="0"/>
      <w:webHidden w:val="0"/>
      <w:sz w:val="20"/>
      <w:szCs w:val="20"/>
      <w:specVanish w:val="0"/>
    </w:rPr>
  </w:style>
  <w:style w:type="character" w:customStyle="1" w:styleId="cardmaininfotitle2">
    <w:name w:val="cardmaininfo__title2"/>
    <w:basedOn w:val="a0"/>
    <w:rsid w:val="008C4660"/>
    <w:rPr>
      <w:color w:val="909EBB"/>
    </w:rPr>
  </w:style>
  <w:style w:type="character" w:customStyle="1" w:styleId="sectiontitle2">
    <w:name w:val="section__title2"/>
    <w:basedOn w:val="a0"/>
    <w:rsid w:val="00E31411"/>
    <w:rPr>
      <w:vanish w:val="0"/>
      <w:webHidden w:val="0"/>
      <w:color w:val="909EBB"/>
      <w:sz w:val="16"/>
      <w:szCs w:val="16"/>
      <w:specVanish w:val="0"/>
    </w:rPr>
  </w:style>
  <w:style w:type="character" w:customStyle="1" w:styleId="timezonename">
    <w:name w:val="timezonename"/>
    <w:basedOn w:val="a0"/>
    <w:rsid w:val="00E31411"/>
  </w:style>
</w:styles>
</file>

<file path=word/webSettings.xml><?xml version="1.0" encoding="utf-8"?>
<w:webSettings xmlns:r="http://schemas.openxmlformats.org/officeDocument/2006/relationships" xmlns:w="http://schemas.openxmlformats.org/wordprocessingml/2006/main">
  <w:divs>
    <w:div w:id="95446922">
      <w:bodyDiv w:val="1"/>
      <w:marLeft w:val="0"/>
      <w:marRight w:val="0"/>
      <w:marTop w:val="0"/>
      <w:marBottom w:val="0"/>
      <w:divBdr>
        <w:top w:val="none" w:sz="0" w:space="0" w:color="auto"/>
        <w:left w:val="none" w:sz="0" w:space="0" w:color="auto"/>
        <w:bottom w:val="none" w:sz="0" w:space="0" w:color="auto"/>
        <w:right w:val="none" w:sz="0" w:space="0" w:color="auto"/>
      </w:divBdr>
    </w:div>
    <w:div w:id="206768848">
      <w:bodyDiv w:val="1"/>
      <w:marLeft w:val="0"/>
      <w:marRight w:val="0"/>
      <w:marTop w:val="0"/>
      <w:marBottom w:val="0"/>
      <w:divBdr>
        <w:top w:val="none" w:sz="0" w:space="0" w:color="auto"/>
        <w:left w:val="none" w:sz="0" w:space="0" w:color="auto"/>
        <w:bottom w:val="none" w:sz="0" w:space="0" w:color="auto"/>
        <w:right w:val="none" w:sz="0" w:space="0" w:color="auto"/>
      </w:divBdr>
    </w:div>
    <w:div w:id="258487678">
      <w:bodyDiv w:val="1"/>
      <w:marLeft w:val="0"/>
      <w:marRight w:val="0"/>
      <w:marTop w:val="0"/>
      <w:marBottom w:val="0"/>
      <w:divBdr>
        <w:top w:val="none" w:sz="0" w:space="0" w:color="auto"/>
        <w:left w:val="none" w:sz="0" w:space="0" w:color="auto"/>
        <w:bottom w:val="none" w:sz="0" w:space="0" w:color="auto"/>
        <w:right w:val="none" w:sz="0" w:space="0" w:color="auto"/>
      </w:divBdr>
    </w:div>
    <w:div w:id="281502850">
      <w:bodyDiv w:val="1"/>
      <w:marLeft w:val="0"/>
      <w:marRight w:val="0"/>
      <w:marTop w:val="0"/>
      <w:marBottom w:val="0"/>
      <w:divBdr>
        <w:top w:val="none" w:sz="0" w:space="0" w:color="auto"/>
        <w:left w:val="none" w:sz="0" w:space="0" w:color="auto"/>
        <w:bottom w:val="none" w:sz="0" w:space="0" w:color="auto"/>
        <w:right w:val="none" w:sz="0" w:space="0" w:color="auto"/>
      </w:divBdr>
    </w:div>
    <w:div w:id="470952007">
      <w:bodyDiv w:val="1"/>
      <w:marLeft w:val="0"/>
      <w:marRight w:val="0"/>
      <w:marTop w:val="0"/>
      <w:marBottom w:val="0"/>
      <w:divBdr>
        <w:top w:val="none" w:sz="0" w:space="0" w:color="auto"/>
        <w:left w:val="none" w:sz="0" w:space="0" w:color="auto"/>
        <w:bottom w:val="none" w:sz="0" w:space="0" w:color="auto"/>
        <w:right w:val="none" w:sz="0" w:space="0" w:color="auto"/>
      </w:divBdr>
    </w:div>
    <w:div w:id="543097470">
      <w:bodyDiv w:val="1"/>
      <w:marLeft w:val="0"/>
      <w:marRight w:val="0"/>
      <w:marTop w:val="0"/>
      <w:marBottom w:val="0"/>
      <w:divBdr>
        <w:top w:val="none" w:sz="0" w:space="0" w:color="auto"/>
        <w:left w:val="none" w:sz="0" w:space="0" w:color="auto"/>
        <w:bottom w:val="none" w:sz="0" w:space="0" w:color="auto"/>
        <w:right w:val="none" w:sz="0" w:space="0" w:color="auto"/>
      </w:divBdr>
    </w:div>
    <w:div w:id="580066302">
      <w:bodyDiv w:val="1"/>
      <w:marLeft w:val="0"/>
      <w:marRight w:val="0"/>
      <w:marTop w:val="0"/>
      <w:marBottom w:val="0"/>
      <w:divBdr>
        <w:top w:val="none" w:sz="0" w:space="0" w:color="auto"/>
        <w:left w:val="none" w:sz="0" w:space="0" w:color="auto"/>
        <w:bottom w:val="none" w:sz="0" w:space="0" w:color="auto"/>
        <w:right w:val="none" w:sz="0" w:space="0" w:color="auto"/>
      </w:divBdr>
    </w:div>
    <w:div w:id="686641130">
      <w:bodyDiv w:val="1"/>
      <w:marLeft w:val="0"/>
      <w:marRight w:val="0"/>
      <w:marTop w:val="0"/>
      <w:marBottom w:val="0"/>
      <w:divBdr>
        <w:top w:val="none" w:sz="0" w:space="0" w:color="auto"/>
        <w:left w:val="none" w:sz="0" w:space="0" w:color="auto"/>
        <w:bottom w:val="none" w:sz="0" w:space="0" w:color="auto"/>
        <w:right w:val="none" w:sz="0" w:space="0" w:color="auto"/>
      </w:divBdr>
    </w:div>
    <w:div w:id="709499078">
      <w:bodyDiv w:val="1"/>
      <w:marLeft w:val="0"/>
      <w:marRight w:val="0"/>
      <w:marTop w:val="0"/>
      <w:marBottom w:val="0"/>
      <w:divBdr>
        <w:top w:val="none" w:sz="0" w:space="0" w:color="auto"/>
        <w:left w:val="none" w:sz="0" w:space="0" w:color="auto"/>
        <w:bottom w:val="none" w:sz="0" w:space="0" w:color="auto"/>
        <w:right w:val="none" w:sz="0" w:space="0" w:color="auto"/>
      </w:divBdr>
    </w:div>
    <w:div w:id="952975130">
      <w:bodyDiv w:val="1"/>
      <w:marLeft w:val="0"/>
      <w:marRight w:val="0"/>
      <w:marTop w:val="0"/>
      <w:marBottom w:val="0"/>
      <w:divBdr>
        <w:top w:val="none" w:sz="0" w:space="0" w:color="auto"/>
        <w:left w:val="none" w:sz="0" w:space="0" w:color="auto"/>
        <w:bottom w:val="none" w:sz="0" w:space="0" w:color="auto"/>
        <w:right w:val="none" w:sz="0" w:space="0" w:color="auto"/>
      </w:divBdr>
    </w:div>
    <w:div w:id="1209148168">
      <w:bodyDiv w:val="1"/>
      <w:marLeft w:val="0"/>
      <w:marRight w:val="0"/>
      <w:marTop w:val="0"/>
      <w:marBottom w:val="0"/>
      <w:divBdr>
        <w:top w:val="none" w:sz="0" w:space="0" w:color="auto"/>
        <w:left w:val="none" w:sz="0" w:space="0" w:color="auto"/>
        <w:bottom w:val="none" w:sz="0" w:space="0" w:color="auto"/>
        <w:right w:val="none" w:sz="0" w:space="0" w:color="auto"/>
      </w:divBdr>
    </w:div>
    <w:div w:id="1226264152">
      <w:bodyDiv w:val="1"/>
      <w:marLeft w:val="0"/>
      <w:marRight w:val="0"/>
      <w:marTop w:val="0"/>
      <w:marBottom w:val="0"/>
      <w:divBdr>
        <w:top w:val="none" w:sz="0" w:space="0" w:color="auto"/>
        <w:left w:val="none" w:sz="0" w:space="0" w:color="auto"/>
        <w:bottom w:val="none" w:sz="0" w:space="0" w:color="auto"/>
        <w:right w:val="none" w:sz="0" w:space="0" w:color="auto"/>
      </w:divBdr>
    </w:div>
    <w:div w:id="1253201531">
      <w:bodyDiv w:val="1"/>
      <w:marLeft w:val="0"/>
      <w:marRight w:val="0"/>
      <w:marTop w:val="0"/>
      <w:marBottom w:val="0"/>
      <w:divBdr>
        <w:top w:val="none" w:sz="0" w:space="0" w:color="auto"/>
        <w:left w:val="none" w:sz="0" w:space="0" w:color="auto"/>
        <w:bottom w:val="none" w:sz="0" w:space="0" w:color="auto"/>
        <w:right w:val="none" w:sz="0" w:space="0" w:color="auto"/>
      </w:divBdr>
    </w:div>
    <w:div w:id="1264607387">
      <w:bodyDiv w:val="1"/>
      <w:marLeft w:val="0"/>
      <w:marRight w:val="0"/>
      <w:marTop w:val="0"/>
      <w:marBottom w:val="0"/>
      <w:divBdr>
        <w:top w:val="none" w:sz="0" w:space="0" w:color="auto"/>
        <w:left w:val="none" w:sz="0" w:space="0" w:color="auto"/>
        <w:bottom w:val="none" w:sz="0" w:space="0" w:color="auto"/>
        <w:right w:val="none" w:sz="0" w:space="0" w:color="auto"/>
      </w:divBdr>
    </w:div>
    <w:div w:id="1436558808">
      <w:bodyDiv w:val="1"/>
      <w:marLeft w:val="0"/>
      <w:marRight w:val="0"/>
      <w:marTop w:val="0"/>
      <w:marBottom w:val="0"/>
      <w:divBdr>
        <w:top w:val="none" w:sz="0" w:space="0" w:color="auto"/>
        <w:left w:val="none" w:sz="0" w:space="0" w:color="auto"/>
        <w:bottom w:val="none" w:sz="0" w:space="0" w:color="auto"/>
        <w:right w:val="none" w:sz="0" w:space="0" w:color="auto"/>
      </w:divBdr>
    </w:div>
    <w:div w:id="1496531996">
      <w:bodyDiv w:val="1"/>
      <w:marLeft w:val="0"/>
      <w:marRight w:val="0"/>
      <w:marTop w:val="0"/>
      <w:marBottom w:val="0"/>
      <w:divBdr>
        <w:top w:val="none" w:sz="0" w:space="0" w:color="auto"/>
        <w:left w:val="none" w:sz="0" w:space="0" w:color="auto"/>
        <w:bottom w:val="none" w:sz="0" w:space="0" w:color="auto"/>
        <w:right w:val="none" w:sz="0" w:space="0" w:color="auto"/>
      </w:divBdr>
    </w:div>
    <w:div w:id="1866092385">
      <w:bodyDiv w:val="1"/>
      <w:marLeft w:val="0"/>
      <w:marRight w:val="0"/>
      <w:marTop w:val="0"/>
      <w:marBottom w:val="0"/>
      <w:divBdr>
        <w:top w:val="none" w:sz="0" w:space="0" w:color="auto"/>
        <w:left w:val="none" w:sz="0" w:space="0" w:color="auto"/>
        <w:bottom w:val="none" w:sz="0" w:space="0" w:color="auto"/>
        <w:right w:val="none" w:sz="0" w:space="0" w:color="auto"/>
      </w:divBdr>
    </w:div>
    <w:div w:id="1975982999">
      <w:bodyDiv w:val="1"/>
      <w:marLeft w:val="0"/>
      <w:marRight w:val="0"/>
      <w:marTop w:val="0"/>
      <w:marBottom w:val="0"/>
      <w:divBdr>
        <w:top w:val="none" w:sz="0" w:space="0" w:color="auto"/>
        <w:left w:val="none" w:sz="0" w:space="0" w:color="auto"/>
        <w:bottom w:val="none" w:sz="0" w:space="0" w:color="auto"/>
        <w:right w:val="none" w:sz="0" w:space="0" w:color="auto"/>
      </w:divBdr>
    </w:div>
    <w:div w:id="1976059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46100000102100001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roseltorg.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zakupki.gov.ru/epz/order/notice/ea44/view/common-info.html?regNumber=046100000102100001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ail.ru/compose?To=gup_so_othody@svtc.ru" TargetMode="External"/><Relationship Id="rId5" Type="http://schemas.openxmlformats.org/officeDocument/2006/relationships/webSettings" Target="webSettings.xml"/><Relationship Id="rId15" Type="http://schemas.openxmlformats.org/officeDocument/2006/relationships/hyperlink" Target="consultantplus://offline/ref=FB223B00070D6320657F7C106DC6FD7ABAEB27775E25412924D7357D3189CDD20EFBC162E634C9507AA3B230B3A07338E9308256A3A8d3F1G" TargetMode="External"/><Relationship Id="rId10" Type="http://schemas.openxmlformats.org/officeDocument/2006/relationships/hyperlink" Target="mailto:ooo-ras@mail.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65@fas.gov.ru" TargetMode="External"/><Relationship Id="rId14" Type="http://schemas.openxmlformats.org/officeDocument/2006/relationships/hyperlink" Target="consultantplus://offline/ref=FB223B00070D6320657F7C106DC6FD7ABAEB27775E25412924D7357D3189CDD20EFBC162EF38CB507AA3B230B3A07338E9308256A3A8d3F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D0A3B6-634E-4A3A-AF21-FBD565CA1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516</TotalTime>
  <Pages>3</Pages>
  <Words>764</Words>
  <Characters>6446</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7196</CharactersWithSpaces>
  <SharedDoc>false</SharedDoc>
  <HLinks>
    <vt:vector size="36" baseType="variant">
      <vt:variant>
        <vt:i4>3670076</vt:i4>
      </vt:variant>
      <vt:variant>
        <vt:i4>15</vt:i4>
      </vt:variant>
      <vt:variant>
        <vt:i4>0</vt:i4>
      </vt:variant>
      <vt:variant>
        <vt:i4>5</vt:i4>
      </vt:variant>
      <vt:variant>
        <vt:lpwstr>consultantplus://offline/ref=F74BAC0131A18CE9FE48DC4A64B53BD406616D05C7123BC7D3BC21A9F3DEB68572D7166631F4E6x5B</vt:lpwstr>
      </vt:variant>
      <vt:variant>
        <vt:lpwstr/>
      </vt:variant>
      <vt:variant>
        <vt:i4>8323123</vt:i4>
      </vt:variant>
      <vt:variant>
        <vt:i4>12</vt:i4>
      </vt:variant>
      <vt:variant>
        <vt:i4>0</vt:i4>
      </vt:variant>
      <vt:variant>
        <vt:i4>5</vt:i4>
      </vt:variant>
      <vt:variant>
        <vt:lpwstr>consultantplus://offline/ref=B39938D52CC5FC485D548A9482F14EC3CCE775F404C05E8BAA08F29FE3D2DABF6A7FAE27DED1x2tFB</vt:lpwstr>
      </vt:variant>
      <vt:variant>
        <vt:lpwstr/>
      </vt:variant>
      <vt:variant>
        <vt:i4>3407951</vt:i4>
      </vt:variant>
      <vt:variant>
        <vt:i4>9</vt:i4>
      </vt:variant>
      <vt:variant>
        <vt:i4>0</vt:i4>
      </vt:variant>
      <vt:variant>
        <vt:i4>5</vt:i4>
      </vt:variant>
      <vt:variant>
        <vt:lpwstr>mailto:ko@sberbank-ast.ru</vt:lpwstr>
      </vt:variant>
      <vt:variant>
        <vt:lpwstr/>
      </vt:variant>
      <vt:variant>
        <vt:i4>3670089</vt:i4>
      </vt:variant>
      <vt:variant>
        <vt:i4>6</vt:i4>
      </vt:variant>
      <vt:variant>
        <vt:i4>0</vt:i4>
      </vt:variant>
      <vt:variant>
        <vt:i4>5</vt:i4>
      </vt:variant>
      <vt:variant>
        <vt:lpwstr>mailto:poronaisk.zakaz@mail.ru</vt:lpwstr>
      </vt:variant>
      <vt:variant>
        <vt:lpwstr/>
      </vt:variant>
      <vt:variant>
        <vt:i4>1703989</vt:i4>
      </vt:variant>
      <vt:variant>
        <vt:i4>3</vt:i4>
      </vt:variant>
      <vt:variant>
        <vt:i4>0</vt:i4>
      </vt:variant>
      <vt:variant>
        <vt:i4>5</vt:i4>
      </vt:variant>
      <vt:variant>
        <vt:lpwstr>mailto:Sagres65@mail.ru</vt:lpwstr>
      </vt:variant>
      <vt:variant>
        <vt:lpwstr/>
      </vt:variant>
      <vt:variant>
        <vt:i4>1769574</vt:i4>
      </vt:variant>
      <vt:variant>
        <vt:i4>0</vt:i4>
      </vt:variant>
      <vt:variant>
        <vt:i4>0</vt:i4>
      </vt:variant>
      <vt:variant>
        <vt:i4>5</vt:i4>
      </vt:variant>
      <vt:variant>
        <vt:lpwstr>mailto:to65@fas.gov.ru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to65-Kimi</cp:lastModifiedBy>
  <cp:revision>177</cp:revision>
  <cp:lastPrinted>2021-10-27T01:51:00Z</cp:lastPrinted>
  <dcterms:created xsi:type="dcterms:W3CDTF">2019-04-09T22:41:00Z</dcterms:created>
  <dcterms:modified xsi:type="dcterms:W3CDTF">2021-10-27T01:51:00Z</dcterms:modified>
</cp:coreProperties>
</file>