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392" w:rsidRPr="0063327A" w:rsidRDefault="00A36392" w:rsidP="00045ABB">
      <w:pPr>
        <w:widowControl w:val="0"/>
        <w:autoSpaceDE w:val="0"/>
        <w:autoSpaceDN w:val="0"/>
        <w:adjustRightInd w:val="0"/>
        <w:spacing w:after="0" w:line="257" w:lineRule="auto"/>
        <w:jc w:val="center"/>
        <w:rPr>
          <w:rFonts w:ascii="Times New Roman" w:eastAsia="Times New Roman" w:hAnsi="Times New Roman" w:cs="Times New Roman"/>
          <w:color w:val="000000"/>
          <w:sz w:val="28"/>
          <w:szCs w:val="28"/>
          <w:lang w:eastAsia="ru-RU"/>
        </w:rPr>
      </w:pPr>
      <w:r w:rsidRPr="0063327A">
        <w:rPr>
          <w:rFonts w:ascii="Times New Roman" w:eastAsia="Times New Roman" w:hAnsi="Times New Roman" w:cs="Times New Roman"/>
          <w:color w:val="000000"/>
          <w:sz w:val="28"/>
          <w:szCs w:val="28"/>
          <w:lang w:eastAsia="ru-RU"/>
        </w:rPr>
        <w:t>РЕШЕНИЕ</w:t>
      </w:r>
    </w:p>
    <w:p w:rsidR="00A36392" w:rsidRPr="0063327A" w:rsidRDefault="00A36392" w:rsidP="00045ABB">
      <w:pPr>
        <w:widowControl w:val="0"/>
        <w:autoSpaceDE w:val="0"/>
        <w:autoSpaceDN w:val="0"/>
        <w:adjustRightInd w:val="0"/>
        <w:spacing w:after="0" w:line="257" w:lineRule="auto"/>
        <w:jc w:val="center"/>
        <w:rPr>
          <w:rFonts w:ascii="Times New Roman" w:eastAsia="Times New Roman" w:hAnsi="Times New Roman" w:cs="Times New Roman"/>
          <w:color w:val="000000"/>
          <w:sz w:val="28"/>
          <w:szCs w:val="28"/>
          <w:lang w:eastAsia="ru-RU"/>
        </w:rPr>
      </w:pPr>
      <w:r w:rsidRPr="0063327A">
        <w:rPr>
          <w:rFonts w:ascii="Times New Roman" w:eastAsia="Times New Roman" w:hAnsi="Times New Roman" w:cs="Times New Roman"/>
          <w:color w:val="000000"/>
          <w:sz w:val="28"/>
          <w:szCs w:val="28"/>
          <w:lang w:eastAsia="ru-RU"/>
        </w:rPr>
        <w:t xml:space="preserve"> по делу №</w:t>
      </w:r>
      <w:r w:rsidRPr="0063327A">
        <w:rPr>
          <w:rFonts w:ascii="Times New Roman" w:eastAsia="Calibri" w:hAnsi="Times New Roman" w:cs="Times New Roman"/>
          <w:sz w:val="28"/>
          <w:szCs w:val="28"/>
        </w:rPr>
        <w:t xml:space="preserve"> </w:t>
      </w:r>
      <w:r w:rsidR="005270D9" w:rsidRPr="005270D9">
        <w:rPr>
          <w:rFonts w:ascii="Times New Roman" w:eastAsia="Times New Roman" w:hAnsi="Times New Roman" w:cs="Times New Roman"/>
          <w:color w:val="000000"/>
          <w:sz w:val="28"/>
          <w:szCs w:val="28"/>
          <w:lang w:eastAsia="ru-RU"/>
        </w:rPr>
        <w:t>28/06/105-</w:t>
      </w:r>
      <w:r w:rsidR="00B01280" w:rsidRPr="00DF0B4B">
        <w:rPr>
          <w:rFonts w:ascii="Times New Roman" w:eastAsia="Times New Roman" w:hAnsi="Times New Roman" w:cs="Times New Roman"/>
          <w:color w:val="000000"/>
          <w:sz w:val="28"/>
          <w:szCs w:val="28"/>
          <w:lang w:eastAsia="ru-RU"/>
        </w:rPr>
        <w:t>1034</w:t>
      </w:r>
      <w:r w:rsidR="005270D9" w:rsidRPr="005270D9">
        <w:rPr>
          <w:rFonts w:ascii="Times New Roman" w:eastAsia="Times New Roman" w:hAnsi="Times New Roman" w:cs="Times New Roman"/>
          <w:color w:val="000000"/>
          <w:sz w:val="28"/>
          <w:szCs w:val="28"/>
          <w:lang w:eastAsia="ru-RU"/>
        </w:rPr>
        <w:t>/2021</w:t>
      </w:r>
    </w:p>
    <w:p w:rsidR="00A36392" w:rsidRPr="0063327A" w:rsidRDefault="00A36392" w:rsidP="00045ABB">
      <w:pPr>
        <w:widowControl w:val="0"/>
        <w:autoSpaceDE w:val="0"/>
        <w:autoSpaceDN w:val="0"/>
        <w:adjustRightInd w:val="0"/>
        <w:spacing w:after="0" w:line="257" w:lineRule="auto"/>
        <w:jc w:val="center"/>
        <w:rPr>
          <w:rFonts w:ascii="Times New Roman" w:eastAsia="Times New Roman" w:hAnsi="Times New Roman" w:cs="Times New Roman"/>
          <w:color w:val="000000"/>
          <w:sz w:val="28"/>
          <w:szCs w:val="28"/>
          <w:lang w:eastAsia="ru-RU"/>
        </w:rPr>
      </w:pPr>
      <w:r w:rsidRPr="0063327A">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A36392" w:rsidRPr="0063327A" w:rsidRDefault="00A36392" w:rsidP="00045ABB">
      <w:pPr>
        <w:widowControl w:val="0"/>
        <w:autoSpaceDE w:val="0"/>
        <w:autoSpaceDN w:val="0"/>
        <w:adjustRightInd w:val="0"/>
        <w:spacing w:after="0" w:line="257" w:lineRule="auto"/>
        <w:jc w:val="center"/>
        <w:rPr>
          <w:rFonts w:ascii="Times New Roman" w:eastAsia="Times New Roman" w:hAnsi="Times New Roman" w:cs="Times New Roman"/>
          <w:sz w:val="28"/>
          <w:szCs w:val="28"/>
          <w:lang w:eastAsia="ru-RU"/>
        </w:rPr>
      </w:pPr>
      <w:r w:rsidRPr="0063327A">
        <w:rPr>
          <w:rFonts w:ascii="Times New Roman" w:eastAsia="Times New Roman" w:hAnsi="Times New Roman" w:cs="Times New Roman"/>
          <w:color w:val="000000"/>
          <w:sz w:val="28"/>
          <w:szCs w:val="28"/>
          <w:lang w:eastAsia="ru-RU"/>
        </w:rPr>
        <w:t>о контрактной системе в сфере закупок</w:t>
      </w:r>
    </w:p>
    <w:tbl>
      <w:tblPr>
        <w:tblW w:w="9750" w:type="dxa"/>
        <w:tblLayout w:type="fixed"/>
        <w:tblLook w:val="04A0" w:firstRow="1" w:lastRow="0" w:firstColumn="1" w:lastColumn="0" w:noHBand="0" w:noVBand="1"/>
      </w:tblPr>
      <w:tblGrid>
        <w:gridCol w:w="4790"/>
        <w:gridCol w:w="4960"/>
      </w:tblGrid>
      <w:tr w:rsidR="00A36392" w:rsidRPr="0063327A" w:rsidTr="00C74DE5">
        <w:trPr>
          <w:trHeight w:val="654"/>
        </w:trPr>
        <w:tc>
          <w:tcPr>
            <w:tcW w:w="4790" w:type="dxa"/>
            <w:hideMark/>
          </w:tcPr>
          <w:p w:rsidR="00A36392" w:rsidRPr="00B01280" w:rsidRDefault="00B01280" w:rsidP="00B01280">
            <w:pPr>
              <w:widowControl w:val="0"/>
              <w:autoSpaceDE w:val="0"/>
              <w:autoSpaceDN w:val="0"/>
              <w:adjustRightInd w:val="0"/>
              <w:spacing w:after="0" w:line="257" w:lineRule="auto"/>
              <w:ind w:left="-108"/>
              <w:rPr>
                <w:rFonts w:ascii="Times New Roman" w:eastAsia="Times New Roman" w:hAnsi="Times New Roman" w:cs="Times New Roman"/>
                <w:sz w:val="28"/>
                <w:szCs w:val="28"/>
                <w:lang w:val="en-US" w:eastAsia="ru-RU"/>
              </w:rPr>
            </w:pPr>
            <w:r>
              <w:rPr>
                <w:rFonts w:ascii="Times New Roman" w:eastAsia="Times New Roman" w:hAnsi="Times New Roman" w:cs="Times New Roman"/>
                <w:color w:val="000000" w:themeColor="text1"/>
                <w:sz w:val="28"/>
                <w:szCs w:val="28"/>
                <w:lang w:val="en-US" w:eastAsia="ru-RU"/>
              </w:rPr>
              <w:t>27.10.</w:t>
            </w:r>
            <w:r w:rsidR="0040648A">
              <w:rPr>
                <w:rFonts w:ascii="Times New Roman" w:eastAsia="Times New Roman" w:hAnsi="Times New Roman" w:cs="Times New Roman"/>
                <w:color w:val="000000" w:themeColor="text1"/>
                <w:sz w:val="28"/>
                <w:szCs w:val="28"/>
                <w:lang w:eastAsia="ru-RU"/>
              </w:rPr>
              <w:t>202</w:t>
            </w:r>
            <w:r>
              <w:rPr>
                <w:rFonts w:ascii="Times New Roman" w:eastAsia="Times New Roman" w:hAnsi="Times New Roman" w:cs="Times New Roman"/>
                <w:color w:val="000000" w:themeColor="text1"/>
                <w:sz w:val="28"/>
                <w:szCs w:val="28"/>
                <w:lang w:val="en-US" w:eastAsia="ru-RU"/>
              </w:rPr>
              <w:t>1</w:t>
            </w:r>
          </w:p>
        </w:tc>
        <w:tc>
          <w:tcPr>
            <w:tcW w:w="4960" w:type="dxa"/>
            <w:hideMark/>
          </w:tcPr>
          <w:p w:rsidR="00A36392" w:rsidRPr="0063327A" w:rsidRDefault="00A36392" w:rsidP="00045ABB">
            <w:pPr>
              <w:widowControl w:val="0"/>
              <w:autoSpaceDE w:val="0"/>
              <w:autoSpaceDN w:val="0"/>
              <w:adjustRightInd w:val="0"/>
              <w:spacing w:after="0" w:line="257" w:lineRule="auto"/>
              <w:jc w:val="right"/>
              <w:rPr>
                <w:rFonts w:ascii="Times New Roman" w:eastAsia="Times New Roman" w:hAnsi="Times New Roman" w:cs="Times New Roman"/>
                <w:sz w:val="28"/>
                <w:szCs w:val="28"/>
                <w:lang w:eastAsia="ru-RU"/>
              </w:rPr>
            </w:pPr>
            <w:r w:rsidRPr="0063327A">
              <w:rPr>
                <w:rFonts w:ascii="Times New Roman" w:eastAsia="Times New Roman" w:hAnsi="Times New Roman" w:cs="Times New Roman"/>
                <w:color w:val="000000"/>
                <w:sz w:val="28"/>
                <w:szCs w:val="28"/>
                <w:lang w:eastAsia="ru-RU"/>
              </w:rPr>
              <w:t xml:space="preserve">   Москва</w:t>
            </w:r>
          </w:p>
        </w:tc>
      </w:tr>
    </w:tbl>
    <w:p w:rsidR="00A36392" w:rsidRPr="00034261" w:rsidRDefault="00C74DE5" w:rsidP="00034261">
      <w:pPr>
        <w:widowControl w:val="0"/>
        <w:spacing w:after="0" w:line="288" w:lineRule="auto"/>
        <w:ind w:firstLine="851"/>
        <w:contextualSpacing/>
        <w:jc w:val="both"/>
        <w:rPr>
          <w:rFonts w:ascii="Times New Roman" w:eastAsia="Times New Roman" w:hAnsi="Times New Roman" w:cs="Times New Roman"/>
          <w:sz w:val="28"/>
          <w:szCs w:val="28"/>
          <w:lang w:eastAsia="ru-RU"/>
        </w:rPr>
      </w:pPr>
      <w:r w:rsidRPr="0014342D">
        <w:rPr>
          <w:rFonts w:ascii="Times New Roman" w:hAnsi="Times New Roman" w:cs="Times New Roman"/>
          <w:sz w:val="28"/>
          <w:szCs w:val="28"/>
        </w:rPr>
        <w:t xml:space="preserve">Комиссия Федеральной антимонопольной службы по контролю в сфере закупок (далее – Комиссия) </w:t>
      </w:r>
      <w:r w:rsidR="00A36392" w:rsidRPr="0063327A">
        <w:rPr>
          <w:rFonts w:ascii="Times New Roman" w:eastAsia="Times New Roman" w:hAnsi="Times New Roman" w:cs="Times New Roman"/>
          <w:color w:val="000000"/>
          <w:sz w:val="28"/>
          <w:szCs w:val="28"/>
          <w:lang w:eastAsia="ru-RU"/>
        </w:rPr>
        <w:t xml:space="preserve">рассмотрев </w:t>
      </w:r>
      <w:r w:rsidR="00A36392" w:rsidRPr="0063327A">
        <w:rPr>
          <w:rFonts w:ascii="Times New Roman" w:eastAsia="Times New Roman" w:hAnsi="Times New Roman" w:cs="Times New Roman"/>
          <w:sz w:val="28"/>
          <w:szCs w:val="28"/>
          <w:lang w:eastAsia="ru-RU"/>
        </w:rPr>
        <w:t xml:space="preserve">посредством </w:t>
      </w:r>
      <w:r w:rsidR="00A36392">
        <w:rPr>
          <w:rFonts w:ascii="Times New Roman" w:eastAsia="Times New Roman" w:hAnsi="Times New Roman" w:cs="Times New Roman"/>
          <w:sz w:val="28"/>
          <w:szCs w:val="28"/>
          <w:lang w:eastAsia="ru-RU"/>
        </w:rPr>
        <w:t xml:space="preserve">системы </w:t>
      </w:r>
      <w:r w:rsidR="00A36392" w:rsidRPr="0063327A">
        <w:rPr>
          <w:rFonts w:ascii="Times New Roman" w:eastAsia="Times New Roman" w:hAnsi="Times New Roman" w:cs="Times New Roman"/>
          <w:sz w:val="28"/>
          <w:szCs w:val="28"/>
          <w:lang w:eastAsia="ru-RU"/>
        </w:rPr>
        <w:t>видео</w:t>
      </w:r>
      <w:r w:rsidR="00E1555E">
        <w:rPr>
          <w:rFonts w:ascii="Times New Roman" w:eastAsia="Times New Roman" w:hAnsi="Times New Roman" w:cs="Times New Roman"/>
          <w:sz w:val="28"/>
          <w:szCs w:val="28"/>
          <w:lang w:eastAsia="ru-RU"/>
        </w:rPr>
        <w:t>-</w:t>
      </w:r>
      <w:r w:rsidR="00A36392" w:rsidRPr="0063327A">
        <w:rPr>
          <w:rFonts w:ascii="Times New Roman" w:eastAsia="Times New Roman" w:hAnsi="Times New Roman" w:cs="Times New Roman"/>
          <w:sz w:val="28"/>
          <w:szCs w:val="28"/>
          <w:lang w:eastAsia="ru-RU"/>
        </w:rPr>
        <w:t>конференц-связи</w:t>
      </w:r>
      <w:r w:rsidR="00AC5298" w:rsidRPr="00AC5298">
        <w:t xml:space="preserve"> </w:t>
      </w:r>
      <w:r w:rsidR="00AC5298" w:rsidRPr="00AC5298">
        <w:rPr>
          <w:rFonts w:ascii="Times New Roman" w:eastAsia="Times New Roman" w:hAnsi="Times New Roman" w:cs="Times New Roman"/>
          <w:sz w:val="28"/>
          <w:szCs w:val="28"/>
          <w:lang w:eastAsia="ru-RU"/>
        </w:rPr>
        <w:t>жалобу</w:t>
      </w:r>
      <w:r w:rsidR="00034261">
        <w:rPr>
          <w:rFonts w:ascii="Times New Roman" w:eastAsia="Times New Roman" w:hAnsi="Times New Roman" w:cs="Times New Roman"/>
          <w:color w:val="000000"/>
          <w:sz w:val="28"/>
          <w:szCs w:val="28"/>
          <w:lang w:eastAsia="ru-RU"/>
        </w:rPr>
        <w:t xml:space="preserve"> </w:t>
      </w:r>
      <w:r w:rsidR="00E1555E" w:rsidRPr="00E1555E">
        <w:rPr>
          <w:rFonts w:ascii="Times New Roman" w:eastAsia="Times New Roman" w:hAnsi="Times New Roman" w:cs="Times New Roman"/>
          <w:sz w:val="28"/>
          <w:szCs w:val="28"/>
          <w:lang w:eastAsia="ru-RU"/>
        </w:rPr>
        <w:t>АО «Корпорация «Атомстройкомплекс»</w:t>
      </w:r>
      <w:r w:rsidR="00CC1B88">
        <w:rPr>
          <w:rFonts w:ascii="Times New Roman" w:eastAsia="Times New Roman" w:hAnsi="Times New Roman" w:cs="Times New Roman"/>
          <w:sz w:val="28"/>
          <w:szCs w:val="28"/>
          <w:lang w:eastAsia="ru-RU"/>
        </w:rPr>
        <w:t xml:space="preserve"> </w:t>
      </w:r>
      <w:r w:rsidR="00A36392" w:rsidRPr="0063327A">
        <w:rPr>
          <w:rFonts w:ascii="Times New Roman" w:eastAsia="Times New Roman" w:hAnsi="Times New Roman" w:cs="Times New Roman"/>
          <w:color w:val="000000"/>
          <w:sz w:val="28"/>
          <w:szCs w:val="28"/>
          <w:lang w:eastAsia="ru-RU"/>
        </w:rPr>
        <w:t>(далее – Заявитель) на действия</w:t>
      </w:r>
      <w:r w:rsidR="00034261">
        <w:rPr>
          <w:rFonts w:ascii="Times New Roman" w:eastAsia="Times New Roman" w:hAnsi="Times New Roman" w:cs="Times New Roman"/>
          <w:color w:val="000000"/>
          <w:sz w:val="28"/>
          <w:szCs w:val="28"/>
          <w:lang w:eastAsia="ru-RU"/>
        </w:rPr>
        <w:t xml:space="preserve"> </w:t>
      </w:r>
      <w:r w:rsidR="00E1555E" w:rsidRPr="00E1555E">
        <w:rPr>
          <w:rFonts w:ascii="Times New Roman" w:eastAsia="Times New Roman" w:hAnsi="Times New Roman" w:cs="Times New Roman"/>
          <w:sz w:val="28"/>
          <w:szCs w:val="28"/>
          <w:lang w:eastAsia="ru-RU"/>
        </w:rPr>
        <w:t>ППК «Единый заказчик в сфере строительства»</w:t>
      </w:r>
      <w:r w:rsidR="00CC1B88">
        <w:rPr>
          <w:rFonts w:ascii="Times New Roman" w:eastAsia="Times New Roman" w:hAnsi="Times New Roman" w:cs="Times New Roman"/>
          <w:sz w:val="28"/>
          <w:szCs w:val="28"/>
          <w:lang w:eastAsia="ru-RU"/>
        </w:rPr>
        <w:t xml:space="preserve"> </w:t>
      </w:r>
      <w:r w:rsidR="00A36392">
        <w:rPr>
          <w:rFonts w:ascii="Times New Roman" w:eastAsia="Times New Roman" w:hAnsi="Times New Roman" w:cs="Times New Roman"/>
          <w:color w:val="000000"/>
          <w:sz w:val="28"/>
          <w:szCs w:val="28"/>
          <w:lang w:eastAsia="ru-RU"/>
        </w:rPr>
        <w:t xml:space="preserve">(далее </w:t>
      </w:r>
      <w:r w:rsidR="00A36392" w:rsidRPr="00DF6A00">
        <w:rPr>
          <w:rFonts w:ascii="Times New Roman" w:eastAsia="Times New Roman" w:hAnsi="Times New Roman" w:cs="Times New Roman"/>
          <w:color w:val="000000"/>
          <w:sz w:val="28"/>
          <w:szCs w:val="28"/>
          <w:lang w:eastAsia="ru-RU"/>
        </w:rPr>
        <w:t>–</w:t>
      </w:r>
      <w:r w:rsidR="00E1555E">
        <w:rPr>
          <w:rFonts w:ascii="Times New Roman" w:eastAsia="Times New Roman" w:hAnsi="Times New Roman" w:cs="Times New Roman"/>
          <w:color w:val="000000"/>
          <w:sz w:val="28"/>
          <w:szCs w:val="28"/>
          <w:lang w:eastAsia="ru-RU"/>
        </w:rPr>
        <w:t xml:space="preserve"> Заказчик) </w:t>
      </w:r>
      <w:r w:rsidR="00A36392" w:rsidRPr="0063327A">
        <w:rPr>
          <w:rFonts w:ascii="Times New Roman" w:eastAsia="Times New Roman" w:hAnsi="Times New Roman" w:cs="Times New Roman"/>
          <w:color w:val="000000"/>
          <w:sz w:val="28"/>
          <w:szCs w:val="28"/>
          <w:lang w:eastAsia="ru-RU"/>
        </w:rPr>
        <w:t xml:space="preserve">при проведении </w:t>
      </w:r>
      <w:r w:rsidR="00A36392">
        <w:rPr>
          <w:rFonts w:ascii="Times New Roman" w:eastAsia="Times New Roman" w:hAnsi="Times New Roman" w:cs="Times New Roman"/>
          <w:color w:val="000000"/>
          <w:sz w:val="28"/>
          <w:szCs w:val="28"/>
          <w:lang w:eastAsia="ru-RU"/>
        </w:rPr>
        <w:t xml:space="preserve">Заказчиком, </w:t>
      </w:r>
      <w:r w:rsidR="00A42A0F">
        <w:rPr>
          <w:rFonts w:ascii="Times New Roman" w:eastAsia="Times New Roman" w:hAnsi="Times New Roman" w:cs="Times New Roman"/>
          <w:sz w:val="28"/>
          <w:szCs w:val="28"/>
          <w:lang w:eastAsia="ru-RU"/>
        </w:rPr>
        <w:t>А</w:t>
      </w:r>
      <w:r w:rsidR="00CC1B88" w:rsidRPr="00CC1B88">
        <w:rPr>
          <w:rFonts w:ascii="Times New Roman" w:eastAsia="Times New Roman" w:hAnsi="Times New Roman" w:cs="Times New Roman"/>
          <w:sz w:val="28"/>
          <w:szCs w:val="28"/>
          <w:lang w:eastAsia="ru-RU"/>
        </w:rPr>
        <w:t>О «</w:t>
      </w:r>
      <w:r w:rsidR="00A42A0F">
        <w:rPr>
          <w:rFonts w:ascii="Times New Roman" w:eastAsia="Times New Roman" w:hAnsi="Times New Roman" w:cs="Times New Roman"/>
          <w:sz w:val="28"/>
          <w:szCs w:val="28"/>
          <w:lang w:eastAsia="ru-RU"/>
        </w:rPr>
        <w:t>РАД</w:t>
      </w:r>
      <w:r w:rsidR="00CC1B88" w:rsidRPr="00CC1B88">
        <w:rPr>
          <w:rFonts w:ascii="Times New Roman" w:eastAsia="Times New Roman" w:hAnsi="Times New Roman" w:cs="Times New Roman"/>
          <w:sz w:val="28"/>
          <w:szCs w:val="28"/>
          <w:lang w:eastAsia="ru-RU"/>
        </w:rPr>
        <w:t>»</w:t>
      </w:r>
      <w:r w:rsidR="005F613A">
        <w:rPr>
          <w:rFonts w:ascii="Times New Roman" w:eastAsia="Times New Roman" w:hAnsi="Times New Roman" w:cs="Times New Roman"/>
          <w:sz w:val="28"/>
          <w:szCs w:val="28"/>
          <w:lang w:eastAsia="ru-RU"/>
        </w:rPr>
        <w:t xml:space="preserve"> </w:t>
      </w:r>
      <w:r w:rsidR="00A36392" w:rsidRPr="0063327A">
        <w:rPr>
          <w:rFonts w:ascii="Times New Roman" w:eastAsia="Times New Roman" w:hAnsi="Times New Roman" w:cs="Times New Roman"/>
          <w:color w:val="000000"/>
          <w:sz w:val="28"/>
          <w:szCs w:val="28"/>
          <w:lang w:eastAsia="ru-RU"/>
        </w:rPr>
        <w:t xml:space="preserve">(далее – Оператор электронной площадки) </w:t>
      </w:r>
      <w:r w:rsidR="00CC1B88">
        <w:rPr>
          <w:rFonts w:ascii="Times New Roman" w:eastAsia="Times New Roman" w:hAnsi="Times New Roman" w:cs="Times New Roman"/>
          <w:color w:val="000000"/>
          <w:sz w:val="28"/>
          <w:szCs w:val="28"/>
          <w:lang w:eastAsia="ru-RU"/>
        </w:rPr>
        <w:t>з</w:t>
      </w:r>
      <w:r w:rsidR="00CC1B88" w:rsidRPr="00CC1B88">
        <w:rPr>
          <w:rFonts w:ascii="Times New Roman" w:eastAsia="Times New Roman" w:hAnsi="Times New Roman" w:cs="Times New Roman"/>
          <w:color w:val="000000"/>
          <w:sz w:val="28"/>
          <w:szCs w:val="28"/>
          <w:lang w:eastAsia="ru-RU"/>
        </w:rPr>
        <w:t>апрос</w:t>
      </w:r>
      <w:r w:rsidR="00CC1B88">
        <w:rPr>
          <w:rFonts w:ascii="Times New Roman" w:eastAsia="Times New Roman" w:hAnsi="Times New Roman" w:cs="Times New Roman"/>
          <w:color w:val="000000"/>
          <w:sz w:val="28"/>
          <w:szCs w:val="28"/>
          <w:lang w:eastAsia="ru-RU"/>
        </w:rPr>
        <w:t>а</w:t>
      </w:r>
      <w:r w:rsidR="00CC1B88" w:rsidRPr="00CC1B88">
        <w:rPr>
          <w:rFonts w:ascii="Times New Roman" w:eastAsia="Times New Roman" w:hAnsi="Times New Roman" w:cs="Times New Roman"/>
          <w:color w:val="000000"/>
          <w:sz w:val="28"/>
          <w:szCs w:val="28"/>
          <w:lang w:eastAsia="ru-RU"/>
        </w:rPr>
        <w:t xml:space="preserve"> предложений в электронной форме</w:t>
      </w:r>
      <w:r w:rsidR="00CC1B88">
        <w:rPr>
          <w:rFonts w:ascii="Times New Roman" w:eastAsia="Times New Roman" w:hAnsi="Times New Roman" w:cs="Times New Roman"/>
          <w:color w:val="000000"/>
          <w:sz w:val="28"/>
          <w:szCs w:val="28"/>
          <w:lang w:eastAsia="ru-RU"/>
        </w:rPr>
        <w:t xml:space="preserve"> </w:t>
      </w:r>
      <w:r w:rsidR="00A36392" w:rsidRPr="0063327A">
        <w:rPr>
          <w:rFonts w:ascii="Times New Roman" w:eastAsia="Times New Roman" w:hAnsi="Times New Roman" w:cs="Times New Roman"/>
          <w:color w:val="000000"/>
          <w:sz w:val="28"/>
          <w:szCs w:val="28"/>
          <w:lang w:eastAsia="ru-RU"/>
        </w:rPr>
        <w:t xml:space="preserve">на право заключения государственного контракта на </w:t>
      </w:r>
      <w:r w:rsidR="00A42A0F">
        <w:rPr>
          <w:rFonts w:ascii="Times New Roman" w:eastAsia="Times New Roman" w:hAnsi="Times New Roman" w:cs="Times New Roman"/>
          <w:color w:val="000000"/>
          <w:sz w:val="28"/>
          <w:szCs w:val="28"/>
          <w:lang w:eastAsia="ru-RU"/>
        </w:rPr>
        <w:t>в</w:t>
      </w:r>
      <w:r w:rsidR="00A42A0F" w:rsidRPr="00A42A0F">
        <w:rPr>
          <w:rFonts w:ascii="Times New Roman" w:eastAsia="Times New Roman" w:hAnsi="Times New Roman" w:cs="Times New Roman"/>
          <w:color w:val="000000"/>
          <w:sz w:val="28"/>
          <w:szCs w:val="28"/>
          <w:lang w:eastAsia="ru-RU"/>
        </w:rPr>
        <w:t xml:space="preserve">ыполнение работ по проектированию, реконструкции и вводу в эксплуатацию объекта капитального строительства: </w:t>
      </w:r>
      <w:r w:rsidR="00A42A0F">
        <w:rPr>
          <w:rFonts w:ascii="Times New Roman" w:eastAsia="Times New Roman" w:hAnsi="Times New Roman" w:cs="Times New Roman"/>
          <w:color w:val="000000"/>
          <w:sz w:val="28"/>
          <w:szCs w:val="28"/>
          <w:lang w:eastAsia="ru-RU"/>
        </w:rPr>
        <w:t>«</w:t>
      </w:r>
      <w:r w:rsidR="00A42A0F" w:rsidRPr="00A42A0F">
        <w:rPr>
          <w:rFonts w:ascii="Times New Roman" w:eastAsia="Times New Roman" w:hAnsi="Times New Roman" w:cs="Times New Roman"/>
          <w:color w:val="000000"/>
          <w:sz w:val="28"/>
          <w:szCs w:val="28"/>
          <w:lang w:eastAsia="ru-RU"/>
        </w:rPr>
        <w:t xml:space="preserve">Реконструкция здания филиала ФКП </w:t>
      </w:r>
      <w:r w:rsidR="00A42A0F">
        <w:rPr>
          <w:rFonts w:ascii="Times New Roman" w:eastAsia="Times New Roman" w:hAnsi="Times New Roman" w:cs="Times New Roman"/>
          <w:color w:val="000000"/>
          <w:sz w:val="28"/>
          <w:szCs w:val="28"/>
          <w:lang w:eastAsia="ru-RU"/>
        </w:rPr>
        <w:t>«</w:t>
      </w:r>
      <w:r w:rsidR="00A42A0F" w:rsidRPr="00A42A0F">
        <w:rPr>
          <w:rFonts w:ascii="Times New Roman" w:eastAsia="Times New Roman" w:hAnsi="Times New Roman" w:cs="Times New Roman"/>
          <w:color w:val="000000"/>
          <w:sz w:val="28"/>
          <w:szCs w:val="28"/>
          <w:lang w:eastAsia="ru-RU"/>
        </w:rPr>
        <w:t>Российская государственная цирковая компания</w:t>
      </w:r>
      <w:r w:rsidR="00A42A0F">
        <w:rPr>
          <w:rFonts w:ascii="Times New Roman" w:eastAsia="Times New Roman" w:hAnsi="Times New Roman" w:cs="Times New Roman"/>
          <w:color w:val="000000"/>
          <w:sz w:val="28"/>
          <w:szCs w:val="28"/>
          <w:lang w:eastAsia="ru-RU"/>
        </w:rPr>
        <w:t xml:space="preserve">» </w:t>
      </w:r>
      <w:r w:rsidR="00A42A0F" w:rsidRPr="0063327A">
        <w:rPr>
          <w:rFonts w:ascii="Times New Roman" w:eastAsia="Times New Roman" w:hAnsi="Times New Roman" w:cs="Times New Roman"/>
          <w:color w:val="000000"/>
          <w:sz w:val="28"/>
          <w:szCs w:val="28"/>
          <w:lang w:eastAsia="ru-RU"/>
        </w:rPr>
        <w:t>–</w:t>
      </w:r>
      <w:r w:rsidR="00A42A0F" w:rsidRPr="00A42A0F">
        <w:rPr>
          <w:rFonts w:ascii="Times New Roman" w:eastAsia="Times New Roman" w:hAnsi="Times New Roman" w:cs="Times New Roman"/>
          <w:color w:val="000000"/>
          <w:sz w:val="28"/>
          <w:szCs w:val="28"/>
          <w:lang w:eastAsia="ru-RU"/>
        </w:rPr>
        <w:t xml:space="preserve"> </w:t>
      </w:r>
      <w:r w:rsidR="00A42A0F">
        <w:rPr>
          <w:rFonts w:ascii="Times New Roman" w:eastAsia="Times New Roman" w:hAnsi="Times New Roman" w:cs="Times New Roman"/>
          <w:color w:val="000000"/>
          <w:sz w:val="28"/>
          <w:szCs w:val="28"/>
          <w:lang w:eastAsia="ru-RU"/>
        </w:rPr>
        <w:t>«</w:t>
      </w:r>
      <w:r w:rsidR="00A42A0F" w:rsidRPr="00A42A0F">
        <w:rPr>
          <w:rFonts w:ascii="Times New Roman" w:eastAsia="Times New Roman" w:hAnsi="Times New Roman" w:cs="Times New Roman"/>
          <w:color w:val="000000"/>
          <w:sz w:val="28"/>
          <w:szCs w:val="28"/>
          <w:lang w:eastAsia="ru-RU"/>
        </w:rPr>
        <w:t>Екатеринбургский государственный цирк</w:t>
      </w:r>
      <w:r w:rsidR="00A42A0F">
        <w:rPr>
          <w:rFonts w:ascii="Times New Roman" w:eastAsia="Times New Roman" w:hAnsi="Times New Roman" w:cs="Times New Roman"/>
          <w:color w:val="000000"/>
          <w:sz w:val="28"/>
          <w:szCs w:val="28"/>
          <w:lang w:eastAsia="ru-RU"/>
        </w:rPr>
        <w:t>»</w:t>
      </w:r>
      <w:r w:rsidR="00A42A0F" w:rsidRPr="00A42A0F">
        <w:rPr>
          <w:rFonts w:ascii="Times New Roman" w:eastAsia="Times New Roman" w:hAnsi="Times New Roman" w:cs="Times New Roman"/>
          <w:color w:val="000000"/>
          <w:sz w:val="28"/>
          <w:szCs w:val="28"/>
          <w:lang w:eastAsia="ru-RU"/>
        </w:rPr>
        <w:t xml:space="preserve"> по адресу:</w:t>
      </w:r>
      <w:r w:rsidR="00A42A0F">
        <w:rPr>
          <w:rFonts w:ascii="Times New Roman" w:eastAsia="Times New Roman" w:hAnsi="Times New Roman" w:cs="Times New Roman"/>
          <w:color w:val="000000"/>
          <w:sz w:val="28"/>
          <w:szCs w:val="28"/>
          <w:lang w:eastAsia="ru-RU"/>
        </w:rPr>
        <w:t xml:space="preserve"> </w:t>
      </w:r>
      <w:r w:rsidR="00A42A0F" w:rsidRPr="00A42A0F">
        <w:rPr>
          <w:rFonts w:ascii="Times New Roman" w:eastAsia="Times New Roman" w:hAnsi="Times New Roman" w:cs="Times New Roman"/>
          <w:color w:val="000000"/>
          <w:sz w:val="28"/>
          <w:szCs w:val="28"/>
          <w:lang w:eastAsia="ru-RU"/>
        </w:rPr>
        <w:t>Российская Федерация,</w:t>
      </w:r>
      <w:r w:rsidR="00A42A0F">
        <w:rPr>
          <w:rFonts w:ascii="Times New Roman" w:eastAsia="Times New Roman" w:hAnsi="Times New Roman" w:cs="Times New Roman"/>
          <w:color w:val="000000"/>
          <w:sz w:val="28"/>
          <w:szCs w:val="28"/>
          <w:lang w:eastAsia="ru-RU"/>
        </w:rPr>
        <w:t xml:space="preserve"> </w:t>
      </w:r>
      <w:r w:rsidR="00A42A0F" w:rsidRPr="00A42A0F">
        <w:rPr>
          <w:rFonts w:ascii="Times New Roman" w:eastAsia="Times New Roman" w:hAnsi="Times New Roman" w:cs="Times New Roman"/>
          <w:color w:val="000000"/>
          <w:sz w:val="28"/>
          <w:szCs w:val="28"/>
          <w:lang w:eastAsia="ru-RU"/>
        </w:rPr>
        <w:t>Свердловская область. г.</w:t>
      </w:r>
      <w:r w:rsidR="00A42A0F">
        <w:rPr>
          <w:rFonts w:ascii="Times New Roman" w:eastAsia="Times New Roman" w:hAnsi="Times New Roman" w:cs="Times New Roman"/>
          <w:color w:val="000000"/>
          <w:sz w:val="28"/>
          <w:szCs w:val="28"/>
          <w:lang w:eastAsia="ru-RU"/>
        </w:rPr>
        <w:t xml:space="preserve"> Екатеринбург, ул. 8 Марта</w:t>
      </w:r>
      <w:r w:rsidR="00A42A0F" w:rsidRPr="00A42A0F">
        <w:rPr>
          <w:rFonts w:ascii="Times New Roman" w:eastAsia="Times New Roman" w:hAnsi="Times New Roman" w:cs="Times New Roman"/>
          <w:color w:val="000000"/>
          <w:sz w:val="28"/>
          <w:szCs w:val="28"/>
          <w:lang w:eastAsia="ru-RU"/>
        </w:rPr>
        <w:t>,</w:t>
      </w:r>
      <w:r w:rsidR="00A42A0F">
        <w:rPr>
          <w:rFonts w:ascii="Times New Roman" w:eastAsia="Times New Roman" w:hAnsi="Times New Roman" w:cs="Times New Roman"/>
          <w:color w:val="000000"/>
          <w:sz w:val="28"/>
          <w:szCs w:val="28"/>
          <w:lang w:eastAsia="ru-RU"/>
        </w:rPr>
        <w:t xml:space="preserve"> </w:t>
      </w:r>
      <w:r w:rsidR="00A42A0F" w:rsidRPr="00A42A0F">
        <w:rPr>
          <w:rFonts w:ascii="Times New Roman" w:eastAsia="Times New Roman" w:hAnsi="Times New Roman" w:cs="Times New Roman"/>
          <w:color w:val="000000"/>
          <w:sz w:val="28"/>
          <w:szCs w:val="28"/>
          <w:lang w:eastAsia="ru-RU"/>
        </w:rPr>
        <w:t>д.</w:t>
      </w:r>
      <w:r w:rsidR="00A42A0F">
        <w:rPr>
          <w:rFonts w:ascii="Times New Roman" w:eastAsia="Times New Roman" w:hAnsi="Times New Roman" w:cs="Times New Roman"/>
          <w:color w:val="000000"/>
          <w:sz w:val="28"/>
          <w:szCs w:val="28"/>
          <w:lang w:eastAsia="ru-RU"/>
        </w:rPr>
        <w:t xml:space="preserve"> </w:t>
      </w:r>
      <w:r w:rsidR="00A42A0F" w:rsidRPr="00A42A0F">
        <w:rPr>
          <w:rFonts w:ascii="Times New Roman" w:eastAsia="Times New Roman" w:hAnsi="Times New Roman" w:cs="Times New Roman"/>
          <w:color w:val="000000"/>
          <w:sz w:val="28"/>
          <w:szCs w:val="28"/>
          <w:lang w:eastAsia="ru-RU"/>
        </w:rPr>
        <w:t>43</w:t>
      </w:r>
      <w:r w:rsidR="00A42A0F">
        <w:rPr>
          <w:rFonts w:ascii="Times New Roman" w:eastAsia="Times New Roman" w:hAnsi="Times New Roman" w:cs="Times New Roman"/>
          <w:color w:val="000000"/>
          <w:sz w:val="28"/>
          <w:szCs w:val="28"/>
          <w:lang w:eastAsia="ru-RU"/>
        </w:rPr>
        <w:t>»</w:t>
      </w:r>
      <w:r w:rsidR="00CC1B88" w:rsidRPr="00CC1B8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A36392" w:rsidRPr="0063327A">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www.zakupki.gov.ru (далее – ЕИС) </w:t>
      </w:r>
      <w:r w:rsidR="00A42A0F" w:rsidRPr="00A42A0F">
        <w:rPr>
          <w:rFonts w:ascii="Times New Roman" w:eastAsia="Times New Roman" w:hAnsi="Times New Roman" w:cs="Times New Roman"/>
          <w:color w:val="000000"/>
          <w:sz w:val="28"/>
          <w:szCs w:val="28"/>
          <w:lang w:eastAsia="ru-RU"/>
        </w:rPr>
        <w:t>0995400000221000031</w:t>
      </w:r>
      <w:r w:rsidR="00A42A0F">
        <w:rPr>
          <w:rFonts w:ascii="Times New Roman" w:eastAsia="Times New Roman" w:hAnsi="Times New Roman" w:cs="Times New Roman"/>
          <w:color w:val="000000"/>
          <w:sz w:val="28"/>
          <w:szCs w:val="28"/>
          <w:lang w:eastAsia="ru-RU"/>
        </w:rPr>
        <w:t xml:space="preserve">) </w:t>
      </w:r>
      <w:r w:rsidR="00A36392" w:rsidRPr="0063327A">
        <w:rPr>
          <w:rFonts w:ascii="Times New Roman" w:eastAsia="Times New Roman" w:hAnsi="Times New Roman" w:cs="Times New Roman"/>
          <w:color w:val="000000"/>
          <w:sz w:val="28"/>
          <w:szCs w:val="28"/>
          <w:lang w:eastAsia="ru-RU"/>
        </w:rPr>
        <w:t xml:space="preserve">(далее – </w:t>
      </w:r>
      <w:r w:rsidR="009B6664">
        <w:rPr>
          <w:rFonts w:ascii="Times New Roman" w:eastAsia="Times New Roman" w:hAnsi="Times New Roman" w:cs="Times New Roman"/>
          <w:color w:val="000000"/>
          <w:sz w:val="28"/>
          <w:szCs w:val="28"/>
          <w:lang w:eastAsia="ru-RU"/>
        </w:rPr>
        <w:t>Запрос предложений</w:t>
      </w:r>
      <w:r w:rsidR="00A36392" w:rsidRPr="0063327A">
        <w:rPr>
          <w:rFonts w:ascii="Times New Roman" w:eastAsia="Times New Roman" w:hAnsi="Times New Roman" w:cs="Times New Roman"/>
          <w:color w:val="000000"/>
          <w:sz w:val="28"/>
          <w:szCs w:val="28"/>
          <w:lang w:eastAsia="ru-RU"/>
        </w:rPr>
        <w:t>),</w:t>
      </w:r>
      <w:r w:rsidR="00A36392" w:rsidRPr="0063327A">
        <w:rPr>
          <w:rFonts w:ascii="Calibri" w:eastAsia="Calibri" w:hAnsi="Calibri" w:cs="Times New Roman"/>
        </w:rPr>
        <w:t xml:space="preserve"> </w:t>
      </w:r>
      <w:r w:rsidR="00A36392" w:rsidRPr="0063327A">
        <w:rPr>
          <w:rFonts w:ascii="Times New Roman" w:eastAsia="Times New Roman" w:hAnsi="Times New Roman" w:cs="Times New Roman"/>
          <w:color w:val="000000"/>
          <w:sz w:val="28"/>
          <w:szCs w:val="28"/>
          <w:lang w:eastAsia="ru-RU"/>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w:t>
      </w:r>
      <w:r w:rsidR="00344C5B">
        <w:rPr>
          <w:rFonts w:ascii="Times New Roman" w:eastAsia="Times New Roman" w:hAnsi="Times New Roman" w:cs="Times New Roman"/>
          <w:color w:val="000000"/>
          <w:sz w:val="28"/>
          <w:szCs w:val="28"/>
          <w:lang w:eastAsia="ru-RU"/>
        </w:rPr>
        <w:t>а</w:t>
      </w:r>
      <w:r w:rsidR="00A36392" w:rsidRPr="0063327A">
        <w:rPr>
          <w:rFonts w:ascii="Times New Roman" w:eastAsia="Times New Roman" w:hAnsi="Times New Roman" w:cs="Times New Roman"/>
          <w:color w:val="000000"/>
          <w:sz w:val="28"/>
          <w:szCs w:val="28"/>
          <w:lang w:eastAsia="ru-RU"/>
        </w:rPr>
        <w:t xml:space="preserve">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w:t>
      </w:r>
      <w:r w:rsidR="00344C5B">
        <w:rPr>
          <w:rFonts w:ascii="Times New Roman" w:eastAsia="Times New Roman" w:hAnsi="Times New Roman" w:cs="Times New Roman"/>
          <w:color w:val="000000"/>
          <w:sz w:val="28"/>
          <w:szCs w:val="28"/>
          <w:lang w:eastAsia="ru-RU"/>
        </w:rPr>
        <w:t>п</w:t>
      </w:r>
      <w:r w:rsidR="00A36392" w:rsidRPr="0063327A">
        <w:rPr>
          <w:rFonts w:ascii="Times New Roman" w:eastAsia="Times New Roman" w:hAnsi="Times New Roman" w:cs="Times New Roman"/>
          <w:color w:val="000000"/>
          <w:sz w:val="28"/>
          <w:szCs w:val="28"/>
          <w:lang w:eastAsia="ru-RU"/>
        </w:rPr>
        <w:t>риказом ФАС России от 19.11.2014 № 727/14 (далее – Административный регламент),</w:t>
      </w:r>
    </w:p>
    <w:p w:rsidR="00A36392" w:rsidRPr="0063327A" w:rsidRDefault="00A36392" w:rsidP="00DF0B4B">
      <w:pPr>
        <w:spacing w:after="0" w:line="264" w:lineRule="auto"/>
        <w:ind w:right="-1"/>
        <w:contextualSpacing/>
        <w:jc w:val="center"/>
        <w:rPr>
          <w:rFonts w:ascii="Times New Roman" w:eastAsia="Times New Roman" w:hAnsi="Times New Roman" w:cs="Times New Roman"/>
          <w:spacing w:val="-2"/>
          <w:sz w:val="28"/>
          <w:szCs w:val="28"/>
          <w:lang w:eastAsia="ru-RU"/>
        </w:rPr>
      </w:pPr>
    </w:p>
    <w:p w:rsidR="00A36392" w:rsidRPr="0063327A" w:rsidRDefault="00A36392" w:rsidP="00DF0B4B">
      <w:pPr>
        <w:spacing w:after="0" w:line="264" w:lineRule="auto"/>
        <w:ind w:right="-1"/>
        <w:contextualSpacing/>
        <w:jc w:val="center"/>
        <w:rPr>
          <w:rFonts w:ascii="Times New Roman" w:eastAsia="Times New Roman" w:hAnsi="Times New Roman" w:cs="Times New Roman"/>
          <w:spacing w:val="-2"/>
          <w:sz w:val="28"/>
          <w:szCs w:val="28"/>
          <w:lang w:eastAsia="ru-RU"/>
        </w:rPr>
      </w:pPr>
      <w:r w:rsidRPr="0063327A">
        <w:rPr>
          <w:rFonts w:ascii="Times New Roman" w:eastAsia="Times New Roman" w:hAnsi="Times New Roman" w:cs="Times New Roman"/>
          <w:spacing w:val="-2"/>
          <w:sz w:val="28"/>
          <w:szCs w:val="28"/>
          <w:lang w:eastAsia="ru-RU"/>
        </w:rPr>
        <w:t>УСТАНОВИЛА:</w:t>
      </w:r>
    </w:p>
    <w:p w:rsidR="00A36392" w:rsidRPr="0063327A" w:rsidRDefault="00A36392" w:rsidP="00DF0B4B">
      <w:pPr>
        <w:spacing w:after="0" w:line="264" w:lineRule="auto"/>
        <w:ind w:right="-1" w:firstLine="851"/>
        <w:contextualSpacing/>
        <w:jc w:val="center"/>
        <w:rPr>
          <w:rFonts w:ascii="Times New Roman" w:eastAsia="Times New Roman" w:hAnsi="Times New Roman" w:cs="Times New Roman"/>
          <w:spacing w:val="-2"/>
          <w:sz w:val="28"/>
          <w:szCs w:val="28"/>
          <w:lang w:eastAsia="ru-RU"/>
        </w:rPr>
      </w:pPr>
    </w:p>
    <w:p w:rsidR="00A36392" w:rsidRPr="0063327A" w:rsidRDefault="00A36392" w:rsidP="00C74DE5">
      <w:pPr>
        <w:widowControl w:val="0"/>
        <w:autoSpaceDE w:val="0"/>
        <w:autoSpaceDN w:val="0"/>
        <w:adjustRightInd w:val="0"/>
        <w:spacing w:after="0" w:line="264" w:lineRule="auto"/>
        <w:ind w:firstLine="851"/>
        <w:contextualSpacing/>
        <w:jc w:val="both"/>
        <w:rPr>
          <w:rFonts w:ascii="Times New Roman" w:eastAsia="Times New Roman" w:hAnsi="Times New Roman" w:cs="Times New Roman"/>
          <w:spacing w:val="-2"/>
          <w:sz w:val="28"/>
          <w:szCs w:val="28"/>
          <w:lang w:eastAsia="ru-RU"/>
        </w:rPr>
      </w:pPr>
      <w:r w:rsidRPr="0063327A">
        <w:rPr>
          <w:rFonts w:ascii="Times New Roman" w:eastAsia="Times New Roman" w:hAnsi="Times New Roman" w:cs="Times New Roman"/>
          <w:spacing w:val="-2"/>
          <w:sz w:val="28"/>
          <w:szCs w:val="28"/>
          <w:lang w:eastAsia="ru-RU"/>
        </w:rPr>
        <w:t xml:space="preserve">В ФАС России поступила жалоба Заявителя на действия </w:t>
      </w:r>
      <w:r w:rsidR="00DD1532">
        <w:rPr>
          <w:rFonts w:ascii="Times New Roman" w:eastAsia="Times New Roman" w:hAnsi="Times New Roman" w:cs="Times New Roman"/>
          <w:spacing w:val="-2"/>
          <w:sz w:val="28"/>
          <w:szCs w:val="28"/>
          <w:lang w:eastAsia="ru-RU"/>
        </w:rPr>
        <w:t xml:space="preserve">Заказчика </w:t>
      </w:r>
      <w:r w:rsidRPr="0063327A">
        <w:rPr>
          <w:rFonts w:ascii="Times New Roman" w:eastAsia="Times New Roman" w:hAnsi="Times New Roman" w:cs="Times New Roman"/>
          <w:spacing w:val="-2"/>
          <w:sz w:val="28"/>
          <w:szCs w:val="28"/>
          <w:lang w:eastAsia="ru-RU"/>
        </w:rPr>
        <w:t xml:space="preserve">при </w:t>
      </w:r>
      <w:r w:rsidRPr="0063327A">
        <w:rPr>
          <w:rFonts w:ascii="Times New Roman" w:eastAsia="Times New Roman" w:hAnsi="Times New Roman" w:cs="Times New Roman"/>
          <w:spacing w:val="-2"/>
          <w:sz w:val="28"/>
          <w:szCs w:val="28"/>
          <w:lang w:eastAsia="ru-RU"/>
        </w:rPr>
        <w:lastRenderedPageBreak/>
        <w:t xml:space="preserve">проведении Заказчиком, Оператором электронной площадки </w:t>
      </w:r>
      <w:r w:rsidR="009B6664">
        <w:rPr>
          <w:rFonts w:ascii="Times New Roman" w:eastAsia="Times New Roman" w:hAnsi="Times New Roman" w:cs="Times New Roman"/>
          <w:spacing w:val="-2"/>
          <w:sz w:val="28"/>
          <w:szCs w:val="28"/>
          <w:lang w:eastAsia="ru-RU"/>
        </w:rPr>
        <w:t>Запроса предложений</w:t>
      </w:r>
      <w:r w:rsidRPr="0063327A">
        <w:rPr>
          <w:rFonts w:ascii="Times New Roman" w:eastAsia="Times New Roman" w:hAnsi="Times New Roman" w:cs="Times New Roman"/>
          <w:spacing w:val="-2"/>
          <w:sz w:val="28"/>
          <w:szCs w:val="28"/>
          <w:lang w:eastAsia="ru-RU"/>
        </w:rPr>
        <w:t>.</w:t>
      </w:r>
    </w:p>
    <w:p w:rsidR="00165C71" w:rsidRDefault="00DD1532" w:rsidP="00C74DE5">
      <w:pPr>
        <w:widowControl w:val="0"/>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sidRPr="00DD1532">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следующими действиями Заказчика:</w:t>
      </w:r>
    </w:p>
    <w:p w:rsidR="00165C71" w:rsidRDefault="00165C71" w:rsidP="00C74DE5">
      <w:pPr>
        <w:pStyle w:val="a3"/>
        <w:widowControl w:val="0"/>
        <w:numPr>
          <w:ilvl w:val="0"/>
          <w:numId w:val="3"/>
        </w:numPr>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ненадлежащим образом установ</w:t>
      </w:r>
      <w:r w:rsidR="00AB7B8A">
        <w:rPr>
          <w:rFonts w:ascii="Times New Roman" w:hAnsi="Times New Roman"/>
          <w:color w:val="000000"/>
          <w:sz w:val="28"/>
          <w:szCs w:val="28"/>
        </w:rPr>
        <w:t>ившего</w:t>
      </w:r>
      <w:r>
        <w:rPr>
          <w:rFonts w:ascii="Times New Roman" w:hAnsi="Times New Roman"/>
          <w:color w:val="000000"/>
          <w:sz w:val="28"/>
          <w:szCs w:val="28"/>
        </w:rPr>
        <w:t xml:space="preserve"> порядок оценки заявок на участие в </w:t>
      </w:r>
      <w:r w:rsidR="00405E2D">
        <w:rPr>
          <w:rFonts w:ascii="Times New Roman" w:hAnsi="Times New Roman"/>
          <w:color w:val="000000"/>
          <w:sz w:val="28"/>
          <w:szCs w:val="28"/>
        </w:rPr>
        <w:t>Запросе предложений</w:t>
      </w:r>
      <w:r>
        <w:rPr>
          <w:rFonts w:ascii="Times New Roman" w:hAnsi="Times New Roman"/>
          <w:color w:val="000000"/>
          <w:sz w:val="28"/>
          <w:szCs w:val="28"/>
        </w:rPr>
        <w:t xml:space="preserve"> по показателю «</w:t>
      </w:r>
      <w:r w:rsidRPr="00241CAB">
        <w:rPr>
          <w:rFonts w:ascii="Times New Roman" w:hAnsi="Times New Roman"/>
          <w:color w:val="000000"/>
          <w:sz w:val="28"/>
          <w:szCs w:val="28"/>
        </w:rPr>
        <w:t>Общая стоимость испо</w:t>
      </w:r>
      <w:r>
        <w:rPr>
          <w:rFonts w:ascii="Times New Roman" w:hAnsi="Times New Roman"/>
          <w:color w:val="000000"/>
          <w:sz w:val="28"/>
          <w:szCs w:val="28"/>
        </w:rPr>
        <w:t>лненных контрактов (договоров)» (далее – Показатель) критерия «К</w:t>
      </w:r>
      <w:r w:rsidRPr="00241CAB">
        <w:rPr>
          <w:rFonts w:ascii="Times New Roman" w:hAnsi="Times New Roman"/>
          <w:color w:val="000000"/>
          <w:sz w:val="28"/>
          <w:szCs w:val="28"/>
        </w:rPr>
        <w:t>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ascii="Times New Roman" w:hAnsi="Times New Roman"/>
          <w:color w:val="000000"/>
          <w:sz w:val="28"/>
          <w:szCs w:val="28"/>
        </w:rPr>
        <w:t>» (далее – Критерий)</w:t>
      </w:r>
      <w:r w:rsidR="00C74DE5">
        <w:rPr>
          <w:rFonts w:ascii="Times New Roman" w:hAnsi="Times New Roman"/>
          <w:color w:val="000000"/>
          <w:sz w:val="28"/>
          <w:szCs w:val="28"/>
        </w:rPr>
        <w:t>;</w:t>
      </w:r>
    </w:p>
    <w:p w:rsidR="00761FFB" w:rsidRPr="00165C71" w:rsidRDefault="00DD1532" w:rsidP="00C74DE5">
      <w:pPr>
        <w:pStyle w:val="a3"/>
        <w:widowControl w:val="0"/>
        <w:numPr>
          <w:ilvl w:val="0"/>
          <w:numId w:val="3"/>
        </w:numPr>
        <w:spacing w:after="0" w:line="264" w:lineRule="auto"/>
        <w:ind w:left="0" w:firstLine="851"/>
        <w:jc w:val="both"/>
        <w:rPr>
          <w:rFonts w:ascii="Times New Roman" w:hAnsi="Times New Roman"/>
          <w:color w:val="000000"/>
          <w:sz w:val="28"/>
          <w:szCs w:val="28"/>
        </w:rPr>
      </w:pPr>
      <w:r w:rsidRPr="00165C71">
        <w:rPr>
          <w:rFonts w:ascii="Times New Roman" w:hAnsi="Times New Roman"/>
          <w:color w:val="000000"/>
          <w:sz w:val="28"/>
          <w:szCs w:val="28"/>
        </w:rPr>
        <w:t>ненадлежащим образом сформиров</w:t>
      </w:r>
      <w:r w:rsidR="00AB7B8A">
        <w:rPr>
          <w:rFonts w:ascii="Times New Roman" w:hAnsi="Times New Roman"/>
          <w:color w:val="000000"/>
          <w:sz w:val="28"/>
          <w:szCs w:val="28"/>
        </w:rPr>
        <w:t>авшего</w:t>
      </w:r>
      <w:r w:rsidRPr="00165C71">
        <w:rPr>
          <w:rFonts w:ascii="Times New Roman" w:hAnsi="Times New Roman"/>
          <w:color w:val="000000"/>
          <w:sz w:val="28"/>
          <w:szCs w:val="28"/>
        </w:rPr>
        <w:t xml:space="preserve"> начальн</w:t>
      </w:r>
      <w:r w:rsidR="00AB7B8A">
        <w:rPr>
          <w:rFonts w:ascii="Times New Roman" w:hAnsi="Times New Roman"/>
          <w:color w:val="000000"/>
          <w:sz w:val="28"/>
          <w:szCs w:val="28"/>
        </w:rPr>
        <w:t>ую</w:t>
      </w:r>
      <w:r w:rsidRPr="00165C71">
        <w:rPr>
          <w:rFonts w:ascii="Times New Roman" w:hAnsi="Times New Roman"/>
          <w:color w:val="000000"/>
          <w:sz w:val="28"/>
          <w:szCs w:val="28"/>
        </w:rPr>
        <w:t xml:space="preserve"> (максимальн</w:t>
      </w:r>
      <w:r w:rsidR="00AB7B8A">
        <w:rPr>
          <w:rFonts w:ascii="Times New Roman" w:hAnsi="Times New Roman"/>
          <w:color w:val="000000"/>
          <w:sz w:val="28"/>
          <w:szCs w:val="28"/>
        </w:rPr>
        <w:t>ую</w:t>
      </w:r>
      <w:r w:rsidRPr="00165C71">
        <w:rPr>
          <w:rFonts w:ascii="Times New Roman" w:hAnsi="Times New Roman"/>
          <w:color w:val="000000"/>
          <w:sz w:val="28"/>
          <w:szCs w:val="28"/>
        </w:rPr>
        <w:t>) цен</w:t>
      </w:r>
      <w:r w:rsidR="00AB7B8A">
        <w:rPr>
          <w:rFonts w:ascii="Times New Roman" w:hAnsi="Times New Roman"/>
          <w:color w:val="000000"/>
          <w:sz w:val="28"/>
          <w:szCs w:val="28"/>
        </w:rPr>
        <w:t>у</w:t>
      </w:r>
      <w:r w:rsidRPr="00165C71">
        <w:rPr>
          <w:rFonts w:ascii="Times New Roman" w:hAnsi="Times New Roman"/>
          <w:color w:val="000000"/>
          <w:sz w:val="28"/>
          <w:szCs w:val="28"/>
        </w:rPr>
        <w:t xml:space="preserve"> контракта</w:t>
      </w:r>
      <w:r w:rsidR="00E52E8A" w:rsidRPr="00165C71">
        <w:rPr>
          <w:rFonts w:ascii="Times New Roman" w:hAnsi="Times New Roman"/>
          <w:color w:val="000000"/>
          <w:sz w:val="28"/>
          <w:szCs w:val="28"/>
        </w:rPr>
        <w:t>;</w:t>
      </w:r>
    </w:p>
    <w:p w:rsidR="00B95999" w:rsidRDefault="00165C71" w:rsidP="00C74DE5">
      <w:pPr>
        <w:pStyle w:val="a3"/>
        <w:widowControl w:val="0"/>
        <w:numPr>
          <w:ilvl w:val="0"/>
          <w:numId w:val="3"/>
        </w:numPr>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 xml:space="preserve">ненадлежащим образом </w:t>
      </w:r>
      <w:r w:rsidR="00DF0B4B">
        <w:rPr>
          <w:rFonts w:ascii="Times New Roman" w:hAnsi="Times New Roman"/>
          <w:color w:val="000000"/>
          <w:sz w:val="28"/>
          <w:szCs w:val="28"/>
        </w:rPr>
        <w:t>сформировавшего</w:t>
      </w:r>
      <w:r>
        <w:rPr>
          <w:rFonts w:ascii="Times New Roman" w:hAnsi="Times New Roman"/>
          <w:color w:val="000000"/>
          <w:sz w:val="28"/>
          <w:szCs w:val="28"/>
        </w:rPr>
        <w:t xml:space="preserve"> </w:t>
      </w:r>
      <w:r w:rsidR="00B21280">
        <w:rPr>
          <w:rFonts w:ascii="Times New Roman" w:hAnsi="Times New Roman"/>
          <w:color w:val="000000"/>
          <w:sz w:val="28"/>
          <w:szCs w:val="28"/>
        </w:rPr>
        <w:t xml:space="preserve">проект </w:t>
      </w:r>
      <w:r>
        <w:rPr>
          <w:rFonts w:ascii="Times New Roman" w:hAnsi="Times New Roman"/>
          <w:color w:val="000000"/>
          <w:sz w:val="28"/>
          <w:szCs w:val="28"/>
        </w:rPr>
        <w:t>смет</w:t>
      </w:r>
      <w:r w:rsidR="00B21280">
        <w:rPr>
          <w:rFonts w:ascii="Times New Roman" w:hAnsi="Times New Roman"/>
          <w:color w:val="000000"/>
          <w:sz w:val="28"/>
          <w:szCs w:val="28"/>
        </w:rPr>
        <w:t>ы</w:t>
      </w:r>
      <w:r>
        <w:rPr>
          <w:rFonts w:ascii="Times New Roman" w:hAnsi="Times New Roman"/>
          <w:color w:val="000000"/>
          <w:sz w:val="28"/>
          <w:szCs w:val="28"/>
        </w:rPr>
        <w:t xml:space="preserve"> государственного контракта, а также протокол стоимости работ</w:t>
      </w:r>
      <w:r w:rsidR="00B21280">
        <w:rPr>
          <w:rFonts w:ascii="Times New Roman" w:hAnsi="Times New Roman"/>
          <w:color w:val="000000"/>
          <w:sz w:val="28"/>
          <w:szCs w:val="28"/>
        </w:rPr>
        <w:t>, являющимся приложением № 8 к проекту государственного контракта документации о Запросе предложений (далее – Протокол);</w:t>
      </w:r>
    </w:p>
    <w:p w:rsidR="00761FFB" w:rsidRPr="00761FFB" w:rsidRDefault="00AB7B8A" w:rsidP="00C74DE5">
      <w:pPr>
        <w:pStyle w:val="a3"/>
        <w:widowControl w:val="0"/>
        <w:numPr>
          <w:ilvl w:val="0"/>
          <w:numId w:val="3"/>
        </w:numPr>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 xml:space="preserve">не определившего </w:t>
      </w:r>
      <w:r w:rsidR="00165C71">
        <w:rPr>
          <w:rFonts w:ascii="Times New Roman" w:hAnsi="Times New Roman"/>
          <w:color w:val="000000"/>
          <w:sz w:val="28"/>
          <w:szCs w:val="28"/>
        </w:rPr>
        <w:t>в нарушение Закона о контрактной системе объем и цен</w:t>
      </w:r>
      <w:r>
        <w:rPr>
          <w:rFonts w:ascii="Times New Roman" w:hAnsi="Times New Roman"/>
          <w:color w:val="000000"/>
          <w:sz w:val="28"/>
          <w:szCs w:val="28"/>
        </w:rPr>
        <w:t>у</w:t>
      </w:r>
      <w:r w:rsidR="00165C71">
        <w:rPr>
          <w:rFonts w:ascii="Times New Roman" w:hAnsi="Times New Roman"/>
          <w:color w:val="000000"/>
          <w:sz w:val="28"/>
          <w:szCs w:val="28"/>
        </w:rPr>
        <w:t xml:space="preserve"> работ </w:t>
      </w:r>
      <w:r>
        <w:rPr>
          <w:rFonts w:ascii="Times New Roman" w:hAnsi="Times New Roman"/>
          <w:color w:val="000000"/>
          <w:sz w:val="28"/>
          <w:szCs w:val="28"/>
        </w:rPr>
        <w:t xml:space="preserve">по </w:t>
      </w:r>
      <w:r w:rsidR="00165C71">
        <w:rPr>
          <w:rFonts w:ascii="Times New Roman" w:hAnsi="Times New Roman"/>
          <w:color w:val="000000"/>
          <w:sz w:val="28"/>
          <w:szCs w:val="28"/>
        </w:rPr>
        <w:t>инженерны</w:t>
      </w:r>
      <w:r>
        <w:rPr>
          <w:rFonts w:ascii="Times New Roman" w:hAnsi="Times New Roman"/>
          <w:color w:val="000000"/>
          <w:sz w:val="28"/>
          <w:szCs w:val="28"/>
        </w:rPr>
        <w:t>м</w:t>
      </w:r>
      <w:r w:rsidR="00165C71">
        <w:rPr>
          <w:rFonts w:ascii="Times New Roman" w:hAnsi="Times New Roman"/>
          <w:color w:val="000000"/>
          <w:sz w:val="28"/>
          <w:szCs w:val="28"/>
        </w:rPr>
        <w:t xml:space="preserve"> изыскани</w:t>
      </w:r>
      <w:r>
        <w:rPr>
          <w:rFonts w:ascii="Times New Roman" w:hAnsi="Times New Roman"/>
          <w:color w:val="000000"/>
          <w:sz w:val="28"/>
          <w:szCs w:val="28"/>
        </w:rPr>
        <w:t>ям</w:t>
      </w:r>
      <w:r w:rsidR="00BD2293">
        <w:rPr>
          <w:rFonts w:ascii="Times New Roman" w:hAnsi="Times New Roman"/>
          <w:color w:val="000000"/>
          <w:sz w:val="28"/>
          <w:szCs w:val="28"/>
        </w:rPr>
        <w:t>.</w:t>
      </w:r>
    </w:p>
    <w:p w:rsidR="00A36392" w:rsidRPr="00761FFB" w:rsidRDefault="00A36392" w:rsidP="00C74DE5">
      <w:pPr>
        <w:widowControl w:val="0"/>
        <w:spacing w:after="0" w:line="264" w:lineRule="auto"/>
        <w:ind w:firstLine="851"/>
        <w:contextualSpacing/>
        <w:jc w:val="both"/>
        <w:rPr>
          <w:rFonts w:ascii="Times New Roman" w:hAnsi="Times New Roman"/>
          <w:color w:val="000000"/>
          <w:sz w:val="28"/>
          <w:szCs w:val="28"/>
        </w:rPr>
      </w:pPr>
      <w:r w:rsidRPr="00761FFB">
        <w:rPr>
          <w:rFonts w:ascii="Times New Roman" w:hAnsi="Times New Roman"/>
          <w:color w:val="000000"/>
          <w:sz w:val="28"/>
          <w:szCs w:val="28"/>
        </w:rPr>
        <w:t>Представител</w:t>
      </w:r>
      <w:r w:rsidR="00761FFB">
        <w:rPr>
          <w:rFonts w:ascii="Times New Roman" w:hAnsi="Times New Roman"/>
          <w:color w:val="000000"/>
          <w:sz w:val="28"/>
          <w:szCs w:val="28"/>
        </w:rPr>
        <w:t>ь</w:t>
      </w:r>
      <w:r w:rsidRPr="00761FFB">
        <w:rPr>
          <w:rFonts w:ascii="Times New Roman" w:hAnsi="Times New Roman"/>
          <w:color w:val="000000"/>
          <w:sz w:val="28"/>
          <w:szCs w:val="28"/>
        </w:rPr>
        <w:t xml:space="preserve"> Заказчика на заседании Комиссии не согласил</w:t>
      </w:r>
      <w:r w:rsidR="00714499">
        <w:rPr>
          <w:rFonts w:ascii="Times New Roman" w:hAnsi="Times New Roman"/>
          <w:color w:val="000000"/>
          <w:sz w:val="28"/>
          <w:szCs w:val="28"/>
        </w:rPr>
        <w:t>ся с</w:t>
      </w:r>
      <w:r w:rsidRPr="00761FFB">
        <w:rPr>
          <w:rFonts w:ascii="Times New Roman" w:hAnsi="Times New Roman"/>
          <w:color w:val="000000"/>
          <w:sz w:val="28"/>
          <w:szCs w:val="28"/>
        </w:rPr>
        <w:t xml:space="preserve"> довод</w:t>
      </w:r>
      <w:r w:rsidR="00714499">
        <w:rPr>
          <w:rFonts w:ascii="Times New Roman" w:hAnsi="Times New Roman"/>
          <w:color w:val="000000"/>
          <w:sz w:val="28"/>
          <w:szCs w:val="28"/>
        </w:rPr>
        <w:t>ами</w:t>
      </w:r>
      <w:r w:rsidRPr="00761FFB">
        <w:rPr>
          <w:rFonts w:ascii="Times New Roman" w:hAnsi="Times New Roman"/>
          <w:color w:val="000000"/>
          <w:sz w:val="28"/>
          <w:szCs w:val="28"/>
        </w:rPr>
        <w:t xml:space="preserve"> Заявителя </w:t>
      </w:r>
      <w:r w:rsidR="009B6664" w:rsidRPr="00761FFB">
        <w:rPr>
          <w:rFonts w:ascii="Times New Roman" w:hAnsi="Times New Roman"/>
          <w:color w:val="000000"/>
          <w:sz w:val="28"/>
          <w:szCs w:val="28"/>
        </w:rPr>
        <w:t>и сообщил</w:t>
      </w:r>
      <w:r w:rsidRPr="00761FFB">
        <w:rPr>
          <w:rFonts w:ascii="Times New Roman" w:hAnsi="Times New Roman"/>
          <w:color w:val="000000"/>
          <w:sz w:val="28"/>
          <w:szCs w:val="28"/>
        </w:rPr>
        <w:t xml:space="preserve">, что при проведении </w:t>
      </w:r>
      <w:r w:rsidR="009B6664" w:rsidRPr="00761FFB">
        <w:rPr>
          <w:rFonts w:ascii="Times New Roman" w:hAnsi="Times New Roman"/>
          <w:color w:val="000000"/>
          <w:sz w:val="28"/>
          <w:szCs w:val="28"/>
        </w:rPr>
        <w:t>Запроса предложений</w:t>
      </w:r>
      <w:r w:rsidR="00BD2293">
        <w:rPr>
          <w:rFonts w:ascii="Times New Roman" w:hAnsi="Times New Roman"/>
          <w:color w:val="000000"/>
          <w:sz w:val="28"/>
          <w:szCs w:val="28"/>
        </w:rPr>
        <w:t xml:space="preserve"> Заказчик </w:t>
      </w:r>
      <w:r w:rsidRPr="00761FFB">
        <w:rPr>
          <w:rFonts w:ascii="Times New Roman" w:hAnsi="Times New Roman"/>
          <w:color w:val="000000"/>
          <w:sz w:val="28"/>
          <w:szCs w:val="28"/>
        </w:rPr>
        <w:t>действовал</w:t>
      </w:r>
      <w:r w:rsidR="00BD2293">
        <w:rPr>
          <w:rFonts w:ascii="Times New Roman" w:hAnsi="Times New Roman"/>
          <w:color w:val="000000"/>
          <w:sz w:val="28"/>
          <w:szCs w:val="28"/>
        </w:rPr>
        <w:t xml:space="preserve"> </w:t>
      </w:r>
      <w:r w:rsidRPr="00761FFB">
        <w:rPr>
          <w:rFonts w:ascii="Times New Roman" w:hAnsi="Times New Roman"/>
          <w:color w:val="000000"/>
          <w:sz w:val="28"/>
          <w:szCs w:val="28"/>
        </w:rPr>
        <w:t>в соответствии с положениями Закона о контрактной системе.</w:t>
      </w:r>
    </w:p>
    <w:p w:rsidR="00984FE3" w:rsidRPr="00867AE9" w:rsidRDefault="00984FE3" w:rsidP="00C74DE5">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BE754D">
        <w:rPr>
          <w:rFonts w:ascii="Times New Roman" w:eastAsia="Times New Roman" w:hAnsi="Times New Roman" w:cs="Times New Roman"/>
          <w:color w:val="000000"/>
          <w:sz w:val="28"/>
          <w:szCs w:val="28"/>
          <w:lang w:eastAsia="ru-RU"/>
        </w:rPr>
        <w:t xml:space="preserve">В ходе рассмотрения жалобы Заявителя на действия </w:t>
      </w:r>
      <w:r w:rsidR="00761FFB">
        <w:rPr>
          <w:rFonts w:ascii="Times New Roman" w:eastAsia="Times New Roman" w:hAnsi="Times New Roman" w:cs="Times New Roman"/>
          <w:color w:val="000000"/>
          <w:sz w:val="28"/>
          <w:szCs w:val="28"/>
          <w:lang w:eastAsia="ru-RU"/>
        </w:rPr>
        <w:t xml:space="preserve">Заказчика </w:t>
      </w:r>
      <w:r w:rsidR="00165C71">
        <w:rPr>
          <w:rFonts w:ascii="Times New Roman" w:eastAsia="Times New Roman" w:hAnsi="Times New Roman" w:cs="Times New Roman"/>
          <w:color w:val="000000"/>
          <w:sz w:val="28"/>
          <w:szCs w:val="28"/>
          <w:lang w:eastAsia="ru-RU"/>
        </w:rPr>
        <w:t>25</w:t>
      </w:r>
      <w:r w:rsidR="00761FFB">
        <w:rPr>
          <w:rFonts w:ascii="Times New Roman" w:eastAsia="Times New Roman" w:hAnsi="Times New Roman" w:cs="Times New Roman"/>
          <w:color w:val="000000"/>
          <w:sz w:val="28"/>
          <w:szCs w:val="28"/>
          <w:lang w:eastAsia="ru-RU"/>
        </w:rPr>
        <w:t>.10.2021</w:t>
      </w:r>
      <w:r w:rsidRPr="00BE754D">
        <w:rPr>
          <w:rFonts w:ascii="Times New Roman" w:eastAsia="Times New Roman" w:hAnsi="Times New Roman" w:cs="Times New Roman"/>
          <w:color w:val="000000"/>
          <w:sz w:val="28"/>
          <w:szCs w:val="28"/>
          <w:lang w:eastAsia="ru-RU"/>
        </w:rPr>
        <w:t xml:space="preserve"> Комиссией в целях полного и всестороннего рассмотрения жалобы объявлен перерыв, в соответствии с пунктом 3.32 Административного регламента, заседание продолжилось </w:t>
      </w:r>
      <w:r w:rsidR="00165C71">
        <w:rPr>
          <w:rFonts w:ascii="Times New Roman" w:eastAsia="Times New Roman" w:hAnsi="Times New Roman" w:cs="Times New Roman"/>
          <w:color w:val="000000"/>
          <w:sz w:val="28"/>
          <w:szCs w:val="28"/>
          <w:lang w:eastAsia="ru-RU"/>
        </w:rPr>
        <w:t>27</w:t>
      </w:r>
      <w:r w:rsidR="00761FFB">
        <w:rPr>
          <w:rFonts w:ascii="Times New Roman" w:eastAsia="Times New Roman" w:hAnsi="Times New Roman" w:cs="Times New Roman"/>
          <w:color w:val="000000"/>
          <w:sz w:val="28"/>
          <w:szCs w:val="28"/>
          <w:lang w:eastAsia="ru-RU"/>
        </w:rPr>
        <w:t>.10.2021</w:t>
      </w:r>
      <w:r w:rsidRPr="00BE754D">
        <w:rPr>
          <w:rFonts w:ascii="Times New Roman" w:eastAsia="Times New Roman" w:hAnsi="Times New Roman" w:cs="Times New Roman"/>
          <w:color w:val="000000"/>
          <w:sz w:val="28"/>
          <w:szCs w:val="28"/>
          <w:lang w:eastAsia="ru-RU"/>
        </w:rPr>
        <w:t>.</w:t>
      </w:r>
    </w:p>
    <w:p w:rsidR="00A36392" w:rsidRPr="00867AE9" w:rsidRDefault="00A36392" w:rsidP="00C74DE5">
      <w:pPr>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867AE9">
        <w:rPr>
          <w:rFonts w:ascii="Times New Roman" w:eastAsia="Times New Roman" w:hAnsi="Times New Roman" w:cs="Times New Roman"/>
          <w:color w:val="000000"/>
          <w:sz w:val="28"/>
          <w:szCs w:val="28"/>
          <w:lang w:eastAsia="ru-RU"/>
        </w:rPr>
        <w:t xml:space="preserve">В результате рассмотрения </w:t>
      </w:r>
      <w:r w:rsidR="00376916" w:rsidRPr="00BE754D">
        <w:rPr>
          <w:rFonts w:ascii="Times New Roman" w:eastAsia="Times New Roman" w:hAnsi="Times New Roman" w:cs="Times New Roman"/>
          <w:color w:val="000000"/>
          <w:sz w:val="28"/>
          <w:szCs w:val="28"/>
          <w:lang w:eastAsia="ru-RU"/>
        </w:rPr>
        <w:t xml:space="preserve">жалобы </w:t>
      </w:r>
      <w:r w:rsidRPr="00867AE9">
        <w:rPr>
          <w:rFonts w:ascii="Times New Roman" w:eastAsia="Times New Roman" w:hAnsi="Times New Roman" w:cs="Times New Roman"/>
          <w:color w:val="000000"/>
          <w:sz w:val="28"/>
          <w:szCs w:val="28"/>
          <w:lang w:eastAsia="ru-RU"/>
        </w:rPr>
        <w:t xml:space="preserve">и осуществления в соответствии с пунктом </w:t>
      </w:r>
      <w:r>
        <w:rPr>
          <w:rFonts w:ascii="Times New Roman" w:eastAsia="Times New Roman" w:hAnsi="Times New Roman" w:cs="Times New Roman"/>
          <w:color w:val="000000"/>
          <w:sz w:val="28"/>
          <w:szCs w:val="28"/>
          <w:lang w:eastAsia="ru-RU"/>
        </w:rPr>
        <w:t>1</w:t>
      </w:r>
      <w:r w:rsidRPr="00867AE9">
        <w:rPr>
          <w:rFonts w:ascii="Times New Roman" w:eastAsia="Times New Roman" w:hAnsi="Times New Roman" w:cs="Times New Roman"/>
          <w:color w:val="000000"/>
          <w:sz w:val="28"/>
          <w:szCs w:val="28"/>
          <w:lang w:eastAsia="ru-RU"/>
        </w:rPr>
        <w:t xml:space="preserve"> части 15 статьи 99 Закона о контрактной системе внеплановой проверки Комиссия установила следующее.</w:t>
      </w:r>
    </w:p>
    <w:p w:rsidR="00A36392" w:rsidRPr="00867AE9" w:rsidRDefault="00A36392" w:rsidP="00C74DE5">
      <w:pPr>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867AE9">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B6664" w:rsidRPr="009B6664" w:rsidRDefault="009B6664"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9B6664">
        <w:rPr>
          <w:rFonts w:ascii="Times New Roman" w:eastAsia="Times New Roman" w:hAnsi="Times New Roman" w:cs="Times New Roman"/>
          <w:color w:val="000000"/>
          <w:sz w:val="28"/>
          <w:szCs w:val="28"/>
          <w:lang w:eastAsia="ru-RU"/>
        </w:rPr>
        <w:t>1)</w:t>
      </w:r>
      <w:r w:rsidRPr="009B6664">
        <w:rPr>
          <w:rFonts w:ascii="Times New Roman" w:eastAsia="Times New Roman" w:hAnsi="Times New Roman" w:cs="Times New Roman"/>
          <w:color w:val="000000"/>
          <w:sz w:val="28"/>
          <w:szCs w:val="28"/>
          <w:lang w:eastAsia="ru-RU"/>
        </w:rPr>
        <w:tab/>
        <w:t xml:space="preserve">извещение о проведении Запроса предложений размещено в ЕИС – </w:t>
      </w:r>
      <w:r w:rsidR="00950335">
        <w:rPr>
          <w:rFonts w:ascii="Times New Roman" w:eastAsia="Times New Roman" w:hAnsi="Times New Roman" w:cs="Times New Roman"/>
          <w:color w:val="000000"/>
          <w:sz w:val="28"/>
          <w:szCs w:val="28"/>
          <w:lang w:eastAsia="ru-RU"/>
        </w:rPr>
        <w:t>22.09</w:t>
      </w:r>
      <w:r w:rsidR="004C7975" w:rsidRPr="004C7975">
        <w:rPr>
          <w:rFonts w:ascii="Times New Roman" w:eastAsia="Times New Roman" w:hAnsi="Times New Roman" w:cs="Times New Roman"/>
          <w:color w:val="000000"/>
          <w:sz w:val="28"/>
          <w:szCs w:val="28"/>
          <w:lang w:eastAsia="ru-RU"/>
        </w:rPr>
        <w:t>.202</w:t>
      </w:r>
      <w:r w:rsidR="00950335">
        <w:rPr>
          <w:rFonts w:ascii="Times New Roman" w:eastAsia="Times New Roman" w:hAnsi="Times New Roman" w:cs="Times New Roman"/>
          <w:color w:val="000000"/>
          <w:sz w:val="28"/>
          <w:szCs w:val="28"/>
          <w:lang w:eastAsia="ru-RU"/>
        </w:rPr>
        <w:t>1</w:t>
      </w:r>
      <w:r w:rsidRPr="009B6664">
        <w:rPr>
          <w:rFonts w:ascii="Times New Roman" w:eastAsia="Times New Roman" w:hAnsi="Times New Roman" w:cs="Times New Roman"/>
          <w:color w:val="000000"/>
          <w:sz w:val="28"/>
          <w:szCs w:val="28"/>
          <w:lang w:eastAsia="ru-RU"/>
        </w:rPr>
        <w:t>;</w:t>
      </w:r>
    </w:p>
    <w:p w:rsidR="009B6664" w:rsidRPr="009B6664" w:rsidRDefault="009B6664"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9B6664">
        <w:rPr>
          <w:rFonts w:ascii="Times New Roman" w:eastAsia="Times New Roman" w:hAnsi="Times New Roman" w:cs="Times New Roman"/>
          <w:color w:val="000000"/>
          <w:sz w:val="28"/>
          <w:szCs w:val="28"/>
          <w:lang w:eastAsia="ru-RU"/>
        </w:rPr>
        <w:t>2)</w:t>
      </w:r>
      <w:r w:rsidRPr="009B6664">
        <w:rPr>
          <w:rFonts w:ascii="Times New Roman" w:eastAsia="Times New Roman" w:hAnsi="Times New Roman" w:cs="Times New Roman"/>
          <w:color w:val="000000"/>
          <w:sz w:val="28"/>
          <w:szCs w:val="28"/>
          <w:lang w:eastAsia="ru-RU"/>
        </w:rPr>
        <w:tab/>
        <w:t xml:space="preserve">способ определения поставщика (подрядчика, исполнителя) – </w:t>
      </w:r>
      <w:r w:rsidR="00950335">
        <w:rPr>
          <w:rFonts w:ascii="Times New Roman" w:eastAsia="Times New Roman" w:hAnsi="Times New Roman" w:cs="Times New Roman"/>
          <w:color w:val="000000"/>
          <w:sz w:val="28"/>
          <w:szCs w:val="28"/>
          <w:lang w:eastAsia="ru-RU"/>
        </w:rPr>
        <w:t>з</w:t>
      </w:r>
      <w:r w:rsidRPr="009B6664">
        <w:rPr>
          <w:rFonts w:ascii="Times New Roman" w:eastAsia="Times New Roman" w:hAnsi="Times New Roman" w:cs="Times New Roman"/>
          <w:color w:val="000000"/>
          <w:sz w:val="28"/>
          <w:szCs w:val="28"/>
          <w:lang w:eastAsia="ru-RU"/>
        </w:rPr>
        <w:t>апрос предложений</w:t>
      </w:r>
      <w:r w:rsidR="00950335">
        <w:rPr>
          <w:rFonts w:ascii="Times New Roman" w:eastAsia="Times New Roman" w:hAnsi="Times New Roman" w:cs="Times New Roman"/>
          <w:color w:val="000000"/>
          <w:sz w:val="28"/>
          <w:szCs w:val="28"/>
          <w:lang w:eastAsia="ru-RU"/>
        </w:rPr>
        <w:t xml:space="preserve"> в электронной форме</w:t>
      </w:r>
      <w:r w:rsidRPr="009B6664">
        <w:rPr>
          <w:rFonts w:ascii="Times New Roman" w:eastAsia="Times New Roman" w:hAnsi="Times New Roman" w:cs="Times New Roman"/>
          <w:color w:val="000000"/>
          <w:sz w:val="28"/>
          <w:szCs w:val="28"/>
          <w:lang w:eastAsia="ru-RU"/>
        </w:rPr>
        <w:t>;</w:t>
      </w:r>
    </w:p>
    <w:p w:rsidR="009B6664" w:rsidRDefault="009B6664"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9B6664">
        <w:rPr>
          <w:rFonts w:ascii="Times New Roman" w:eastAsia="Times New Roman" w:hAnsi="Times New Roman" w:cs="Times New Roman"/>
          <w:color w:val="000000"/>
          <w:sz w:val="28"/>
          <w:szCs w:val="28"/>
          <w:lang w:eastAsia="ru-RU"/>
        </w:rPr>
        <w:lastRenderedPageBreak/>
        <w:t>3)</w:t>
      </w:r>
      <w:r w:rsidRPr="009B6664">
        <w:rPr>
          <w:rFonts w:ascii="Times New Roman" w:eastAsia="Times New Roman" w:hAnsi="Times New Roman" w:cs="Times New Roman"/>
          <w:color w:val="000000"/>
          <w:sz w:val="28"/>
          <w:szCs w:val="28"/>
          <w:lang w:eastAsia="ru-RU"/>
        </w:rPr>
        <w:tab/>
        <w:t xml:space="preserve">начальная (максимальная) цена контракта – </w:t>
      </w:r>
      <w:r w:rsidR="00950335" w:rsidRPr="00950335">
        <w:rPr>
          <w:rFonts w:ascii="Times New Roman" w:eastAsia="Times New Roman" w:hAnsi="Times New Roman" w:cs="Times New Roman"/>
          <w:color w:val="000000"/>
          <w:sz w:val="28"/>
          <w:szCs w:val="28"/>
          <w:lang w:eastAsia="ru-RU"/>
        </w:rPr>
        <w:t>2 250 190 149,</w:t>
      </w:r>
      <w:r w:rsidR="00950335">
        <w:rPr>
          <w:rFonts w:ascii="Times New Roman" w:eastAsia="Times New Roman" w:hAnsi="Times New Roman" w:cs="Times New Roman"/>
          <w:color w:val="000000"/>
          <w:sz w:val="28"/>
          <w:szCs w:val="28"/>
          <w:lang w:eastAsia="ru-RU"/>
        </w:rPr>
        <w:t xml:space="preserve"> </w:t>
      </w:r>
      <w:r w:rsidR="00950335" w:rsidRPr="00950335">
        <w:rPr>
          <w:rFonts w:ascii="Times New Roman" w:eastAsia="Times New Roman" w:hAnsi="Times New Roman" w:cs="Times New Roman"/>
          <w:color w:val="000000"/>
          <w:sz w:val="28"/>
          <w:szCs w:val="28"/>
          <w:lang w:eastAsia="ru-RU"/>
        </w:rPr>
        <w:t>94</w:t>
      </w:r>
      <w:r w:rsidR="00950335">
        <w:rPr>
          <w:rFonts w:ascii="Times New Roman" w:eastAsia="Times New Roman" w:hAnsi="Times New Roman" w:cs="Times New Roman"/>
          <w:color w:val="000000"/>
          <w:sz w:val="28"/>
          <w:szCs w:val="28"/>
          <w:lang w:eastAsia="ru-RU"/>
        </w:rPr>
        <w:t xml:space="preserve"> </w:t>
      </w:r>
      <w:r w:rsidRPr="009B6664">
        <w:rPr>
          <w:rFonts w:ascii="Times New Roman" w:eastAsia="Times New Roman" w:hAnsi="Times New Roman" w:cs="Times New Roman"/>
          <w:color w:val="000000"/>
          <w:sz w:val="28"/>
          <w:szCs w:val="28"/>
          <w:lang w:eastAsia="ru-RU"/>
        </w:rPr>
        <w:t>рублей;</w:t>
      </w:r>
    </w:p>
    <w:p w:rsidR="004C7975" w:rsidRPr="00950335" w:rsidRDefault="004C7975"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950335">
        <w:rPr>
          <w:rFonts w:ascii="Times New Roman" w:eastAsia="Times New Roman" w:hAnsi="Times New Roman" w:cs="Times New Roman"/>
          <w:color w:val="000000"/>
          <w:sz w:val="28"/>
          <w:szCs w:val="28"/>
          <w:lang w:eastAsia="ru-RU"/>
        </w:rPr>
        <w:t>4)</w:t>
      </w:r>
      <w:r w:rsidRPr="00950335">
        <w:rPr>
          <w:rFonts w:ascii="Times New Roman" w:eastAsia="Times New Roman" w:hAnsi="Times New Roman" w:cs="Times New Roman"/>
          <w:color w:val="000000"/>
          <w:sz w:val="28"/>
          <w:szCs w:val="28"/>
          <w:lang w:eastAsia="ru-RU"/>
        </w:rPr>
        <w:tab/>
        <w:t xml:space="preserve">источник финансирования </w:t>
      </w:r>
      <w:r w:rsidR="00950335" w:rsidRPr="00950335">
        <w:rPr>
          <w:rFonts w:ascii="Times New Roman" w:eastAsia="Times New Roman" w:hAnsi="Times New Roman" w:cs="Times New Roman"/>
          <w:color w:val="000000"/>
          <w:sz w:val="28"/>
          <w:szCs w:val="28"/>
          <w:lang w:eastAsia="ru-RU"/>
        </w:rPr>
        <w:t>–</w:t>
      </w:r>
      <w:r w:rsidRPr="00950335">
        <w:rPr>
          <w:rFonts w:ascii="Times New Roman" w:eastAsia="Times New Roman" w:hAnsi="Times New Roman" w:cs="Times New Roman"/>
          <w:color w:val="000000"/>
          <w:sz w:val="28"/>
          <w:szCs w:val="28"/>
          <w:lang w:eastAsia="ru-RU"/>
        </w:rPr>
        <w:t xml:space="preserve"> </w:t>
      </w:r>
      <w:r w:rsidR="00950335" w:rsidRPr="00950335">
        <w:rPr>
          <w:rFonts w:ascii="Times New Roman" w:eastAsia="Times New Roman" w:hAnsi="Times New Roman" w:cs="Times New Roman"/>
          <w:color w:val="000000"/>
          <w:sz w:val="28"/>
          <w:szCs w:val="28"/>
          <w:lang w:eastAsia="ru-RU"/>
        </w:rPr>
        <w:t xml:space="preserve">средства федерального бюджета, </w:t>
      </w:r>
      <w:r w:rsidR="00950335">
        <w:rPr>
          <w:rFonts w:ascii="Times New Roman" w:eastAsia="Times New Roman" w:hAnsi="Times New Roman" w:cs="Times New Roman"/>
          <w:color w:val="000000"/>
          <w:sz w:val="28"/>
          <w:szCs w:val="28"/>
          <w:lang w:eastAsia="ru-RU"/>
        </w:rPr>
        <w:t xml:space="preserve">                                   </w:t>
      </w:r>
      <w:r w:rsidR="00950335" w:rsidRPr="00950335">
        <w:rPr>
          <w:rFonts w:ascii="Times New Roman" w:eastAsia="Times New Roman" w:hAnsi="Times New Roman" w:cs="Times New Roman"/>
          <w:color w:val="000000"/>
          <w:sz w:val="28"/>
          <w:szCs w:val="28"/>
          <w:lang w:eastAsia="ru-RU"/>
        </w:rPr>
        <w:t xml:space="preserve">КБК – </w:t>
      </w:r>
      <w:r w:rsidR="00950335" w:rsidRPr="00950335">
        <w:rPr>
          <w:rFonts w:ascii="Times New Roman" w:hAnsi="Times New Roman" w:cs="Times New Roman"/>
          <w:sz w:val="28"/>
          <w:szCs w:val="28"/>
        </w:rPr>
        <w:t>7270801111A100400414</w:t>
      </w:r>
      <w:r w:rsidR="00950335">
        <w:rPr>
          <w:rFonts w:ascii="Times New Roman" w:hAnsi="Times New Roman" w:cs="Times New Roman"/>
          <w:sz w:val="28"/>
          <w:szCs w:val="28"/>
        </w:rPr>
        <w:t>;</w:t>
      </w:r>
    </w:p>
    <w:p w:rsidR="00045ABB" w:rsidRDefault="00045ABB"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9B6664" w:rsidRPr="009B6664">
        <w:rPr>
          <w:rFonts w:ascii="Times New Roman" w:eastAsia="Times New Roman" w:hAnsi="Times New Roman" w:cs="Times New Roman"/>
          <w:color w:val="000000"/>
          <w:sz w:val="28"/>
          <w:szCs w:val="28"/>
          <w:lang w:eastAsia="ru-RU"/>
        </w:rPr>
        <w:t>)</w:t>
      </w:r>
      <w:r w:rsidR="009B6664" w:rsidRPr="009B6664">
        <w:rPr>
          <w:rFonts w:ascii="Times New Roman" w:eastAsia="Times New Roman" w:hAnsi="Times New Roman" w:cs="Times New Roman"/>
          <w:color w:val="000000"/>
          <w:sz w:val="28"/>
          <w:szCs w:val="28"/>
          <w:lang w:eastAsia="ru-RU"/>
        </w:rPr>
        <w:tab/>
        <w:t xml:space="preserve">дата окончания подачи заявок на участие в Запросе предложений – </w:t>
      </w:r>
      <w:r w:rsidR="00165C71">
        <w:rPr>
          <w:rFonts w:ascii="Times New Roman" w:eastAsia="Times New Roman" w:hAnsi="Times New Roman" w:cs="Times New Roman"/>
          <w:color w:val="000000"/>
          <w:sz w:val="28"/>
          <w:szCs w:val="28"/>
          <w:lang w:eastAsia="ru-RU"/>
        </w:rPr>
        <w:t>28.10</w:t>
      </w:r>
      <w:r w:rsidR="00E52E8A">
        <w:rPr>
          <w:rFonts w:ascii="Times New Roman" w:eastAsia="Times New Roman" w:hAnsi="Times New Roman" w:cs="Times New Roman"/>
          <w:color w:val="000000"/>
          <w:sz w:val="28"/>
          <w:szCs w:val="28"/>
          <w:lang w:eastAsia="ru-RU"/>
        </w:rPr>
        <w:t>.2021</w:t>
      </w:r>
      <w:r w:rsidR="003B2D2E">
        <w:rPr>
          <w:rFonts w:ascii="Times New Roman" w:eastAsia="Times New Roman" w:hAnsi="Times New Roman" w:cs="Times New Roman"/>
          <w:color w:val="000000"/>
          <w:sz w:val="28"/>
          <w:szCs w:val="28"/>
          <w:lang w:eastAsia="ru-RU"/>
        </w:rPr>
        <w:t>.</w:t>
      </w:r>
    </w:p>
    <w:p w:rsidR="003B2D2E" w:rsidRDefault="00761FFB" w:rsidP="00C74DE5">
      <w:pPr>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004A48E8">
        <w:rPr>
          <w:rFonts w:ascii="Times New Roman" w:eastAsia="Times New Roman" w:hAnsi="Times New Roman" w:cs="Times New Roman"/>
          <w:color w:val="000000"/>
          <w:sz w:val="28"/>
          <w:szCs w:val="28"/>
          <w:lang w:eastAsia="ru-RU"/>
        </w:rPr>
        <w:t xml:space="preserve">По мнению Заявителя, </w:t>
      </w:r>
      <w:r w:rsidR="003B2D2E">
        <w:rPr>
          <w:rFonts w:ascii="Times New Roman" w:hAnsi="Times New Roman"/>
          <w:color w:val="000000"/>
          <w:sz w:val="28"/>
          <w:szCs w:val="28"/>
        </w:rPr>
        <w:t xml:space="preserve">Заказчиком ненадлежащим образом установлен порядок оценки заявок на участие в </w:t>
      </w:r>
      <w:r w:rsidR="00405E2D">
        <w:rPr>
          <w:rFonts w:ascii="Times New Roman" w:hAnsi="Times New Roman"/>
          <w:color w:val="000000"/>
          <w:sz w:val="28"/>
          <w:szCs w:val="28"/>
        </w:rPr>
        <w:t>Запросе предложений</w:t>
      </w:r>
      <w:r w:rsidR="003B2D2E">
        <w:rPr>
          <w:rFonts w:ascii="Times New Roman" w:hAnsi="Times New Roman"/>
          <w:color w:val="000000"/>
          <w:sz w:val="28"/>
          <w:szCs w:val="28"/>
        </w:rPr>
        <w:t xml:space="preserve"> по Показателю Критерия. </w:t>
      </w:r>
    </w:p>
    <w:p w:rsidR="003B2D2E" w:rsidRPr="00BD2D3D" w:rsidRDefault="003B2D2E" w:rsidP="00C74DE5">
      <w:pPr>
        <w:spacing w:after="0" w:line="264" w:lineRule="auto"/>
        <w:ind w:firstLine="851"/>
        <w:contextualSpacing/>
        <w:jc w:val="both"/>
        <w:rPr>
          <w:rFonts w:ascii="Times New Roman" w:hAnsi="Times New Roman"/>
          <w:sz w:val="28"/>
          <w:szCs w:val="28"/>
        </w:rPr>
      </w:pPr>
      <w:r w:rsidRPr="00BD1545">
        <w:rPr>
          <w:rFonts w:ascii="Times New Roman" w:eastAsia="Times New Roman" w:hAnsi="Times New Roman" w:cs="Times New Roman"/>
          <w:color w:val="000000"/>
          <w:sz w:val="28"/>
          <w:szCs w:val="28"/>
          <w:lang w:eastAsia="ru-RU"/>
        </w:rPr>
        <w:t xml:space="preserve">В соответствии с пунктом 7 части 6 статьи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w:t>
      </w:r>
      <w:r>
        <w:rPr>
          <w:rFonts w:ascii="Times New Roman" w:eastAsia="Times New Roman" w:hAnsi="Times New Roman" w:cs="Times New Roman"/>
          <w:color w:val="000000"/>
          <w:sz w:val="28"/>
          <w:szCs w:val="28"/>
          <w:lang w:eastAsia="ru-RU"/>
        </w:rPr>
        <w:t xml:space="preserve">                                        </w:t>
      </w:r>
      <w:r w:rsidRPr="00BD1545">
        <w:rPr>
          <w:rFonts w:ascii="Times New Roman" w:eastAsia="Times New Roman" w:hAnsi="Times New Roman" w:cs="Times New Roman"/>
          <w:color w:val="000000"/>
          <w:sz w:val="28"/>
          <w:szCs w:val="28"/>
          <w:lang w:eastAsia="ru-RU"/>
        </w:rPr>
        <w:t xml:space="preserve">о проведении такого запроса, которая должна содержать информацию, </w:t>
      </w:r>
      <w:r>
        <w:rPr>
          <w:rFonts w:ascii="Times New Roman" w:eastAsia="Times New Roman" w:hAnsi="Times New Roman" w:cs="Times New Roman"/>
          <w:color w:val="000000"/>
          <w:sz w:val="28"/>
          <w:szCs w:val="28"/>
          <w:lang w:eastAsia="ru-RU"/>
        </w:rPr>
        <w:t xml:space="preserve">                                   </w:t>
      </w:r>
      <w:r w:rsidRPr="00BD1545">
        <w:rPr>
          <w:rFonts w:ascii="Times New Roman" w:eastAsia="Times New Roman" w:hAnsi="Times New Roman" w:cs="Times New Roman"/>
          <w:color w:val="000000"/>
          <w:sz w:val="28"/>
          <w:szCs w:val="28"/>
          <w:lang w:eastAsia="ru-RU"/>
        </w:rPr>
        <w:t>в том числе о критериях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Законом о контрактной системе.</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Согласно</w:t>
      </w:r>
      <w:r w:rsidRPr="00BD1545">
        <w:rPr>
          <w:rFonts w:ascii="Times New Roman" w:eastAsia="Times New Roman" w:hAnsi="Times New Roman" w:cs="Times New Roman"/>
          <w:color w:val="000000"/>
          <w:sz w:val="28"/>
          <w:szCs w:val="28"/>
          <w:lang w:eastAsia="ru-RU"/>
        </w:rPr>
        <w:t xml:space="preserve"> част</w:t>
      </w:r>
      <w:r>
        <w:rPr>
          <w:rFonts w:ascii="Times New Roman" w:eastAsia="Times New Roman" w:hAnsi="Times New Roman" w:cs="Times New Roman"/>
          <w:color w:val="000000"/>
          <w:sz w:val="28"/>
          <w:szCs w:val="28"/>
          <w:lang w:eastAsia="ru-RU"/>
        </w:rPr>
        <w:t>и</w:t>
      </w:r>
      <w:r w:rsidRPr="00BD1545">
        <w:rPr>
          <w:rFonts w:ascii="Times New Roman" w:eastAsia="Times New Roman" w:hAnsi="Times New Roman" w:cs="Times New Roman"/>
          <w:color w:val="000000"/>
          <w:sz w:val="28"/>
          <w:szCs w:val="28"/>
          <w:lang w:eastAsia="ru-RU"/>
        </w:rPr>
        <w:t xml:space="preserve"> 19 статьи 83.1 Закона о контрактной системе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 </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 xml:space="preserve">Согласно части 8 статьи 32 Закона о контрактной системе порядок оценки заявок, окончательных предложений участников закупки, в том числе </w:t>
      </w:r>
      <w:r w:rsidRPr="00BD1545">
        <w:rPr>
          <w:rFonts w:ascii="Times New Roman" w:eastAsia="Times New Roman" w:hAnsi="Times New Roman" w:cs="Times New Roman"/>
          <w:color w:val="000000"/>
          <w:sz w:val="28"/>
          <w:szCs w:val="28"/>
          <w:lang w:eastAsia="ru-RU"/>
        </w:rPr>
        <w:lastRenderedPageBreak/>
        <w:t>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пунктом</w:t>
      </w:r>
      <w:r w:rsidRPr="00BD1545">
        <w:rPr>
          <w:rFonts w:ascii="Times New Roman" w:eastAsia="Times New Roman" w:hAnsi="Times New Roman" w:cs="Times New Roman"/>
          <w:color w:val="000000"/>
          <w:sz w:val="28"/>
          <w:szCs w:val="28"/>
          <w:lang w:eastAsia="ru-RU"/>
        </w:rPr>
        <w:t xml:space="preserve">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Согласно</w:t>
      </w:r>
      <w:r w:rsidRPr="00BD1545">
        <w:rPr>
          <w:rFonts w:ascii="Times New Roman" w:eastAsia="Times New Roman" w:hAnsi="Times New Roman" w:cs="Times New Roman"/>
          <w:color w:val="000000"/>
          <w:sz w:val="28"/>
          <w:szCs w:val="28"/>
          <w:lang w:eastAsia="ru-RU"/>
        </w:rPr>
        <w:t xml:space="preserve"> пункт</w:t>
      </w:r>
      <w:r>
        <w:rPr>
          <w:rFonts w:ascii="Times New Roman" w:eastAsia="Times New Roman" w:hAnsi="Times New Roman" w:cs="Times New Roman"/>
          <w:color w:val="000000"/>
          <w:sz w:val="28"/>
          <w:szCs w:val="28"/>
          <w:lang w:eastAsia="ru-RU"/>
        </w:rPr>
        <w:t>у</w:t>
      </w:r>
      <w:r w:rsidRPr="00BD1545">
        <w:rPr>
          <w:rFonts w:ascii="Times New Roman" w:eastAsia="Times New Roman" w:hAnsi="Times New Roman" w:cs="Times New Roman"/>
          <w:color w:val="000000"/>
          <w:sz w:val="28"/>
          <w:szCs w:val="28"/>
          <w:lang w:eastAsia="ru-RU"/>
        </w:rPr>
        <w:t xml:space="preserve">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3B2D2E"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 xml:space="preserve">Кроме того, согласно пункту </w:t>
      </w:r>
      <w:r>
        <w:rPr>
          <w:rFonts w:ascii="Times New Roman" w:eastAsia="Times New Roman" w:hAnsi="Times New Roman" w:cs="Times New Roman"/>
          <w:color w:val="000000"/>
          <w:sz w:val="28"/>
          <w:szCs w:val="28"/>
          <w:lang w:eastAsia="ru-RU"/>
        </w:rPr>
        <w:t>11</w:t>
      </w:r>
      <w:r w:rsidRPr="00BD1545">
        <w:rPr>
          <w:rFonts w:ascii="Times New Roman" w:eastAsia="Times New Roman" w:hAnsi="Times New Roman" w:cs="Times New Roman"/>
          <w:color w:val="000000"/>
          <w:sz w:val="28"/>
          <w:szCs w:val="28"/>
          <w:lang w:eastAsia="ru-RU"/>
        </w:rPr>
        <w:t xml:space="preserve"> Правил </w:t>
      </w:r>
      <w:r>
        <w:rPr>
          <w:rFonts w:ascii="Times New Roman" w:eastAsia="Times New Roman" w:hAnsi="Times New Roman" w:cs="Times New Roman"/>
          <w:color w:val="000000"/>
          <w:sz w:val="28"/>
          <w:szCs w:val="28"/>
          <w:lang w:eastAsia="ru-RU"/>
        </w:rPr>
        <w:t>в</w:t>
      </w:r>
      <w:r w:rsidRPr="003B3968">
        <w:rPr>
          <w:rFonts w:ascii="Times New Roman" w:eastAsia="Times New Roman" w:hAnsi="Times New Roman" w:cs="Times New Roman"/>
          <w:color w:val="000000"/>
          <w:sz w:val="28"/>
          <w:szCs w:val="28"/>
          <w:lang w:eastAsia="ru-RU"/>
        </w:rPr>
        <w:t xml:space="preserve">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допускается установление в документации о закупке в качестве нестоимостных критериев оценки</w:t>
      </w:r>
      <w:r>
        <w:rPr>
          <w:rFonts w:ascii="Times New Roman" w:eastAsia="Times New Roman" w:hAnsi="Times New Roman" w:cs="Times New Roman"/>
          <w:color w:val="000000"/>
          <w:sz w:val="28"/>
          <w:szCs w:val="28"/>
          <w:lang w:eastAsia="ru-RU"/>
        </w:rPr>
        <w:t xml:space="preserve"> исключительно критерия оценки «</w:t>
      </w:r>
      <w:r w:rsidRPr="003B3968">
        <w:rPr>
          <w:rFonts w:ascii="Times New Roman" w:eastAsia="Times New Roman" w:hAnsi="Times New Roman" w:cs="Times New Roman"/>
          <w:color w:val="000000"/>
          <w:sz w:val="28"/>
          <w:szCs w:val="28"/>
          <w:lang w:eastAsia="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Pr>
          <w:rFonts w:ascii="Times New Roman" w:eastAsia="Times New Roman" w:hAnsi="Times New Roman" w:cs="Times New Roman"/>
          <w:color w:val="000000"/>
          <w:sz w:val="28"/>
          <w:szCs w:val="28"/>
          <w:lang w:eastAsia="ru-RU"/>
        </w:rPr>
        <w:t>ределенного уровня квалификации»</w:t>
      </w:r>
      <w:r w:rsidRPr="003B3968">
        <w:rPr>
          <w:rFonts w:ascii="Times New Roman" w:eastAsia="Times New Roman" w:hAnsi="Times New Roman" w:cs="Times New Roman"/>
          <w:color w:val="000000"/>
          <w:sz w:val="28"/>
          <w:szCs w:val="28"/>
          <w:lang w:eastAsia="ru-RU"/>
        </w:rPr>
        <w:t>, показателей такого критерия, указанных в пункте 27(2) Правил.</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 xml:space="preserve">Пунктом 27(2) Правил установлено, </w:t>
      </w:r>
      <w:r w:rsidR="00C74DE5">
        <w:rPr>
          <w:rFonts w:ascii="Times New Roman" w:eastAsia="Times New Roman" w:hAnsi="Times New Roman" w:cs="Times New Roman"/>
          <w:color w:val="000000"/>
          <w:sz w:val="28"/>
          <w:szCs w:val="28"/>
          <w:lang w:eastAsia="ru-RU"/>
        </w:rPr>
        <w:t xml:space="preserve">что </w:t>
      </w:r>
      <w:r>
        <w:rPr>
          <w:rFonts w:ascii="Times New Roman" w:eastAsia="Times New Roman" w:hAnsi="Times New Roman" w:cs="Times New Roman"/>
          <w:color w:val="000000"/>
          <w:sz w:val="28"/>
          <w:szCs w:val="28"/>
          <w:lang w:eastAsia="ru-RU"/>
        </w:rPr>
        <w:t>в</w:t>
      </w:r>
      <w:r w:rsidRPr="00AC5298">
        <w:rPr>
          <w:rFonts w:ascii="Times New Roman" w:eastAsia="Times New Roman" w:hAnsi="Times New Roman" w:cs="Times New Roman"/>
          <w:color w:val="000000"/>
          <w:sz w:val="28"/>
          <w:szCs w:val="28"/>
          <w:lang w:eastAsia="ru-RU"/>
        </w:rPr>
        <w:t xml:space="preserve"> случае осуществления закупки, по результатам которой заключается контракт, </w:t>
      </w:r>
      <w:r w:rsidR="009840FB">
        <w:rPr>
          <w:rFonts w:ascii="Times New Roman" w:eastAsia="Times New Roman" w:hAnsi="Times New Roman" w:cs="Times New Roman"/>
          <w:color w:val="000000"/>
          <w:sz w:val="28"/>
          <w:szCs w:val="28"/>
          <w:lang w:eastAsia="ru-RU"/>
        </w:rPr>
        <w:t xml:space="preserve">предусмотренный частью 56 </w:t>
      </w:r>
      <w:r w:rsidR="009840FB">
        <w:rPr>
          <w:rFonts w:ascii="Times New Roman" w:eastAsia="Times New Roman" w:hAnsi="Times New Roman" w:cs="Times New Roman"/>
          <w:color w:val="000000"/>
          <w:sz w:val="28"/>
          <w:szCs w:val="28"/>
          <w:lang w:eastAsia="ru-RU"/>
        </w:rPr>
        <w:lastRenderedPageBreak/>
        <w:t>статьи 112 Закона о контрактной системе</w:t>
      </w:r>
      <w:r>
        <w:rPr>
          <w:rFonts w:ascii="Times New Roman" w:eastAsia="Times New Roman" w:hAnsi="Times New Roman" w:cs="Times New Roman"/>
          <w:color w:val="000000"/>
          <w:sz w:val="28"/>
          <w:szCs w:val="28"/>
          <w:lang w:eastAsia="ru-RU"/>
        </w:rPr>
        <w:t xml:space="preserve">, </w:t>
      </w:r>
      <w:r w:rsidRPr="00AC5298">
        <w:rPr>
          <w:rFonts w:ascii="Times New Roman" w:eastAsia="Times New Roman" w:hAnsi="Times New Roman" w:cs="Times New Roman"/>
          <w:color w:val="000000"/>
          <w:sz w:val="28"/>
          <w:szCs w:val="28"/>
          <w:lang w:eastAsia="ru-RU"/>
        </w:rPr>
        <w:t xml:space="preserve">по </w:t>
      </w:r>
      <w:r>
        <w:rPr>
          <w:rFonts w:ascii="Times New Roman" w:eastAsia="Times New Roman" w:hAnsi="Times New Roman" w:cs="Times New Roman"/>
          <w:color w:val="000000"/>
          <w:sz w:val="28"/>
          <w:szCs w:val="28"/>
          <w:lang w:eastAsia="ru-RU"/>
        </w:rPr>
        <w:t>нестоимостному критерию оценки «</w:t>
      </w:r>
      <w:r w:rsidRPr="00AC5298">
        <w:rPr>
          <w:rFonts w:ascii="Times New Roman" w:eastAsia="Times New Roman" w:hAnsi="Times New Roman" w:cs="Times New Roman"/>
          <w:color w:val="000000"/>
          <w:sz w:val="28"/>
          <w:szCs w:val="28"/>
          <w:lang w:eastAsia="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Pr>
          <w:rFonts w:ascii="Times New Roman" w:eastAsia="Times New Roman" w:hAnsi="Times New Roman" w:cs="Times New Roman"/>
          <w:color w:val="000000"/>
          <w:sz w:val="28"/>
          <w:szCs w:val="28"/>
          <w:lang w:eastAsia="ru-RU"/>
        </w:rPr>
        <w:t>ределенного уровня квалификации»</w:t>
      </w:r>
      <w:r w:rsidRPr="00AC5298">
        <w:rPr>
          <w:rFonts w:ascii="Times New Roman" w:eastAsia="Times New Roman" w:hAnsi="Times New Roman" w:cs="Times New Roman"/>
          <w:color w:val="000000"/>
          <w:sz w:val="28"/>
          <w:szCs w:val="28"/>
          <w:lang w:eastAsia="ru-RU"/>
        </w:rPr>
        <w:t xml:space="preserve"> в документации о закупке устанавливается один или несколько следующих показателей</w:t>
      </w:r>
      <w:r w:rsidRPr="00BD1545">
        <w:rPr>
          <w:rFonts w:ascii="Times New Roman" w:eastAsia="Times New Roman" w:hAnsi="Times New Roman" w:cs="Times New Roman"/>
          <w:color w:val="000000"/>
          <w:sz w:val="28"/>
          <w:szCs w:val="28"/>
          <w:lang w:eastAsia="ru-RU"/>
        </w:rPr>
        <w:t>:</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а) общая стоимость исполненных контрактов (договоров);</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б) общее количество исполненных контрактов (договоров);</w:t>
      </w:r>
    </w:p>
    <w:p w:rsidR="003B2D2E"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в) наибольшая цена одного из исп</w:t>
      </w:r>
      <w:r>
        <w:rPr>
          <w:rFonts w:ascii="Times New Roman" w:eastAsia="Times New Roman" w:hAnsi="Times New Roman" w:cs="Times New Roman"/>
          <w:color w:val="000000"/>
          <w:sz w:val="28"/>
          <w:szCs w:val="28"/>
          <w:lang w:eastAsia="ru-RU"/>
        </w:rPr>
        <w:t>олненных контрактов (договоров).</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241CAB">
        <w:rPr>
          <w:rFonts w:ascii="Times New Roman" w:eastAsia="Times New Roman" w:hAnsi="Times New Roman" w:cs="Times New Roman"/>
          <w:color w:val="000000"/>
          <w:sz w:val="28"/>
          <w:szCs w:val="28"/>
          <w:lang w:eastAsia="ru-RU"/>
        </w:rPr>
        <w:t>Для оценки заявок (предложений)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w:t>
      </w:r>
      <w:r>
        <w:rPr>
          <w:rFonts w:ascii="Times New Roman" w:eastAsia="Times New Roman" w:hAnsi="Times New Roman" w:cs="Times New Roman"/>
          <w:color w:val="000000"/>
          <w:sz w:val="28"/>
          <w:szCs w:val="28"/>
          <w:lang w:eastAsia="ru-RU"/>
        </w:rPr>
        <w:t>х видов контрактов (договоров)</w:t>
      </w:r>
      <w:r w:rsidRPr="00241CAB">
        <w:rPr>
          <w:rFonts w:ascii="Times New Roman" w:eastAsia="Times New Roman" w:hAnsi="Times New Roman" w:cs="Times New Roman"/>
          <w:color w:val="000000"/>
          <w:sz w:val="28"/>
          <w:szCs w:val="28"/>
          <w:lang w:eastAsia="ru-RU"/>
        </w:rPr>
        <w:t>, предусматривающи</w:t>
      </w:r>
      <w:r>
        <w:rPr>
          <w:rFonts w:ascii="Times New Roman" w:eastAsia="Times New Roman" w:hAnsi="Times New Roman" w:cs="Times New Roman"/>
          <w:color w:val="000000"/>
          <w:sz w:val="28"/>
          <w:szCs w:val="28"/>
          <w:lang w:eastAsia="ru-RU"/>
        </w:rPr>
        <w:t>х</w:t>
      </w:r>
      <w:r w:rsidRPr="00241CAB">
        <w:rPr>
          <w:rFonts w:ascii="Times New Roman" w:eastAsia="Times New Roman" w:hAnsi="Times New Roman" w:cs="Times New Roman"/>
          <w:color w:val="000000"/>
          <w:sz w:val="28"/>
          <w:szCs w:val="28"/>
          <w:lang w:eastAsia="ru-RU"/>
        </w:rPr>
        <w:t xml:space="preserve">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Согласно документации о проведении Запроса предложений установлен следующий порядок оценки заявок:</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критерий «Ц</w:t>
      </w:r>
      <w:r w:rsidRPr="00BD1545">
        <w:rPr>
          <w:rFonts w:ascii="Times New Roman" w:eastAsia="Times New Roman" w:hAnsi="Times New Roman" w:cs="Times New Roman"/>
          <w:color w:val="000000"/>
          <w:sz w:val="28"/>
          <w:szCs w:val="28"/>
          <w:lang w:eastAsia="ru-RU"/>
        </w:rPr>
        <w:t>ена контракта</w:t>
      </w:r>
      <w:r>
        <w:rPr>
          <w:rFonts w:ascii="Times New Roman" w:eastAsia="Times New Roman" w:hAnsi="Times New Roman" w:cs="Times New Roman"/>
          <w:color w:val="000000"/>
          <w:sz w:val="28"/>
          <w:szCs w:val="28"/>
          <w:lang w:eastAsia="ru-RU"/>
        </w:rPr>
        <w:t>»</w:t>
      </w:r>
      <w:r w:rsidRPr="00BD1545">
        <w:rPr>
          <w:rFonts w:ascii="Times New Roman" w:eastAsia="Times New Roman" w:hAnsi="Times New Roman" w:cs="Times New Roman"/>
          <w:color w:val="000000"/>
          <w:sz w:val="28"/>
          <w:szCs w:val="28"/>
          <w:lang w:eastAsia="ru-RU"/>
        </w:rPr>
        <w:t xml:space="preserve"> – значимость критерия 60</w:t>
      </w:r>
      <w:r>
        <w:rPr>
          <w:rFonts w:ascii="Times New Roman" w:eastAsia="Times New Roman" w:hAnsi="Times New Roman" w:cs="Times New Roman"/>
          <w:color w:val="000000"/>
          <w:sz w:val="28"/>
          <w:szCs w:val="28"/>
          <w:lang w:eastAsia="ru-RU"/>
        </w:rPr>
        <w:t xml:space="preserve"> </w:t>
      </w:r>
      <w:r w:rsidRPr="00BD1545">
        <w:rPr>
          <w:rFonts w:ascii="Times New Roman" w:eastAsia="Times New Roman" w:hAnsi="Times New Roman" w:cs="Times New Roman"/>
          <w:color w:val="000000"/>
          <w:sz w:val="28"/>
          <w:szCs w:val="28"/>
          <w:lang w:eastAsia="ru-RU"/>
        </w:rPr>
        <w:t>%;</w:t>
      </w:r>
    </w:p>
    <w:p w:rsidR="003B2D2E"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BD1545">
        <w:rPr>
          <w:rFonts w:ascii="Times New Roman" w:eastAsia="Times New Roman" w:hAnsi="Times New Roman" w:cs="Times New Roman"/>
          <w:color w:val="000000"/>
          <w:sz w:val="28"/>
          <w:szCs w:val="28"/>
          <w:lang w:eastAsia="ru-RU"/>
        </w:rPr>
        <w:t xml:space="preserve">2) </w:t>
      </w:r>
      <w:r>
        <w:rPr>
          <w:rFonts w:ascii="Times New Roman" w:eastAsia="Times New Roman" w:hAnsi="Times New Roman" w:cs="Times New Roman"/>
          <w:color w:val="000000"/>
          <w:sz w:val="28"/>
          <w:szCs w:val="28"/>
          <w:lang w:eastAsia="ru-RU"/>
        </w:rPr>
        <w:t xml:space="preserve">  </w:t>
      </w:r>
      <w:r w:rsidR="006F5FCA">
        <w:rPr>
          <w:rFonts w:ascii="Times New Roman" w:eastAsia="Times New Roman" w:hAnsi="Times New Roman" w:cs="Times New Roman"/>
          <w:color w:val="000000"/>
          <w:sz w:val="28"/>
          <w:szCs w:val="28"/>
          <w:lang w:eastAsia="ru-RU"/>
        </w:rPr>
        <w:t xml:space="preserve">Критерий </w:t>
      </w:r>
      <w:r w:rsidR="006F5FCA" w:rsidRPr="00BD1545">
        <w:rPr>
          <w:rFonts w:ascii="Times New Roman" w:eastAsia="Times New Roman" w:hAnsi="Times New Roman" w:cs="Times New Roman"/>
          <w:color w:val="000000"/>
          <w:sz w:val="28"/>
          <w:szCs w:val="28"/>
          <w:lang w:eastAsia="ru-RU"/>
        </w:rPr>
        <w:t>–</w:t>
      </w:r>
      <w:r w:rsidRPr="00BD1545">
        <w:rPr>
          <w:rFonts w:ascii="Times New Roman" w:eastAsia="Times New Roman" w:hAnsi="Times New Roman" w:cs="Times New Roman"/>
          <w:color w:val="000000"/>
          <w:sz w:val="28"/>
          <w:szCs w:val="28"/>
          <w:lang w:eastAsia="ru-RU"/>
        </w:rPr>
        <w:t xml:space="preserve"> значимость критерия 40</w:t>
      </w:r>
      <w:r>
        <w:rPr>
          <w:rFonts w:ascii="Times New Roman" w:eastAsia="Times New Roman" w:hAnsi="Times New Roman" w:cs="Times New Roman"/>
          <w:color w:val="000000"/>
          <w:sz w:val="28"/>
          <w:szCs w:val="28"/>
          <w:lang w:eastAsia="ru-RU"/>
        </w:rPr>
        <w:t xml:space="preserve"> </w:t>
      </w:r>
      <w:r w:rsidRPr="00BD1545">
        <w:rPr>
          <w:rFonts w:ascii="Times New Roman" w:eastAsia="Times New Roman" w:hAnsi="Times New Roman" w:cs="Times New Roman"/>
          <w:color w:val="000000"/>
          <w:sz w:val="28"/>
          <w:szCs w:val="28"/>
          <w:lang w:eastAsia="ru-RU"/>
        </w:rPr>
        <w:t>%.</w:t>
      </w:r>
    </w:p>
    <w:p w:rsidR="003B2D2E" w:rsidRPr="00BD1545" w:rsidRDefault="003B2D2E"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мнению Заявителя</w:t>
      </w:r>
      <w:r w:rsidR="00DF0B4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6F5FCA">
        <w:rPr>
          <w:rFonts w:ascii="Times New Roman" w:eastAsia="Times New Roman" w:hAnsi="Times New Roman" w:cs="Times New Roman"/>
          <w:color w:val="000000"/>
          <w:sz w:val="28"/>
          <w:szCs w:val="28"/>
          <w:lang w:eastAsia="ru-RU"/>
        </w:rPr>
        <w:t xml:space="preserve">Заказчиком ненадлежащим образом </w:t>
      </w:r>
      <w:r w:rsidR="006F5FCA">
        <w:rPr>
          <w:rFonts w:ascii="Times New Roman" w:hAnsi="Times New Roman"/>
          <w:color w:val="000000"/>
          <w:sz w:val="28"/>
          <w:szCs w:val="28"/>
        </w:rPr>
        <w:t xml:space="preserve">установлен порядок оценки заявок на участие в </w:t>
      </w:r>
      <w:r w:rsidR="00DF0B4B">
        <w:rPr>
          <w:rFonts w:ascii="Times New Roman" w:hAnsi="Times New Roman"/>
          <w:color w:val="000000"/>
          <w:sz w:val="28"/>
          <w:szCs w:val="28"/>
        </w:rPr>
        <w:t>Запросе предложений</w:t>
      </w:r>
      <w:r w:rsidR="006F5FCA">
        <w:rPr>
          <w:rFonts w:ascii="Times New Roman" w:hAnsi="Times New Roman"/>
          <w:color w:val="000000"/>
          <w:sz w:val="28"/>
          <w:szCs w:val="28"/>
        </w:rPr>
        <w:t xml:space="preserve"> по Показателю Критерия, </w:t>
      </w:r>
      <w:r w:rsidR="00FB58EB">
        <w:rPr>
          <w:rFonts w:ascii="Times New Roman" w:hAnsi="Times New Roman"/>
          <w:color w:val="000000"/>
          <w:sz w:val="28"/>
          <w:szCs w:val="28"/>
        </w:rPr>
        <w:t>а именно Заказчиком</w:t>
      </w:r>
      <w:r w:rsidR="006F5FCA">
        <w:rPr>
          <w:rFonts w:ascii="Times New Roman" w:hAnsi="Times New Roman"/>
          <w:color w:val="000000"/>
          <w:sz w:val="28"/>
          <w:szCs w:val="28"/>
        </w:rPr>
        <w:t xml:space="preserve"> </w:t>
      </w:r>
      <w:r w:rsidR="00FB58EB">
        <w:rPr>
          <w:rFonts w:ascii="Times New Roman" w:hAnsi="Times New Roman"/>
          <w:color w:val="000000"/>
          <w:sz w:val="28"/>
          <w:szCs w:val="28"/>
        </w:rPr>
        <w:t>неправомерно</w:t>
      </w:r>
      <w:r w:rsidR="006F5FCA">
        <w:rPr>
          <w:rFonts w:ascii="Times New Roman" w:hAnsi="Times New Roman"/>
          <w:color w:val="000000"/>
          <w:sz w:val="28"/>
          <w:szCs w:val="28"/>
        </w:rPr>
        <w:t xml:space="preserve"> установлено</w:t>
      </w:r>
      <w:r w:rsidR="00C74DE5">
        <w:rPr>
          <w:rFonts w:ascii="Times New Roman" w:hAnsi="Times New Roman"/>
          <w:color w:val="000000"/>
          <w:sz w:val="28"/>
          <w:szCs w:val="28"/>
        </w:rPr>
        <w:t xml:space="preserve"> требование</w:t>
      </w:r>
      <w:r w:rsidR="00FB58EB">
        <w:rPr>
          <w:rFonts w:ascii="Times New Roman" w:eastAsia="Times New Roman" w:hAnsi="Times New Roman" w:cs="Times New Roman"/>
          <w:color w:val="000000"/>
          <w:sz w:val="28"/>
          <w:szCs w:val="28"/>
          <w:lang w:eastAsia="ru-RU"/>
        </w:rPr>
        <w:t xml:space="preserve"> о </w:t>
      </w:r>
      <w:r w:rsidR="00FB58EB" w:rsidRPr="00F1231C">
        <w:rPr>
          <w:rFonts w:ascii="Times New Roman" w:eastAsia="Times New Roman" w:hAnsi="Times New Roman" w:cs="Times New Roman"/>
          <w:color w:val="000000"/>
          <w:sz w:val="28"/>
          <w:szCs w:val="28"/>
          <w:lang w:eastAsia="ru-RU"/>
        </w:rPr>
        <w:t>содержа</w:t>
      </w:r>
      <w:r w:rsidR="00FB58EB">
        <w:rPr>
          <w:rFonts w:ascii="Times New Roman" w:eastAsia="Times New Roman" w:hAnsi="Times New Roman" w:cs="Times New Roman"/>
          <w:color w:val="000000"/>
          <w:sz w:val="28"/>
          <w:szCs w:val="28"/>
          <w:lang w:eastAsia="ru-RU"/>
        </w:rPr>
        <w:t>нии в</w:t>
      </w:r>
      <w:r w:rsidR="00C74DE5">
        <w:rPr>
          <w:rFonts w:ascii="Times New Roman" w:eastAsia="Times New Roman" w:hAnsi="Times New Roman" w:cs="Times New Roman"/>
          <w:color w:val="000000"/>
          <w:sz w:val="28"/>
          <w:szCs w:val="28"/>
          <w:lang w:eastAsia="ru-RU"/>
        </w:rPr>
        <w:t xml:space="preserve"> актах приемки или иных документ</w:t>
      </w:r>
      <w:r w:rsidR="00405E2D">
        <w:rPr>
          <w:rFonts w:ascii="Times New Roman" w:eastAsia="Times New Roman" w:hAnsi="Times New Roman" w:cs="Times New Roman"/>
          <w:color w:val="000000"/>
          <w:sz w:val="28"/>
          <w:szCs w:val="28"/>
          <w:lang w:eastAsia="ru-RU"/>
        </w:rPr>
        <w:t>ах</w:t>
      </w:r>
      <w:r w:rsidR="00C74DE5">
        <w:rPr>
          <w:rFonts w:ascii="Times New Roman" w:eastAsia="Times New Roman" w:hAnsi="Times New Roman" w:cs="Times New Roman"/>
          <w:color w:val="000000"/>
          <w:sz w:val="28"/>
          <w:szCs w:val="28"/>
          <w:lang w:eastAsia="ru-RU"/>
        </w:rPr>
        <w:t xml:space="preserve"> (далее – Акты), подтверждающих выполнение работ по контракту (договору)</w:t>
      </w:r>
      <w:r w:rsidR="00FB58EB">
        <w:rPr>
          <w:rFonts w:ascii="Times New Roman" w:eastAsia="Times New Roman" w:hAnsi="Times New Roman" w:cs="Times New Roman"/>
          <w:color w:val="000000"/>
          <w:sz w:val="28"/>
          <w:szCs w:val="28"/>
          <w:lang w:eastAsia="ru-RU"/>
        </w:rPr>
        <w:t xml:space="preserve"> </w:t>
      </w:r>
      <w:r w:rsidR="00FB58EB" w:rsidRPr="00F1231C">
        <w:rPr>
          <w:rFonts w:ascii="Times New Roman" w:eastAsia="Times New Roman" w:hAnsi="Times New Roman" w:cs="Times New Roman"/>
          <w:color w:val="000000"/>
          <w:sz w:val="28"/>
          <w:szCs w:val="28"/>
          <w:lang w:eastAsia="ru-RU"/>
        </w:rPr>
        <w:t>обязательны</w:t>
      </w:r>
      <w:r w:rsidR="00FB58EB">
        <w:rPr>
          <w:rFonts w:ascii="Times New Roman" w:eastAsia="Times New Roman" w:hAnsi="Times New Roman" w:cs="Times New Roman"/>
          <w:color w:val="000000"/>
          <w:sz w:val="28"/>
          <w:szCs w:val="28"/>
          <w:lang w:eastAsia="ru-RU"/>
        </w:rPr>
        <w:t>х</w:t>
      </w:r>
      <w:r w:rsidR="00FB58EB" w:rsidRPr="00F1231C">
        <w:rPr>
          <w:rFonts w:ascii="Times New Roman" w:eastAsia="Times New Roman" w:hAnsi="Times New Roman" w:cs="Times New Roman"/>
          <w:color w:val="000000"/>
          <w:sz w:val="28"/>
          <w:szCs w:val="28"/>
          <w:lang w:eastAsia="ru-RU"/>
        </w:rPr>
        <w:t xml:space="preserve"> реквизит</w:t>
      </w:r>
      <w:r w:rsidR="00FB58EB">
        <w:rPr>
          <w:rFonts w:ascii="Times New Roman" w:eastAsia="Times New Roman" w:hAnsi="Times New Roman" w:cs="Times New Roman"/>
          <w:color w:val="000000"/>
          <w:sz w:val="28"/>
          <w:szCs w:val="28"/>
          <w:lang w:eastAsia="ru-RU"/>
        </w:rPr>
        <w:t>ов</w:t>
      </w:r>
      <w:r w:rsidR="00FB58EB" w:rsidRPr="00F1231C">
        <w:rPr>
          <w:rFonts w:ascii="Times New Roman" w:eastAsia="Times New Roman" w:hAnsi="Times New Roman" w:cs="Times New Roman"/>
          <w:color w:val="000000"/>
          <w:sz w:val="28"/>
          <w:szCs w:val="28"/>
          <w:lang w:eastAsia="ru-RU"/>
        </w:rPr>
        <w:t>, установленны</w:t>
      </w:r>
      <w:r w:rsidR="00E35A7F">
        <w:rPr>
          <w:rFonts w:ascii="Times New Roman" w:eastAsia="Times New Roman" w:hAnsi="Times New Roman" w:cs="Times New Roman"/>
          <w:color w:val="000000"/>
          <w:sz w:val="28"/>
          <w:szCs w:val="28"/>
          <w:lang w:eastAsia="ru-RU"/>
        </w:rPr>
        <w:t>х</w:t>
      </w:r>
      <w:r w:rsidR="00FB58EB" w:rsidRPr="00F1231C">
        <w:rPr>
          <w:rFonts w:ascii="Times New Roman" w:eastAsia="Times New Roman" w:hAnsi="Times New Roman" w:cs="Times New Roman"/>
          <w:color w:val="000000"/>
          <w:sz w:val="28"/>
          <w:szCs w:val="28"/>
          <w:lang w:eastAsia="ru-RU"/>
        </w:rPr>
        <w:t xml:space="preserve"> частью 2 статьи 9 Федеральн</w:t>
      </w:r>
      <w:r w:rsidR="00FB58EB">
        <w:rPr>
          <w:rFonts w:ascii="Times New Roman" w:eastAsia="Times New Roman" w:hAnsi="Times New Roman" w:cs="Times New Roman"/>
          <w:color w:val="000000"/>
          <w:sz w:val="28"/>
          <w:szCs w:val="28"/>
          <w:lang w:eastAsia="ru-RU"/>
        </w:rPr>
        <w:t xml:space="preserve">ого </w:t>
      </w:r>
      <w:r w:rsidR="00FB58EB" w:rsidRPr="00F1231C">
        <w:rPr>
          <w:rFonts w:ascii="Times New Roman" w:eastAsia="Times New Roman" w:hAnsi="Times New Roman" w:cs="Times New Roman"/>
          <w:color w:val="000000"/>
          <w:sz w:val="28"/>
          <w:szCs w:val="28"/>
          <w:lang w:eastAsia="ru-RU"/>
        </w:rPr>
        <w:t>закон</w:t>
      </w:r>
      <w:r w:rsidR="00FB58EB">
        <w:rPr>
          <w:rFonts w:ascii="Times New Roman" w:eastAsia="Times New Roman" w:hAnsi="Times New Roman" w:cs="Times New Roman"/>
          <w:color w:val="000000"/>
          <w:sz w:val="28"/>
          <w:szCs w:val="28"/>
          <w:lang w:eastAsia="ru-RU"/>
        </w:rPr>
        <w:t>а</w:t>
      </w:r>
      <w:r w:rsidR="00FB58EB" w:rsidRPr="00F1231C">
        <w:rPr>
          <w:rFonts w:ascii="Times New Roman" w:eastAsia="Times New Roman" w:hAnsi="Times New Roman" w:cs="Times New Roman"/>
          <w:color w:val="000000"/>
          <w:sz w:val="28"/>
          <w:szCs w:val="28"/>
          <w:lang w:eastAsia="ru-RU"/>
        </w:rPr>
        <w:t xml:space="preserve"> от 06.12.2011 </w:t>
      </w:r>
      <w:r w:rsidR="00FB58EB">
        <w:rPr>
          <w:rFonts w:ascii="Times New Roman" w:eastAsia="Times New Roman" w:hAnsi="Times New Roman" w:cs="Times New Roman"/>
          <w:color w:val="000000"/>
          <w:sz w:val="28"/>
          <w:szCs w:val="28"/>
          <w:lang w:eastAsia="ru-RU"/>
        </w:rPr>
        <w:t>№</w:t>
      </w:r>
      <w:r w:rsidR="00FB58EB" w:rsidRPr="00F1231C">
        <w:rPr>
          <w:rFonts w:ascii="Times New Roman" w:eastAsia="Times New Roman" w:hAnsi="Times New Roman" w:cs="Times New Roman"/>
          <w:color w:val="000000"/>
          <w:sz w:val="28"/>
          <w:szCs w:val="28"/>
          <w:lang w:eastAsia="ru-RU"/>
        </w:rPr>
        <w:t xml:space="preserve"> 402-ФЗ </w:t>
      </w:r>
      <w:r w:rsidR="00FB58EB">
        <w:rPr>
          <w:rFonts w:ascii="Times New Roman" w:eastAsia="Times New Roman" w:hAnsi="Times New Roman" w:cs="Times New Roman"/>
          <w:color w:val="000000"/>
          <w:sz w:val="28"/>
          <w:szCs w:val="28"/>
          <w:lang w:eastAsia="ru-RU"/>
        </w:rPr>
        <w:t>«</w:t>
      </w:r>
      <w:r w:rsidR="00FB58EB" w:rsidRPr="00F1231C">
        <w:rPr>
          <w:rFonts w:ascii="Times New Roman" w:eastAsia="Times New Roman" w:hAnsi="Times New Roman" w:cs="Times New Roman"/>
          <w:color w:val="000000"/>
          <w:sz w:val="28"/>
          <w:szCs w:val="28"/>
          <w:lang w:eastAsia="ru-RU"/>
        </w:rPr>
        <w:t>О бухгалтерском учете</w:t>
      </w:r>
      <w:r w:rsidR="00FB58EB">
        <w:rPr>
          <w:rFonts w:ascii="Times New Roman" w:eastAsia="Times New Roman" w:hAnsi="Times New Roman" w:cs="Times New Roman"/>
          <w:color w:val="000000"/>
          <w:sz w:val="28"/>
          <w:szCs w:val="28"/>
          <w:lang w:eastAsia="ru-RU"/>
        </w:rPr>
        <w:t xml:space="preserve">» (далее – Закон о </w:t>
      </w:r>
      <w:r w:rsidR="00FB58EB" w:rsidRPr="00F1231C">
        <w:rPr>
          <w:rFonts w:ascii="Times New Roman" w:eastAsia="Times New Roman" w:hAnsi="Times New Roman" w:cs="Times New Roman"/>
          <w:color w:val="000000"/>
          <w:sz w:val="28"/>
          <w:szCs w:val="28"/>
          <w:lang w:eastAsia="ru-RU"/>
        </w:rPr>
        <w:t>бухгалтерском учете</w:t>
      </w:r>
      <w:r w:rsidR="00FB58EB">
        <w:rPr>
          <w:rFonts w:ascii="Times New Roman" w:eastAsia="Times New Roman" w:hAnsi="Times New Roman" w:cs="Times New Roman"/>
          <w:color w:val="000000"/>
          <w:sz w:val="28"/>
          <w:szCs w:val="28"/>
          <w:lang w:eastAsia="ru-RU"/>
        </w:rPr>
        <w:t xml:space="preserve">), поскольку </w:t>
      </w:r>
      <w:r w:rsidR="00C74DE5">
        <w:rPr>
          <w:rFonts w:ascii="Times New Roman" w:eastAsia="Times New Roman" w:hAnsi="Times New Roman" w:cs="Times New Roman"/>
          <w:color w:val="000000"/>
          <w:sz w:val="28"/>
          <w:szCs w:val="28"/>
          <w:lang w:eastAsia="ru-RU"/>
        </w:rPr>
        <w:t>указанные а</w:t>
      </w:r>
      <w:r w:rsidR="00FB58EB">
        <w:rPr>
          <w:rFonts w:ascii="Times New Roman" w:eastAsia="Times New Roman" w:hAnsi="Times New Roman" w:cs="Times New Roman"/>
          <w:color w:val="000000"/>
          <w:sz w:val="28"/>
          <w:szCs w:val="28"/>
          <w:lang w:eastAsia="ru-RU"/>
        </w:rPr>
        <w:t>кты не являются первичным</w:t>
      </w:r>
      <w:r w:rsidR="00DF0B4B">
        <w:rPr>
          <w:rFonts w:ascii="Times New Roman" w:eastAsia="Times New Roman" w:hAnsi="Times New Roman" w:cs="Times New Roman"/>
          <w:color w:val="000000"/>
          <w:sz w:val="28"/>
          <w:szCs w:val="28"/>
          <w:lang w:eastAsia="ru-RU"/>
        </w:rPr>
        <w:t>и</w:t>
      </w:r>
      <w:r w:rsidR="00FB58EB">
        <w:rPr>
          <w:rFonts w:ascii="Times New Roman" w:eastAsia="Times New Roman" w:hAnsi="Times New Roman" w:cs="Times New Roman"/>
          <w:color w:val="000000"/>
          <w:sz w:val="28"/>
          <w:szCs w:val="28"/>
          <w:lang w:eastAsia="ru-RU"/>
        </w:rPr>
        <w:t xml:space="preserve"> учетными документами.</w:t>
      </w:r>
    </w:p>
    <w:p w:rsidR="00F1231C" w:rsidRDefault="006F5FCA"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Согласно документации</w:t>
      </w:r>
      <w:r w:rsidR="003B2D2E" w:rsidRPr="00BD1545">
        <w:rPr>
          <w:rFonts w:ascii="Times New Roman" w:eastAsia="Times New Roman" w:hAnsi="Times New Roman" w:cs="Times New Roman"/>
          <w:color w:val="000000"/>
          <w:sz w:val="28"/>
          <w:szCs w:val="28"/>
          <w:lang w:eastAsia="ru-RU"/>
        </w:rPr>
        <w:t xml:space="preserve"> </w:t>
      </w:r>
      <w:r w:rsidR="00DF0B4B">
        <w:rPr>
          <w:rFonts w:ascii="Times New Roman" w:eastAsia="Times New Roman" w:hAnsi="Times New Roman" w:cs="Times New Roman"/>
          <w:color w:val="000000"/>
          <w:sz w:val="28"/>
          <w:szCs w:val="28"/>
          <w:lang w:eastAsia="ru-RU"/>
        </w:rPr>
        <w:t xml:space="preserve">о Запросе предложений </w:t>
      </w:r>
      <w:r>
        <w:rPr>
          <w:rFonts w:ascii="Times New Roman" w:eastAsia="Times New Roman" w:hAnsi="Times New Roman" w:cs="Times New Roman"/>
          <w:color w:val="000000"/>
          <w:sz w:val="28"/>
          <w:szCs w:val="28"/>
          <w:lang w:eastAsia="ru-RU"/>
        </w:rPr>
        <w:t xml:space="preserve">в рамках Показателя </w:t>
      </w:r>
      <w:r w:rsidR="003B2D2E" w:rsidRPr="00BD1545">
        <w:rPr>
          <w:rFonts w:ascii="Times New Roman" w:eastAsia="Times New Roman" w:hAnsi="Times New Roman" w:cs="Times New Roman"/>
          <w:color w:val="000000"/>
          <w:sz w:val="28"/>
          <w:szCs w:val="28"/>
          <w:lang w:eastAsia="ru-RU"/>
        </w:rPr>
        <w:t xml:space="preserve">Критерия </w:t>
      </w:r>
      <w:r w:rsidR="00F1231C">
        <w:rPr>
          <w:rFonts w:ascii="Times New Roman" w:eastAsia="Times New Roman" w:hAnsi="Times New Roman" w:cs="Times New Roman"/>
          <w:color w:val="000000"/>
          <w:sz w:val="28"/>
          <w:szCs w:val="28"/>
          <w:lang w:eastAsia="ru-RU"/>
        </w:rPr>
        <w:t>оценке подлежит</w:t>
      </w:r>
      <w:r w:rsidR="003B2D2E">
        <w:rPr>
          <w:rFonts w:ascii="Times New Roman" w:eastAsia="Times New Roman" w:hAnsi="Times New Roman" w:cs="Times New Roman"/>
          <w:color w:val="000000"/>
          <w:sz w:val="28"/>
          <w:szCs w:val="28"/>
          <w:lang w:eastAsia="ru-RU"/>
        </w:rPr>
        <w:t xml:space="preserve"> </w:t>
      </w:r>
      <w:r w:rsidR="00F1231C" w:rsidRPr="00F1231C">
        <w:rPr>
          <w:rFonts w:ascii="Times New Roman" w:eastAsia="Times New Roman" w:hAnsi="Times New Roman" w:cs="Times New Roman"/>
          <w:color w:val="000000"/>
          <w:sz w:val="28"/>
          <w:szCs w:val="28"/>
          <w:lang w:eastAsia="ru-RU"/>
        </w:rPr>
        <w:t xml:space="preserve">предложение участника </w:t>
      </w:r>
      <w:r w:rsidR="00DF0B4B">
        <w:rPr>
          <w:rFonts w:ascii="Times New Roman" w:eastAsia="Times New Roman" w:hAnsi="Times New Roman" w:cs="Times New Roman"/>
          <w:color w:val="000000"/>
          <w:sz w:val="28"/>
          <w:szCs w:val="28"/>
          <w:lang w:eastAsia="ru-RU"/>
        </w:rPr>
        <w:t xml:space="preserve">Запроса предложений </w:t>
      </w:r>
      <w:r w:rsidR="00C74DE5">
        <w:rPr>
          <w:rFonts w:ascii="Times New Roman" w:eastAsia="Times New Roman" w:hAnsi="Times New Roman" w:cs="Times New Roman"/>
          <w:color w:val="000000"/>
          <w:sz w:val="28"/>
          <w:szCs w:val="28"/>
          <w:lang w:eastAsia="ru-RU"/>
        </w:rPr>
        <w:t xml:space="preserve">                             </w:t>
      </w:r>
      <w:r w:rsidR="00F1231C" w:rsidRPr="00F1231C">
        <w:rPr>
          <w:rFonts w:ascii="Times New Roman" w:eastAsia="Times New Roman" w:hAnsi="Times New Roman" w:cs="Times New Roman"/>
          <w:color w:val="000000"/>
          <w:sz w:val="28"/>
          <w:szCs w:val="28"/>
          <w:lang w:eastAsia="ru-RU"/>
        </w:rPr>
        <w:t xml:space="preserve">об общей стоимости исполненных контрактов (договоров) в качестве генерального подрядчика за последние 5 лет до даты подачи заявки на участие в </w:t>
      </w:r>
      <w:r w:rsidR="00405E2D">
        <w:rPr>
          <w:rFonts w:ascii="Times New Roman" w:eastAsia="Times New Roman" w:hAnsi="Times New Roman" w:cs="Times New Roman"/>
          <w:color w:val="000000"/>
          <w:sz w:val="28"/>
          <w:szCs w:val="28"/>
          <w:lang w:eastAsia="ru-RU"/>
        </w:rPr>
        <w:t>Запросе предложений</w:t>
      </w:r>
      <w:r w:rsidR="00F1231C" w:rsidRPr="00F1231C">
        <w:rPr>
          <w:rFonts w:ascii="Times New Roman" w:eastAsia="Times New Roman" w:hAnsi="Times New Roman" w:cs="Times New Roman"/>
          <w:color w:val="000000"/>
          <w:sz w:val="28"/>
          <w:szCs w:val="28"/>
          <w:lang w:eastAsia="ru-RU"/>
        </w:rPr>
        <w:t>.</w:t>
      </w:r>
    </w:p>
    <w:p w:rsidR="00F1231C" w:rsidRDefault="00F1231C"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F1231C">
        <w:rPr>
          <w:rFonts w:ascii="Times New Roman" w:eastAsia="Times New Roman" w:hAnsi="Times New Roman" w:cs="Times New Roman"/>
          <w:color w:val="000000"/>
          <w:sz w:val="28"/>
          <w:szCs w:val="28"/>
          <w:lang w:eastAsia="ru-RU"/>
        </w:rPr>
        <w:t>Свед</w:t>
      </w:r>
      <w:r>
        <w:rPr>
          <w:rFonts w:ascii="Times New Roman" w:eastAsia="Times New Roman" w:hAnsi="Times New Roman" w:cs="Times New Roman"/>
          <w:color w:val="000000"/>
          <w:sz w:val="28"/>
          <w:szCs w:val="28"/>
          <w:lang w:eastAsia="ru-RU"/>
        </w:rPr>
        <w:t>ения об опыте выполнения работ</w:t>
      </w:r>
      <w:r w:rsidRPr="00F1231C">
        <w:rPr>
          <w:rFonts w:ascii="Times New Roman" w:eastAsia="Times New Roman" w:hAnsi="Times New Roman" w:cs="Times New Roman"/>
          <w:color w:val="000000"/>
          <w:sz w:val="28"/>
          <w:szCs w:val="28"/>
          <w:lang w:eastAsia="ru-RU"/>
        </w:rPr>
        <w:t xml:space="preserve"> подтверждаются предоставлением</w:t>
      </w:r>
      <w:r w:rsidR="00DF0B4B">
        <w:rPr>
          <w:rFonts w:ascii="Times New Roman" w:eastAsia="Times New Roman" w:hAnsi="Times New Roman" w:cs="Times New Roman"/>
          <w:color w:val="000000"/>
          <w:sz w:val="28"/>
          <w:szCs w:val="28"/>
          <w:lang w:eastAsia="ru-RU"/>
        </w:rPr>
        <w:t xml:space="preserve"> в составе заявки на участие в Запросе предложений</w:t>
      </w:r>
      <w:r>
        <w:rPr>
          <w:rFonts w:ascii="Times New Roman" w:eastAsia="Times New Roman" w:hAnsi="Times New Roman" w:cs="Times New Roman"/>
          <w:color w:val="000000"/>
          <w:sz w:val="28"/>
          <w:szCs w:val="28"/>
          <w:lang w:eastAsia="ru-RU"/>
        </w:rPr>
        <w:t xml:space="preserve"> </w:t>
      </w:r>
      <w:r w:rsidRPr="00F1231C">
        <w:rPr>
          <w:rFonts w:ascii="Times New Roman" w:eastAsia="Times New Roman" w:hAnsi="Times New Roman" w:cs="Times New Roman"/>
          <w:color w:val="000000"/>
          <w:sz w:val="28"/>
          <w:szCs w:val="28"/>
          <w:lang w:eastAsia="ru-RU"/>
        </w:rPr>
        <w:t>копи</w:t>
      </w:r>
      <w:r>
        <w:rPr>
          <w:rFonts w:ascii="Times New Roman" w:eastAsia="Times New Roman" w:hAnsi="Times New Roman" w:cs="Times New Roman"/>
          <w:color w:val="000000"/>
          <w:sz w:val="28"/>
          <w:szCs w:val="28"/>
          <w:lang w:eastAsia="ru-RU"/>
        </w:rPr>
        <w:t xml:space="preserve">й </w:t>
      </w:r>
      <w:r w:rsidR="00FB58EB">
        <w:rPr>
          <w:rFonts w:ascii="Times New Roman" w:eastAsia="Times New Roman" w:hAnsi="Times New Roman" w:cs="Times New Roman"/>
          <w:color w:val="000000"/>
          <w:sz w:val="28"/>
          <w:szCs w:val="28"/>
          <w:lang w:eastAsia="ru-RU"/>
        </w:rPr>
        <w:t>Актов</w:t>
      </w:r>
      <w:r w:rsidRPr="00F1231C">
        <w:rPr>
          <w:rFonts w:ascii="Times New Roman" w:eastAsia="Times New Roman" w:hAnsi="Times New Roman" w:cs="Times New Roman"/>
          <w:color w:val="000000"/>
          <w:sz w:val="28"/>
          <w:szCs w:val="28"/>
          <w:lang w:eastAsia="ru-RU"/>
        </w:rPr>
        <w:t xml:space="preserve">, содержащих все обязательные реквизиты, установленные частью 2 статьи 9 </w:t>
      </w:r>
      <w:r w:rsidR="00FB58EB">
        <w:rPr>
          <w:rFonts w:ascii="Times New Roman" w:eastAsia="Times New Roman" w:hAnsi="Times New Roman" w:cs="Times New Roman"/>
          <w:color w:val="000000"/>
          <w:sz w:val="28"/>
          <w:szCs w:val="28"/>
          <w:lang w:eastAsia="ru-RU"/>
        </w:rPr>
        <w:t>Закон</w:t>
      </w:r>
      <w:r w:rsidR="00C74DE5">
        <w:rPr>
          <w:rFonts w:ascii="Times New Roman" w:eastAsia="Times New Roman" w:hAnsi="Times New Roman" w:cs="Times New Roman"/>
          <w:color w:val="000000"/>
          <w:sz w:val="28"/>
          <w:szCs w:val="28"/>
          <w:lang w:eastAsia="ru-RU"/>
        </w:rPr>
        <w:t>а</w:t>
      </w:r>
      <w:r w:rsidR="00FB58EB">
        <w:rPr>
          <w:rFonts w:ascii="Times New Roman" w:eastAsia="Times New Roman" w:hAnsi="Times New Roman" w:cs="Times New Roman"/>
          <w:color w:val="000000"/>
          <w:sz w:val="28"/>
          <w:szCs w:val="28"/>
          <w:lang w:eastAsia="ru-RU"/>
        </w:rPr>
        <w:t xml:space="preserve"> о </w:t>
      </w:r>
      <w:r w:rsidR="00FB58EB" w:rsidRPr="00F1231C">
        <w:rPr>
          <w:rFonts w:ascii="Times New Roman" w:eastAsia="Times New Roman" w:hAnsi="Times New Roman" w:cs="Times New Roman"/>
          <w:color w:val="000000"/>
          <w:sz w:val="28"/>
          <w:szCs w:val="28"/>
          <w:lang w:eastAsia="ru-RU"/>
        </w:rPr>
        <w:lastRenderedPageBreak/>
        <w:t>бухгалтерском учете</w:t>
      </w:r>
      <w:r w:rsidRPr="00F1231C">
        <w:rPr>
          <w:rFonts w:ascii="Times New Roman" w:eastAsia="Times New Roman" w:hAnsi="Times New Roman" w:cs="Times New Roman"/>
          <w:color w:val="000000"/>
          <w:sz w:val="28"/>
          <w:szCs w:val="28"/>
          <w:lang w:eastAsia="ru-RU"/>
        </w:rPr>
        <w:t xml:space="preserve">. </w:t>
      </w:r>
    </w:p>
    <w:p w:rsidR="00FB58EB" w:rsidRDefault="00FB58EB" w:rsidP="00C74DE5">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Частью 2 статьи 9</w:t>
      </w:r>
      <w:r w:rsidRPr="00FB58E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Закона о </w:t>
      </w:r>
      <w:r w:rsidRPr="00F1231C">
        <w:rPr>
          <w:rFonts w:ascii="Times New Roman" w:eastAsia="Times New Roman" w:hAnsi="Times New Roman" w:cs="Times New Roman"/>
          <w:color w:val="000000"/>
          <w:sz w:val="28"/>
          <w:szCs w:val="28"/>
          <w:lang w:eastAsia="ru-RU"/>
        </w:rPr>
        <w:t>бухгалтерском учете</w:t>
      </w:r>
      <w:r>
        <w:rPr>
          <w:rFonts w:ascii="Times New Roman" w:eastAsia="Times New Roman" w:hAnsi="Times New Roman" w:cs="Times New Roman"/>
          <w:color w:val="000000"/>
          <w:sz w:val="28"/>
          <w:szCs w:val="28"/>
          <w:lang w:eastAsia="ru-RU"/>
        </w:rPr>
        <w:t xml:space="preserve"> установлен исчерпывающий перечень сведений, которые должны содержа</w:t>
      </w:r>
      <w:r w:rsidR="00C27FA6">
        <w:rPr>
          <w:rFonts w:ascii="Times New Roman" w:eastAsia="Times New Roman" w:hAnsi="Times New Roman" w:cs="Times New Roman"/>
          <w:color w:val="000000"/>
          <w:sz w:val="28"/>
          <w:szCs w:val="28"/>
          <w:lang w:eastAsia="ru-RU"/>
        </w:rPr>
        <w:t>ть первичные учетные документы.</w:t>
      </w:r>
    </w:p>
    <w:p w:rsidR="00C27FA6" w:rsidRDefault="00C27FA6" w:rsidP="00C74DE5">
      <w:pPr>
        <w:widowControl w:val="0"/>
        <w:autoSpaceDE w:val="0"/>
        <w:autoSpaceDN w:val="0"/>
        <w:adjustRightInd w:val="0"/>
        <w:spacing w:after="0" w:line="264" w:lineRule="auto"/>
        <w:ind w:firstLine="855"/>
        <w:contextualSpacing/>
        <w:jc w:val="both"/>
        <w:rPr>
          <w:rFonts w:ascii="Times New Roman" w:hAnsi="Times New Roman" w:cs="Times New Roman"/>
          <w:sz w:val="28"/>
          <w:szCs w:val="28"/>
        </w:rPr>
      </w:pPr>
      <w:r w:rsidRPr="00C27FA6">
        <w:rPr>
          <w:rFonts w:ascii="Times New Roman" w:eastAsia="Times New Roman" w:hAnsi="Times New Roman" w:cs="Times New Roman"/>
          <w:color w:val="000000"/>
          <w:sz w:val="28"/>
          <w:szCs w:val="28"/>
          <w:lang w:eastAsia="ru-RU"/>
        </w:rPr>
        <w:t xml:space="preserve">Постановлением Госкомстата России от 11.11.1999 № 100 </w:t>
      </w:r>
      <w:r w:rsidR="00C74DE5">
        <w:rPr>
          <w:rFonts w:ascii="Times New Roman" w:eastAsia="Times New Roman" w:hAnsi="Times New Roman" w:cs="Times New Roman"/>
          <w:color w:val="000000"/>
          <w:sz w:val="28"/>
          <w:szCs w:val="28"/>
          <w:lang w:eastAsia="ru-RU"/>
        </w:rPr>
        <w:t xml:space="preserve">                                        «</w:t>
      </w:r>
      <w:r w:rsidR="00C74DE5" w:rsidRPr="00C74DE5">
        <w:rPr>
          <w:rFonts w:ascii="Times New Roman" w:eastAsia="Times New Roman" w:hAnsi="Times New Roman" w:cs="Times New Roman"/>
          <w:color w:val="000000"/>
          <w:sz w:val="28"/>
          <w:szCs w:val="28"/>
          <w:lang w:eastAsia="ru-RU"/>
        </w:rPr>
        <w:t>Об утверждении унифицированных форм первичной учетной документации по учету работ в капитальном строительств</w:t>
      </w:r>
      <w:r w:rsidR="00C74DE5">
        <w:rPr>
          <w:rFonts w:ascii="Times New Roman" w:eastAsia="Times New Roman" w:hAnsi="Times New Roman" w:cs="Times New Roman"/>
          <w:color w:val="000000"/>
          <w:sz w:val="28"/>
          <w:szCs w:val="28"/>
          <w:lang w:eastAsia="ru-RU"/>
        </w:rPr>
        <w:t xml:space="preserve">е и ремонтно-строительных работ» </w:t>
      </w:r>
      <w:r w:rsidRPr="00C27FA6">
        <w:rPr>
          <w:rFonts w:ascii="Times New Roman" w:eastAsia="Times New Roman" w:hAnsi="Times New Roman" w:cs="Times New Roman"/>
          <w:color w:val="000000"/>
          <w:sz w:val="28"/>
          <w:szCs w:val="28"/>
          <w:lang w:eastAsia="ru-RU"/>
        </w:rPr>
        <w:t xml:space="preserve">утверждены </w:t>
      </w:r>
      <w:r w:rsidRPr="00C27FA6">
        <w:rPr>
          <w:rFonts w:ascii="Times New Roman" w:hAnsi="Times New Roman" w:cs="Times New Roman"/>
          <w:sz w:val="28"/>
          <w:szCs w:val="28"/>
        </w:rPr>
        <w:t>унифицированные формы первичной учетной документации по учету работ в капитальном строительстве и ремонтно-строительных работ</w:t>
      </w:r>
      <w:r>
        <w:rPr>
          <w:rFonts w:ascii="Times New Roman" w:hAnsi="Times New Roman" w:cs="Times New Roman"/>
          <w:sz w:val="28"/>
          <w:szCs w:val="28"/>
        </w:rPr>
        <w:t xml:space="preserve">. </w:t>
      </w:r>
    </w:p>
    <w:p w:rsidR="00C27FA6" w:rsidRDefault="00C27FA6" w:rsidP="00C74DE5">
      <w:pPr>
        <w:widowControl w:val="0"/>
        <w:autoSpaceDE w:val="0"/>
        <w:autoSpaceDN w:val="0"/>
        <w:adjustRightInd w:val="0"/>
        <w:spacing w:after="0" w:line="264" w:lineRule="auto"/>
        <w:ind w:firstLine="855"/>
        <w:contextualSpacing/>
        <w:jc w:val="both"/>
        <w:rPr>
          <w:rFonts w:ascii="Times New Roman" w:hAnsi="Times New Roman" w:cs="Times New Roman"/>
          <w:sz w:val="28"/>
          <w:szCs w:val="28"/>
        </w:rPr>
      </w:pPr>
      <w:r>
        <w:rPr>
          <w:rFonts w:ascii="Times New Roman" w:hAnsi="Times New Roman" w:cs="Times New Roman"/>
          <w:sz w:val="28"/>
          <w:szCs w:val="28"/>
        </w:rPr>
        <w:t>Согласно перечню форм первичной учетной документации по учету работ в капитальном строительстве и ремонтно-строительных работ а</w:t>
      </w:r>
      <w:r w:rsidRPr="00C27FA6">
        <w:rPr>
          <w:rFonts w:ascii="Times New Roman" w:hAnsi="Times New Roman" w:cs="Times New Roman"/>
          <w:sz w:val="28"/>
          <w:szCs w:val="28"/>
        </w:rPr>
        <w:t>кт</w:t>
      </w:r>
      <w:r>
        <w:rPr>
          <w:rFonts w:ascii="Times New Roman" w:hAnsi="Times New Roman" w:cs="Times New Roman"/>
          <w:sz w:val="28"/>
          <w:szCs w:val="28"/>
        </w:rPr>
        <w:t>ы</w:t>
      </w:r>
      <w:r w:rsidRPr="00C27FA6">
        <w:rPr>
          <w:rFonts w:ascii="Times New Roman" w:hAnsi="Times New Roman" w:cs="Times New Roman"/>
          <w:sz w:val="28"/>
          <w:szCs w:val="28"/>
        </w:rPr>
        <w:t xml:space="preserve"> приемки законченного строительством объекта</w:t>
      </w:r>
      <w:r>
        <w:rPr>
          <w:rFonts w:ascii="Times New Roman" w:hAnsi="Times New Roman" w:cs="Times New Roman"/>
          <w:sz w:val="28"/>
          <w:szCs w:val="28"/>
        </w:rPr>
        <w:t xml:space="preserve">, а также </w:t>
      </w:r>
      <w:r w:rsidRPr="00C27FA6">
        <w:rPr>
          <w:rFonts w:ascii="Times New Roman" w:hAnsi="Times New Roman" w:cs="Times New Roman"/>
          <w:sz w:val="28"/>
          <w:szCs w:val="28"/>
        </w:rPr>
        <w:t>приемки законченного строительством объекта приемочной комиссией</w:t>
      </w:r>
      <w:r>
        <w:rPr>
          <w:rFonts w:ascii="Times New Roman" w:hAnsi="Times New Roman" w:cs="Times New Roman"/>
          <w:sz w:val="28"/>
          <w:szCs w:val="28"/>
        </w:rPr>
        <w:t xml:space="preserve"> соответствуют формам актов «КС-11», «КС-14» соответственно, и в свою очередь являются форма</w:t>
      </w:r>
      <w:r w:rsidR="00C74DE5">
        <w:rPr>
          <w:rFonts w:ascii="Times New Roman" w:hAnsi="Times New Roman" w:cs="Times New Roman"/>
          <w:sz w:val="28"/>
          <w:szCs w:val="28"/>
        </w:rPr>
        <w:t xml:space="preserve">ми первичных учетных документов, которые содержат сведения, предусмотренные частью 2 статьи 9 </w:t>
      </w:r>
      <w:r w:rsidR="00C74DE5">
        <w:rPr>
          <w:rFonts w:ascii="Times New Roman" w:eastAsia="Times New Roman" w:hAnsi="Times New Roman" w:cs="Times New Roman"/>
          <w:color w:val="000000"/>
          <w:sz w:val="28"/>
          <w:szCs w:val="28"/>
          <w:lang w:eastAsia="ru-RU"/>
        </w:rPr>
        <w:t xml:space="preserve">Закона о </w:t>
      </w:r>
      <w:r w:rsidR="00C74DE5" w:rsidRPr="00F1231C">
        <w:rPr>
          <w:rFonts w:ascii="Times New Roman" w:eastAsia="Times New Roman" w:hAnsi="Times New Roman" w:cs="Times New Roman"/>
          <w:color w:val="000000"/>
          <w:sz w:val="28"/>
          <w:szCs w:val="28"/>
          <w:lang w:eastAsia="ru-RU"/>
        </w:rPr>
        <w:t>бухгалтерском учете</w:t>
      </w:r>
      <w:r w:rsidR="00C74DE5">
        <w:rPr>
          <w:rFonts w:ascii="Times New Roman" w:eastAsia="Times New Roman" w:hAnsi="Times New Roman" w:cs="Times New Roman"/>
          <w:color w:val="000000"/>
          <w:sz w:val="28"/>
          <w:szCs w:val="28"/>
          <w:lang w:eastAsia="ru-RU"/>
        </w:rPr>
        <w:t>.</w:t>
      </w:r>
    </w:p>
    <w:p w:rsidR="00C27FA6" w:rsidRPr="00C27FA6" w:rsidRDefault="00C74DE5" w:rsidP="00C74DE5">
      <w:pPr>
        <w:widowControl w:val="0"/>
        <w:autoSpaceDE w:val="0"/>
        <w:autoSpaceDN w:val="0"/>
        <w:adjustRightInd w:val="0"/>
        <w:spacing w:after="0" w:line="264" w:lineRule="auto"/>
        <w:ind w:firstLine="855"/>
        <w:contextualSpacing/>
        <w:jc w:val="both"/>
        <w:rPr>
          <w:rFonts w:ascii="Times New Roman" w:hAnsi="Times New Roman" w:cs="Times New Roman"/>
          <w:sz w:val="28"/>
          <w:szCs w:val="28"/>
        </w:rPr>
      </w:pPr>
      <w:r>
        <w:rPr>
          <w:rFonts w:ascii="Times New Roman" w:hAnsi="Times New Roman" w:cs="Times New Roman"/>
          <w:sz w:val="28"/>
          <w:szCs w:val="28"/>
        </w:rPr>
        <w:t>Кроме того,</w:t>
      </w:r>
      <w:r w:rsidR="00C27FA6">
        <w:rPr>
          <w:rFonts w:ascii="Times New Roman" w:hAnsi="Times New Roman" w:cs="Times New Roman"/>
          <w:sz w:val="28"/>
          <w:szCs w:val="28"/>
        </w:rPr>
        <w:t xml:space="preserve"> представитель Заказчика на заседании Комиссии пояснил, что установленный порядок оценки заявок на участие в </w:t>
      </w:r>
      <w:r w:rsidR="00DF0B4B">
        <w:rPr>
          <w:rFonts w:ascii="Times New Roman" w:eastAsia="Times New Roman" w:hAnsi="Times New Roman" w:cs="Times New Roman"/>
          <w:color w:val="000000"/>
          <w:sz w:val="28"/>
          <w:szCs w:val="28"/>
          <w:lang w:eastAsia="ru-RU"/>
        </w:rPr>
        <w:t xml:space="preserve">Запросе предложений </w:t>
      </w:r>
      <w:r w:rsidR="00C27FA6">
        <w:rPr>
          <w:rFonts w:ascii="Times New Roman" w:hAnsi="Times New Roman" w:cs="Times New Roman"/>
          <w:sz w:val="28"/>
          <w:szCs w:val="28"/>
        </w:rPr>
        <w:t xml:space="preserve">по Показателю Критерия установлен в соответствии с Правилами, а также требованиями </w:t>
      </w:r>
      <w:r w:rsidR="00DF0B4B" w:rsidRPr="00DF0B4B">
        <w:rPr>
          <w:rFonts w:ascii="Times New Roman" w:hAnsi="Times New Roman" w:cs="Times New Roman"/>
          <w:sz w:val="28"/>
          <w:szCs w:val="28"/>
        </w:rPr>
        <w:t>законод</w:t>
      </w:r>
      <w:r w:rsidR="00DF0B4B">
        <w:rPr>
          <w:rFonts w:ascii="Times New Roman" w:hAnsi="Times New Roman" w:cs="Times New Roman"/>
          <w:sz w:val="28"/>
          <w:szCs w:val="28"/>
        </w:rPr>
        <w:t xml:space="preserve">ательства Российской Федерации </w:t>
      </w:r>
      <w:r w:rsidR="00DF0B4B" w:rsidRPr="00DF0B4B">
        <w:rPr>
          <w:rFonts w:ascii="Times New Roman" w:hAnsi="Times New Roman" w:cs="Times New Roman"/>
          <w:sz w:val="28"/>
          <w:szCs w:val="28"/>
        </w:rPr>
        <w:t>о контрактной системе в сфере закупок</w:t>
      </w:r>
      <w:r w:rsidR="00DF0B4B">
        <w:rPr>
          <w:rFonts w:ascii="Times New Roman" w:hAnsi="Times New Roman" w:cs="Times New Roman"/>
          <w:sz w:val="28"/>
          <w:szCs w:val="28"/>
        </w:rPr>
        <w:t>.</w:t>
      </w:r>
    </w:p>
    <w:p w:rsidR="00127458" w:rsidRDefault="00127458" w:rsidP="00C74DE5">
      <w:pPr>
        <w:tabs>
          <w:tab w:val="left" w:pos="9498"/>
        </w:tabs>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Вместе с тем представитель </w:t>
      </w:r>
      <w:r w:rsidR="001C7647">
        <w:rPr>
          <w:rFonts w:ascii="Times New Roman" w:eastAsia="Times New Roman" w:hAnsi="Times New Roman" w:cs="Times New Roman"/>
          <w:color w:val="000000"/>
          <w:sz w:val="28"/>
          <w:szCs w:val="28"/>
          <w:lang w:eastAsia="ru-RU"/>
        </w:rPr>
        <w:t>Заявителя</w:t>
      </w:r>
      <w:r>
        <w:rPr>
          <w:rFonts w:ascii="Times New Roman" w:eastAsia="Times New Roman" w:hAnsi="Times New Roman" w:cs="Times New Roman"/>
          <w:color w:val="000000"/>
          <w:sz w:val="28"/>
          <w:szCs w:val="28"/>
          <w:lang w:eastAsia="ru-RU"/>
        </w:rPr>
        <w:t xml:space="preserve"> на заседании Комиссии не представил сведений, подтверждающих обоснованность довода.</w:t>
      </w:r>
    </w:p>
    <w:p w:rsidR="00FB58EB" w:rsidRDefault="00127458" w:rsidP="00C74DE5">
      <w:pPr>
        <w:tabs>
          <w:tab w:val="left" w:pos="9498"/>
        </w:tabs>
        <w:autoSpaceDE w:val="0"/>
        <w:autoSpaceDN w:val="0"/>
        <w:adjustRightInd w:val="0"/>
        <w:spacing w:after="0" w:line="264" w:lineRule="auto"/>
        <w:ind w:firstLine="851"/>
        <w:contextualSpacing/>
        <w:jc w:val="both"/>
        <w:rPr>
          <w:rFonts w:ascii="Times New Roman" w:eastAsia="Times New Roman" w:hAnsi="Times New Roman" w:cs="Calibri"/>
          <w:color w:val="000000"/>
          <w:sz w:val="28"/>
          <w:szCs w:val="28"/>
          <w:lang w:eastAsia="ru-RU"/>
        </w:rPr>
      </w:pPr>
      <w:r>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r>
        <w:rPr>
          <w:rFonts w:ascii="Times New Roman" w:eastAsia="Times New Roman" w:hAnsi="Times New Roman" w:cs="Times New Roman"/>
          <w:color w:val="000000"/>
          <w:sz w:val="28"/>
          <w:szCs w:val="28"/>
          <w:lang w:eastAsia="ru-RU"/>
        </w:rPr>
        <w:tab/>
      </w:r>
    </w:p>
    <w:p w:rsidR="00DD1532" w:rsidRPr="00DD1532" w:rsidRDefault="003B2D2E" w:rsidP="00C74DE5">
      <w:pPr>
        <w:widowControl w:val="0"/>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E52E8A">
        <w:rPr>
          <w:rFonts w:ascii="Times New Roman" w:eastAsia="Times New Roman" w:hAnsi="Times New Roman" w:cs="Times New Roman"/>
          <w:color w:val="000000"/>
          <w:sz w:val="28"/>
          <w:szCs w:val="28"/>
          <w:lang w:eastAsia="ru-RU"/>
        </w:rPr>
        <w:t xml:space="preserve">Согласно </w:t>
      </w:r>
      <w:r w:rsidR="00DF0B4B">
        <w:rPr>
          <w:rFonts w:ascii="Times New Roman" w:eastAsia="Times New Roman" w:hAnsi="Times New Roman" w:cs="Times New Roman"/>
          <w:color w:val="000000"/>
          <w:sz w:val="28"/>
          <w:szCs w:val="28"/>
          <w:lang w:eastAsia="ru-RU"/>
        </w:rPr>
        <w:t xml:space="preserve">доводу </w:t>
      </w:r>
      <w:r w:rsidR="00DF0B4B" w:rsidRPr="00DD1532">
        <w:rPr>
          <w:rFonts w:ascii="Times New Roman" w:eastAsia="Times New Roman" w:hAnsi="Times New Roman" w:cs="Times New Roman"/>
          <w:color w:val="000000"/>
          <w:sz w:val="28"/>
          <w:szCs w:val="28"/>
          <w:lang w:eastAsia="ru-RU"/>
        </w:rPr>
        <w:t>Заявителя</w:t>
      </w:r>
      <w:r w:rsidR="00DD1532" w:rsidRPr="00DD1532">
        <w:rPr>
          <w:rFonts w:ascii="Times New Roman" w:eastAsia="Times New Roman" w:hAnsi="Times New Roman" w:cs="Times New Roman"/>
          <w:color w:val="000000"/>
          <w:sz w:val="28"/>
          <w:szCs w:val="28"/>
          <w:lang w:eastAsia="ru-RU"/>
        </w:rPr>
        <w:t xml:space="preserve"> Заказчиком ненадлежащим образом сформирована начальная (максимальная) цена контракта</w:t>
      </w:r>
      <w:r w:rsidR="00E52E8A">
        <w:rPr>
          <w:rFonts w:ascii="Times New Roman" w:eastAsia="Times New Roman" w:hAnsi="Times New Roman" w:cs="Times New Roman"/>
          <w:color w:val="000000"/>
          <w:sz w:val="28"/>
          <w:szCs w:val="28"/>
          <w:lang w:eastAsia="ru-RU"/>
        </w:rPr>
        <w:t>.</w:t>
      </w:r>
    </w:p>
    <w:p w:rsidR="00DD1532" w:rsidRPr="00DD1532" w:rsidRDefault="00DD1532" w:rsidP="00C74DE5">
      <w:pPr>
        <w:widowControl w:val="0"/>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D1532">
        <w:rPr>
          <w:rFonts w:ascii="Times New Roman" w:eastAsia="Times New Roman" w:hAnsi="Times New Roman" w:cs="Times New Roman"/>
          <w:color w:val="000000"/>
          <w:sz w:val="28"/>
          <w:szCs w:val="28"/>
          <w:lang w:eastAsia="ru-RU"/>
        </w:rPr>
        <w:t xml:space="preserve">Частью 8 статьи 99 Закона о контрактной системе предусмотрен исчерпывающий перечень случаев, в отношении которых органы внутреннего государственного (муниципального) финансового контроля осуществляют контроль. </w:t>
      </w:r>
    </w:p>
    <w:p w:rsidR="00DD1532" w:rsidRDefault="00DD1532" w:rsidP="00C74DE5">
      <w:pPr>
        <w:widowControl w:val="0"/>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D1532">
        <w:rPr>
          <w:rFonts w:ascii="Times New Roman" w:eastAsia="Times New Roman" w:hAnsi="Times New Roman" w:cs="Times New Roman"/>
          <w:color w:val="000000"/>
          <w:sz w:val="28"/>
          <w:szCs w:val="28"/>
          <w:lang w:eastAsia="ru-RU"/>
        </w:rPr>
        <w:t>В связи с тем, что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в отношении формирования начальной (максимальной) цены контракта не подлежит рассмотрению в рамках полномочий Комиссии.</w:t>
      </w:r>
    </w:p>
    <w:p w:rsidR="00AB7B8A" w:rsidRDefault="00127458" w:rsidP="00C74DE5">
      <w:pPr>
        <w:pStyle w:val="a3"/>
        <w:widowControl w:val="0"/>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3</w:t>
      </w:r>
      <w:r w:rsidR="00DD1532">
        <w:rPr>
          <w:rFonts w:ascii="Times New Roman" w:hAnsi="Times New Roman"/>
          <w:color w:val="000000"/>
          <w:sz w:val="28"/>
          <w:szCs w:val="28"/>
        </w:rPr>
        <w:t>.</w:t>
      </w:r>
      <w:r w:rsidR="004A48E8">
        <w:rPr>
          <w:rFonts w:ascii="Times New Roman" w:hAnsi="Times New Roman"/>
          <w:color w:val="000000"/>
          <w:sz w:val="28"/>
          <w:szCs w:val="28"/>
        </w:rPr>
        <w:t xml:space="preserve"> </w:t>
      </w:r>
      <w:r w:rsidR="00B21280">
        <w:rPr>
          <w:rFonts w:ascii="Times New Roman" w:hAnsi="Times New Roman"/>
          <w:color w:val="000000"/>
          <w:sz w:val="28"/>
          <w:szCs w:val="28"/>
        </w:rPr>
        <w:t xml:space="preserve">По мнению </w:t>
      </w:r>
      <w:r w:rsidR="004A48E8">
        <w:rPr>
          <w:rFonts w:ascii="Times New Roman" w:hAnsi="Times New Roman"/>
          <w:color w:val="000000"/>
          <w:sz w:val="28"/>
          <w:szCs w:val="28"/>
        </w:rPr>
        <w:t>Заявителя</w:t>
      </w:r>
      <w:r w:rsidR="00B21280">
        <w:rPr>
          <w:rFonts w:ascii="Times New Roman" w:hAnsi="Times New Roman"/>
          <w:color w:val="000000"/>
          <w:sz w:val="28"/>
          <w:szCs w:val="28"/>
        </w:rPr>
        <w:t>,</w:t>
      </w:r>
      <w:r w:rsidR="00DD1532">
        <w:rPr>
          <w:rFonts w:ascii="Times New Roman" w:hAnsi="Times New Roman"/>
          <w:color w:val="000000"/>
          <w:sz w:val="28"/>
          <w:szCs w:val="28"/>
        </w:rPr>
        <w:t xml:space="preserve"> </w:t>
      </w:r>
      <w:r w:rsidR="00D14939">
        <w:rPr>
          <w:rFonts w:ascii="Times New Roman" w:hAnsi="Times New Roman"/>
          <w:color w:val="000000"/>
          <w:sz w:val="28"/>
          <w:szCs w:val="28"/>
        </w:rPr>
        <w:t>Заказчиком ненадлежащим образом</w:t>
      </w:r>
      <w:r w:rsidR="004A48E8">
        <w:rPr>
          <w:rFonts w:ascii="Times New Roman" w:hAnsi="Times New Roman"/>
          <w:color w:val="000000"/>
          <w:sz w:val="28"/>
          <w:szCs w:val="28"/>
        </w:rPr>
        <w:t xml:space="preserve"> </w:t>
      </w:r>
      <w:r w:rsidR="00DF0B4B">
        <w:rPr>
          <w:rFonts w:ascii="Times New Roman" w:hAnsi="Times New Roman"/>
          <w:color w:val="000000"/>
          <w:sz w:val="28"/>
          <w:szCs w:val="28"/>
        </w:rPr>
        <w:t>сформирован</w:t>
      </w:r>
      <w:r w:rsidR="00D14939">
        <w:rPr>
          <w:rFonts w:ascii="Times New Roman" w:hAnsi="Times New Roman"/>
          <w:color w:val="000000"/>
          <w:sz w:val="28"/>
          <w:szCs w:val="28"/>
        </w:rPr>
        <w:t xml:space="preserve"> </w:t>
      </w:r>
      <w:r w:rsidR="009B46F5">
        <w:rPr>
          <w:rFonts w:ascii="Times New Roman" w:hAnsi="Times New Roman"/>
          <w:color w:val="000000"/>
          <w:sz w:val="28"/>
          <w:szCs w:val="28"/>
        </w:rPr>
        <w:t xml:space="preserve">проект </w:t>
      </w:r>
      <w:r w:rsidR="00D14939">
        <w:rPr>
          <w:rFonts w:ascii="Times New Roman" w:hAnsi="Times New Roman"/>
          <w:color w:val="000000"/>
          <w:sz w:val="28"/>
          <w:szCs w:val="28"/>
        </w:rPr>
        <w:t>смет</w:t>
      </w:r>
      <w:r w:rsidR="009B46F5">
        <w:rPr>
          <w:rFonts w:ascii="Times New Roman" w:hAnsi="Times New Roman"/>
          <w:color w:val="000000"/>
          <w:sz w:val="28"/>
          <w:szCs w:val="28"/>
        </w:rPr>
        <w:t>ы</w:t>
      </w:r>
      <w:r w:rsidR="00D14939">
        <w:rPr>
          <w:rFonts w:ascii="Times New Roman" w:hAnsi="Times New Roman"/>
          <w:color w:val="000000"/>
          <w:sz w:val="28"/>
          <w:szCs w:val="28"/>
        </w:rPr>
        <w:t xml:space="preserve"> государственного контракта, заключаемого по результатам проведения Запроса предложений, поскольку не содержит в себе </w:t>
      </w:r>
      <w:r w:rsidR="00D14939">
        <w:rPr>
          <w:rFonts w:ascii="Times New Roman" w:hAnsi="Times New Roman"/>
          <w:color w:val="000000"/>
          <w:sz w:val="28"/>
          <w:szCs w:val="28"/>
        </w:rPr>
        <w:lastRenderedPageBreak/>
        <w:t>выделенную строку стоимости</w:t>
      </w:r>
      <w:r w:rsidR="00D14939" w:rsidRPr="00D14939">
        <w:rPr>
          <w:rFonts w:ascii="Times New Roman" w:hAnsi="Times New Roman"/>
          <w:color w:val="000000"/>
          <w:sz w:val="28"/>
          <w:szCs w:val="28"/>
        </w:rPr>
        <w:t xml:space="preserve"> работ по подготовке проектной документации и (или) выполнению инженерных изысканий, а также затрат по поставке</w:t>
      </w:r>
      <w:r w:rsidR="00DF0B4B">
        <w:rPr>
          <w:rFonts w:ascii="Times New Roman" w:hAnsi="Times New Roman"/>
          <w:color w:val="000000"/>
          <w:sz w:val="28"/>
          <w:szCs w:val="28"/>
        </w:rPr>
        <w:t xml:space="preserve"> оборудования.</w:t>
      </w:r>
    </w:p>
    <w:p w:rsidR="00316207" w:rsidRDefault="00D14939" w:rsidP="00C74DE5">
      <w:pPr>
        <w:pStyle w:val="a3"/>
        <w:widowControl w:val="0"/>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 xml:space="preserve">Согласно пункту 7 статьи 110.2 Закона о контрактной системе </w:t>
      </w:r>
      <w:r w:rsidR="00316207">
        <w:rPr>
          <w:rFonts w:ascii="Times New Roman" w:hAnsi="Times New Roman"/>
          <w:color w:val="000000"/>
          <w:sz w:val="28"/>
          <w:szCs w:val="28"/>
        </w:rPr>
        <w:t>м</w:t>
      </w:r>
      <w:r w:rsidRPr="00D14939">
        <w:rPr>
          <w:rFonts w:ascii="Times New Roman" w:hAnsi="Times New Roman"/>
          <w:color w:val="000000"/>
          <w:sz w:val="28"/>
          <w:szCs w:val="28"/>
        </w:rPr>
        <w:t>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w:t>
      </w:r>
      <w:r w:rsidR="00316207">
        <w:rPr>
          <w:rFonts w:ascii="Times New Roman" w:hAnsi="Times New Roman"/>
          <w:color w:val="000000"/>
          <w:sz w:val="28"/>
          <w:szCs w:val="28"/>
        </w:rPr>
        <w:t>м органом исполнительной власти.</w:t>
      </w:r>
    </w:p>
    <w:p w:rsidR="00DF0B4B" w:rsidRPr="00DF0B4B" w:rsidRDefault="00DF0B4B" w:rsidP="00C74DE5">
      <w:pPr>
        <w:autoSpaceDE w:val="0"/>
        <w:autoSpaceDN w:val="0"/>
        <w:adjustRightInd w:val="0"/>
        <w:spacing w:after="0" w:line="264" w:lineRule="auto"/>
        <w:ind w:firstLine="851"/>
        <w:contextualSpacing/>
        <w:jc w:val="both"/>
        <w:rPr>
          <w:rFonts w:ascii="Times New Roman" w:hAnsi="Times New Roman" w:cs="Times New Roman"/>
          <w:sz w:val="28"/>
          <w:szCs w:val="28"/>
        </w:rPr>
      </w:pPr>
      <w:r w:rsidRPr="00DF0B4B">
        <w:rPr>
          <w:rFonts w:ascii="Times New Roman" w:hAnsi="Times New Roman"/>
          <w:sz w:val="28"/>
          <w:szCs w:val="28"/>
        </w:rPr>
        <w:t xml:space="preserve">В соответствии с частью 55 статьи 112 Закона о контрактной системе  </w:t>
      </w:r>
      <w:r w:rsidR="00C74DE5">
        <w:rPr>
          <w:rFonts w:ascii="Times New Roman" w:hAnsi="Times New Roman"/>
          <w:sz w:val="28"/>
          <w:szCs w:val="28"/>
        </w:rPr>
        <w:t xml:space="preserve">                   </w:t>
      </w:r>
      <w:r w:rsidRPr="00DF0B4B">
        <w:rPr>
          <w:rFonts w:ascii="Times New Roman" w:hAnsi="Times New Roman" w:cs="Times New Roman"/>
          <w:sz w:val="28"/>
          <w:szCs w:val="28"/>
        </w:rPr>
        <w:t xml:space="preserve">до 1 января 2024 года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утвердить перечни объектов капитального строительства, в целях архитектурно-строительного проектирования, строительства, реконструкции, капитального ремонта которых применяются особенности осуществления закупок и исполнения контрактов, предусмотренные </w:t>
      </w:r>
      <w:hyperlink r:id="rId8" w:history="1">
        <w:r w:rsidRPr="00DF0B4B">
          <w:rPr>
            <w:rFonts w:ascii="Times New Roman" w:hAnsi="Times New Roman" w:cs="Times New Roman"/>
            <w:sz w:val="28"/>
            <w:szCs w:val="28"/>
          </w:rPr>
          <w:t>частями 56</w:t>
        </w:r>
      </w:hyperlink>
      <w:r w:rsidRPr="00DF0B4B">
        <w:rPr>
          <w:rFonts w:ascii="Times New Roman" w:hAnsi="Times New Roman" w:cs="Times New Roman"/>
          <w:sz w:val="28"/>
          <w:szCs w:val="28"/>
        </w:rPr>
        <w:t xml:space="preserve"> - </w:t>
      </w:r>
      <w:hyperlink r:id="rId9" w:history="1">
        <w:r w:rsidRPr="00DF0B4B">
          <w:rPr>
            <w:rFonts w:ascii="Times New Roman" w:hAnsi="Times New Roman" w:cs="Times New Roman"/>
            <w:sz w:val="28"/>
            <w:szCs w:val="28"/>
          </w:rPr>
          <w:t>63</w:t>
        </w:r>
      </w:hyperlink>
      <w:r w:rsidRPr="00DF0B4B">
        <w:rPr>
          <w:rFonts w:ascii="Times New Roman" w:hAnsi="Times New Roman" w:cs="Times New Roman"/>
          <w:sz w:val="28"/>
          <w:szCs w:val="28"/>
        </w:rPr>
        <w:t xml:space="preserve"> </w:t>
      </w:r>
      <w:r w:rsidRPr="00DF0B4B">
        <w:rPr>
          <w:rFonts w:ascii="Times New Roman" w:hAnsi="Times New Roman"/>
          <w:sz w:val="28"/>
          <w:szCs w:val="28"/>
        </w:rPr>
        <w:t>статьи 112 Закона о контрактной системе</w:t>
      </w:r>
      <w:r w:rsidR="00405E2D">
        <w:rPr>
          <w:rFonts w:ascii="Times New Roman" w:hAnsi="Times New Roman"/>
          <w:sz w:val="28"/>
          <w:szCs w:val="28"/>
        </w:rPr>
        <w:t>.</w:t>
      </w:r>
    </w:p>
    <w:p w:rsidR="00DF0B4B" w:rsidRDefault="00DF0B4B" w:rsidP="00C74DE5">
      <w:pPr>
        <w:pStyle w:val="a3"/>
        <w:widowControl w:val="0"/>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Частью 56 статьи 112 Закона о контрактной системе установлено, что в</w:t>
      </w:r>
      <w:r w:rsidRPr="00DF0B4B">
        <w:rPr>
          <w:rFonts w:ascii="Times New Roman" w:hAnsi="Times New Roman"/>
          <w:color w:val="000000"/>
          <w:sz w:val="28"/>
          <w:szCs w:val="28"/>
        </w:rPr>
        <w:t xml:space="preserve"> случае, предусмотренном частью 55 </w:t>
      </w:r>
      <w:r>
        <w:rPr>
          <w:rFonts w:ascii="Times New Roman" w:hAnsi="Times New Roman"/>
          <w:color w:val="000000"/>
          <w:sz w:val="28"/>
          <w:szCs w:val="28"/>
        </w:rPr>
        <w:t>статьи 112 Закона о контрактной системе</w:t>
      </w:r>
      <w:r w:rsidRPr="00DF0B4B">
        <w:rPr>
          <w:rFonts w:ascii="Times New Roman" w:hAnsi="Times New Roman"/>
          <w:color w:val="000000"/>
          <w:sz w:val="28"/>
          <w:szCs w:val="28"/>
        </w:rPr>
        <w:t>,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rsidR="00316207" w:rsidRDefault="00316207" w:rsidP="00C74DE5">
      <w:pPr>
        <w:pStyle w:val="a3"/>
        <w:widowControl w:val="0"/>
        <w:spacing w:after="0" w:line="264" w:lineRule="auto"/>
        <w:ind w:left="0" w:firstLine="851"/>
        <w:jc w:val="both"/>
        <w:rPr>
          <w:rFonts w:ascii="Times New Roman" w:hAnsi="Times New Roman"/>
          <w:sz w:val="28"/>
          <w:szCs w:val="28"/>
        </w:rPr>
      </w:pPr>
      <w:r w:rsidRPr="009B46F5">
        <w:rPr>
          <w:rFonts w:ascii="Times New Roman" w:hAnsi="Times New Roman"/>
          <w:sz w:val="28"/>
          <w:szCs w:val="28"/>
        </w:rPr>
        <w:t>В соот</w:t>
      </w:r>
      <w:r w:rsidR="00DF0B4B">
        <w:rPr>
          <w:rFonts w:ascii="Times New Roman" w:hAnsi="Times New Roman"/>
          <w:sz w:val="28"/>
          <w:szCs w:val="28"/>
        </w:rPr>
        <w:t>ветствии с частью 59 статьи 11</w:t>
      </w:r>
      <w:r w:rsidRPr="009B46F5">
        <w:rPr>
          <w:rFonts w:ascii="Times New Roman" w:hAnsi="Times New Roman"/>
          <w:sz w:val="28"/>
          <w:szCs w:val="28"/>
        </w:rPr>
        <w:t xml:space="preserve">2 Закона о контрактной системе </w:t>
      </w:r>
      <w:hyperlink r:id="rId10" w:history="1">
        <w:r w:rsidRPr="009B46F5">
          <w:rPr>
            <w:rFonts w:ascii="Times New Roman" w:hAnsi="Times New Roman"/>
            <w:sz w:val="28"/>
            <w:szCs w:val="28"/>
          </w:rPr>
          <w:t>порядок</w:t>
        </w:r>
      </w:hyperlink>
      <w:r w:rsidRPr="009B46F5">
        <w:rPr>
          <w:rFonts w:ascii="Times New Roman" w:hAnsi="Times New Roman"/>
          <w:sz w:val="28"/>
          <w:szCs w:val="28"/>
        </w:rPr>
        <w:t xml:space="preserve"> определения начальной (максимальной) цены контракта, указанного в </w:t>
      </w:r>
      <w:hyperlink r:id="rId11" w:history="1">
        <w:r w:rsidRPr="009B46F5">
          <w:rPr>
            <w:rFonts w:ascii="Times New Roman" w:hAnsi="Times New Roman"/>
            <w:sz w:val="28"/>
            <w:szCs w:val="28"/>
          </w:rPr>
          <w:t>части 56</w:t>
        </w:r>
      </w:hyperlink>
      <w:r w:rsidRPr="009B46F5">
        <w:rPr>
          <w:rFonts w:ascii="Times New Roman" w:hAnsi="Times New Roman"/>
          <w:sz w:val="28"/>
          <w:szCs w:val="28"/>
        </w:rPr>
        <w:t xml:space="preserve"> статьи 110.2 Закона о контрактной системе, </w:t>
      </w:r>
      <w:hyperlink r:id="rId12" w:history="1">
        <w:r w:rsidRPr="009B46F5">
          <w:rPr>
            <w:rFonts w:ascii="Times New Roman" w:hAnsi="Times New Roman"/>
            <w:sz w:val="28"/>
            <w:szCs w:val="28"/>
          </w:rPr>
          <w:t>методика</w:t>
        </w:r>
      </w:hyperlink>
      <w:r w:rsidRPr="009B46F5">
        <w:rPr>
          <w:rFonts w:ascii="Times New Roman" w:hAnsi="Times New Roman"/>
          <w:sz w:val="28"/>
          <w:szCs w:val="28"/>
        </w:rPr>
        <w:t xml:space="preserve"> составления сметы такого контракта,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w:t>
      </w:r>
      <w:r>
        <w:rPr>
          <w:rFonts w:ascii="Times New Roman" w:hAnsi="Times New Roman"/>
          <w:sz w:val="28"/>
          <w:szCs w:val="28"/>
        </w:rPr>
        <w:t>троительства.</w:t>
      </w:r>
    </w:p>
    <w:p w:rsidR="00316207" w:rsidRDefault="00113D5A" w:rsidP="00C74DE5">
      <w:pPr>
        <w:pStyle w:val="a3"/>
        <w:widowControl w:val="0"/>
        <w:spacing w:after="0" w:line="264" w:lineRule="auto"/>
        <w:ind w:left="0" w:firstLine="851"/>
        <w:jc w:val="both"/>
        <w:rPr>
          <w:rFonts w:ascii="Times New Roman" w:hAnsi="Times New Roman"/>
          <w:sz w:val="28"/>
          <w:szCs w:val="28"/>
        </w:rPr>
      </w:pPr>
      <w:r w:rsidRPr="00113D5A">
        <w:rPr>
          <w:rFonts w:ascii="Times New Roman" w:hAnsi="Times New Roman"/>
          <w:color w:val="000000"/>
          <w:sz w:val="28"/>
          <w:szCs w:val="28"/>
        </w:rPr>
        <w:t>М</w:t>
      </w:r>
      <w:r>
        <w:rPr>
          <w:rFonts w:ascii="Times New Roman" w:hAnsi="Times New Roman"/>
          <w:color w:val="000000"/>
          <w:sz w:val="28"/>
          <w:szCs w:val="28"/>
        </w:rPr>
        <w:t xml:space="preserve">инистерством строительства и жилищно-коммунального хозяйства </w:t>
      </w:r>
      <w:r w:rsidRPr="00113D5A">
        <w:rPr>
          <w:rFonts w:ascii="Times New Roman" w:hAnsi="Times New Roman"/>
          <w:color w:val="000000"/>
          <w:sz w:val="28"/>
          <w:szCs w:val="28"/>
        </w:rPr>
        <w:t xml:space="preserve">Российской Федерации утвержден приказ от 30.03.2020 № 175/пр </w:t>
      </w:r>
      <w:r w:rsidR="002F7C3A">
        <w:rPr>
          <w:rFonts w:ascii="Times New Roman" w:hAnsi="Times New Roman"/>
          <w:color w:val="000000"/>
          <w:sz w:val="28"/>
          <w:szCs w:val="28"/>
        </w:rPr>
        <w:t xml:space="preserve">                                      </w:t>
      </w:r>
      <w:r w:rsidRPr="00113D5A">
        <w:rPr>
          <w:rFonts w:ascii="Times New Roman" w:hAnsi="Times New Roman"/>
          <w:color w:val="000000"/>
          <w:sz w:val="28"/>
          <w:szCs w:val="28"/>
        </w:rPr>
        <w:t>«</w:t>
      </w:r>
      <w:r w:rsidRPr="00113D5A">
        <w:rPr>
          <w:rFonts w:ascii="Times New Roman" w:hAnsi="Times New Roman"/>
          <w:sz w:val="28"/>
          <w:szCs w:val="28"/>
        </w:rPr>
        <w:t xml:space="preserve">Об утверждении  порядка определения начальной (максимальной) цены контракта, предметом которого одновременно являются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включенного в перечни объектов капитального строительства, утвержденных Правительством Российской Федерации, высшими исполнительными органами государственной власти субъектов Российской </w:t>
      </w:r>
      <w:r w:rsidRPr="00113D5A">
        <w:rPr>
          <w:rFonts w:ascii="Times New Roman" w:hAnsi="Times New Roman"/>
          <w:sz w:val="28"/>
          <w:szCs w:val="28"/>
        </w:rPr>
        <w:lastRenderedPageBreak/>
        <w:t>Федерации , местными администрациями, цены такого контракта, заключаемого с единственным поставщиком (подрядчиком, исполнителем), методики составления сметы такого контракта, порядка изменения цены такого контракта в случаях, предусмотренных подпунктом «а» пункта 1 и пунктом 2 части 62 статьи 112 Закона о контрактной системе</w:t>
      </w:r>
      <w:r>
        <w:rPr>
          <w:rFonts w:ascii="Times New Roman" w:hAnsi="Times New Roman"/>
          <w:sz w:val="28"/>
          <w:szCs w:val="28"/>
        </w:rPr>
        <w:t xml:space="preserve"> (далее – Приказ № 175/пр).</w:t>
      </w:r>
    </w:p>
    <w:p w:rsidR="00EE56A6" w:rsidRDefault="00EE56A6" w:rsidP="00C74DE5">
      <w:pPr>
        <w:pStyle w:val="a3"/>
        <w:widowControl w:val="0"/>
        <w:spacing w:after="0" w:line="264" w:lineRule="auto"/>
        <w:ind w:left="0" w:firstLine="851"/>
        <w:jc w:val="both"/>
        <w:rPr>
          <w:rFonts w:ascii="Times New Roman" w:hAnsi="Times New Roman"/>
          <w:sz w:val="28"/>
          <w:szCs w:val="28"/>
        </w:rPr>
      </w:pPr>
      <w:r>
        <w:rPr>
          <w:rFonts w:ascii="Times New Roman" w:hAnsi="Times New Roman"/>
          <w:sz w:val="28"/>
          <w:szCs w:val="28"/>
        </w:rPr>
        <w:t>Приложением № 2 к Приказу № 175/пр является м</w:t>
      </w:r>
      <w:r w:rsidRPr="00EE56A6">
        <w:rPr>
          <w:rFonts w:ascii="Times New Roman" w:hAnsi="Times New Roman"/>
          <w:sz w:val="28"/>
          <w:szCs w:val="28"/>
        </w:rPr>
        <w:t>етодика составления сметы контракта, предметом которого одновременно являются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включенного в перечни объектов капитального строительства, утвержденных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сметы такого контракта, заключаемого с единственным поставщиком (подрядчиком, исполнителем)</w:t>
      </w:r>
      <w:r>
        <w:rPr>
          <w:rFonts w:ascii="Times New Roman" w:hAnsi="Times New Roman"/>
          <w:sz w:val="28"/>
          <w:szCs w:val="28"/>
        </w:rPr>
        <w:t xml:space="preserve"> (далее – Методика).</w:t>
      </w:r>
    </w:p>
    <w:p w:rsidR="00EE56A6" w:rsidRDefault="00EE56A6" w:rsidP="00C74DE5">
      <w:pPr>
        <w:pStyle w:val="a3"/>
        <w:widowControl w:val="0"/>
        <w:spacing w:after="0" w:line="264" w:lineRule="auto"/>
        <w:ind w:left="0" w:firstLine="851"/>
        <w:jc w:val="both"/>
        <w:rPr>
          <w:rFonts w:ascii="Times New Roman" w:hAnsi="Times New Roman"/>
          <w:sz w:val="28"/>
          <w:szCs w:val="28"/>
        </w:rPr>
      </w:pPr>
      <w:r w:rsidRPr="001C7647">
        <w:rPr>
          <w:rFonts w:ascii="Times New Roman" w:hAnsi="Times New Roman"/>
          <w:sz w:val="28"/>
          <w:szCs w:val="28"/>
        </w:rPr>
        <w:t xml:space="preserve">Пунктом 4 Методики установлено, что составление сметы контракта осуществляется на основании проекта сметы контракта, составляемого в соответствии с </w:t>
      </w:r>
      <w:hyperlink r:id="rId13" w:history="1">
        <w:r w:rsidRPr="001C7647">
          <w:rPr>
            <w:rFonts w:ascii="Times New Roman" w:hAnsi="Times New Roman"/>
            <w:sz w:val="28"/>
            <w:szCs w:val="28"/>
          </w:rPr>
          <w:t>разделом 6</w:t>
        </w:r>
      </w:hyperlink>
      <w:r w:rsidRPr="001C7647">
        <w:rPr>
          <w:rFonts w:ascii="Times New Roman" w:hAnsi="Times New Roman"/>
          <w:sz w:val="28"/>
          <w:szCs w:val="28"/>
        </w:rPr>
        <w:t xml:space="preserve">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w:t>
      </w:r>
      <w:r>
        <w:rPr>
          <w:rFonts w:ascii="Times New Roman" w:hAnsi="Times New Roman"/>
          <w:sz w:val="28"/>
          <w:szCs w:val="28"/>
        </w:rPr>
        <w:t xml:space="preserve"> (за исключением территориального планирования), утвержденного приказом Министерства строительства и жилищно-коммунального хозяйства Российской Федерации от 27.12.2019 № 841/пр</w:t>
      </w:r>
      <w:r w:rsidR="00DF0B4B">
        <w:rPr>
          <w:rFonts w:ascii="Times New Roman" w:hAnsi="Times New Roman"/>
          <w:sz w:val="28"/>
          <w:szCs w:val="28"/>
        </w:rPr>
        <w:t xml:space="preserve"> (далее – Приказ № 841/пр)</w:t>
      </w:r>
      <w:r>
        <w:rPr>
          <w:rFonts w:ascii="Times New Roman" w:hAnsi="Times New Roman"/>
          <w:sz w:val="28"/>
          <w:szCs w:val="28"/>
        </w:rPr>
        <w:t>, при этом стоимость работ по подготовке проектной документации и (или) выполнению инженерных изысканий, а также затрат по поставке оборудования, в случае, если в таком контракте предусмотрено обязательство по поставке такого оборудования, выделяется отдельной строкой сметы.</w:t>
      </w:r>
    </w:p>
    <w:p w:rsidR="00F23DD3" w:rsidRDefault="00DF0B4B" w:rsidP="00C74DE5">
      <w:pPr>
        <w:autoSpaceDE w:val="0"/>
        <w:autoSpaceDN w:val="0"/>
        <w:adjustRightInd w:val="0"/>
        <w:spacing w:after="0" w:line="264" w:lineRule="auto"/>
        <w:ind w:firstLine="851"/>
        <w:contextualSpacing/>
        <w:jc w:val="both"/>
        <w:rPr>
          <w:rFonts w:ascii="Times New Roman" w:hAnsi="Times New Roman" w:cs="Times New Roman"/>
          <w:sz w:val="28"/>
          <w:szCs w:val="28"/>
        </w:rPr>
      </w:pPr>
      <w:r>
        <w:rPr>
          <w:rFonts w:ascii="Times New Roman" w:hAnsi="Times New Roman"/>
          <w:sz w:val="28"/>
          <w:szCs w:val="28"/>
        </w:rPr>
        <w:t>В соответствии с пунктом</w:t>
      </w:r>
      <w:r w:rsidR="00F23DD3">
        <w:rPr>
          <w:rFonts w:ascii="Times New Roman" w:hAnsi="Times New Roman"/>
          <w:sz w:val="28"/>
          <w:szCs w:val="28"/>
        </w:rPr>
        <w:t xml:space="preserve"> 5 Методики </w:t>
      </w:r>
      <w:r w:rsidR="00F23DD3">
        <w:rPr>
          <w:rFonts w:ascii="Times New Roman" w:hAnsi="Times New Roman" w:cs="Times New Roman"/>
          <w:sz w:val="28"/>
          <w:szCs w:val="28"/>
        </w:rPr>
        <w:t>рекомендуемый образец сметы контракта</w:t>
      </w:r>
      <w:r>
        <w:rPr>
          <w:rFonts w:ascii="Times New Roman" w:hAnsi="Times New Roman" w:cs="Times New Roman"/>
          <w:sz w:val="28"/>
          <w:szCs w:val="28"/>
        </w:rPr>
        <w:t xml:space="preserve"> установлен приложением № 1 к Приказу № 841/пр</w:t>
      </w:r>
      <w:r w:rsidR="009249A3">
        <w:rPr>
          <w:rFonts w:ascii="Times New Roman" w:hAnsi="Times New Roman" w:cs="Times New Roman"/>
          <w:sz w:val="28"/>
          <w:szCs w:val="28"/>
        </w:rPr>
        <w:t xml:space="preserve"> (далее – Образец)</w:t>
      </w:r>
      <w:r>
        <w:rPr>
          <w:rFonts w:ascii="Times New Roman" w:hAnsi="Times New Roman" w:cs="Times New Roman"/>
          <w:sz w:val="28"/>
          <w:szCs w:val="28"/>
        </w:rPr>
        <w:t>.</w:t>
      </w:r>
    </w:p>
    <w:p w:rsidR="00EE56A6" w:rsidRDefault="00EE56A6" w:rsidP="00C74DE5">
      <w:pPr>
        <w:pStyle w:val="a3"/>
        <w:widowControl w:val="0"/>
        <w:spacing w:after="0" w:line="264" w:lineRule="auto"/>
        <w:ind w:left="0" w:firstLine="851"/>
        <w:jc w:val="both"/>
        <w:rPr>
          <w:rFonts w:ascii="Times New Roman" w:hAnsi="Times New Roman"/>
          <w:sz w:val="28"/>
          <w:szCs w:val="28"/>
        </w:rPr>
      </w:pPr>
      <w:r>
        <w:rPr>
          <w:rFonts w:ascii="Times New Roman" w:hAnsi="Times New Roman"/>
          <w:sz w:val="28"/>
          <w:szCs w:val="28"/>
        </w:rPr>
        <w:t>Согласно документации о Запросе предложений приложением к проекту государственного контракта является проект сметы контракта</w:t>
      </w:r>
      <w:r w:rsidR="001C7647">
        <w:rPr>
          <w:rFonts w:ascii="Times New Roman" w:hAnsi="Times New Roman"/>
          <w:sz w:val="28"/>
          <w:szCs w:val="28"/>
        </w:rPr>
        <w:t>.</w:t>
      </w:r>
    </w:p>
    <w:p w:rsidR="00056ADF" w:rsidRDefault="001C7647" w:rsidP="00C74DE5">
      <w:pPr>
        <w:pStyle w:val="a3"/>
        <w:widowControl w:val="0"/>
        <w:spacing w:after="0" w:line="264" w:lineRule="auto"/>
        <w:ind w:left="0" w:firstLine="851"/>
        <w:jc w:val="both"/>
        <w:rPr>
          <w:rFonts w:ascii="Times New Roman" w:hAnsi="Times New Roman"/>
          <w:sz w:val="28"/>
          <w:szCs w:val="28"/>
        </w:rPr>
      </w:pPr>
      <w:r>
        <w:rPr>
          <w:rFonts w:ascii="Times New Roman" w:hAnsi="Times New Roman"/>
          <w:sz w:val="28"/>
          <w:szCs w:val="28"/>
        </w:rPr>
        <w:t>При этом проект сметы контракта не содержит отдельную строку, содержащую стоимость работ по подготовке проектной документации и (или) выполнению инженерных изысканий, а также затрат по поставке оборудования, в случае, если в таком контракте предусмотрено обязательство по поставке такого оборудования.</w:t>
      </w:r>
    </w:p>
    <w:p w:rsidR="00F23DD3" w:rsidRDefault="00C74DE5" w:rsidP="00C74DE5">
      <w:pPr>
        <w:pStyle w:val="a3"/>
        <w:widowControl w:val="0"/>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П</w:t>
      </w:r>
      <w:r w:rsidR="009249A3">
        <w:rPr>
          <w:rFonts w:ascii="Times New Roman" w:hAnsi="Times New Roman"/>
          <w:color w:val="000000"/>
          <w:sz w:val="28"/>
          <w:szCs w:val="28"/>
        </w:rPr>
        <w:t>редставитель Заказчика на заседании Комиссии пояснил</w:t>
      </w:r>
      <w:r w:rsidR="001C7647">
        <w:rPr>
          <w:rFonts w:ascii="Times New Roman" w:hAnsi="Times New Roman"/>
          <w:sz w:val="28"/>
          <w:szCs w:val="28"/>
        </w:rPr>
        <w:t xml:space="preserve">, что у заказчика </w:t>
      </w:r>
      <w:r w:rsidR="001C7647">
        <w:rPr>
          <w:rFonts w:ascii="Times New Roman" w:hAnsi="Times New Roman"/>
          <w:sz w:val="28"/>
          <w:szCs w:val="28"/>
        </w:rPr>
        <w:lastRenderedPageBreak/>
        <w:t>отсутствует обязанность выделять в проекте сметы контракта отдельную строку с указанием стоимости работ по подготовке проектной документации и (или) выполнению инженерных изысканий, а также затрат по поставке оборудования, в случае, если в таком контракте предусмотрено обязательство по поставке такого оборудования.</w:t>
      </w:r>
      <w:r w:rsidR="009249A3">
        <w:rPr>
          <w:rFonts w:ascii="Times New Roman" w:hAnsi="Times New Roman"/>
          <w:sz w:val="28"/>
          <w:szCs w:val="28"/>
        </w:rPr>
        <w:t xml:space="preserve"> </w:t>
      </w:r>
      <w:r w:rsidR="004A48E8" w:rsidRPr="009249A3">
        <w:rPr>
          <w:rFonts w:ascii="Times New Roman" w:hAnsi="Times New Roman"/>
          <w:color w:val="000000"/>
          <w:sz w:val="28"/>
          <w:szCs w:val="28"/>
        </w:rPr>
        <w:t xml:space="preserve">Кроме того, </w:t>
      </w:r>
      <w:r w:rsidR="00F23DD3" w:rsidRPr="009249A3">
        <w:rPr>
          <w:rFonts w:ascii="Times New Roman" w:hAnsi="Times New Roman"/>
          <w:color w:val="000000"/>
          <w:sz w:val="28"/>
          <w:szCs w:val="28"/>
        </w:rPr>
        <w:t xml:space="preserve">проект сметы контракта </w:t>
      </w:r>
      <w:r w:rsidR="004A48E8" w:rsidRPr="009249A3">
        <w:rPr>
          <w:rFonts w:ascii="Times New Roman" w:hAnsi="Times New Roman"/>
          <w:color w:val="000000"/>
          <w:sz w:val="28"/>
          <w:szCs w:val="28"/>
        </w:rPr>
        <w:t>соответствует Образцу.</w:t>
      </w:r>
    </w:p>
    <w:p w:rsidR="00C74DE5" w:rsidRPr="009249A3" w:rsidRDefault="00C74DE5" w:rsidP="00C74DE5">
      <w:pPr>
        <w:pStyle w:val="a3"/>
        <w:widowControl w:val="0"/>
        <w:spacing w:after="0" w:line="264" w:lineRule="auto"/>
        <w:ind w:left="0" w:firstLine="851"/>
        <w:jc w:val="both"/>
        <w:rPr>
          <w:rFonts w:ascii="Times New Roman" w:hAnsi="Times New Roman"/>
          <w:sz w:val="28"/>
          <w:szCs w:val="28"/>
        </w:rPr>
      </w:pPr>
      <w:r>
        <w:rPr>
          <w:rFonts w:ascii="Times New Roman" w:hAnsi="Times New Roman"/>
          <w:color w:val="000000"/>
          <w:sz w:val="28"/>
          <w:szCs w:val="28"/>
        </w:rPr>
        <w:t>Вместе с тем представитель Заявителя на заседании Комиссии не представил сведений, свидетельствующих об обратном.</w:t>
      </w:r>
    </w:p>
    <w:p w:rsidR="00F23DD3" w:rsidRDefault="00C74DE5" w:rsidP="00C74DE5">
      <w:pPr>
        <w:pStyle w:val="a3"/>
        <w:widowControl w:val="0"/>
        <w:spacing w:after="0" w:line="264" w:lineRule="auto"/>
        <w:ind w:left="0" w:firstLine="851"/>
        <w:jc w:val="both"/>
        <w:rPr>
          <w:rFonts w:ascii="Times New Roman" w:hAnsi="Times New Roman"/>
          <w:color w:val="000000"/>
          <w:sz w:val="28"/>
          <w:szCs w:val="28"/>
        </w:rPr>
      </w:pPr>
      <w:r>
        <w:rPr>
          <w:rFonts w:ascii="Times New Roman" w:hAnsi="Times New Roman"/>
          <w:color w:val="000000"/>
          <w:sz w:val="28"/>
          <w:szCs w:val="28"/>
        </w:rPr>
        <w:t>Кроме того</w:t>
      </w:r>
      <w:r w:rsidR="004A48E8">
        <w:rPr>
          <w:rFonts w:ascii="Times New Roman" w:hAnsi="Times New Roman"/>
          <w:color w:val="000000"/>
          <w:sz w:val="28"/>
          <w:szCs w:val="28"/>
        </w:rPr>
        <w:t>,</w:t>
      </w:r>
      <w:r>
        <w:rPr>
          <w:rFonts w:ascii="Times New Roman" w:hAnsi="Times New Roman"/>
          <w:color w:val="000000"/>
          <w:sz w:val="28"/>
          <w:szCs w:val="28"/>
        </w:rPr>
        <w:t xml:space="preserve"> </w:t>
      </w:r>
      <w:r w:rsidR="00405E2D">
        <w:rPr>
          <w:rFonts w:ascii="Times New Roman" w:hAnsi="Times New Roman"/>
          <w:color w:val="000000"/>
          <w:sz w:val="28"/>
          <w:szCs w:val="28"/>
        </w:rPr>
        <w:t xml:space="preserve">представитель Заявителя </w:t>
      </w:r>
      <w:r>
        <w:rPr>
          <w:rFonts w:ascii="Times New Roman" w:hAnsi="Times New Roman"/>
          <w:color w:val="000000"/>
          <w:sz w:val="28"/>
          <w:szCs w:val="28"/>
        </w:rPr>
        <w:t>на заседании Комиссии пояснил, что</w:t>
      </w:r>
      <w:r w:rsidR="00F23DD3">
        <w:rPr>
          <w:rFonts w:ascii="Times New Roman" w:hAnsi="Times New Roman"/>
          <w:color w:val="000000"/>
          <w:sz w:val="28"/>
          <w:szCs w:val="28"/>
        </w:rPr>
        <w:t xml:space="preserve"> Заказчиком </w:t>
      </w:r>
      <w:r w:rsidR="004A48E8">
        <w:rPr>
          <w:rFonts w:ascii="Times New Roman" w:hAnsi="Times New Roman"/>
          <w:color w:val="000000"/>
          <w:sz w:val="28"/>
          <w:szCs w:val="28"/>
        </w:rPr>
        <w:t xml:space="preserve">в </w:t>
      </w:r>
      <w:r w:rsidR="00B21280">
        <w:rPr>
          <w:rFonts w:ascii="Times New Roman" w:hAnsi="Times New Roman"/>
          <w:color w:val="000000"/>
          <w:sz w:val="28"/>
          <w:szCs w:val="28"/>
        </w:rPr>
        <w:t xml:space="preserve">Протоколе </w:t>
      </w:r>
      <w:r w:rsidR="004A48E8">
        <w:rPr>
          <w:rFonts w:ascii="Times New Roman" w:hAnsi="Times New Roman"/>
          <w:color w:val="000000"/>
          <w:sz w:val="28"/>
          <w:szCs w:val="28"/>
        </w:rPr>
        <w:t>неправомерно не установлена стоимость работ по подготовке проектной документации и или (выполнению) инженерных изысканий, а также затрат по поставке оборудования.</w:t>
      </w:r>
    </w:p>
    <w:p w:rsidR="00B21280" w:rsidRPr="00B21280" w:rsidRDefault="00B21280" w:rsidP="00C74DE5">
      <w:pPr>
        <w:autoSpaceDE w:val="0"/>
        <w:autoSpaceDN w:val="0"/>
        <w:adjustRightInd w:val="0"/>
        <w:spacing w:after="0" w:line="288" w:lineRule="auto"/>
        <w:ind w:firstLine="851"/>
        <w:contextualSpacing/>
        <w:jc w:val="both"/>
        <w:rPr>
          <w:rFonts w:ascii="Times New Roman" w:hAnsi="Times New Roman" w:cs="Times New Roman"/>
          <w:sz w:val="28"/>
          <w:szCs w:val="28"/>
        </w:rPr>
      </w:pPr>
      <w:r w:rsidRPr="00B21280">
        <w:rPr>
          <w:rFonts w:ascii="Times New Roman" w:hAnsi="Times New Roman"/>
          <w:sz w:val="28"/>
          <w:szCs w:val="28"/>
        </w:rPr>
        <w:t>Согласно части 61 статьи 112 Закона о контрактной системе к</w:t>
      </w:r>
      <w:r w:rsidRPr="00B21280">
        <w:rPr>
          <w:rFonts w:ascii="Times New Roman" w:hAnsi="Times New Roman" w:cs="Times New Roman"/>
          <w:sz w:val="28"/>
          <w:szCs w:val="28"/>
        </w:rPr>
        <w:t xml:space="preserve">онтракт, </w:t>
      </w:r>
      <w:r w:rsidR="00056ADF" w:rsidRPr="00056ADF">
        <w:rPr>
          <w:rFonts w:ascii="Times New Roman" w:hAnsi="Times New Roman" w:cs="Times New Roman"/>
          <w:sz w:val="28"/>
          <w:szCs w:val="28"/>
        </w:rPr>
        <w:t xml:space="preserve">предметом </w:t>
      </w:r>
      <w:r w:rsidR="00056ADF">
        <w:rPr>
          <w:rFonts w:ascii="Times New Roman" w:hAnsi="Times New Roman" w:cs="Times New Roman"/>
          <w:sz w:val="28"/>
          <w:szCs w:val="28"/>
        </w:rPr>
        <w:t>которого является</w:t>
      </w:r>
      <w:r w:rsidR="00056ADF" w:rsidRPr="00056ADF">
        <w:rPr>
          <w:rFonts w:ascii="Times New Roman" w:hAnsi="Times New Roman" w:cs="Times New Roman"/>
          <w:sz w:val="28"/>
          <w:szCs w:val="28"/>
        </w:rPr>
        <w:t xml:space="preserve">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w:t>
      </w:r>
      <w:r w:rsidR="00056ADF">
        <w:rPr>
          <w:rFonts w:ascii="Times New Roman" w:hAnsi="Times New Roman" w:cs="Times New Roman"/>
          <w:sz w:val="28"/>
          <w:szCs w:val="28"/>
        </w:rPr>
        <w:t>екта капитального строительства</w:t>
      </w:r>
      <w:r w:rsidRPr="00B21280">
        <w:rPr>
          <w:rFonts w:ascii="Times New Roman" w:hAnsi="Times New Roman" w:cs="Times New Roman"/>
          <w:sz w:val="28"/>
          <w:szCs w:val="28"/>
        </w:rPr>
        <w:t>, должен содержать раздельно:</w:t>
      </w:r>
    </w:p>
    <w:p w:rsidR="00B21280" w:rsidRPr="00B21280" w:rsidRDefault="00B21280" w:rsidP="00C74DE5">
      <w:pPr>
        <w:autoSpaceDE w:val="0"/>
        <w:autoSpaceDN w:val="0"/>
        <w:adjustRightInd w:val="0"/>
        <w:spacing w:before="280" w:after="0" w:line="288" w:lineRule="auto"/>
        <w:ind w:firstLine="851"/>
        <w:contextualSpacing/>
        <w:jc w:val="both"/>
        <w:rPr>
          <w:rFonts w:ascii="Times New Roman" w:hAnsi="Times New Roman" w:cs="Times New Roman"/>
          <w:sz w:val="28"/>
          <w:szCs w:val="28"/>
        </w:rPr>
      </w:pPr>
      <w:r w:rsidRPr="00B21280">
        <w:rPr>
          <w:rFonts w:ascii="Times New Roman" w:hAnsi="Times New Roman" w:cs="Times New Roman"/>
          <w:sz w:val="28"/>
          <w:szCs w:val="28"/>
        </w:rPr>
        <w:t>1) стоимость работ по подготовке проектной документации и (или) выполнению инженерных изысканий;</w:t>
      </w:r>
    </w:p>
    <w:p w:rsidR="00B21280" w:rsidRPr="00B21280" w:rsidRDefault="00B21280" w:rsidP="00C74DE5">
      <w:pPr>
        <w:autoSpaceDE w:val="0"/>
        <w:autoSpaceDN w:val="0"/>
        <w:adjustRightInd w:val="0"/>
        <w:spacing w:before="280" w:after="0" w:line="288" w:lineRule="auto"/>
        <w:ind w:firstLine="851"/>
        <w:contextualSpacing/>
        <w:jc w:val="both"/>
        <w:rPr>
          <w:rFonts w:ascii="Times New Roman" w:hAnsi="Times New Roman" w:cs="Times New Roman"/>
          <w:sz w:val="28"/>
          <w:szCs w:val="28"/>
        </w:rPr>
      </w:pPr>
      <w:r w:rsidRPr="00B21280">
        <w:rPr>
          <w:rFonts w:ascii="Times New Roman" w:hAnsi="Times New Roman" w:cs="Times New Roman"/>
          <w:sz w:val="28"/>
          <w:szCs w:val="28"/>
        </w:rPr>
        <w:t>2) стоимость работ по строительству, реконструкции и (или) капитальному ремонту объекта капитального строительства;</w:t>
      </w:r>
    </w:p>
    <w:p w:rsidR="00B21280" w:rsidRPr="00B21280" w:rsidRDefault="00B21280" w:rsidP="00C74DE5">
      <w:pPr>
        <w:autoSpaceDE w:val="0"/>
        <w:autoSpaceDN w:val="0"/>
        <w:adjustRightInd w:val="0"/>
        <w:spacing w:before="280" w:after="0" w:line="288" w:lineRule="auto"/>
        <w:ind w:firstLine="851"/>
        <w:contextualSpacing/>
        <w:jc w:val="both"/>
        <w:rPr>
          <w:rFonts w:ascii="Times New Roman" w:hAnsi="Times New Roman" w:cs="Times New Roman"/>
          <w:sz w:val="28"/>
          <w:szCs w:val="28"/>
        </w:rPr>
      </w:pPr>
      <w:r w:rsidRPr="00B21280">
        <w:rPr>
          <w:rFonts w:ascii="Times New Roman" w:hAnsi="Times New Roman" w:cs="Times New Roman"/>
          <w:sz w:val="28"/>
          <w:szCs w:val="28"/>
        </w:rPr>
        <w:t>3)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rsidR="00B21280" w:rsidRDefault="00B21280" w:rsidP="00C74DE5">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 xml:space="preserve">На заседании Комиссии установлено, что </w:t>
      </w:r>
      <w:r w:rsidR="005C4C04">
        <w:rPr>
          <w:rFonts w:ascii="Times New Roman" w:hAnsi="Times New Roman"/>
          <w:color w:val="000000"/>
          <w:sz w:val="28"/>
          <w:szCs w:val="28"/>
        </w:rPr>
        <w:t>П</w:t>
      </w:r>
      <w:r>
        <w:rPr>
          <w:rFonts w:ascii="Times New Roman" w:hAnsi="Times New Roman"/>
          <w:color w:val="000000"/>
          <w:sz w:val="28"/>
          <w:szCs w:val="28"/>
        </w:rPr>
        <w:t xml:space="preserve">ротокол содержит </w:t>
      </w:r>
      <w:r w:rsidR="005C4C04">
        <w:rPr>
          <w:rFonts w:ascii="Times New Roman" w:hAnsi="Times New Roman"/>
          <w:color w:val="000000"/>
          <w:sz w:val="28"/>
          <w:szCs w:val="28"/>
        </w:rPr>
        <w:t xml:space="preserve">сведения, </w:t>
      </w:r>
      <w:r w:rsidR="002F7C3A">
        <w:rPr>
          <w:rFonts w:ascii="Times New Roman" w:hAnsi="Times New Roman"/>
          <w:color w:val="000000"/>
          <w:sz w:val="28"/>
          <w:szCs w:val="28"/>
        </w:rPr>
        <w:t>указанные в</w:t>
      </w:r>
      <w:r w:rsidR="005C4C04">
        <w:rPr>
          <w:rFonts w:ascii="Times New Roman" w:hAnsi="Times New Roman"/>
          <w:color w:val="000000"/>
          <w:sz w:val="28"/>
          <w:szCs w:val="28"/>
        </w:rPr>
        <w:t xml:space="preserve"> части 61 статьи 112 Закона о контрактной системе.</w:t>
      </w:r>
    </w:p>
    <w:p w:rsidR="005C4C04" w:rsidRDefault="005C4C04" w:rsidP="009840FB">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Представитель Заказчика на заседании Комиссии пояснил, что Протокол составлен в соответствии с</w:t>
      </w:r>
      <w:r w:rsidR="002F7C3A">
        <w:rPr>
          <w:rFonts w:ascii="Times New Roman" w:hAnsi="Times New Roman"/>
          <w:color w:val="000000"/>
          <w:sz w:val="28"/>
          <w:szCs w:val="28"/>
        </w:rPr>
        <w:t xml:space="preserve"> </w:t>
      </w:r>
      <w:r w:rsidR="002F7C3A" w:rsidRPr="002F7C3A">
        <w:rPr>
          <w:rFonts w:ascii="Times New Roman" w:hAnsi="Times New Roman"/>
          <w:color w:val="000000"/>
          <w:sz w:val="28"/>
          <w:szCs w:val="28"/>
        </w:rPr>
        <w:t>законодательств</w:t>
      </w:r>
      <w:r w:rsidR="002F7C3A">
        <w:rPr>
          <w:rFonts w:ascii="Times New Roman" w:hAnsi="Times New Roman"/>
          <w:color w:val="000000"/>
          <w:sz w:val="28"/>
          <w:szCs w:val="28"/>
        </w:rPr>
        <w:t>ом</w:t>
      </w:r>
      <w:r w:rsidR="002F7C3A" w:rsidRPr="002F7C3A">
        <w:rPr>
          <w:rFonts w:ascii="Times New Roman" w:hAnsi="Times New Roman"/>
          <w:color w:val="000000"/>
          <w:sz w:val="28"/>
          <w:szCs w:val="28"/>
        </w:rPr>
        <w:t xml:space="preserve"> Российской Федерации </w:t>
      </w:r>
      <w:r w:rsidR="002F7C3A">
        <w:rPr>
          <w:rFonts w:ascii="Times New Roman" w:hAnsi="Times New Roman"/>
          <w:color w:val="000000"/>
          <w:sz w:val="28"/>
          <w:szCs w:val="28"/>
        </w:rPr>
        <w:t xml:space="preserve">                                  </w:t>
      </w:r>
      <w:r w:rsidR="002F7C3A" w:rsidRPr="002F7C3A">
        <w:rPr>
          <w:rFonts w:ascii="Times New Roman" w:hAnsi="Times New Roman"/>
          <w:color w:val="000000"/>
          <w:sz w:val="28"/>
          <w:szCs w:val="28"/>
        </w:rPr>
        <w:t>о контрактной системе в сфере закупок</w:t>
      </w:r>
      <w:r w:rsidR="002F7C3A">
        <w:rPr>
          <w:rFonts w:ascii="Times New Roman" w:hAnsi="Times New Roman"/>
          <w:color w:val="000000"/>
          <w:sz w:val="28"/>
          <w:szCs w:val="28"/>
        </w:rPr>
        <w:t>.</w:t>
      </w:r>
    </w:p>
    <w:p w:rsidR="002F7C3A" w:rsidRPr="002F7C3A" w:rsidRDefault="002F7C3A" w:rsidP="009840FB">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Кроме того, представитель Заказчика на заседании Комиссии пояснил, что</w:t>
      </w:r>
      <w:r w:rsidR="00A75D03">
        <w:rPr>
          <w:rFonts w:ascii="Times New Roman" w:hAnsi="Times New Roman"/>
          <w:color w:val="000000"/>
          <w:sz w:val="28"/>
          <w:szCs w:val="28"/>
        </w:rPr>
        <w:t>,</w:t>
      </w:r>
      <w:r>
        <w:rPr>
          <w:rFonts w:ascii="Times New Roman" w:hAnsi="Times New Roman"/>
          <w:color w:val="000000"/>
          <w:sz w:val="28"/>
          <w:szCs w:val="28"/>
        </w:rPr>
        <w:t xml:space="preserve"> учитывая особенности предмета Запроса предложений, итоговая стоимость выполнения работ </w:t>
      </w:r>
      <w:r w:rsidR="00A75D03">
        <w:rPr>
          <w:rFonts w:ascii="Times New Roman" w:hAnsi="Times New Roman"/>
          <w:color w:val="000000"/>
          <w:sz w:val="28"/>
          <w:szCs w:val="28"/>
        </w:rPr>
        <w:t>будет определена по итогам государственной экспертизы проектной документации и отражена в государственном контракте, путем заключения дополнительного соглашения.</w:t>
      </w:r>
    </w:p>
    <w:p w:rsidR="00F23DD3" w:rsidRPr="001C7647" w:rsidRDefault="00A75D03" w:rsidP="009840FB">
      <w:pPr>
        <w:tabs>
          <w:tab w:val="left" w:pos="9498"/>
        </w:tabs>
        <w:autoSpaceDE w:val="0"/>
        <w:autoSpaceDN w:val="0"/>
        <w:adjustRightInd w:val="0"/>
        <w:spacing w:after="0" w:line="288"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Вместе с тем представитель Заявителя на заседании Комиссии не представил сведений, подтверждающих обоснованность довода, в связи с чем довод Заявителя не нашел своего подтверждения.</w:t>
      </w:r>
    </w:p>
    <w:p w:rsidR="00EE56A6" w:rsidRDefault="00A8710C" w:rsidP="009840FB">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4. Согласно доводу Заявителя Заказчиком в нарушение Закона о контрактной системе не определен объем и цена работ по инженерным изысканиям.</w:t>
      </w:r>
    </w:p>
    <w:p w:rsidR="008D5C92" w:rsidRDefault="008D5C92" w:rsidP="009840FB">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В соответствии со сведениями, размещенными в ЕИС, объектом закупки является в</w:t>
      </w:r>
      <w:r w:rsidRPr="008D5C92">
        <w:rPr>
          <w:rFonts w:ascii="Times New Roman" w:hAnsi="Times New Roman"/>
          <w:color w:val="000000"/>
          <w:sz w:val="28"/>
          <w:szCs w:val="28"/>
        </w:rPr>
        <w:t xml:space="preserve">ыполнение работ по проектированию, реконструкции и вводу в эксплуатацию объекта капитального строительства: </w:t>
      </w:r>
      <w:r>
        <w:rPr>
          <w:rFonts w:ascii="Times New Roman" w:hAnsi="Times New Roman"/>
          <w:color w:val="000000"/>
          <w:sz w:val="28"/>
          <w:szCs w:val="28"/>
        </w:rPr>
        <w:t>«</w:t>
      </w:r>
      <w:r w:rsidRPr="008D5C92">
        <w:rPr>
          <w:rFonts w:ascii="Times New Roman" w:hAnsi="Times New Roman"/>
          <w:color w:val="000000"/>
          <w:sz w:val="28"/>
          <w:szCs w:val="28"/>
        </w:rPr>
        <w:t xml:space="preserve">Реконструкция здания филиала ФКП </w:t>
      </w:r>
      <w:r>
        <w:rPr>
          <w:rFonts w:ascii="Times New Roman" w:hAnsi="Times New Roman"/>
          <w:color w:val="000000"/>
          <w:sz w:val="28"/>
          <w:szCs w:val="28"/>
        </w:rPr>
        <w:t>«</w:t>
      </w:r>
      <w:r w:rsidRPr="008D5C92">
        <w:rPr>
          <w:rFonts w:ascii="Times New Roman" w:hAnsi="Times New Roman"/>
          <w:color w:val="000000"/>
          <w:sz w:val="28"/>
          <w:szCs w:val="28"/>
        </w:rPr>
        <w:t>Российская государственная цирковая компания</w:t>
      </w:r>
      <w:r>
        <w:rPr>
          <w:rFonts w:ascii="Times New Roman" w:hAnsi="Times New Roman"/>
          <w:color w:val="000000"/>
          <w:sz w:val="28"/>
          <w:szCs w:val="28"/>
        </w:rPr>
        <w:t xml:space="preserve">» </w:t>
      </w:r>
      <w:r w:rsidRPr="008D5C92">
        <w:rPr>
          <w:rFonts w:ascii="Times New Roman" w:hAnsi="Times New Roman"/>
          <w:color w:val="000000"/>
          <w:sz w:val="28"/>
          <w:szCs w:val="28"/>
        </w:rPr>
        <w:t xml:space="preserve">- </w:t>
      </w:r>
      <w:r>
        <w:rPr>
          <w:rFonts w:ascii="Times New Roman" w:hAnsi="Times New Roman"/>
          <w:color w:val="000000"/>
          <w:sz w:val="28"/>
          <w:szCs w:val="28"/>
        </w:rPr>
        <w:t>«</w:t>
      </w:r>
      <w:r w:rsidRPr="008D5C92">
        <w:rPr>
          <w:rFonts w:ascii="Times New Roman" w:hAnsi="Times New Roman"/>
          <w:color w:val="000000"/>
          <w:sz w:val="28"/>
          <w:szCs w:val="28"/>
        </w:rPr>
        <w:t>Екатеринбургский государственный цирк</w:t>
      </w:r>
      <w:r>
        <w:rPr>
          <w:rFonts w:ascii="Times New Roman" w:hAnsi="Times New Roman"/>
          <w:color w:val="000000"/>
          <w:sz w:val="28"/>
          <w:szCs w:val="28"/>
        </w:rPr>
        <w:t>»</w:t>
      </w:r>
      <w:r w:rsidRPr="008D5C92">
        <w:rPr>
          <w:rFonts w:ascii="Times New Roman" w:hAnsi="Times New Roman"/>
          <w:color w:val="000000"/>
          <w:sz w:val="28"/>
          <w:szCs w:val="28"/>
        </w:rPr>
        <w:t xml:space="preserve"> по адресу:</w:t>
      </w:r>
      <w:r>
        <w:rPr>
          <w:rFonts w:ascii="Times New Roman" w:hAnsi="Times New Roman"/>
          <w:color w:val="000000"/>
          <w:sz w:val="28"/>
          <w:szCs w:val="28"/>
        </w:rPr>
        <w:t xml:space="preserve"> </w:t>
      </w:r>
      <w:r w:rsidRPr="008D5C92">
        <w:rPr>
          <w:rFonts w:ascii="Times New Roman" w:hAnsi="Times New Roman"/>
          <w:color w:val="000000"/>
          <w:sz w:val="28"/>
          <w:szCs w:val="28"/>
        </w:rPr>
        <w:t>Российская Федерация,</w:t>
      </w:r>
      <w:r>
        <w:rPr>
          <w:rFonts w:ascii="Times New Roman" w:hAnsi="Times New Roman"/>
          <w:color w:val="000000"/>
          <w:sz w:val="28"/>
          <w:szCs w:val="28"/>
        </w:rPr>
        <w:t xml:space="preserve"> </w:t>
      </w:r>
      <w:r w:rsidRPr="008D5C92">
        <w:rPr>
          <w:rFonts w:ascii="Times New Roman" w:hAnsi="Times New Roman"/>
          <w:color w:val="000000"/>
          <w:sz w:val="28"/>
          <w:szCs w:val="28"/>
        </w:rPr>
        <w:t>Свердловская обла</w:t>
      </w:r>
      <w:r>
        <w:rPr>
          <w:rFonts w:ascii="Times New Roman" w:hAnsi="Times New Roman"/>
          <w:color w:val="000000"/>
          <w:sz w:val="28"/>
          <w:szCs w:val="28"/>
        </w:rPr>
        <w:t>сть. г. Екатеринбург, ул.</w:t>
      </w:r>
      <w:r w:rsidR="009249A3">
        <w:rPr>
          <w:rFonts w:ascii="Times New Roman" w:hAnsi="Times New Roman"/>
          <w:color w:val="000000"/>
          <w:sz w:val="28"/>
          <w:szCs w:val="28"/>
        </w:rPr>
        <w:t xml:space="preserve"> </w:t>
      </w:r>
      <w:r>
        <w:rPr>
          <w:rFonts w:ascii="Times New Roman" w:hAnsi="Times New Roman"/>
          <w:color w:val="000000"/>
          <w:sz w:val="28"/>
          <w:szCs w:val="28"/>
        </w:rPr>
        <w:t>8 Марта</w:t>
      </w:r>
      <w:r w:rsidRPr="008D5C92">
        <w:rPr>
          <w:rFonts w:ascii="Times New Roman" w:hAnsi="Times New Roman"/>
          <w:color w:val="000000"/>
          <w:sz w:val="28"/>
          <w:szCs w:val="28"/>
        </w:rPr>
        <w:t>,</w:t>
      </w:r>
      <w:r>
        <w:rPr>
          <w:rFonts w:ascii="Times New Roman" w:hAnsi="Times New Roman"/>
          <w:color w:val="000000"/>
          <w:sz w:val="28"/>
          <w:szCs w:val="28"/>
        </w:rPr>
        <w:t xml:space="preserve"> </w:t>
      </w:r>
      <w:r w:rsidRPr="008D5C92">
        <w:rPr>
          <w:rFonts w:ascii="Times New Roman" w:hAnsi="Times New Roman"/>
          <w:color w:val="000000"/>
          <w:sz w:val="28"/>
          <w:szCs w:val="28"/>
        </w:rPr>
        <w:t>д.</w:t>
      </w:r>
      <w:r>
        <w:rPr>
          <w:rFonts w:ascii="Times New Roman" w:hAnsi="Times New Roman"/>
          <w:color w:val="000000"/>
          <w:sz w:val="28"/>
          <w:szCs w:val="28"/>
        </w:rPr>
        <w:t xml:space="preserve"> </w:t>
      </w:r>
      <w:r w:rsidRPr="008D5C92">
        <w:rPr>
          <w:rFonts w:ascii="Times New Roman" w:hAnsi="Times New Roman"/>
          <w:color w:val="000000"/>
          <w:sz w:val="28"/>
          <w:szCs w:val="28"/>
        </w:rPr>
        <w:t>43</w:t>
      </w:r>
      <w:r>
        <w:rPr>
          <w:rFonts w:ascii="Times New Roman" w:hAnsi="Times New Roman"/>
          <w:color w:val="000000"/>
          <w:sz w:val="28"/>
          <w:szCs w:val="28"/>
        </w:rPr>
        <w:t>»</w:t>
      </w:r>
    </w:p>
    <w:p w:rsidR="00A8710C" w:rsidRDefault="008D5C92" w:rsidP="009840FB">
      <w:pPr>
        <w:pStyle w:val="a3"/>
        <w:widowControl w:val="0"/>
        <w:spacing w:after="0" w:line="288" w:lineRule="auto"/>
        <w:ind w:left="0" w:firstLine="851"/>
        <w:jc w:val="both"/>
        <w:rPr>
          <w:rFonts w:ascii="Times New Roman" w:hAnsi="Times New Roman"/>
          <w:color w:val="000000"/>
          <w:sz w:val="28"/>
          <w:szCs w:val="28"/>
        </w:rPr>
      </w:pPr>
      <w:r>
        <w:rPr>
          <w:rFonts w:ascii="Times New Roman" w:hAnsi="Times New Roman"/>
          <w:color w:val="000000"/>
          <w:sz w:val="28"/>
          <w:szCs w:val="28"/>
        </w:rPr>
        <w:t>Пунктом 14 з</w:t>
      </w:r>
      <w:r w:rsidR="00814B19">
        <w:rPr>
          <w:rFonts w:ascii="Times New Roman" w:hAnsi="Times New Roman"/>
          <w:color w:val="000000"/>
          <w:sz w:val="28"/>
          <w:szCs w:val="28"/>
        </w:rPr>
        <w:t>адани</w:t>
      </w:r>
      <w:r>
        <w:rPr>
          <w:rFonts w:ascii="Times New Roman" w:hAnsi="Times New Roman"/>
          <w:color w:val="000000"/>
          <w:sz w:val="28"/>
          <w:szCs w:val="28"/>
        </w:rPr>
        <w:t>я</w:t>
      </w:r>
      <w:r w:rsidR="00814B19">
        <w:rPr>
          <w:rFonts w:ascii="Times New Roman" w:hAnsi="Times New Roman"/>
          <w:color w:val="000000"/>
          <w:sz w:val="28"/>
          <w:szCs w:val="28"/>
        </w:rPr>
        <w:t xml:space="preserve"> на </w:t>
      </w:r>
      <w:r>
        <w:rPr>
          <w:rFonts w:ascii="Times New Roman" w:hAnsi="Times New Roman"/>
          <w:color w:val="000000"/>
          <w:sz w:val="28"/>
          <w:szCs w:val="28"/>
        </w:rPr>
        <w:t>проектирование объекта капитального строительства</w:t>
      </w:r>
      <w:r w:rsidR="00814B19">
        <w:rPr>
          <w:rFonts w:ascii="Times New Roman" w:hAnsi="Times New Roman"/>
          <w:color w:val="000000"/>
          <w:sz w:val="28"/>
          <w:szCs w:val="28"/>
        </w:rPr>
        <w:t>, являюще</w:t>
      </w:r>
      <w:r>
        <w:rPr>
          <w:rFonts w:ascii="Times New Roman" w:hAnsi="Times New Roman"/>
          <w:color w:val="000000"/>
          <w:sz w:val="28"/>
          <w:szCs w:val="28"/>
        </w:rPr>
        <w:t>гося</w:t>
      </w:r>
      <w:r w:rsidR="00814B19">
        <w:rPr>
          <w:rFonts w:ascii="Times New Roman" w:hAnsi="Times New Roman"/>
          <w:color w:val="000000"/>
          <w:sz w:val="28"/>
          <w:szCs w:val="28"/>
        </w:rPr>
        <w:t xml:space="preserve"> </w:t>
      </w:r>
      <w:r w:rsidR="00C74DE5">
        <w:rPr>
          <w:rFonts w:ascii="Times New Roman" w:hAnsi="Times New Roman"/>
          <w:color w:val="000000"/>
          <w:sz w:val="28"/>
          <w:szCs w:val="28"/>
        </w:rPr>
        <w:t xml:space="preserve">неотъемлемой </w:t>
      </w:r>
      <w:r w:rsidR="00814B19">
        <w:rPr>
          <w:rFonts w:ascii="Times New Roman" w:hAnsi="Times New Roman"/>
          <w:color w:val="000000"/>
          <w:sz w:val="28"/>
          <w:szCs w:val="28"/>
        </w:rPr>
        <w:t>часть</w:t>
      </w:r>
      <w:r>
        <w:rPr>
          <w:rFonts w:ascii="Times New Roman" w:hAnsi="Times New Roman"/>
          <w:color w:val="000000"/>
          <w:sz w:val="28"/>
          <w:szCs w:val="28"/>
        </w:rPr>
        <w:t>ю</w:t>
      </w:r>
      <w:r w:rsidR="00814B19">
        <w:rPr>
          <w:rFonts w:ascii="Times New Roman" w:hAnsi="Times New Roman"/>
          <w:color w:val="000000"/>
          <w:sz w:val="28"/>
          <w:szCs w:val="28"/>
        </w:rPr>
        <w:t xml:space="preserve"> документации о Запросе предложений</w:t>
      </w:r>
      <w:r>
        <w:rPr>
          <w:rFonts w:ascii="Times New Roman" w:hAnsi="Times New Roman"/>
          <w:color w:val="000000"/>
          <w:sz w:val="28"/>
          <w:szCs w:val="28"/>
        </w:rPr>
        <w:t>,</w:t>
      </w:r>
      <w:r w:rsidR="00814B19">
        <w:rPr>
          <w:rFonts w:ascii="Times New Roman" w:hAnsi="Times New Roman"/>
          <w:color w:val="000000"/>
          <w:sz w:val="28"/>
          <w:szCs w:val="28"/>
        </w:rPr>
        <w:t xml:space="preserve"> установлено </w:t>
      </w:r>
      <w:r>
        <w:rPr>
          <w:rFonts w:ascii="Times New Roman" w:hAnsi="Times New Roman"/>
          <w:color w:val="000000"/>
          <w:sz w:val="28"/>
          <w:szCs w:val="28"/>
        </w:rPr>
        <w:t>требование</w:t>
      </w:r>
      <w:r w:rsidR="00814B19">
        <w:rPr>
          <w:rFonts w:ascii="Times New Roman" w:hAnsi="Times New Roman"/>
          <w:color w:val="000000"/>
          <w:sz w:val="28"/>
          <w:szCs w:val="28"/>
        </w:rPr>
        <w:t xml:space="preserve"> к исполнителю </w:t>
      </w:r>
      <w:r>
        <w:rPr>
          <w:rFonts w:ascii="Times New Roman" w:hAnsi="Times New Roman"/>
          <w:color w:val="000000"/>
          <w:sz w:val="28"/>
          <w:szCs w:val="28"/>
        </w:rPr>
        <w:t>государственного</w:t>
      </w:r>
      <w:r w:rsidR="00814B19">
        <w:rPr>
          <w:rFonts w:ascii="Times New Roman" w:hAnsi="Times New Roman"/>
          <w:color w:val="000000"/>
          <w:sz w:val="28"/>
          <w:szCs w:val="28"/>
        </w:rPr>
        <w:t xml:space="preserve"> контракта, заключаемого по результатам проведения Запроса предложений</w:t>
      </w:r>
      <w:r>
        <w:rPr>
          <w:rFonts w:ascii="Times New Roman" w:hAnsi="Times New Roman"/>
          <w:color w:val="000000"/>
          <w:sz w:val="28"/>
          <w:szCs w:val="28"/>
        </w:rPr>
        <w:t>, о необходимости выполнения инженерных изысканий (с выполнением технического отчета) в объеме, необходимом для разработки проектно-сметной документации на всех стадиях, получения положительного заключения государственной экспертизы и ввода объекта в эксплуатацию.</w:t>
      </w:r>
    </w:p>
    <w:p w:rsidR="008D5C92" w:rsidRDefault="008D5C92" w:rsidP="00405E2D">
      <w:pPr>
        <w:pStyle w:val="a3"/>
        <w:widowControl w:val="0"/>
        <w:spacing w:after="0" w:line="290" w:lineRule="auto"/>
        <w:ind w:left="0" w:firstLine="851"/>
        <w:jc w:val="both"/>
        <w:rPr>
          <w:rFonts w:ascii="Times New Roman" w:hAnsi="Times New Roman"/>
          <w:color w:val="000000"/>
          <w:sz w:val="28"/>
          <w:szCs w:val="28"/>
        </w:rPr>
      </w:pPr>
      <w:r>
        <w:rPr>
          <w:rFonts w:ascii="Times New Roman" w:hAnsi="Times New Roman"/>
          <w:color w:val="000000"/>
          <w:sz w:val="28"/>
          <w:szCs w:val="28"/>
        </w:rPr>
        <w:t>Представитель Заказчика на заседании Комиссии пояснил, что стоимость, а также объем выполняемых работ по инженерным изысканиям определя</w:t>
      </w:r>
      <w:r w:rsidR="00C74DE5">
        <w:rPr>
          <w:rFonts w:ascii="Times New Roman" w:hAnsi="Times New Roman"/>
          <w:color w:val="000000"/>
          <w:sz w:val="28"/>
          <w:szCs w:val="28"/>
        </w:rPr>
        <w:t>ю</w:t>
      </w:r>
      <w:r>
        <w:rPr>
          <w:rFonts w:ascii="Times New Roman" w:hAnsi="Times New Roman"/>
          <w:color w:val="000000"/>
          <w:sz w:val="28"/>
          <w:szCs w:val="28"/>
        </w:rPr>
        <w:t>тся по результатам разработки технических отчетов</w:t>
      </w:r>
      <w:r w:rsidR="00C74DE5">
        <w:rPr>
          <w:rFonts w:ascii="Times New Roman" w:hAnsi="Times New Roman"/>
          <w:color w:val="000000"/>
          <w:sz w:val="28"/>
          <w:szCs w:val="28"/>
        </w:rPr>
        <w:t>.</w:t>
      </w:r>
    </w:p>
    <w:p w:rsidR="00E1558B" w:rsidRPr="001C7647" w:rsidRDefault="00E1558B" w:rsidP="00405E2D">
      <w:pPr>
        <w:tabs>
          <w:tab w:val="left" w:pos="9498"/>
        </w:tabs>
        <w:autoSpaceDE w:val="0"/>
        <w:autoSpaceDN w:val="0"/>
        <w:adjustRightInd w:val="0"/>
        <w:spacing w:after="0" w:line="29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представитель Заявителя на заседании Комиссии не представил сведений, подтверждающих обоснованность довода, в связи с чем довод Заявителя не нашел своего подтверждения.</w:t>
      </w:r>
    </w:p>
    <w:p w:rsidR="00984FE3" w:rsidRDefault="00984FE3" w:rsidP="00405E2D">
      <w:pPr>
        <w:widowControl w:val="0"/>
        <w:autoSpaceDE w:val="0"/>
        <w:autoSpaceDN w:val="0"/>
        <w:adjustRightInd w:val="0"/>
        <w:spacing w:after="0" w:line="290" w:lineRule="auto"/>
        <w:ind w:firstLine="856"/>
        <w:contextualSpacing/>
        <w:jc w:val="both"/>
        <w:rPr>
          <w:rFonts w:ascii="Times New Roman" w:eastAsia="Times New Roman" w:hAnsi="Times New Roman"/>
          <w:color w:val="000000"/>
          <w:sz w:val="28"/>
          <w:szCs w:val="28"/>
          <w:lang w:eastAsia="ru-RU"/>
        </w:rPr>
      </w:pPr>
      <w:r w:rsidRPr="004B24E3">
        <w:rPr>
          <w:rFonts w:ascii="Times New Roman" w:eastAsia="Times New Roman" w:hAnsi="Times New Roman"/>
          <w:color w:val="000000"/>
          <w:sz w:val="28"/>
          <w:szCs w:val="28"/>
          <w:lang w:eastAsia="ru-RU"/>
        </w:rPr>
        <w:t xml:space="preserve">На основании изложенного и руководствуясь частью 1 статьи 2, </w:t>
      </w:r>
      <w:r w:rsidRPr="004B24E3">
        <w:rPr>
          <w:rFonts w:ascii="Times New Roman" w:eastAsia="Times New Roman" w:hAnsi="Times New Roman"/>
          <w:color w:val="000000"/>
          <w:sz w:val="28"/>
          <w:szCs w:val="28"/>
          <w:lang w:eastAsia="ru-RU"/>
        </w:rPr>
        <w:br/>
        <w:t>пунктом 1 части 15</w:t>
      </w:r>
      <w:r w:rsidR="00E1558B">
        <w:rPr>
          <w:rFonts w:ascii="Times New Roman" w:eastAsia="Times New Roman" w:hAnsi="Times New Roman"/>
          <w:color w:val="000000"/>
          <w:sz w:val="28"/>
          <w:szCs w:val="28"/>
          <w:lang w:eastAsia="ru-RU"/>
        </w:rPr>
        <w:t xml:space="preserve"> </w:t>
      </w:r>
      <w:r w:rsidRPr="004B24E3">
        <w:rPr>
          <w:rFonts w:ascii="Times New Roman" w:eastAsia="Times New Roman" w:hAnsi="Times New Roman"/>
          <w:color w:val="000000"/>
          <w:sz w:val="28"/>
          <w:szCs w:val="28"/>
          <w:lang w:eastAsia="ru-RU"/>
        </w:rPr>
        <w:t>статьи 99, частью 8 статьи 106</w:t>
      </w:r>
      <w:r w:rsidR="00E1558B">
        <w:rPr>
          <w:rFonts w:ascii="Times New Roman" w:eastAsia="Times New Roman" w:hAnsi="Times New Roman"/>
          <w:color w:val="000000"/>
          <w:sz w:val="28"/>
          <w:szCs w:val="28"/>
          <w:lang w:eastAsia="ru-RU"/>
        </w:rPr>
        <w:t xml:space="preserve"> </w:t>
      </w:r>
      <w:r w:rsidRPr="004B24E3">
        <w:rPr>
          <w:rFonts w:ascii="Times New Roman" w:eastAsia="Times New Roman" w:hAnsi="Times New Roman"/>
          <w:color w:val="000000"/>
          <w:sz w:val="28"/>
          <w:szCs w:val="28"/>
          <w:lang w:eastAsia="ru-RU"/>
        </w:rPr>
        <w:t>Закона о контрактной системе, Административным регламентом Комиссия</w:t>
      </w:r>
    </w:p>
    <w:p w:rsidR="00984FE3" w:rsidRPr="004B24E3" w:rsidRDefault="00984FE3" w:rsidP="00E1558B">
      <w:pPr>
        <w:widowControl w:val="0"/>
        <w:autoSpaceDE w:val="0"/>
        <w:autoSpaceDN w:val="0"/>
        <w:adjustRightInd w:val="0"/>
        <w:spacing w:after="0" w:line="288" w:lineRule="auto"/>
        <w:contextualSpacing/>
        <w:jc w:val="center"/>
        <w:rPr>
          <w:rFonts w:ascii="Times New Roman" w:eastAsia="Times New Roman" w:hAnsi="Times New Roman"/>
          <w:color w:val="000000"/>
          <w:sz w:val="28"/>
          <w:szCs w:val="28"/>
          <w:lang w:eastAsia="ru-RU"/>
        </w:rPr>
      </w:pPr>
      <w:r w:rsidRPr="004B24E3">
        <w:rPr>
          <w:rFonts w:ascii="Times New Roman" w:eastAsia="Times New Roman" w:hAnsi="Times New Roman"/>
          <w:color w:val="000000"/>
          <w:sz w:val="28"/>
          <w:szCs w:val="28"/>
          <w:lang w:eastAsia="ru-RU"/>
        </w:rPr>
        <w:t>РЕШИЛА:</w:t>
      </w:r>
    </w:p>
    <w:p w:rsidR="00984FE3" w:rsidRPr="004B24E3" w:rsidRDefault="00984FE3" w:rsidP="00DF0B4B">
      <w:pPr>
        <w:spacing w:after="0" w:line="288" w:lineRule="auto"/>
        <w:ind w:firstLine="851"/>
        <w:contextualSpacing/>
        <w:jc w:val="both"/>
        <w:rPr>
          <w:rFonts w:ascii="Times New Roman" w:eastAsia="Times New Roman" w:hAnsi="Times New Roman"/>
          <w:color w:val="000000"/>
          <w:sz w:val="28"/>
          <w:szCs w:val="28"/>
        </w:rPr>
      </w:pPr>
    </w:p>
    <w:p w:rsidR="008D0AB7" w:rsidRDefault="00984FE3" w:rsidP="00DF0B4B">
      <w:pPr>
        <w:pStyle w:val="a3"/>
        <w:tabs>
          <w:tab w:val="left" w:pos="1134"/>
          <w:tab w:val="left" w:pos="2410"/>
        </w:tabs>
        <w:spacing w:after="0" w:line="288" w:lineRule="auto"/>
        <w:ind w:left="0" w:firstLine="851"/>
        <w:jc w:val="both"/>
        <w:rPr>
          <w:rFonts w:ascii="Times New Roman" w:hAnsi="Times New Roman" w:cs="Calibri"/>
          <w:color w:val="000000"/>
          <w:sz w:val="28"/>
          <w:szCs w:val="28"/>
        </w:rPr>
      </w:pPr>
      <w:r w:rsidRPr="008D0AB7">
        <w:rPr>
          <w:rFonts w:ascii="Times New Roman" w:hAnsi="Times New Roman" w:cs="Calibri"/>
          <w:color w:val="000000"/>
          <w:sz w:val="28"/>
          <w:szCs w:val="28"/>
        </w:rPr>
        <w:t xml:space="preserve">Признать жалобу </w:t>
      </w:r>
      <w:r w:rsidR="008D0AB7" w:rsidRPr="008D0AB7">
        <w:rPr>
          <w:rFonts w:ascii="Times New Roman" w:hAnsi="Times New Roman" w:cs="Calibri"/>
          <w:color w:val="000000"/>
          <w:sz w:val="28"/>
          <w:szCs w:val="28"/>
        </w:rPr>
        <w:t xml:space="preserve">АО </w:t>
      </w:r>
      <w:r w:rsidR="00DF0B4B">
        <w:rPr>
          <w:rFonts w:ascii="Times New Roman" w:hAnsi="Times New Roman" w:cs="Calibri"/>
          <w:color w:val="000000"/>
          <w:sz w:val="28"/>
          <w:szCs w:val="28"/>
        </w:rPr>
        <w:t xml:space="preserve">«Корпорация «Атомстройкомплекс» </w:t>
      </w:r>
      <w:r w:rsidR="00714499">
        <w:rPr>
          <w:rFonts w:ascii="Times New Roman" w:hAnsi="Times New Roman" w:cs="Calibri"/>
          <w:color w:val="000000"/>
          <w:sz w:val="28"/>
          <w:szCs w:val="28"/>
        </w:rPr>
        <w:t>не</w:t>
      </w:r>
      <w:r w:rsidRPr="008D0AB7">
        <w:rPr>
          <w:rFonts w:ascii="Times New Roman" w:hAnsi="Times New Roman" w:cs="Calibri"/>
          <w:color w:val="000000"/>
          <w:sz w:val="28"/>
          <w:szCs w:val="28"/>
        </w:rPr>
        <w:t>обоснованной.</w:t>
      </w:r>
    </w:p>
    <w:p w:rsidR="00E1558B" w:rsidRDefault="00E1558B" w:rsidP="00034261">
      <w:pPr>
        <w:widowControl w:val="0"/>
        <w:autoSpaceDE w:val="0"/>
        <w:autoSpaceDN w:val="0"/>
        <w:adjustRightInd w:val="0"/>
        <w:spacing w:after="0" w:line="288" w:lineRule="auto"/>
        <w:contextualSpacing/>
        <w:jc w:val="both"/>
        <w:rPr>
          <w:rFonts w:ascii="Times New Roman" w:eastAsia="Times New Roman" w:hAnsi="Times New Roman"/>
          <w:color w:val="000000"/>
          <w:sz w:val="28"/>
          <w:szCs w:val="28"/>
          <w:lang w:eastAsia="ru-RU"/>
        </w:rPr>
      </w:pPr>
      <w:bookmarkStart w:id="0" w:name="_GoBack"/>
      <w:bookmarkEnd w:id="0"/>
    </w:p>
    <w:sectPr w:rsidR="00E1558B" w:rsidSect="00984FE3">
      <w:headerReference w:type="default" r:id="rId14"/>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03B" w:rsidRDefault="0031503B" w:rsidP="00984FE3">
      <w:pPr>
        <w:spacing w:after="0" w:line="240" w:lineRule="auto"/>
      </w:pPr>
      <w:r>
        <w:separator/>
      </w:r>
    </w:p>
  </w:endnote>
  <w:endnote w:type="continuationSeparator" w:id="0">
    <w:p w:rsidR="0031503B" w:rsidRDefault="0031503B" w:rsidP="00984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03B" w:rsidRDefault="0031503B" w:rsidP="00984FE3">
      <w:pPr>
        <w:spacing w:after="0" w:line="240" w:lineRule="auto"/>
      </w:pPr>
      <w:r>
        <w:separator/>
      </w:r>
    </w:p>
  </w:footnote>
  <w:footnote w:type="continuationSeparator" w:id="0">
    <w:p w:rsidR="0031503B" w:rsidRDefault="0031503B" w:rsidP="00984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855107828"/>
      <w:docPartObj>
        <w:docPartGallery w:val="Page Numbers (Top of Page)"/>
        <w:docPartUnique/>
      </w:docPartObj>
    </w:sdtPr>
    <w:sdtEndPr/>
    <w:sdtContent>
      <w:p w:rsidR="00056ADF" w:rsidRPr="0091482C" w:rsidRDefault="00056ADF">
        <w:pPr>
          <w:pStyle w:val="a6"/>
          <w:jc w:val="center"/>
          <w:rPr>
            <w:rFonts w:ascii="Times New Roman" w:hAnsi="Times New Roman" w:cs="Times New Roman"/>
          </w:rPr>
        </w:pPr>
        <w:r w:rsidRPr="0091482C">
          <w:rPr>
            <w:rFonts w:ascii="Times New Roman" w:hAnsi="Times New Roman" w:cs="Times New Roman"/>
          </w:rPr>
          <w:fldChar w:fldCharType="begin"/>
        </w:r>
        <w:r w:rsidRPr="0091482C">
          <w:rPr>
            <w:rFonts w:ascii="Times New Roman" w:hAnsi="Times New Roman" w:cs="Times New Roman"/>
          </w:rPr>
          <w:instrText>PAGE   \* MERGEFORMAT</w:instrText>
        </w:r>
        <w:r w:rsidRPr="0091482C">
          <w:rPr>
            <w:rFonts w:ascii="Times New Roman" w:hAnsi="Times New Roman" w:cs="Times New Roman"/>
          </w:rPr>
          <w:fldChar w:fldCharType="separate"/>
        </w:r>
        <w:r w:rsidR="00034261">
          <w:rPr>
            <w:rFonts w:ascii="Times New Roman" w:hAnsi="Times New Roman" w:cs="Times New Roman"/>
            <w:noProof/>
          </w:rPr>
          <w:t>9</w:t>
        </w:r>
        <w:r w:rsidRPr="0091482C">
          <w:rPr>
            <w:rFonts w:ascii="Times New Roman" w:hAnsi="Times New Roman" w:cs="Times New Roman"/>
          </w:rPr>
          <w:fldChar w:fldCharType="end"/>
        </w:r>
      </w:p>
    </w:sdtContent>
  </w:sdt>
  <w:p w:rsidR="00056ADF" w:rsidRPr="0091482C" w:rsidRDefault="00056ADF">
    <w:pPr>
      <w:pStyle w:val="a6"/>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177A4"/>
    <w:multiLevelType w:val="hybridMultilevel"/>
    <w:tmpl w:val="DE98F544"/>
    <w:lvl w:ilvl="0" w:tplc="04190011">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10140F01"/>
    <w:multiLevelType w:val="hybridMultilevel"/>
    <w:tmpl w:val="A28A0C38"/>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33D665BA"/>
    <w:multiLevelType w:val="hybridMultilevel"/>
    <w:tmpl w:val="DC98335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1211"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4" w15:restartNumberingAfterBreak="0">
    <w:nsid w:val="51DF24CA"/>
    <w:multiLevelType w:val="hybridMultilevel"/>
    <w:tmpl w:val="C5E8E266"/>
    <w:lvl w:ilvl="0" w:tplc="F93E8256">
      <w:start w:val="1"/>
      <w:numFmt w:val="decimal"/>
      <w:lvlText w:val="%1)"/>
      <w:lvlJc w:val="left"/>
      <w:pPr>
        <w:ind w:left="1335" w:hanging="48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340"/>
    <w:rsid w:val="000114B6"/>
    <w:rsid w:val="00034261"/>
    <w:rsid w:val="00045ABB"/>
    <w:rsid w:val="00056ADF"/>
    <w:rsid w:val="00063DA5"/>
    <w:rsid w:val="000926E3"/>
    <w:rsid w:val="00096165"/>
    <w:rsid w:val="000B1205"/>
    <w:rsid w:val="00113D5A"/>
    <w:rsid w:val="00127458"/>
    <w:rsid w:val="00165C71"/>
    <w:rsid w:val="0017733B"/>
    <w:rsid w:val="001C7647"/>
    <w:rsid w:val="002051C8"/>
    <w:rsid w:val="00241CAB"/>
    <w:rsid w:val="002537C4"/>
    <w:rsid w:val="002B32A0"/>
    <w:rsid w:val="002D3A6F"/>
    <w:rsid w:val="002F7C3A"/>
    <w:rsid w:val="0031503B"/>
    <w:rsid w:val="00316207"/>
    <w:rsid w:val="003213A4"/>
    <w:rsid w:val="003254FD"/>
    <w:rsid w:val="003430C0"/>
    <w:rsid w:val="00344C5B"/>
    <w:rsid w:val="00361BAA"/>
    <w:rsid w:val="00376916"/>
    <w:rsid w:val="00387062"/>
    <w:rsid w:val="003A274A"/>
    <w:rsid w:val="003A38CE"/>
    <w:rsid w:val="003B1C14"/>
    <w:rsid w:val="003B2D2E"/>
    <w:rsid w:val="003B3968"/>
    <w:rsid w:val="003B6CFB"/>
    <w:rsid w:val="00405E2D"/>
    <w:rsid w:val="0040648A"/>
    <w:rsid w:val="00417C6E"/>
    <w:rsid w:val="00471E12"/>
    <w:rsid w:val="004A48E8"/>
    <w:rsid w:val="004C7975"/>
    <w:rsid w:val="00514826"/>
    <w:rsid w:val="00524AEA"/>
    <w:rsid w:val="005270D9"/>
    <w:rsid w:val="0055200B"/>
    <w:rsid w:val="0055289C"/>
    <w:rsid w:val="00571260"/>
    <w:rsid w:val="005C4C04"/>
    <w:rsid w:val="005D144F"/>
    <w:rsid w:val="005F613A"/>
    <w:rsid w:val="00612963"/>
    <w:rsid w:val="006C1E8C"/>
    <w:rsid w:val="006F3392"/>
    <w:rsid w:val="006F5FCA"/>
    <w:rsid w:val="00711FC1"/>
    <w:rsid w:val="00714054"/>
    <w:rsid w:val="00714499"/>
    <w:rsid w:val="007555EE"/>
    <w:rsid w:val="00761FFB"/>
    <w:rsid w:val="00762EB9"/>
    <w:rsid w:val="00765FA3"/>
    <w:rsid w:val="00774F6B"/>
    <w:rsid w:val="007D2889"/>
    <w:rsid w:val="007F40E3"/>
    <w:rsid w:val="00807530"/>
    <w:rsid w:val="00814B19"/>
    <w:rsid w:val="008232E0"/>
    <w:rsid w:val="008624F4"/>
    <w:rsid w:val="00874D86"/>
    <w:rsid w:val="00876D93"/>
    <w:rsid w:val="00885A43"/>
    <w:rsid w:val="00887903"/>
    <w:rsid w:val="008D0AB7"/>
    <w:rsid w:val="008D545C"/>
    <w:rsid w:val="008D5C92"/>
    <w:rsid w:val="008E22DC"/>
    <w:rsid w:val="0091482C"/>
    <w:rsid w:val="00915340"/>
    <w:rsid w:val="0091564F"/>
    <w:rsid w:val="009249A3"/>
    <w:rsid w:val="00950335"/>
    <w:rsid w:val="00960F6E"/>
    <w:rsid w:val="00966261"/>
    <w:rsid w:val="009840FB"/>
    <w:rsid w:val="00984FE3"/>
    <w:rsid w:val="009A10C2"/>
    <w:rsid w:val="009B46F5"/>
    <w:rsid w:val="009B6664"/>
    <w:rsid w:val="009C0A3E"/>
    <w:rsid w:val="00A36392"/>
    <w:rsid w:val="00A42A0F"/>
    <w:rsid w:val="00A75D03"/>
    <w:rsid w:val="00A8710C"/>
    <w:rsid w:val="00AA17FA"/>
    <w:rsid w:val="00AB7B8A"/>
    <w:rsid w:val="00AC3412"/>
    <w:rsid w:val="00AC5298"/>
    <w:rsid w:val="00AE1983"/>
    <w:rsid w:val="00B01280"/>
    <w:rsid w:val="00B0671F"/>
    <w:rsid w:val="00B21280"/>
    <w:rsid w:val="00B23E2F"/>
    <w:rsid w:val="00B56036"/>
    <w:rsid w:val="00B95999"/>
    <w:rsid w:val="00BA2075"/>
    <w:rsid w:val="00BA2A11"/>
    <w:rsid w:val="00BD1545"/>
    <w:rsid w:val="00BD227E"/>
    <w:rsid w:val="00BD2293"/>
    <w:rsid w:val="00BD2D3D"/>
    <w:rsid w:val="00C27FA6"/>
    <w:rsid w:val="00C53C82"/>
    <w:rsid w:val="00C73E87"/>
    <w:rsid w:val="00C74DE5"/>
    <w:rsid w:val="00C920AB"/>
    <w:rsid w:val="00CC1B88"/>
    <w:rsid w:val="00CC48D8"/>
    <w:rsid w:val="00D14939"/>
    <w:rsid w:val="00D30CD3"/>
    <w:rsid w:val="00D32727"/>
    <w:rsid w:val="00D37B36"/>
    <w:rsid w:val="00DD1532"/>
    <w:rsid w:val="00DF0B4B"/>
    <w:rsid w:val="00E1555E"/>
    <w:rsid w:val="00E1558B"/>
    <w:rsid w:val="00E35A7F"/>
    <w:rsid w:val="00E52E8A"/>
    <w:rsid w:val="00E61C43"/>
    <w:rsid w:val="00EB3FB1"/>
    <w:rsid w:val="00EC2F7A"/>
    <w:rsid w:val="00ED74D0"/>
    <w:rsid w:val="00EE56A6"/>
    <w:rsid w:val="00EF41B6"/>
    <w:rsid w:val="00F1231C"/>
    <w:rsid w:val="00F23DD3"/>
    <w:rsid w:val="00F33340"/>
    <w:rsid w:val="00FB5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21B034-49E0-48AE-959E-B73F7713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D1545"/>
    <w:pPr>
      <w:autoSpaceDE w:val="0"/>
      <w:autoSpaceDN w:val="0"/>
      <w:adjustRightInd w:val="0"/>
      <w:spacing w:line="258" w:lineRule="auto"/>
      <w:ind w:left="720"/>
      <w:contextualSpacing/>
    </w:pPr>
    <w:rPr>
      <w:rFonts w:ascii="Calibri" w:eastAsia="Times New Roman" w:hAnsi="Calibri" w:cs="Times New Roman"/>
      <w:lang w:eastAsia="ru-RU"/>
    </w:rPr>
  </w:style>
  <w:style w:type="character" w:styleId="a4">
    <w:name w:val="line number"/>
    <w:basedOn w:val="a0"/>
    <w:uiPriority w:val="99"/>
    <w:rsid w:val="00BD1545"/>
    <w:rPr>
      <w:rFonts w:ascii="Times New Roman" w:hAnsi="Times New Roman"/>
      <w:color w:val="000000"/>
    </w:rPr>
  </w:style>
  <w:style w:type="character" w:styleId="a5">
    <w:name w:val="Hyperlink"/>
    <w:basedOn w:val="a0"/>
    <w:uiPriority w:val="99"/>
    <w:rsid w:val="00BD1545"/>
    <w:rPr>
      <w:rFonts w:ascii="Times New Roman" w:hAnsi="Times New Roman"/>
      <w:color w:val="0000FF"/>
      <w:u w:val="single"/>
    </w:rPr>
  </w:style>
  <w:style w:type="table" w:styleId="1">
    <w:name w:val="Table Simple 1"/>
    <w:basedOn w:val="a1"/>
    <w:uiPriority w:val="99"/>
    <w:rsid w:val="00BD1545"/>
    <w:pPr>
      <w:autoSpaceDE w:val="0"/>
      <w:autoSpaceDN w:val="0"/>
      <w:adjustRightInd w:val="0"/>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6">
    <w:name w:val="header"/>
    <w:basedOn w:val="a"/>
    <w:link w:val="a7"/>
    <w:uiPriority w:val="99"/>
    <w:unhideWhenUsed/>
    <w:rsid w:val="00984FE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84FE3"/>
  </w:style>
  <w:style w:type="paragraph" w:styleId="a8">
    <w:name w:val="footer"/>
    <w:basedOn w:val="a"/>
    <w:link w:val="a9"/>
    <w:uiPriority w:val="99"/>
    <w:unhideWhenUsed/>
    <w:rsid w:val="00984FE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84FE3"/>
  </w:style>
  <w:style w:type="paragraph" w:styleId="aa">
    <w:name w:val="Balloon Text"/>
    <w:basedOn w:val="a"/>
    <w:link w:val="ab"/>
    <w:uiPriority w:val="99"/>
    <w:semiHidden/>
    <w:unhideWhenUsed/>
    <w:rsid w:val="00762E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62E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16440">
      <w:bodyDiv w:val="1"/>
      <w:marLeft w:val="0"/>
      <w:marRight w:val="0"/>
      <w:marTop w:val="0"/>
      <w:marBottom w:val="0"/>
      <w:divBdr>
        <w:top w:val="none" w:sz="0" w:space="0" w:color="auto"/>
        <w:left w:val="none" w:sz="0" w:space="0" w:color="auto"/>
        <w:bottom w:val="none" w:sz="0" w:space="0" w:color="auto"/>
        <w:right w:val="none" w:sz="0" w:space="0" w:color="auto"/>
      </w:divBdr>
    </w:div>
    <w:div w:id="761411067">
      <w:bodyDiv w:val="1"/>
      <w:marLeft w:val="0"/>
      <w:marRight w:val="0"/>
      <w:marTop w:val="0"/>
      <w:marBottom w:val="0"/>
      <w:divBdr>
        <w:top w:val="none" w:sz="0" w:space="0" w:color="auto"/>
        <w:left w:val="none" w:sz="0" w:space="0" w:color="auto"/>
        <w:bottom w:val="none" w:sz="0" w:space="0" w:color="auto"/>
        <w:right w:val="none" w:sz="0" w:space="0" w:color="auto"/>
      </w:divBdr>
    </w:div>
    <w:div w:id="1088306576">
      <w:bodyDiv w:val="1"/>
      <w:marLeft w:val="0"/>
      <w:marRight w:val="0"/>
      <w:marTop w:val="0"/>
      <w:marBottom w:val="0"/>
      <w:divBdr>
        <w:top w:val="none" w:sz="0" w:space="0" w:color="auto"/>
        <w:left w:val="none" w:sz="0" w:space="0" w:color="auto"/>
        <w:bottom w:val="none" w:sz="0" w:space="0" w:color="auto"/>
        <w:right w:val="none" w:sz="0" w:space="0" w:color="auto"/>
      </w:divBdr>
    </w:div>
    <w:div w:id="115194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F309155F526D344270E85EB20CB0BD4D25635A804FDD3469E9C64C7BB199513E58C82B98DFEA3F16D1AD8224873DD818FDB3557ACChEfFM" TargetMode="External"/><Relationship Id="rId13" Type="http://schemas.openxmlformats.org/officeDocument/2006/relationships/hyperlink" Target="consultantplus://offline/ref=E65B1C7D46DCB66E199E3238528EB2442EEED0790F54BEB9880AD7C23EC1FD6C7E7D802AB0A055B9F21AA502C9BD5DE833A49B8BB24A2731O7A9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8CA515BB5FD9030F4AD67483B4E6C33F58B795DADF55294416A853209D75FF6135C000CFC433754EF60337853404B000A2875148373B2CC39g1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8CA515BB5FD9030F4AD67483B4E6C33F586705FABFA5294416A853209D75FF6135C000CF844325FB83A237C1A174F1C02366A169D733Bg3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8CA515BB5FD9030F4AD67483B4E6C33F58B795DADF55294416A853209D75FF6135C000CFC433655EE60337853404B000A2875148373B2CC39g1K" TargetMode="External"/><Relationship Id="rId4" Type="http://schemas.openxmlformats.org/officeDocument/2006/relationships/settings" Target="settings.xml"/><Relationship Id="rId9" Type="http://schemas.openxmlformats.org/officeDocument/2006/relationships/hyperlink" Target="consultantplus://offline/ref=7AF309155F526D344270E85EB20CB0BD4D25635A804FDD3469E9C64C7BB199513E58C82B98D1EF3F16D1AD8224873DD818FDB3557ACChEfFM"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FCFAE-83D5-47A1-91C5-9BDFF8722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10</Pages>
  <Words>3609</Words>
  <Characters>20573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Алексей Васильевич Мерет</cp:lastModifiedBy>
  <cp:revision>27</cp:revision>
  <cp:lastPrinted>2021-11-08T10:54:00Z</cp:lastPrinted>
  <dcterms:created xsi:type="dcterms:W3CDTF">2021-10-29T07:10:00Z</dcterms:created>
  <dcterms:modified xsi:type="dcterms:W3CDTF">2021-11-08T14:18:00Z</dcterms:modified>
</cp:coreProperties>
</file>