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392" w:rsidRDefault="00B33392" w:rsidP="00B33392">
      <w:pPr>
        <w:autoSpaceDE/>
        <w:adjustRightInd/>
        <w:spacing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>
        <w:rPr>
          <w:bCs/>
          <w:color w:val="auto"/>
          <w:sz w:val="26"/>
          <w:szCs w:val="26"/>
        </w:rPr>
        <w:t>Заказчик:</w:t>
      </w:r>
    </w:p>
    <w:p w:rsidR="00800C36" w:rsidRDefault="00800C36" w:rsidP="00800C36">
      <w:pPr>
        <w:widowControl/>
        <w:tabs>
          <w:tab w:val="left" w:pos="4886"/>
        </w:tabs>
        <w:autoSpaceDE/>
        <w:autoSpaceDN/>
        <w:adjustRightInd/>
        <w:spacing w:before="0"/>
        <w:ind w:left="4253" w:right="34" w:firstLine="0"/>
        <w:rPr>
          <w:color w:val="auto"/>
          <w:sz w:val="26"/>
          <w:szCs w:val="26"/>
          <w:lang w:val="ru"/>
        </w:rPr>
      </w:pPr>
      <w:r w:rsidRPr="00800C36">
        <w:rPr>
          <w:color w:val="auto"/>
          <w:sz w:val="26"/>
          <w:szCs w:val="26"/>
          <w:lang w:val="ru"/>
        </w:rPr>
        <w:t xml:space="preserve">Управление образования Администрации Одинцовского городского округа </w:t>
      </w:r>
    </w:p>
    <w:p w:rsidR="00800C36" w:rsidRPr="00800C36" w:rsidRDefault="00800C36" w:rsidP="00800C36">
      <w:pPr>
        <w:widowControl/>
        <w:tabs>
          <w:tab w:val="left" w:pos="4886"/>
        </w:tabs>
        <w:autoSpaceDE/>
        <w:autoSpaceDN/>
        <w:adjustRightInd/>
        <w:spacing w:before="0"/>
        <w:ind w:left="4253" w:right="34" w:firstLine="0"/>
        <w:rPr>
          <w:color w:val="auto"/>
          <w:sz w:val="26"/>
          <w:szCs w:val="26"/>
        </w:rPr>
      </w:pPr>
      <w:r w:rsidRPr="00800C36">
        <w:rPr>
          <w:color w:val="auto"/>
          <w:sz w:val="26"/>
          <w:szCs w:val="26"/>
          <w:lang w:val="ru"/>
        </w:rPr>
        <w:t>Московской области</w:t>
      </w:r>
      <w:r w:rsidRPr="00800C36">
        <w:rPr>
          <w:color w:val="auto"/>
          <w:sz w:val="26"/>
          <w:szCs w:val="26"/>
        </w:rPr>
        <w:t xml:space="preserve"> </w:t>
      </w:r>
    </w:p>
    <w:p w:rsidR="00800C36" w:rsidRDefault="00800C36" w:rsidP="00800C36">
      <w:pPr>
        <w:widowControl/>
        <w:tabs>
          <w:tab w:val="left" w:pos="4886"/>
        </w:tabs>
        <w:autoSpaceDE/>
        <w:autoSpaceDN/>
        <w:adjustRightInd/>
        <w:spacing w:before="0"/>
        <w:ind w:left="4253" w:right="34" w:firstLine="0"/>
        <w:rPr>
          <w:color w:val="auto"/>
          <w:sz w:val="26"/>
          <w:szCs w:val="26"/>
          <w:lang w:val="ru"/>
        </w:rPr>
      </w:pPr>
      <w:r w:rsidRPr="00800C36">
        <w:rPr>
          <w:color w:val="auto"/>
          <w:sz w:val="26"/>
          <w:szCs w:val="26"/>
          <w:lang w:val="ru"/>
        </w:rPr>
        <w:t xml:space="preserve">143000, Московская </w:t>
      </w:r>
      <w:proofErr w:type="spellStart"/>
      <w:proofErr w:type="gramStart"/>
      <w:r w:rsidRPr="00800C36">
        <w:rPr>
          <w:color w:val="auto"/>
          <w:sz w:val="26"/>
          <w:szCs w:val="26"/>
          <w:lang w:val="ru"/>
        </w:rPr>
        <w:t>обл</w:t>
      </w:r>
      <w:proofErr w:type="spellEnd"/>
      <w:proofErr w:type="gramEnd"/>
      <w:r w:rsidRPr="00800C36">
        <w:rPr>
          <w:color w:val="auto"/>
          <w:sz w:val="26"/>
          <w:szCs w:val="26"/>
          <w:lang w:val="ru"/>
        </w:rPr>
        <w:t xml:space="preserve">, Одинцово г, </w:t>
      </w:r>
    </w:p>
    <w:p w:rsidR="00800C36" w:rsidRPr="00800C36" w:rsidRDefault="00800C36" w:rsidP="00800C36">
      <w:pPr>
        <w:widowControl/>
        <w:tabs>
          <w:tab w:val="left" w:pos="4886"/>
        </w:tabs>
        <w:autoSpaceDE/>
        <w:autoSpaceDN/>
        <w:adjustRightInd/>
        <w:spacing w:before="0"/>
        <w:ind w:left="4253" w:right="34" w:firstLine="0"/>
        <w:rPr>
          <w:color w:val="auto"/>
          <w:sz w:val="26"/>
          <w:szCs w:val="26"/>
          <w:lang w:val="ru"/>
        </w:rPr>
      </w:pPr>
      <w:r w:rsidRPr="00800C36">
        <w:rPr>
          <w:color w:val="auto"/>
          <w:sz w:val="26"/>
          <w:szCs w:val="26"/>
          <w:lang w:val="ru"/>
        </w:rPr>
        <w:t>Ново-Спортивная, 3,</w:t>
      </w:r>
    </w:p>
    <w:p w:rsidR="00B33392" w:rsidRPr="00B33392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color w:val="auto"/>
          <w:sz w:val="26"/>
          <w:szCs w:val="26"/>
          <w:lang w:val="ru"/>
        </w:rPr>
        <w:t>otdel_mz@inbox.ru</w:t>
      </w:r>
    </w:p>
    <w:p w:rsidR="00800C36" w:rsidRDefault="00800C36" w:rsidP="00B33392">
      <w:pPr>
        <w:spacing w:before="0"/>
        <w:ind w:left="4253" w:firstLine="0"/>
        <w:rPr>
          <w:sz w:val="26"/>
          <w:szCs w:val="26"/>
        </w:rPr>
      </w:pP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>Уполномоченное учреждение: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>Муниципальное казенное учреждение «Центр муниципальных закупок» Одинцовского городского округа Московской области»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proofErr w:type="gramStart"/>
      <w:r w:rsidRPr="00800C36">
        <w:rPr>
          <w:sz w:val="26"/>
          <w:szCs w:val="26"/>
        </w:rPr>
        <w:t xml:space="preserve">143005 Московская обл., Одинцовский р-н, г. Одинцово, ул. </w:t>
      </w:r>
      <w:proofErr w:type="spellStart"/>
      <w:r w:rsidRPr="00800C36">
        <w:rPr>
          <w:sz w:val="26"/>
          <w:szCs w:val="26"/>
        </w:rPr>
        <w:t>Чикина</w:t>
      </w:r>
      <w:proofErr w:type="spellEnd"/>
      <w:r w:rsidRPr="00800C36">
        <w:rPr>
          <w:sz w:val="26"/>
          <w:szCs w:val="26"/>
        </w:rPr>
        <w:t>, д. 3</w:t>
      </w:r>
      <w:proofErr w:type="gramEnd"/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 xml:space="preserve">galanova-cmz@mail.ru </w:t>
      </w:r>
    </w:p>
    <w:p w:rsidR="00800C36" w:rsidRDefault="00800C36" w:rsidP="00B33392">
      <w:pPr>
        <w:spacing w:before="0"/>
        <w:ind w:left="4253" w:firstLine="0"/>
        <w:rPr>
          <w:sz w:val="26"/>
          <w:szCs w:val="26"/>
        </w:rPr>
      </w:pPr>
    </w:p>
    <w:p w:rsidR="00B33392" w:rsidRPr="00B33392" w:rsidRDefault="00B33392" w:rsidP="00B33392">
      <w:pPr>
        <w:spacing w:before="0"/>
        <w:ind w:left="4253" w:firstLine="0"/>
        <w:rPr>
          <w:sz w:val="26"/>
          <w:szCs w:val="26"/>
        </w:rPr>
      </w:pPr>
      <w:r w:rsidRPr="00B33392">
        <w:rPr>
          <w:sz w:val="26"/>
          <w:szCs w:val="26"/>
        </w:rPr>
        <w:t>Оператор электронной площадки: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>ООО «РТС-тендер»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proofErr w:type="spellStart"/>
      <w:r w:rsidRPr="00800C36">
        <w:rPr>
          <w:sz w:val="26"/>
          <w:szCs w:val="26"/>
        </w:rPr>
        <w:t>Долгоруковская</w:t>
      </w:r>
      <w:proofErr w:type="spellEnd"/>
      <w:r w:rsidRPr="00800C36">
        <w:rPr>
          <w:sz w:val="26"/>
          <w:szCs w:val="26"/>
        </w:rPr>
        <w:t xml:space="preserve"> ул., д. 38, стр. 1, 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>Москва, 127006</w:t>
      </w:r>
    </w:p>
    <w:p w:rsidR="00800C36" w:rsidRPr="00800C36" w:rsidRDefault="00800C36" w:rsidP="00800C36">
      <w:pPr>
        <w:spacing w:before="0"/>
        <w:ind w:left="4253" w:firstLine="0"/>
        <w:rPr>
          <w:sz w:val="26"/>
          <w:szCs w:val="26"/>
        </w:rPr>
      </w:pPr>
      <w:r w:rsidRPr="00800C36">
        <w:rPr>
          <w:sz w:val="26"/>
          <w:szCs w:val="26"/>
        </w:rPr>
        <w:t>ko@rts-tender.ru</w:t>
      </w:r>
    </w:p>
    <w:p w:rsidR="00B33392" w:rsidRDefault="00B33392" w:rsidP="00B33392">
      <w:pPr>
        <w:autoSpaceDE/>
        <w:adjustRightInd/>
        <w:spacing w:line="280" w:lineRule="exact"/>
        <w:ind w:left="4253" w:firstLine="0"/>
        <w:outlineLvl w:val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Заявитель:</w:t>
      </w:r>
    </w:p>
    <w:p w:rsidR="00510FE3" w:rsidRDefault="00510FE3" w:rsidP="00510FE3">
      <w:pPr>
        <w:spacing w:before="0"/>
        <w:ind w:firstLine="4253"/>
        <w:rPr>
          <w:sz w:val="26"/>
          <w:szCs w:val="26"/>
        </w:rPr>
      </w:pPr>
      <w:r>
        <w:rPr>
          <w:sz w:val="26"/>
          <w:szCs w:val="26"/>
        </w:rPr>
        <w:t>ООО «Кет»</w:t>
      </w:r>
    </w:p>
    <w:p w:rsidR="00510FE3" w:rsidRDefault="00510FE3" w:rsidP="00510FE3">
      <w:pPr>
        <w:spacing w:before="0"/>
        <w:ind w:firstLine="4253"/>
        <w:rPr>
          <w:b/>
          <w:sz w:val="26"/>
          <w:szCs w:val="26"/>
        </w:rPr>
      </w:pPr>
      <w:r>
        <w:rPr>
          <w:sz w:val="26"/>
          <w:szCs w:val="26"/>
        </w:rPr>
        <w:t>fess.owl@gmail.com</w:t>
      </w:r>
    </w:p>
    <w:p w:rsidR="00B33392" w:rsidRDefault="00B33392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0309F5" w:rsidRPr="000309F5">
        <w:rPr>
          <w:bCs/>
          <w:sz w:val="26"/>
          <w:szCs w:val="26"/>
        </w:rPr>
        <w:t>50/06/</w:t>
      </w:r>
      <w:r w:rsidR="00510FE3">
        <w:rPr>
          <w:bCs/>
          <w:sz w:val="26"/>
          <w:szCs w:val="26"/>
        </w:rPr>
        <w:t>42139эп</w:t>
      </w:r>
      <w:r w:rsidR="000309F5" w:rsidRPr="000309F5">
        <w:rPr>
          <w:bCs/>
          <w:sz w:val="26"/>
          <w:szCs w:val="26"/>
        </w:rPr>
        <w:t xml:space="preserve">/21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8A5380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p w:rsidR="00A61103" w:rsidRPr="002646F1" w:rsidRDefault="00A61103" w:rsidP="008A5380">
      <w:pPr>
        <w:spacing w:before="0"/>
        <w:ind w:firstLine="709"/>
        <w:jc w:val="center"/>
        <w:rPr>
          <w:szCs w:val="26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510FE3" w:rsidP="000309F5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  <w:r w:rsidR="00AF049D">
              <w:rPr>
                <w:sz w:val="26"/>
                <w:szCs w:val="26"/>
              </w:rPr>
              <w:t>.</w:t>
            </w:r>
            <w:r w:rsidR="000309F5">
              <w:rPr>
                <w:sz w:val="26"/>
                <w:szCs w:val="26"/>
              </w:rPr>
              <w:t>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309F5" w:rsidRPr="000309F5" w:rsidRDefault="0096131A" w:rsidP="00DB395D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proofErr w:type="gramStart"/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BE2F78" w:rsidRPr="002646F1">
        <w:rPr>
          <w:rFonts w:eastAsia="Calibri"/>
          <w:sz w:val="26"/>
          <w:szCs w:val="26"/>
        </w:rPr>
        <w:t>Комиссия),</w:t>
      </w:r>
      <w:r w:rsidR="00B923B6" w:rsidRPr="002646F1">
        <w:rPr>
          <w:sz w:val="26"/>
          <w:szCs w:val="26"/>
        </w:rPr>
        <w:t xml:space="preserve"> </w:t>
      </w:r>
      <w:proofErr w:type="gramEnd"/>
    </w:p>
    <w:p w:rsidR="001B385A" w:rsidRPr="002646F1" w:rsidRDefault="00CD3F7F" w:rsidP="00DE6657">
      <w:pPr>
        <w:spacing w:before="0" w:after="240" w:line="276" w:lineRule="auto"/>
        <w:ind w:firstLine="709"/>
        <w:jc w:val="both"/>
        <w:rPr>
          <w:sz w:val="26"/>
          <w:szCs w:val="26"/>
        </w:rPr>
      </w:pPr>
      <w:proofErr w:type="gramStart"/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жалобу</w:t>
      </w:r>
      <w:r w:rsidR="00F23E27" w:rsidRPr="002646F1">
        <w:rPr>
          <w:sz w:val="26"/>
          <w:szCs w:val="26"/>
        </w:rPr>
        <w:t xml:space="preserve"> </w:t>
      </w:r>
      <w:r w:rsidR="00800C36" w:rsidRPr="00800C36">
        <w:rPr>
          <w:bCs/>
          <w:sz w:val="26"/>
          <w:szCs w:val="26"/>
        </w:rPr>
        <w:t>ООО «</w:t>
      </w:r>
      <w:r w:rsidR="00510FE3">
        <w:rPr>
          <w:bCs/>
          <w:sz w:val="26"/>
          <w:szCs w:val="26"/>
        </w:rPr>
        <w:t>Кет</w:t>
      </w:r>
      <w:r w:rsidR="00800C36" w:rsidRPr="00800C36">
        <w:rPr>
          <w:bCs/>
          <w:sz w:val="26"/>
          <w:szCs w:val="26"/>
        </w:rPr>
        <w:t>» (далее – Заявитель) на действия (бездействие) Управления образования Администрации Одинцовского городского округа Московской области (далее – Заказчик), Муниципального казенного учреждения «Центр муниципальных закупок» Одинцовского городского округа Московской области» при определении поставщика (подрядчика, исполнителя) путем проведения ООО «РТС-тендер» (далее – Оператор электронной площадки) открыт</w:t>
      </w:r>
      <w:r w:rsidR="00800C36">
        <w:rPr>
          <w:bCs/>
          <w:sz w:val="26"/>
          <w:szCs w:val="26"/>
        </w:rPr>
        <w:t>ого</w:t>
      </w:r>
      <w:r w:rsidR="00800C36" w:rsidRPr="00800C36">
        <w:rPr>
          <w:bCs/>
          <w:sz w:val="26"/>
          <w:szCs w:val="26"/>
        </w:rPr>
        <w:t xml:space="preserve"> конкурс</w:t>
      </w:r>
      <w:r w:rsidR="00800C36">
        <w:rPr>
          <w:bCs/>
          <w:sz w:val="26"/>
          <w:szCs w:val="26"/>
        </w:rPr>
        <w:t>а</w:t>
      </w:r>
      <w:r w:rsidR="00800C36" w:rsidRPr="00800C36">
        <w:rPr>
          <w:bCs/>
          <w:sz w:val="26"/>
          <w:szCs w:val="26"/>
        </w:rPr>
        <w:t xml:space="preserve"> в электронной форме на </w:t>
      </w:r>
      <w:r w:rsidR="00800C36">
        <w:rPr>
          <w:bCs/>
          <w:sz w:val="26"/>
          <w:szCs w:val="26"/>
        </w:rPr>
        <w:t>з</w:t>
      </w:r>
      <w:r w:rsidR="00800C36" w:rsidRPr="00800C36">
        <w:rPr>
          <w:bCs/>
          <w:sz w:val="26"/>
          <w:szCs w:val="26"/>
        </w:rPr>
        <w:t>акупк</w:t>
      </w:r>
      <w:r w:rsidR="00800C36">
        <w:rPr>
          <w:bCs/>
          <w:sz w:val="26"/>
          <w:szCs w:val="26"/>
        </w:rPr>
        <w:t>у</w:t>
      </w:r>
      <w:r w:rsidR="00800C36" w:rsidRPr="00800C36">
        <w:rPr>
          <w:bCs/>
          <w:sz w:val="26"/>
          <w:szCs w:val="26"/>
        </w:rPr>
        <w:t xml:space="preserve"> в 2021 году на приобретение мебели для нужд детского сада</w:t>
      </w:r>
      <w:proofErr w:type="gramEnd"/>
      <w:r w:rsidR="00800C36" w:rsidRPr="00800C36">
        <w:rPr>
          <w:bCs/>
          <w:sz w:val="26"/>
          <w:szCs w:val="26"/>
        </w:rPr>
        <w:t xml:space="preserve"> </w:t>
      </w:r>
      <w:proofErr w:type="gramStart"/>
      <w:r w:rsidR="00800C36" w:rsidRPr="00800C36">
        <w:rPr>
          <w:bCs/>
          <w:sz w:val="26"/>
          <w:szCs w:val="26"/>
        </w:rPr>
        <w:t>расположенного</w:t>
      </w:r>
      <w:proofErr w:type="gramEnd"/>
      <w:r w:rsidR="00800C36" w:rsidRPr="00800C36">
        <w:rPr>
          <w:bCs/>
          <w:sz w:val="26"/>
          <w:szCs w:val="26"/>
        </w:rPr>
        <w:t xml:space="preserve"> по адресу: </w:t>
      </w:r>
      <w:proofErr w:type="gramStart"/>
      <w:r w:rsidR="00800C36" w:rsidRPr="00800C36">
        <w:rPr>
          <w:bCs/>
          <w:sz w:val="26"/>
          <w:szCs w:val="26"/>
        </w:rPr>
        <w:t>Московская область, Одинцовский район, г. Одинцово, Можайское шоссе, д. 96 (Лот 1) (извещени</w:t>
      </w:r>
      <w:r w:rsidR="00510FE3">
        <w:rPr>
          <w:bCs/>
          <w:sz w:val="26"/>
          <w:szCs w:val="26"/>
        </w:rPr>
        <w:t xml:space="preserve">е </w:t>
      </w:r>
      <w:r w:rsidR="00800C36" w:rsidRPr="00800C36">
        <w:rPr>
          <w:bCs/>
          <w:sz w:val="26"/>
          <w:szCs w:val="26"/>
        </w:rPr>
        <w:t>№ 0848300045421000651</w:t>
      </w:r>
      <w:r w:rsidR="00800C36">
        <w:rPr>
          <w:bCs/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</w:t>
      </w:r>
      <w:r w:rsidR="00DC45E5" w:rsidRPr="002646F1">
        <w:rPr>
          <w:bCs/>
          <w:sz w:val="26"/>
          <w:szCs w:val="26"/>
          <w:lang w:bidi="ru-RU"/>
        </w:rPr>
        <w:lastRenderedPageBreak/>
        <w:t xml:space="preserve">www.zakupki.gov.ru (далее – Официальный сайт)) (далее – </w:t>
      </w:r>
      <w:r w:rsidR="00EF7059" w:rsidRPr="002646F1">
        <w:rPr>
          <w:bCs/>
          <w:sz w:val="26"/>
          <w:szCs w:val="26"/>
          <w:lang w:bidi="ru-RU"/>
        </w:rPr>
        <w:t>Конкурс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</w:t>
      </w:r>
      <w:proofErr w:type="gramEnd"/>
      <w:r w:rsidRPr="002646F1">
        <w:rPr>
          <w:sz w:val="26"/>
          <w:szCs w:val="26"/>
        </w:rPr>
        <w:t xml:space="preserve">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поступила жалоба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6318E9" w:rsidRPr="002646F1">
        <w:rPr>
          <w:sz w:val="26"/>
          <w:szCs w:val="26"/>
        </w:rPr>
        <w:t>Заказчика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Заказчиком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F1096A">
        <w:rPr>
          <w:sz w:val="26"/>
          <w:szCs w:val="26"/>
        </w:rPr>
        <w:t xml:space="preserve">Уполномоченным учреждением,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Конкурса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2646F1">
        <w:rPr>
          <w:sz w:val="26"/>
          <w:szCs w:val="26"/>
        </w:rPr>
        <w:t>Заказчика</w:t>
      </w:r>
      <w:r w:rsidR="00E17111" w:rsidRPr="002646F1">
        <w:rPr>
          <w:sz w:val="26"/>
          <w:szCs w:val="26"/>
        </w:rPr>
        <w:t xml:space="preserve">, </w:t>
      </w:r>
      <w:r w:rsidR="000F596A">
        <w:rPr>
          <w:sz w:val="26"/>
          <w:szCs w:val="26"/>
        </w:rPr>
        <w:t>утвердившего</w:t>
      </w:r>
      <w:r w:rsidR="00EF7059" w:rsidRPr="002646F1">
        <w:rPr>
          <w:sz w:val="26"/>
          <w:szCs w:val="26"/>
        </w:rPr>
        <w:t xml:space="preserve"> </w:t>
      </w:r>
      <w:r w:rsidR="00A5522E" w:rsidRPr="002646F1">
        <w:rPr>
          <w:sz w:val="26"/>
          <w:szCs w:val="26"/>
        </w:rPr>
        <w:t>положения Конкурсной документации в противоречие нормам Закона о контрактной системе.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 xml:space="preserve">о закупке, протоколами, составленными при определении поставщика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>(подрядчика, исполнителя):</w:t>
      </w:r>
    </w:p>
    <w:p w:rsidR="00227C70" w:rsidRPr="002646F1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начальная (максимальная) цена контракта – </w:t>
      </w:r>
      <w:r w:rsidR="00F1096A" w:rsidRPr="00F1096A">
        <w:rPr>
          <w:sz w:val="26"/>
          <w:szCs w:val="26"/>
        </w:rPr>
        <w:t xml:space="preserve">7 514 684,30 </w:t>
      </w:r>
      <w:r w:rsidR="00227C70" w:rsidRPr="002646F1">
        <w:rPr>
          <w:sz w:val="26"/>
          <w:szCs w:val="26"/>
        </w:rPr>
        <w:t>руб.;</w:t>
      </w:r>
    </w:p>
    <w:p w:rsidR="00227C70" w:rsidRPr="002646F1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2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– </w:t>
      </w:r>
      <w:r w:rsidR="008D007F">
        <w:rPr>
          <w:sz w:val="26"/>
          <w:szCs w:val="26"/>
        </w:rPr>
        <w:t>21</w:t>
      </w:r>
      <w:r w:rsidR="00EE3871" w:rsidRPr="002646F1">
        <w:rPr>
          <w:sz w:val="26"/>
          <w:szCs w:val="26"/>
        </w:rPr>
        <w:t>.</w:t>
      </w:r>
      <w:r w:rsidR="00B02DD4">
        <w:rPr>
          <w:sz w:val="26"/>
          <w:szCs w:val="26"/>
        </w:rPr>
        <w:t>10</w:t>
      </w:r>
      <w:r w:rsidR="00EE3871" w:rsidRPr="002646F1">
        <w:rPr>
          <w:sz w:val="26"/>
          <w:szCs w:val="26"/>
        </w:rPr>
        <w:t>.2021</w:t>
      </w:r>
      <w:r w:rsidR="008F0544">
        <w:rPr>
          <w:sz w:val="26"/>
          <w:szCs w:val="26"/>
        </w:rPr>
        <w:t>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510FE3">
        <w:rPr>
          <w:sz w:val="26"/>
          <w:szCs w:val="26"/>
        </w:rPr>
        <w:t>Согласно доводу жалобы Заявителя, Заказчиком в Конкурсной документации ненадлежащим образом установлены сроки поставки товара.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bCs/>
          <w:sz w:val="26"/>
          <w:szCs w:val="26"/>
        </w:rPr>
        <w:t xml:space="preserve">В соответствии с частью 1 статьи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</w:t>
      </w:r>
      <w:proofErr w:type="gramStart"/>
      <w:r w:rsidRPr="00510FE3">
        <w:rPr>
          <w:bCs/>
          <w:sz w:val="26"/>
          <w:szCs w:val="26"/>
        </w:rPr>
        <w:t>извещение</w:t>
      </w:r>
      <w:proofErr w:type="gramEnd"/>
      <w:r w:rsidRPr="00510FE3">
        <w:rPr>
          <w:bCs/>
          <w:sz w:val="26"/>
          <w:szCs w:val="26"/>
        </w:rPr>
        <w:t xml:space="preserve">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</w:t>
      </w:r>
      <w:proofErr w:type="gramStart"/>
      <w:r w:rsidRPr="00510FE3">
        <w:rPr>
          <w:bCs/>
          <w:sz w:val="26"/>
          <w:szCs w:val="26"/>
        </w:rPr>
        <w:t>предусмотрены</w:t>
      </w:r>
      <w:proofErr w:type="gramEnd"/>
      <w:r w:rsidRPr="00510FE3">
        <w:rPr>
          <w:bCs/>
          <w:sz w:val="26"/>
          <w:szCs w:val="26"/>
        </w:rPr>
        <w:t>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10FE3">
        <w:rPr>
          <w:bCs/>
          <w:sz w:val="26"/>
          <w:szCs w:val="26"/>
        </w:rPr>
        <w:t xml:space="preserve">Согласно Техническому заданию Конкурсной документации срок поставки товара установлен </w:t>
      </w:r>
      <w:proofErr w:type="gramStart"/>
      <w:r w:rsidRPr="00510FE3">
        <w:rPr>
          <w:bCs/>
          <w:sz w:val="26"/>
          <w:szCs w:val="26"/>
        </w:rPr>
        <w:t>с даты заключения</w:t>
      </w:r>
      <w:proofErr w:type="gramEnd"/>
      <w:r w:rsidRPr="00510FE3">
        <w:rPr>
          <w:bCs/>
          <w:sz w:val="26"/>
          <w:szCs w:val="26"/>
        </w:rPr>
        <w:t xml:space="preserve"> Контракта в течение 5 (пяти) календарных дней. 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>В Приложении № 2 к проекту контракта установлено, в том числе следующее: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>«Срок начала исполнения обязательства, не позднее: 0 раб</w:t>
      </w:r>
      <w:proofErr w:type="gramStart"/>
      <w:r w:rsidRPr="00510FE3">
        <w:rPr>
          <w:sz w:val="26"/>
          <w:szCs w:val="26"/>
        </w:rPr>
        <w:t>.</w:t>
      </w:r>
      <w:proofErr w:type="gramEnd"/>
      <w:r w:rsidRPr="00510FE3">
        <w:rPr>
          <w:sz w:val="26"/>
          <w:szCs w:val="26"/>
        </w:rPr>
        <w:t xml:space="preserve"> </w:t>
      </w:r>
      <w:proofErr w:type="spellStart"/>
      <w:proofErr w:type="gramStart"/>
      <w:r w:rsidRPr="00510FE3">
        <w:rPr>
          <w:sz w:val="26"/>
          <w:szCs w:val="26"/>
        </w:rPr>
        <w:t>д</w:t>
      </w:r>
      <w:proofErr w:type="gramEnd"/>
      <w:r w:rsidRPr="00510FE3">
        <w:rPr>
          <w:sz w:val="26"/>
          <w:szCs w:val="26"/>
        </w:rPr>
        <w:t>н</w:t>
      </w:r>
      <w:proofErr w:type="spellEnd"/>
      <w:r w:rsidRPr="00510FE3">
        <w:rPr>
          <w:sz w:val="26"/>
          <w:szCs w:val="26"/>
        </w:rPr>
        <w:t>. от даты заключения контракта;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 xml:space="preserve">Срок окончания исполнения обязательства, не позднее: 5 </w:t>
      </w:r>
      <w:proofErr w:type="spellStart"/>
      <w:r w:rsidRPr="00510FE3">
        <w:rPr>
          <w:sz w:val="26"/>
          <w:szCs w:val="26"/>
        </w:rPr>
        <w:t>дн</w:t>
      </w:r>
      <w:proofErr w:type="spellEnd"/>
      <w:r w:rsidRPr="00510FE3">
        <w:rPr>
          <w:sz w:val="26"/>
          <w:szCs w:val="26"/>
        </w:rPr>
        <w:t>. от даты заключения контракта».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 xml:space="preserve">Изучив документы и сведения, Комиссия приходит к выводу, что действия Заказчика в части установления срока поставки товара не противоречат положениям </w:t>
      </w:r>
      <w:r w:rsidRPr="00510FE3">
        <w:rPr>
          <w:sz w:val="26"/>
          <w:szCs w:val="26"/>
        </w:rPr>
        <w:lastRenderedPageBreak/>
        <w:t>Закона о контрактной системе.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>Вместе с тем представителем Заявителя на заседании Комиссии не представлено доказательств, подтверждающих обоснованность довода жалобы, в связи с чем довод жалобы Заявителя не нашел своего подтверждения.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Pr="00510FE3">
        <w:rPr>
          <w:sz w:val="26"/>
          <w:szCs w:val="26"/>
        </w:rPr>
        <w:t>Согласно доводу жалобы Заявителя, Заказчиком в Форме 2 к техническому заданию Конкурсной документации установлены характеристики товаров не в соответствии с Каталога товаров, работ, услуг для обеспечения государственных и муниципальных нужд (далее – КТРУ).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>Согласно части 5 статьи 23 Закона о контрактной системе формирование и ведение в единой информационной системе каталога товаров, работ,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>В соответствии с частью 6 статьи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 xml:space="preserve"> </w:t>
      </w:r>
      <w:proofErr w:type="gramStart"/>
      <w:r w:rsidRPr="00510FE3">
        <w:rPr>
          <w:sz w:val="26"/>
          <w:szCs w:val="26"/>
        </w:rPr>
        <w:t>Согласно пункту 4 Постановления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(далее - Правила) заказчики обязаны применять информацию, включенную в позицию каталога в соответствии с подпунктами "б</w:t>
      </w:r>
      <w:proofErr w:type="gramEnd"/>
      <w:r w:rsidRPr="00510FE3">
        <w:rPr>
          <w:sz w:val="26"/>
          <w:szCs w:val="26"/>
        </w:rPr>
        <w:t>" - "и" пункта 10 Правил с указанной в ней даты начала обязательного применения.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510FE3">
        <w:rPr>
          <w:sz w:val="26"/>
          <w:szCs w:val="26"/>
        </w:rPr>
        <w:t>Согласно пункту 5 Правил использования каталога Заказчик вправе указать в извещении об осуществлении закупки, приглашении и документации о закупке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</w:t>
      </w:r>
      <w:proofErr w:type="gramEnd"/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>Согласно пункту 6 Правил в случае предоставления иной и дополнительной информации, предусмотренной пунктом 5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 xml:space="preserve">Согласно извещению о проведении </w:t>
      </w:r>
      <w:r>
        <w:rPr>
          <w:sz w:val="26"/>
          <w:szCs w:val="26"/>
        </w:rPr>
        <w:t>Кон</w:t>
      </w:r>
      <w:r w:rsidRPr="00510FE3">
        <w:rPr>
          <w:sz w:val="26"/>
          <w:szCs w:val="26"/>
        </w:rPr>
        <w:t xml:space="preserve">курса объектом закупки является </w:t>
      </w:r>
      <w:r>
        <w:rPr>
          <w:sz w:val="26"/>
          <w:szCs w:val="26"/>
        </w:rPr>
        <w:t>закупку</w:t>
      </w:r>
      <w:r w:rsidRPr="00510FE3">
        <w:rPr>
          <w:sz w:val="26"/>
          <w:szCs w:val="26"/>
        </w:rPr>
        <w:t xml:space="preserve"> в 2021 году на приобретение мебели для нужд детского сада расположенного по адресу: Московская область, Одинцовский район, г. Одинцово, Можайское шоссе, д. 96 (Лот 1).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 xml:space="preserve">Конкурсной документацией установлены требования, в том числе к </w:t>
      </w:r>
      <w:r w:rsidRPr="00510FE3">
        <w:rPr>
          <w:sz w:val="26"/>
          <w:szCs w:val="26"/>
        </w:rPr>
        <w:lastRenderedPageBreak/>
        <w:t>техни</w:t>
      </w:r>
      <w:r w:rsidR="00C87956">
        <w:rPr>
          <w:sz w:val="26"/>
          <w:szCs w:val="26"/>
        </w:rPr>
        <w:t>ческим характеристикам товаров</w:t>
      </w:r>
      <w:r w:rsidRPr="00510FE3">
        <w:rPr>
          <w:sz w:val="26"/>
          <w:szCs w:val="26"/>
        </w:rPr>
        <w:t xml:space="preserve"> «Шкаф металлический тип </w:t>
      </w:r>
      <w:r w:rsidR="00C87956">
        <w:rPr>
          <w:sz w:val="26"/>
          <w:szCs w:val="26"/>
        </w:rPr>
        <w:t>4</w:t>
      </w:r>
      <w:r w:rsidRPr="00510FE3">
        <w:rPr>
          <w:sz w:val="26"/>
          <w:szCs w:val="26"/>
        </w:rPr>
        <w:t xml:space="preserve">», «Шкаф металлический тип </w:t>
      </w:r>
      <w:r w:rsidR="00C87956">
        <w:rPr>
          <w:sz w:val="26"/>
          <w:szCs w:val="26"/>
        </w:rPr>
        <w:t>2</w:t>
      </w:r>
      <w:r w:rsidRPr="00510FE3">
        <w:rPr>
          <w:sz w:val="26"/>
          <w:szCs w:val="26"/>
        </w:rPr>
        <w:t>» и другие, которые предусмотрены позициями КТРУ.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 xml:space="preserve">По мнению Заявителя, товару «Шкаф для документов тип 3» соответствует позиция КТРУ </w:t>
      </w:r>
      <w:r>
        <w:rPr>
          <w:sz w:val="26"/>
          <w:szCs w:val="26"/>
        </w:rPr>
        <w:t>31.01.12.139-</w:t>
      </w:r>
      <w:r w:rsidRPr="00510FE3">
        <w:rPr>
          <w:sz w:val="26"/>
          <w:szCs w:val="26"/>
        </w:rPr>
        <w:t>00000002</w:t>
      </w:r>
      <w:r>
        <w:rPr>
          <w:sz w:val="26"/>
          <w:szCs w:val="26"/>
        </w:rPr>
        <w:t>; товару</w:t>
      </w:r>
      <w:r w:rsidRPr="00510FE3">
        <w:rPr>
          <w:sz w:val="26"/>
          <w:szCs w:val="26"/>
        </w:rPr>
        <w:t xml:space="preserve"> «</w:t>
      </w:r>
      <w:r>
        <w:rPr>
          <w:sz w:val="26"/>
          <w:szCs w:val="26"/>
        </w:rPr>
        <w:t>Шкаф металлический тип 4»</w:t>
      </w:r>
      <w:r w:rsidRPr="00510FE3">
        <w:rPr>
          <w:sz w:val="26"/>
          <w:szCs w:val="26"/>
        </w:rPr>
        <w:t xml:space="preserve"> соответствует позиция КТРУ 31.01.11.121-00000004; товару «Тумба тип 3» соответствует позиция КТРУ 31.01.12.150-00000004.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>Вместе с тем, Комиссия приходит к выводу, что Заказчиком в Конкурсной документации установлены требования к характеристикам товара, не предусмотренные соответствующими позициями КТРУ, а также не размещено обоснование необходимости использования дополнительных характеристик, что противоречит положениям Закона о контрактной системе.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>Следовательно, довод жалобы Заявителя является обоснованным.</w:t>
      </w:r>
    </w:p>
    <w:p w:rsidR="00510FE3" w:rsidRPr="00510FE3" w:rsidRDefault="00510FE3" w:rsidP="00510FE3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10FE3">
        <w:rPr>
          <w:sz w:val="26"/>
          <w:szCs w:val="26"/>
        </w:rPr>
        <w:t xml:space="preserve">Комиссия приходит к выводу о нарушении Заказчиком пункта 1 части 1 </w:t>
      </w:r>
      <w:r w:rsidRPr="00510FE3">
        <w:rPr>
          <w:sz w:val="26"/>
          <w:szCs w:val="26"/>
        </w:rPr>
        <w:br/>
        <w:t>статьи 54.3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86F0A" w:rsidRPr="00186F0A" w:rsidRDefault="00C87956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186F0A" w:rsidRPr="00186F0A">
        <w:rPr>
          <w:sz w:val="26"/>
          <w:szCs w:val="26"/>
        </w:rPr>
        <w:t>Согласно доводам жалобы Заявителя, Заказчиком в Конкурсной документации ненадлежащим образом установлены требования к техническим характеристикам товаров, а также положения Инструкции по заполнению заявки на участие в Конкурсе.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6F0A">
        <w:rPr>
          <w:sz w:val="26"/>
          <w:szCs w:val="26"/>
        </w:rPr>
        <w:t>Согласно пункту 1 части 1 статьи 54.3 Закона о контрактной системе конкурсная документация должна содержать наименование и описание объекта закупки и условий контракта в соответствии со статьей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186F0A">
        <w:rPr>
          <w:sz w:val="26"/>
          <w:szCs w:val="26"/>
        </w:rPr>
        <w:t>) В инструкции по заполнению формы 2 требований Заказчика к характеристикам объекта закупки установлено: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6F0A">
        <w:rPr>
          <w:sz w:val="26"/>
          <w:szCs w:val="26"/>
        </w:rPr>
        <w:t>«Участник указывает наименование страны происхождения независимо от установления заказчиком в извещении о проведении электронного аукциона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Федерального закона от 05.04.2013 N 44-ФЗ».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6F0A">
        <w:rPr>
          <w:sz w:val="26"/>
          <w:szCs w:val="26"/>
        </w:rPr>
        <w:t>При этом</w:t>
      </w:r>
      <w:proofErr w:type="gramStart"/>
      <w:r w:rsidRPr="00186F0A">
        <w:rPr>
          <w:sz w:val="26"/>
          <w:szCs w:val="26"/>
        </w:rPr>
        <w:t>,</w:t>
      </w:r>
      <w:proofErr w:type="gramEnd"/>
      <w:r w:rsidRPr="00186F0A">
        <w:rPr>
          <w:sz w:val="26"/>
          <w:szCs w:val="26"/>
        </w:rPr>
        <w:t xml:space="preserve"> Заказчиком выбран способ определения поставщика (подрядчика, исполнителя) путем проведения открытого конкурса в электронной форме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6F0A">
        <w:rPr>
          <w:sz w:val="26"/>
          <w:szCs w:val="26"/>
        </w:rPr>
        <w:t>Комиссия приходит к выводу, что действия Заказчика по установлению вышеуказанных положений инструкции подобным образом вводят участников закупки в заблуждение и противоречит положениям Закона о контрактной системе.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6F0A">
        <w:rPr>
          <w:sz w:val="26"/>
          <w:szCs w:val="26"/>
        </w:rPr>
        <w:t>Следовательно, довод жалобы Заявителя является обоснованным.</w:t>
      </w:r>
    </w:p>
    <w:p w:rsid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6F0A">
        <w:rPr>
          <w:sz w:val="26"/>
          <w:szCs w:val="26"/>
        </w:rPr>
        <w:t xml:space="preserve">Таким образом, действия Заказчика нарушают пункт 1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</w:t>
      </w:r>
      <w:r w:rsidRPr="00186F0A">
        <w:rPr>
          <w:sz w:val="26"/>
          <w:szCs w:val="26"/>
        </w:rPr>
        <w:lastRenderedPageBreak/>
        <w:t>Федерации об административных правонарушениях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Pr="00186F0A">
        <w:rPr>
          <w:sz w:val="26"/>
          <w:szCs w:val="26"/>
        </w:rPr>
        <w:t xml:space="preserve"> Заказчиком в Форме 2 к техническому заданию Конкурсной документации установлены требования к характеристикам товаров, в том числе:</w:t>
      </w:r>
    </w:p>
    <w:p w:rsid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6C3A">
        <w:rPr>
          <w:sz w:val="26"/>
          <w:szCs w:val="26"/>
        </w:rPr>
        <w:t>- для товара «Перегородка» по показателю «Количество секций» установлено значение «</w:t>
      </w:r>
      <w:r>
        <w:rPr>
          <w:sz w:val="26"/>
          <w:szCs w:val="26"/>
        </w:rPr>
        <w:t>1</w:t>
      </w:r>
      <w:r w:rsidRPr="00216C3A">
        <w:rPr>
          <w:sz w:val="26"/>
          <w:szCs w:val="26"/>
        </w:rPr>
        <w:t xml:space="preserve"> или </w:t>
      </w:r>
      <w:r>
        <w:rPr>
          <w:sz w:val="26"/>
          <w:szCs w:val="26"/>
        </w:rPr>
        <w:t>2</w:t>
      </w:r>
      <w:r w:rsidRPr="00216C3A">
        <w:rPr>
          <w:sz w:val="26"/>
          <w:szCs w:val="26"/>
        </w:rPr>
        <w:t xml:space="preserve">»; </w:t>
      </w:r>
    </w:p>
    <w:p w:rsidR="00216C3A" w:rsidRP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6C3A">
        <w:rPr>
          <w:sz w:val="26"/>
          <w:szCs w:val="26"/>
        </w:rPr>
        <w:t xml:space="preserve">- для товара «Стол металлический тип 2» по показателю «Бортик» установлено значение «наличие или </w:t>
      </w:r>
      <w:proofErr w:type="spellStart"/>
      <w:r w:rsidRPr="00216C3A">
        <w:rPr>
          <w:sz w:val="26"/>
          <w:szCs w:val="26"/>
        </w:rPr>
        <w:t>отсутсвие</w:t>
      </w:r>
      <w:proofErr w:type="spellEnd"/>
      <w:r>
        <w:rPr>
          <w:sz w:val="26"/>
          <w:szCs w:val="26"/>
        </w:rPr>
        <w:t>».</w:t>
      </w:r>
    </w:p>
    <w:p w:rsidR="00216C3A" w:rsidRP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16C3A">
        <w:rPr>
          <w:bCs/>
          <w:sz w:val="26"/>
          <w:szCs w:val="26"/>
        </w:rPr>
        <w:t>В инструкции по заполнению формы 2 требований Заказчика к характеристикам объекта закупки установлено:</w:t>
      </w:r>
    </w:p>
    <w:p w:rsidR="00216C3A" w:rsidRP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6C3A">
        <w:rPr>
          <w:sz w:val="26"/>
          <w:szCs w:val="26"/>
        </w:rPr>
        <w:t>«В случае если значения или диапазоны значений показателя указаны с использованием символа "точка с запятой", союза "или", участнику закупки необходимо предоставить одно из указанных значений или диапазонов значений, указанных через данный символ</w:t>
      </w:r>
      <w:r>
        <w:rPr>
          <w:sz w:val="26"/>
          <w:szCs w:val="26"/>
        </w:rPr>
        <w:t>»</w:t>
      </w:r>
      <w:r w:rsidRPr="00216C3A">
        <w:rPr>
          <w:sz w:val="26"/>
          <w:szCs w:val="26"/>
        </w:rPr>
        <w:t>.</w:t>
      </w:r>
    </w:p>
    <w:p w:rsidR="00216C3A" w:rsidRP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6C3A">
        <w:rPr>
          <w:sz w:val="26"/>
          <w:szCs w:val="26"/>
        </w:rPr>
        <w:t>Комиссия приходит к выводу о том, что действия Заказчика по установлению вышеуказанных требований для товаров не ограничивают количество участников закупки и не противоречат положениям Закона о контрактной системе.</w:t>
      </w:r>
    </w:p>
    <w:p w:rsidR="00216C3A" w:rsidRP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6C3A">
        <w:rPr>
          <w:sz w:val="26"/>
          <w:szCs w:val="26"/>
        </w:rPr>
        <w:t>Таким образом, довод жалобы Заявителя не нашел своего подтверждения.</w:t>
      </w:r>
    </w:p>
    <w:p w:rsidR="00216C3A" w:rsidRP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216C3A">
        <w:rPr>
          <w:sz w:val="26"/>
          <w:szCs w:val="26"/>
        </w:rPr>
        <w:t>Заказчиком в Форме 2 к техническому заданию Конкурсной документации установлены требования к характеристикам товаров, в том числе:</w:t>
      </w:r>
    </w:p>
    <w:p w:rsidR="00216C3A" w:rsidRP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6C3A">
        <w:rPr>
          <w:sz w:val="26"/>
          <w:szCs w:val="26"/>
        </w:rPr>
        <w:t xml:space="preserve">- для товара «Шкафная секция» по показателю «Материал задней стенки» установлено значение «ЛДСП; ХДФ»; по показателю «Толщина МДФ» установлено значение «не менее </w:t>
      </w:r>
      <w:r>
        <w:rPr>
          <w:sz w:val="26"/>
          <w:szCs w:val="26"/>
        </w:rPr>
        <w:t>16</w:t>
      </w:r>
      <w:r w:rsidRPr="00216C3A">
        <w:rPr>
          <w:sz w:val="26"/>
          <w:szCs w:val="26"/>
        </w:rPr>
        <w:t>»; по показателю «Толщина Х</w:t>
      </w:r>
      <w:r>
        <w:rPr>
          <w:sz w:val="26"/>
          <w:szCs w:val="26"/>
        </w:rPr>
        <w:t>ДФ» установлено значение «от 3»;</w:t>
      </w:r>
      <w:r w:rsidRPr="00216C3A">
        <w:rPr>
          <w:sz w:val="26"/>
          <w:szCs w:val="26"/>
        </w:rPr>
        <w:t xml:space="preserve"> по показателю «Класс эмиссии всех ЛДСП частей</w:t>
      </w:r>
      <w:r>
        <w:rPr>
          <w:sz w:val="26"/>
          <w:szCs w:val="26"/>
        </w:rPr>
        <w:t>» установлено значение «</w:t>
      </w:r>
      <w:r w:rsidRPr="00216C3A">
        <w:rPr>
          <w:sz w:val="26"/>
          <w:szCs w:val="26"/>
        </w:rPr>
        <w:t>[Е</w:t>
      </w:r>
      <w:proofErr w:type="gramStart"/>
      <w:r w:rsidRPr="00216C3A">
        <w:rPr>
          <w:sz w:val="26"/>
          <w:szCs w:val="26"/>
        </w:rPr>
        <w:t>1</w:t>
      </w:r>
      <w:proofErr w:type="gramEnd"/>
      <w:r w:rsidRPr="00216C3A">
        <w:rPr>
          <w:sz w:val="26"/>
          <w:szCs w:val="26"/>
        </w:rPr>
        <w:t>]</w:t>
      </w:r>
      <w:r>
        <w:rPr>
          <w:sz w:val="26"/>
          <w:szCs w:val="26"/>
        </w:rPr>
        <w:t>».</w:t>
      </w:r>
    </w:p>
    <w:p w:rsidR="00216C3A" w:rsidRP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16C3A">
        <w:rPr>
          <w:bCs/>
          <w:sz w:val="26"/>
          <w:szCs w:val="26"/>
        </w:rPr>
        <w:t>В инструкции по заполнению формы 2 требований Заказчика к характеристикам объекта закупки установлено:</w:t>
      </w:r>
    </w:p>
    <w:p w:rsidR="00216C3A" w:rsidRP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6C3A">
        <w:rPr>
          <w:sz w:val="26"/>
          <w:szCs w:val="26"/>
          <w:lang w:bidi="ru-RU"/>
        </w:rPr>
        <w:t>«</w:t>
      </w:r>
      <w:r w:rsidRPr="00216C3A">
        <w:rPr>
          <w:sz w:val="26"/>
          <w:szCs w:val="26"/>
        </w:rPr>
        <w:t>В случае отсутствия в нормативной документации значений по требуемым показателям каких-либо из закупаемых товаров или применяемых товаров при выполнении работ, оказании услуг, то по данным показателям в графе "Значение, предлагаемое участником", допускается предоставлять конкретные значения либо ставить прочерк "</w:t>
      </w:r>
      <w:proofErr w:type="gramStart"/>
      <w:r w:rsidRPr="00216C3A">
        <w:rPr>
          <w:sz w:val="26"/>
          <w:szCs w:val="26"/>
        </w:rPr>
        <w:t>-"</w:t>
      </w:r>
      <w:proofErr w:type="gramEnd"/>
      <w:r w:rsidRPr="00216C3A">
        <w:rPr>
          <w:sz w:val="26"/>
          <w:szCs w:val="26"/>
        </w:rPr>
        <w:t>, либо указывать "не нормируется", либо указать "отсутствует".».</w:t>
      </w:r>
    </w:p>
    <w:p w:rsidR="00216C3A" w:rsidRP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6C3A">
        <w:rPr>
          <w:sz w:val="26"/>
          <w:szCs w:val="26"/>
        </w:rPr>
        <w:t>Изучив документы и сведения, Комиссия приходит к выводу, что с учётом положений инструкции по заполнению заявки установление требований к характеристикам товаров подобным образом вводит участников закупки в заблуждение и противоречат нормам Закона о контрактной системе.</w:t>
      </w:r>
    </w:p>
    <w:p w:rsidR="000961DA" w:rsidRDefault="000961DA" w:rsidP="000961D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61DA">
        <w:rPr>
          <w:sz w:val="26"/>
          <w:szCs w:val="26"/>
        </w:rPr>
        <w:t>Аналогичное нарушение допущено Заказчиком при установлении иных характеристик товаров.</w:t>
      </w:r>
    </w:p>
    <w:p w:rsidR="00216C3A" w:rsidRP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6C3A">
        <w:rPr>
          <w:sz w:val="26"/>
          <w:szCs w:val="26"/>
        </w:rPr>
        <w:t>Следовательно, доводы жалобы Заявителя являются обоснованными.</w:t>
      </w:r>
    </w:p>
    <w:p w:rsidR="00216C3A" w:rsidRDefault="00216C3A" w:rsidP="00216C3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16C3A">
        <w:rPr>
          <w:sz w:val="26"/>
          <w:szCs w:val="26"/>
        </w:rPr>
        <w:t>Таким образом, вышеуказанные действия Заказчика нарушают пункт 1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0961DA" w:rsidRPr="000961DA" w:rsidRDefault="000961DA" w:rsidP="000961D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4) </w:t>
      </w:r>
      <w:r w:rsidRPr="000961DA">
        <w:rPr>
          <w:sz w:val="26"/>
          <w:szCs w:val="26"/>
        </w:rPr>
        <w:t>В Форме 2 к техническому заданию Конкурсной документации установлены требования к техническим характеристикам товаров, например, такие показатели как: «</w:t>
      </w:r>
      <w:r>
        <w:rPr>
          <w:sz w:val="26"/>
          <w:szCs w:val="26"/>
        </w:rPr>
        <w:t xml:space="preserve">Износостойкость обивки </w:t>
      </w:r>
      <w:r w:rsidRPr="000961DA">
        <w:rPr>
          <w:sz w:val="26"/>
          <w:szCs w:val="26"/>
        </w:rPr>
        <w:t>&gt; 90000 &lt; 95000</w:t>
      </w:r>
      <w:r>
        <w:rPr>
          <w:sz w:val="26"/>
          <w:szCs w:val="26"/>
        </w:rPr>
        <w:t xml:space="preserve"> циклы</w:t>
      </w:r>
      <w:r w:rsidRPr="000961DA">
        <w:rPr>
          <w:sz w:val="26"/>
          <w:szCs w:val="26"/>
        </w:rPr>
        <w:t>».</w:t>
      </w:r>
    </w:p>
    <w:p w:rsidR="000961DA" w:rsidRPr="000961DA" w:rsidRDefault="000961DA" w:rsidP="000961D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0961DA">
        <w:rPr>
          <w:sz w:val="26"/>
          <w:szCs w:val="26"/>
        </w:rPr>
        <w:t>Комиссия приходит к выводу, что требования к содержанию заявки, инструкция, содержащаяся в Конкурсной документации, устанавливают требования к описанию участниками закупки в составе своих заявок на участие в Конкурсе помимо конкретных показателей товаров, не предусмотренные частью 6 статьи 66 Закона о контрактной системе конкретные показатели компонентного состава, сведения о химическом составе таких товаров, а также необходимо предоставить сведения о результатах испытаний</w:t>
      </w:r>
      <w:proofErr w:type="gramEnd"/>
      <w:r w:rsidRPr="000961DA">
        <w:rPr>
          <w:sz w:val="26"/>
          <w:szCs w:val="26"/>
        </w:rPr>
        <w:t xml:space="preserve"> таких товаров. Указанные требования приводят к ограничению количества участников закупки, поскольку Закон о контрактной системе не обязывает участника закупки при заполнении заявки иметь в наличии товар для представления подробных сведений о компонентном составе, результате испытаний, а также результатов использования таких товаров. </w:t>
      </w:r>
    </w:p>
    <w:p w:rsidR="000961DA" w:rsidRPr="000961DA" w:rsidRDefault="000961DA" w:rsidP="000961D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61DA">
        <w:rPr>
          <w:sz w:val="26"/>
          <w:szCs w:val="26"/>
        </w:rPr>
        <w:t>Следовательно, довод жалобы Заявителя является обоснованным.</w:t>
      </w:r>
    </w:p>
    <w:p w:rsidR="000961DA" w:rsidRPr="000961DA" w:rsidRDefault="000961DA" w:rsidP="000961D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961DA">
        <w:rPr>
          <w:sz w:val="26"/>
          <w:szCs w:val="26"/>
        </w:rPr>
        <w:t>Таким образом, вышеуказанные действия Заказчика нарушают пункт 1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351414" w:rsidRPr="00351414" w:rsidRDefault="00351414" w:rsidP="0035141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5) </w:t>
      </w:r>
      <w:r w:rsidRPr="00351414">
        <w:rPr>
          <w:sz w:val="26"/>
          <w:szCs w:val="26"/>
        </w:rPr>
        <w:t>Заказчиком в Форме 2 к техническому заданию Конкурсной документации установлены требования к характеристикам товаров, в том числе:</w:t>
      </w:r>
    </w:p>
    <w:p w:rsidR="00351414" w:rsidRPr="00351414" w:rsidRDefault="00351414" w:rsidP="0035141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414">
        <w:rPr>
          <w:sz w:val="26"/>
          <w:szCs w:val="26"/>
        </w:rPr>
        <w:t>- для товара «Комплект игровой мебели тип 1» по показателю «Комплектация» установлено значение «комплект входит не менее 5 игровых зон: кухня игровая, магазин игровой, спальня игровая, больница игровая, гараж игровой».</w:t>
      </w:r>
    </w:p>
    <w:p w:rsidR="00351414" w:rsidRPr="00351414" w:rsidRDefault="00351414" w:rsidP="007B2F0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414">
        <w:rPr>
          <w:sz w:val="26"/>
          <w:szCs w:val="26"/>
        </w:rPr>
        <w:t>При этом</w:t>
      </w:r>
      <w:proofErr w:type="gramStart"/>
      <w:r w:rsidRPr="00351414">
        <w:rPr>
          <w:sz w:val="26"/>
          <w:szCs w:val="26"/>
        </w:rPr>
        <w:t>,</w:t>
      </w:r>
      <w:proofErr w:type="gramEnd"/>
      <w:r w:rsidRPr="00351414">
        <w:rPr>
          <w:sz w:val="26"/>
          <w:szCs w:val="26"/>
        </w:rPr>
        <w:t xml:space="preserve"> в инструкции по заполнению заявки отсутствует правило представления значений </w:t>
      </w:r>
      <w:r w:rsidR="007B2F0B">
        <w:rPr>
          <w:sz w:val="26"/>
          <w:szCs w:val="26"/>
        </w:rPr>
        <w:t xml:space="preserve">с символом «:», а также </w:t>
      </w:r>
      <w:r w:rsidRPr="00351414">
        <w:rPr>
          <w:sz w:val="26"/>
          <w:szCs w:val="26"/>
        </w:rPr>
        <w:t>с одн</w:t>
      </w:r>
      <w:r>
        <w:rPr>
          <w:sz w:val="26"/>
          <w:szCs w:val="26"/>
        </w:rPr>
        <w:t>овременным указанием символов «:»,</w:t>
      </w:r>
      <w:r w:rsidRPr="00351414">
        <w:rPr>
          <w:sz w:val="26"/>
          <w:szCs w:val="26"/>
        </w:rPr>
        <w:t xml:space="preserve"> «запятая», слов</w:t>
      </w:r>
      <w:r>
        <w:rPr>
          <w:sz w:val="26"/>
          <w:szCs w:val="26"/>
        </w:rPr>
        <w:t>а</w:t>
      </w:r>
      <w:r w:rsidRPr="00351414">
        <w:rPr>
          <w:sz w:val="26"/>
          <w:szCs w:val="26"/>
        </w:rPr>
        <w:t xml:space="preserve"> «не менее», что не позволяет участникам закупки заполнить заявку на участие в Конкурсе надлежащим образом.</w:t>
      </w:r>
    </w:p>
    <w:p w:rsidR="00351414" w:rsidRPr="00351414" w:rsidRDefault="00351414" w:rsidP="0035141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414">
        <w:rPr>
          <w:sz w:val="26"/>
          <w:szCs w:val="26"/>
        </w:rPr>
        <w:t xml:space="preserve">Изучив документы и сведения, Комиссия приходит к выводу, что с учётом положений инструкции по заполнению заявки установление требований к характеристикам товаров подобным образом вводит участников закупки в заблуждение и противоречат нормам Закона о контрактной системе. </w:t>
      </w:r>
    </w:p>
    <w:p w:rsidR="00351414" w:rsidRPr="00351414" w:rsidRDefault="00351414" w:rsidP="0035141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414">
        <w:rPr>
          <w:sz w:val="26"/>
          <w:szCs w:val="26"/>
        </w:rPr>
        <w:t>Аналогичным образом,  Заказчиком допущены нарушения при установлении ненадлежащим образом иных характеристик товаров.</w:t>
      </w:r>
    </w:p>
    <w:p w:rsidR="00351414" w:rsidRPr="00351414" w:rsidRDefault="00351414" w:rsidP="0035141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414">
        <w:rPr>
          <w:sz w:val="26"/>
          <w:szCs w:val="26"/>
        </w:rPr>
        <w:t>Следовательно, довод жалобы Заявителя является обоснованным.</w:t>
      </w:r>
    </w:p>
    <w:p w:rsidR="00351414" w:rsidRPr="00351414" w:rsidRDefault="00351414" w:rsidP="0035141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414">
        <w:rPr>
          <w:sz w:val="26"/>
          <w:szCs w:val="26"/>
        </w:rPr>
        <w:t>Таким образом, вышеуказанные действия Заказчика нарушают пункт 1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F0716B" w:rsidRPr="00F0716B" w:rsidRDefault="007B2F0B" w:rsidP="00F071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="00F0716B" w:rsidRPr="00F0716B">
        <w:rPr>
          <w:sz w:val="26"/>
          <w:szCs w:val="26"/>
        </w:rPr>
        <w:t>Заказчиком в Форме 2 к техническому заданию Конкурсной документации установлены требования к характеристикам товаров, в том числе:</w:t>
      </w:r>
    </w:p>
    <w:p w:rsidR="00186F0A" w:rsidRDefault="00F0716B" w:rsidP="00F071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716B">
        <w:rPr>
          <w:sz w:val="26"/>
          <w:szCs w:val="26"/>
        </w:rPr>
        <w:lastRenderedPageBreak/>
        <w:t>- для товара «Стул детский тип 2» по показателю «Материал обивки» установлено значение «</w:t>
      </w:r>
      <w:proofErr w:type="spellStart"/>
      <w:r w:rsidRPr="00F0716B">
        <w:rPr>
          <w:sz w:val="26"/>
          <w:szCs w:val="26"/>
        </w:rPr>
        <w:t>экокожа</w:t>
      </w:r>
      <w:proofErr w:type="spellEnd"/>
      <w:r w:rsidRPr="00F0716B">
        <w:rPr>
          <w:sz w:val="26"/>
          <w:szCs w:val="26"/>
        </w:rPr>
        <w:t xml:space="preserve"> не менее 3 категории».</w:t>
      </w:r>
    </w:p>
    <w:p w:rsidR="00F0716B" w:rsidRDefault="00F0716B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Заявителя, в Конкурсной документации отсутствует нормативная </w:t>
      </w:r>
      <w:proofErr w:type="gramStart"/>
      <w:r>
        <w:rPr>
          <w:sz w:val="26"/>
          <w:szCs w:val="26"/>
        </w:rPr>
        <w:t>документация</w:t>
      </w:r>
      <w:proofErr w:type="gramEnd"/>
      <w:r>
        <w:rPr>
          <w:sz w:val="26"/>
          <w:szCs w:val="26"/>
        </w:rPr>
        <w:t xml:space="preserve"> разъясняющая подразделения </w:t>
      </w:r>
      <w:proofErr w:type="spellStart"/>
      <w:r>
        <w:rPr>
          <w:sz w:val="26"/>
          <w:szCs w:val="26"/>
        </w:rPr>
        <w:t>экокожи</w:t>
      </w:r>
      <w:proofErr w:type="spellEnd"/>
      <w:r>
        <w:rPr>
          <w:sz w:val="26"/>
          <w:szCs w:val="26"/>
        </w:rPr>
        <w:t xml:space="preserve"> на какие-либо категории.</w:t>
      </w:r>
    </w:p>
    <w:p w:rsidR="00186F0A" w:rsidRDefault="00F0716B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716B">
        <w:rPr>
          <w:sz w:val="26"/>
          <w:szCs w:val="26"/>
        </w:rPr>
        <w:t>Комиссия приходит к выводу о том, что действия Заказчика по установлению вышеуказанн</w:t>
      </w:r>
      <w:r>
        <w:rPr>
          <w:sz w:val="26"/>
          <w:szCs w:val="26"/>
        </w:rPr>
        <w:t xml:space="preserve">ого требования для товара </w:t>
      </w:r>
      <w:r w:rsidRPr="00F0716B">
        <w:rPr>
          <w:sz w:val="26"/>
          <w:szCs w:val="26"/>
        </w:rPr>
        <w:t>«Стул детский тип 2</w:t>
      </w:r>
      <w:r>
        <w:rPr>
          <w:sz w:val="26"/>
          <w:szCs w:val="26"/>
        </w:rPr>
        <w:t xml:space="preserve">» </w:t>
      </w:r>
      <w:r w:rsidRPr="00F0716B">
        <w:rPr>
          <w:sz w:val="26"/>
          <w:szCs w:val="26"/>
        </w:rPr>
        <w:t>ограничивают количество участников закупки и противоречат положениям Закона о контрактной системе.</w:t>
      </w:r>
    </w:p>
    <w:p w:rsidR="00F0716B" w:rsidRPr="00F0716B" w:rsidRDefault="00F0716B" w:rsidP="00F071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716B">
        <w:rPr>
          <w:sz w:val="26"/>
          <w:szCs w:val="26"/>
        </w:rPr>
        <w:t>Следовательно, довод жалобы Заявителя является обоснованным.</w:t>
      </w:r>
    </w:p>
    <w:p w:rsidR="00186F0A" w:rsidRDefault="00F0716B" w:rsidP="00F0716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716B">
        <w:rPr>
          <w:sz w:val="26"/>
          <w:szCs w:val="26"/>
        </w:rPr>
        <w:t>Таким образом, вышеуказанные действия Заказчика нарушают пункт 1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482E0A" w:rsidRPr="00482E0A" w:rsidRDefault="00F0716B" w:rsidP="00482E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</w:t>
      </w:r>
      <w:r w:rsidR="00482E0A">
        <w:rPr>
          <w:sz w:val="26"/>
          <w:szCs w:val="26"/>
        </w:rPr>
        <w:t>По мнению</w:t>
      </w:r>
      <w:r w:rsidR="00482E0A" w:rsidRPr="00482E0A">
        <w:rPr>
          <w:sz w:val="26"/>
          <w:szCs w:val="26"/>
        </w:rPr>
        <w:t xml:space="preserve"> Заявителя, Заказчиком по показателям </w:t>
      </w:r>
      <w:r w:rsidR="00482E0A">
        <w:rPr>
          <w:sz w:val="26"/>
          <w:szCs w:val="26"/>
        </w:rPr>
        <w:t>«</w:t>
      </w:r>
      <w:r w:rsidR="00482E0A" w:rsidRPr="00482E0A">
        <w:rPr>
          <w:sz w:val="26"/>
          <w:szCs w:val="26"/>
        </w:rPr>
        <w:t>Ширина изделия</w:t>
      </w:r>
      <w:r w:rsidR="00482E0A">
        <w:rPr>
          <w:sz w:val="26"/>
          <w:szCs w:val="26"/>
        </w:rPr>
        <w:t>» и «</w:t>
      </w:r>
      <w:r w:rsidR="00482E0A" w:rsidRPr="00482E0A">
        <w:rPr>
          <w:sz w:val="26"/>
          <w:szCs w:val="26"/>
        </w:rPr>
        <w:t>Глубина изделия</w:t>
      </w:r>
      <w:r w:rsidR="00482E0A">
        <w:rPr>
          <w:sz w:val="26"/>
          <w:szCs w:val="26"/>
        </w:rPr>
        <w:t>» товара «</w:t>
      </w:r>
      <w:r w:rsidR="00482E0A" w:rsidRPr="00482E0A">
        <w:rPr>
          <w:sz w:val="26"/>
          <w:szCs w:val="26"/>
        </w:rPr>
        <w:t>Шкаф металлический тип 7</w:t>
      </w:r>
      <w:r w:rsidR="00482E0A">
        <w:rPr>
          <w:sz w:val="26"/>
          <w:szCs w:val="26"/>
        </w:rPr>
        <w:t>» не указана единица</w:t>
      </w:r>
      <w:r w:rsidR="00482E0A" w:rsidRPr="00482E0A">
        <w:rPr>
          <w:sz w:val="26"/>
          <w:szCs w:val="26"/>
        </w:rPr>
        <w:t xml:space="preserve"> измерения.</w:t>
      </w:r>
    </w:p>
    <w:p w:rsidR="00482E0A" w:rsidRPr="00482E0A" w:rsidRDefault="00482E0A" w:rsidP="00482E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82E0A">
        <w:rPr>
          <w:sz w:val="26"/>
          <w:szCs w:val="26"/>
        </w:rPr>
        <w:t>При этом</w:t>
      </w:r>
      <w:proofErr w:type="gramStart"/>
      <w:r w:rsidRPr="00482E0A">
        <w:rPr>
          <w:sz w:val="26"/>
          <w:szCs w:val="26"/>
        </w:rPr>
        <w:t>,</w:t>
      </w:r>
      <w:proofErr w:type="gramEnd"/>
      <w:r w:rsidRPr="00482E0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на заседании Комиссии установлено, что </w:t>
      </w:r>
      <w:r w:rsidRPr="00482E0A">
        <w:rPr>
          <w:sz w:val="26"/>
          <w:szCs w:val="26"/>
        </w:rPr>
        <w:t xml:space="preserve">в требуемом значении Заказчиком не указаны единицы измерения, что вводит участников закупки в заблуждение и не позволяет должным образом составить заявку на участие в </w:t>
      </w:r>
      <w:r>
        <w:rPr>
          <w:sz w:val="26"/>
          <w:szCs w:val="26"/>
        </w:rPr>
        <w:t>Конкурсе</w:t>
      </w:r>
      <w:r w:rsidRPr="00482E0A">
        <w:rPr>
          <w:sz w:val="26"/>
          <w:szCs w:val="26"/>
        </w:rPr>
        <w:t>.</w:t>
      </w:r>
    </w:p>
    <w:p w:rsidR="00482E0A" w:rsidRPr="00482E0A" w:rsidRDefault="00482E0A" w:rsidP="00482E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82E0A">
        <w:rPr>
          <w:sz w:val="26"/>
          <w:szCs w:val="26"/>
        </w:rPr>
        <w:t>Следовательно, довод жалобы Заявителя является обоснованным.</w:t>
      </w:r>
    </w:p>
    <w:p w:rsidR="00482E0A" w:rsidRPr="00482E0A" w:rsidRDefault="00482E0A" w:rsidP="00482E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82E0A">
        <w:rPr>
          <w:sz w:val="26"/>
          <w:szCs w:val="26"/>
        </w:rPr>
        <w:t>Таким образом, вышеуказанные действия Заказчика нарушают пункт 1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405E66" w:rsidRDefault="00405E66" w:rsidP="00482E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51414">
        <w:rPr>
          <w:sz w:val="26"/>
          <w:szCs w:val="26"/>
        </w:rPr>
        <w:t xml:space="preserve">Аналогичным образом,  Заказчиком допущены нарушения при установлении ненадлежащим образом </w:t>
      </w:r>
      <w:r>
        <w:rPr>
          <w:sz w:val="26"/>
          <w:szCs w:val="26"/>
        </w:rPr>
        <w:t xml:space="preserve">единиц измерений </w:t>
      </w:r>
      <w:r w:rsidRPr="00351414">
        <w:rPr>
          <w:sz w:val="26"/>
          <w:szCs w:val="26"/>
        </w:rPr>
        <w:t>иных характеристик товаров</w:t>
      </w:r>
      <w:r>
        <w:rPr>
          <w:sz w:val="26"/>
          <w:szCs w:val="26"/>
        </w:rPr>
        <w:t>.</w:t>
      </w:r>
      <w:bookmarkStart w:id="0" w:name="_GoBack"/>
      <w:bookmarkEnd w:id="0"/>
    </w:p>
    <w:p w:rsidR="00482E0A" w:rsidRPr="00482E0A" w:rsidRDefault="00482E0A" w:rsidP="00482E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8) </w:t>
      </w:r>
      <w:r w:rsidRPr="00482E0A">
        <w:rPr>
          <w:sz w:val="26"/>
          <w:szCs w:val="26"/>
        </w:rPr>
        <w:t>Заказчиком в Форме 2 к техническому заданию Конкурсной документации установлены требования к характеристикам товаров, в том числе:</w:t>
      </w:r>
    </w:p>
    <w:p w:rsidR="00482E0A" w:rsidRPr="00482E0A" w:rsidRDefault="00482E0A" w:rsidP="00482E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82E0A">
        <w:rPr>
          <w:sz w:val="26"/>
          <w:szCs w:val="26"/>
        </w:rPr>
        <w:t>- для товара «Шкафная группа» по показателю «Комплектация изделия» установлено значение «не менее 3 шкафа: шкаф тип 1, шкаф тип 2, шкаф тип 3. Топ единый, декоративные боковины».</w:t>
      </w:r>
    </w:p>
    <w:p w:rsidR="00482E0A" w:rsidRPr="00482E0A" w:rsidRDefault="00482E0A" w:rsidP="00482E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82E0A">
        <w:rPr>
          <w:sz w:val="26"/>
          <w:szCs w:val="26"/>
        </w:rPr>
        <w:t xml:space="preserve">Комиссия приходит к выводу о том, что действия Заказчика по установлению вышеуказанного требования для товара «Шкафная группа» </w:t>
      </w:r>
      <w:r>
        <w:rPr>
          <w:sz w:val="26"/>
          <w:szCs w:val="26"/>
        </w:rPr>
        <w:t xml:space="preserve">подобным образом </w:t>
      </w:r>
      <w:r w:rsidRPr="00482E0A">
        <w:rPr>
          <w:sz w:val="26"/>
          <w:szCs w:val="26"/>
        </w:rPr>
        <w:t>ограничивают количество участников закупки и противоречат положениям Закона о контрактной системе.</w:t>
      </w:r>
    </w:p>
    <w:p w:rsidR="00482E0A" w:rsidRPr="00482E0A" w:rsidRDefault="00482E0A" w:rsidP="00482E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82E0A">
        <w:rPr>
          <w:sz w:val="26"/>
          <w:szCs w:val="26"/>
        </w:rPr>
        <w:t>Следовательно, довод жалобы Заявителя является обоснованным.</w:t>
      </w:r>
    </w:p>
    <w:p w:rsidR="00482E0A" w:rsidRPr="00482E0A" w:rsidRDefault="00482E0A" w:rsidP="00482E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82E0A">
        <w:rPr>
          <w:sz w:val="26"/>
          <w:szCs w:val="26"/>
        </w:rPr>
        <w:t>Таким образом, вышеуказанные действия Заказчика нарушают пункт 1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86F0A" w:rsidRPr="00186F0A" w:rsidRDefault="00482E0A" w:rsidP="00482E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9)</w:t>
      </w:r>
      <w:r w:rsidR="00186F0A" w:rsidRPr="00186F0A">
        <w:rPr>
          <w:sz w:val="26"/>
          <w:szCs w:val="26"/>
        </w:rPr>
        <w:t xml:space="preserve"> Заказчиком в Форме 2 к техническому заданию Конкурсной документации установлены требования к характеристикам товаров, в том числе: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6F0A">
        <w:rPr>
          <w:sz w:val="26"/>
          <w:szCs w:val="26"/>
        </w:rPr>
        <w:t>- для товара «</w:t>
      </w:r>
      <w:r w:rsidR="00482E0A" w:rsidRPr="00482E0A">
        <w:rPr>
          <w:sz w:val="26"/>
          <w:szCs w:val="26"/>
        </w:rPr>
        <w:t>Вешало тип 1</w:t>
      </w:r>
      <w:r w:rsidRPr="00186F0A">
        <w:rPr>
          <w:sz w:val="26"/>
          <w:szCs w:val="26"/>
        </w:rPr>
        <w:t>» по показателю «</w:t>
      </w:r>
      <w:r w:rsidR="00482E0A">
        <w:rPr>
          <w:sz w:val="26"/>
          <w:szCs w:val="26"/>
        </w:rPr>
        <w:t>Тип</w:t>
      </w:r>
      <w:r w:rsidRPr="00186F0A">
        <w:rPr>
          <w:sz w:val="26"/>
          <w:szCs w:val="26"/>
        </w:rPr>
        <w:t>» установлено значение «[</w:t>
      </w:r>
      <w:proofErr w:type="gramStart"/>
      <w:r w:rsidR="00482E0A">
        <w:rPr>
          <w:sz w:val="26"/>
          <w:szCs w:val="26"/>
        </w:rPr>
        <w:t>напольная</w:t>
      </w:r>
      <w:proofErr w:type="gramEnd"/>
      <w:r w:rsidRPr="00186F0A">
        <w:rPr>
          <w:sz w:val="26"/>
          <w:szCs w:val="26"/>
        </w:rPr>
        <w:t>]»;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6F0A">
        <w:rPr>
          <w:sz w:val="26"/>
          <w:szCs w:val="26"/>
        </w:rPr>
        <w:t>- для товара «</w:t>
      </w:r>
      <w:r w:rsidR="00482E0A" w:rsidRPr="00482E0A">
        <w:rPr>
          <w:sz w:val="26"/>
          <w:szCs w:val="26"/>
        </w:rPr>
        <w:t>Кресло офисное тип 1</w:t>
      </w:r>
      <w:r w:rsidRPr="00186F0A">
        <w:rPr>
          <w:sz w:val="26"/>
          <w:szCs w:val="26"/>
        </w:rPr>
        <w:t>» по показателю «</w:t>
      </w:r>
      <w:r w:rsidR="00482E0A">
        <w:rPr>
          <w:sz w:val="26"/>
          <w:szCs w:val="26"/>
        </w:rPr>
        <w:t>Н</w:t>
      </w:r>
      <w:r w:rsidR="00482E0A" w:rsidRPr="00482E0A">
        <w:rPr>
          <w:sz w:val="26"/>
          <w:szCs w:val="26"/>
        </w:rPr>
        <w:t>аполнитель</w:t>
      </w:r>
      <w:r w:rsidRPr="00186F0A">
        <w:rPr>
          <w:sz w:val="26"/>
          <w:szCs w:val="26"/>
        </w:rPr>
        <w:t>» установлено значение «[П</w:t>
      </w:r>
      <w:r w:rsidR="00482E0A">
        <w:rPr>
          <w:sz w:val="26"/>
          <w:szCs w:val="26"/>
        </w:rPr>
        <w:t>ПУ</w:t>
      </w:r>
      <w:r w:rsidR="00264FD7">
        <w:rPr>
          <w:sz w:val="26"/>
          <w:szCs w:val="26"/>
        </w:rPr>
        <w:t>]».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186F0A">
        <w:rPr>
          <w:bCs/>
          <w:sz w:val="26"/>
          <w:szCs w:val="26"/>
        </w:rPr>
        <w:t>В инструкции по заполнению формы 2 требований Заказчика к характеристикам объекта закупки установлено: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6F0A">
        <w:rPr>
          <w:sz w:val="26"/>
          <w:szCs w:val="26"/>
        </w:rPr>
        <w:t>«В случае указания требуемого значения с использованием символа</w:t>
      </w:r>
      <w:proofErr w:type="gramStart"/>
      <w:r w:rsidRPr="00186F0A">
        <w:rPr>
          <w:sz w:val="26"/>
          <w:szCs w:val="26"/>
        </w:rPr>
        <w:t xml:space="preserve"> "[ ]" </w:t>
      </w:r>
      <w:proofErr w:type="gramEnd"/>
      <w:r w:rsidRPr="00186F0A">
        <w:rPr>
          <w:sz w:val="26"/>
          <w:szCs w:val="26"/>
        </w:rPr>
        <w:t>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 который не может изменяться».</w:t>
      </w:r>
    </w:p>
    <w:p w:rsidR="00186F0A" w:rsidRPr="00186F0A" w:rsidRDefault="00186F0A" w:rsidP="00186F0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6F0A">
        <w:rPr>
          <w:sz w:val="26"/>
          <w:szCs w:val="26"/>
        </w:rPr>
        <w:t>Комиссия приходит к выводу о том, что действия Заказчика по установлению вышеуказанных требований для товаров не ограничивают количество участников закупки и не противоречат положениям Закона о контрактной системе.</w:t>
      </w:r>
    </w:p>
    <w:p w:rsidR="00510FE3" w:rsidRDefault="00186F0A" w:rsidP="00264FD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86F0A">
        <w:rPr>
          <w:sz w:val="26"/>
          <w:szCs w:val="26"/>
        </w:rPr>
        <w:t>Таким образом, довод жалобы Заявителя не нашел своего подтверждения.</w:t>
      </w:r>
    </w:p>
    <w:p w:rsidR="008C7487" w:rsidRDefault="00264FD7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8C7487" w:rsidRPr="002646F1">
        <w:rPr>
          <w:sz w:val="26"/>
          <w:szCs w:val="26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</w:t>
      </w:r>
      <w:r w:rsidRPr="002646F1">
        <w:rPr>
          <w:sz w:val="26"/>
          <w:szCs w:val="26"/>
        </w:rPr>
        <w:lastRenderedPageBreak/>
        <w:t>контракта, указанных в заявках (предложениях) участников закупки, которые не были отклонены.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Пунктом 27 Правил установлено, что Показателями </w:t>
      </w:r>
      <w:proofErr w:type="spellStart"/>
      <w:r w:rsidRPr="002646F1">
        <w:rPr>
          <w:sz w:val="26"/>
          <w:szCs w:val="26"/>
        </w:rPr>
        <w:t>нестоимостного</w:t>
      </w:r>
      <w:proofErr w:type="spellEnd"/>
      <w:r w:rsidRPr="002646F1">
        <w:rPr>
          <w:sz w:val="26"/>
          <w:szCs w:val="26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г) обеспеченность участника закупки трудовыми ресурсами;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д) деловая репутация участника закупки.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Критериях оценки заявок по показателю «</w:t>
      </w:r>
      <w:r w:rsidR="006F7586" w:rsidRPr="006F7586">
        <w:rPr>
          <w:sz w:val="26"/>
          <w:szCs w:val="26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2646F1">
        <w:rPr>
          <w:sz w:val="26"/>
          <w:szCs w:val="26"/>
        </w:rPr>
        <w:t xml:space="preserve">» Заказчиком </w:t>
      </w:r>
      <w:proofErr w:type="gramStart"/>
      <w:r w:rsidRPr="002646F1">
        <w:rPr>
          <w:sz w:val="26"/>
          <w:szCs w:val="26"/>
        </w:rPr>
        <w:t>установлено</w:t>
      </w:r>
      <w:proofErr w:type="gramEnd"/>
      <w:r w:rsidRPr="002646F1">
        <w:rPr>
          <w:sz w:val="26"/>
          <w:szCs w:val="26"/>
        </w:rPr>
        <w:t xml:space="preserve"> в том числе следующее:</w:t>
      </w:r>
    </w:p>
    <w:p w:rsidR="006D00AF" w:rsidRDefault="006D00AF" w:rsidP="00377C4B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«</w:t>
      </w:r>
      <w:r w:rsidR="006F7586" w:rsidRPr="006F7586">
        <w:rPr>
          <w:sz w:val="26"/>
          <w:szCs w:val="26"/>
        </w:rPr>
        <w:t>Под аналогичными товарами понимаются поставка мебели для образова</w:t>
      </w:r>
      <w:r w:rsidR="006F7586">
        <w:rPr>
          <w:sz w:val="26"/>
          <w:szCs w:val="26"/>
        </w:rPr>
        <w:t>тельных и дошкольных учреждений</w:t>
      </w:r>
      <w:r w:rsidR="00BE3DDD" w:rsidRPr="00BE3DDD">
        <w:rPr>
          <w:sz w:val="26"/>
          <w:szCs w:val="26"/>
        </w:rPr>
        <w:t>.</w:t>
      </w:r>
    </w:p>
    <w:p w:rsidR="006F7586" w:rsidRDefault="006F7586" w:rsidP="00CA13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F7586">
        <w:rPr>
          <w:bCs/>
          <w:sz w:val="26"/>
          <w:szCs w:val="26"/>
        </w:rPr>
        <w:t>Под успешным выполнением работ понимается исполнение участником закупки контракта/договора в полном объеме в соответствии с условиями, установленными в контракте/договоре, выполненные в срок</w:t>
      </w:r>
      <w:r>
        <w:rPr>
          <w:bCs/>
          <w:sz w:val="26"/>
          <w:szCs w:val="26"/>
        </w:rPr>
        <w:t>»</w:t>
      </w:r>
      <w:r w:rsidRPr="006F7586">
        <w:rPr>
          <w:bCs/>
          <w:sz w:val="26"/>
          <w:szCs w:val="26"/>
        </w:rPr>
        <w:t>.</w:t>
      </w:r>
    </w:p>
    <w:p w:rsidR="006F7586" w:rsidRDefault="006F7586" w:rsidP="00CA139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F7586">
        <w:rPr>
          <w:bCs/>
          <w:sz w:val="26"/>
          <w:szCs w:val="26"/>
        </w:rPr>
        <w:t xml:space="preserve">Согласно </w:t>
      </w:r>
      <w:proofErr w:type="gramStart"/>
      <w:r w:rsidRPr="006F7586">
        <w:rPr>
          <w:bCs/>
          <w:sz w:val="26"/>
          <w:szCs w:val="26"/>
        </w:rPr>
        <w:t>сведениям, размещенным на Официальном сайте объектом закупки является</w:t>
      </w:r>
      <w:proofErr w:type="gramEnd"/>
      <w:r w:rsidRPr="006F7586">
        <w:rPr>
          <w:bCs/>
          <w:sz w:val="26"/>
          <w:szCs w:val="26"/>
        </w:rPr>
        <w:t xml:space="preserve"> «Закупка в 2021 году на приобретение мебели для нужд детского сада расположенного по адресу: Московская область, Одинцовский район, г. Одинцово, Можайское шоссе, д. 96 (Лот 1)».</w:t>
      </w:r>
    </w:p>
    <w:p w:rsidR="006F7586" w:rsidRDefault="00B072E6" w:rsidP="00B072E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072E6">
        <w:rPr>
          <w:bCs/>
          <w:sz w:val="26"/>
          <w:szCs w:val="26"/>
        </w:rPr>
        <w:t xml:space="preserve">Комиссия приходит к выводу, что установленное Заказчиком требование о предоставлении </w:t>
      </w:r>
      <w:proofErr w:type="gramStart"/>
      <w:r w:rsidRPr="00B072E6">
        <w:rPr>
          <w:bCs/>
          <w:sz w:val="26"/>
          <w:szCs w:val="26"/>
        </w:rPr>
        <w:t>к</w:t>
      </w:r>
      <w:proofErr w:type="gramEnd"/>
      <w:r w:rsidRPr="00B072E6">
        <w:rPr>
          <w:bCs/>
          <w:sz w:val="26"/>
          <w:szCs w:val="26"/>
        </w:rPr>
        <w:t xml:space="preserve"> </w:t>
      </w:r>
      <w:proofErr w:type="gramStart"/>
      <w:r w:rsidRPr="00B072E6">
        <w:rPr>
          <w:bCs/>
          <w:sz w:val="26"/>
          <w:szCs w:val="26"/>
        </w:rPr>
        <w:t>оценки</w:t>
      </w:r>
      <w:proofErr w:type="gramEnd"/>
      <w:r w:rsidRPr="00B072E6">
        <w:rPr>
          <w:bCs/>
          <w:sz w:val="26"/>
          <w:szCs w:val="26"/>
        </w:rPr>
        <w:t xml:space="preserve"> контрактов (договоров) на поставк</w:t>
      </w:r>
      <w:r>
        <w:rPr>
          <w:bCs/>
          <w:sz w:val="26"/>
          <w:szCs w:val="26"/>
        </w:rPr>
        <w:t>у</w:t>
      </w:r>
      <w:r w:rsidRPr="00B072E6">
        <w:rPr>
          <w:bCs/>
          <w:sz w:val="26"/>
          <w:szCs w:val="26"/>
        </w:rPr>
        <w:t xml:space="preserve"> мебели для образовательных и дошкольных учреждений, исключает возможность предоставлени</w:t>
      </w:r>
      <w:r w:rsidR="001111EB">
        <w:rPr>
          <w:bCs/>
          <w:sz w:val="26"/>
          <w:szCs w:val="26"/>
        </w:rPr>
        <w:t>я</w:t>
      </w:r>
      <w:r w:rsidRPr="00B072E6">
        <w:rPr>
          <w:bCs/>
          <w:sz w:val="26"/>
          <w:szCs w:val="26"/>
        </w:rPr>
        <w:t xml:space="preserve"> контрактов (договоров) на поставку мебели</w:t>
      </w:r>
      <w:r w:rsidR="001111EB">
        <w:rPr>
          <w:bCs/>
          <w:sz w:val="26"/>
          <w:szCs w:val="26"/>
        </w:rPr>
        <w:t xml:space="preserve"> для</w:t>
      </w:r>
      <w:r w:rsidRPr="00B072E6">
        <w:rPr>
          <w:bCs/>
          <w:sz w:val="26"/>
          <w:szCs w:val="26"/>
        </w:rPr>
        <w:t xml:space="preserve"> иных учреждений, что ограничивает количество участников закупки и противоречит положениям Закона о контрактной системе.</w:t>
      </w:r>
    </w:p>
    <w:p w:rsidR="006F7586" w:rsidRDefault="008D55F3" w:rsidP="008D55F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8D55F3">
        <w:rPr>
          <w:bCs/>
          <w:sz w:val="26"/>
          <w:szCs w:val="26"/>
        </w:rPr>
        <w:t>При этом</w:t>
      </w:r>
      <w:proofErr w:type="gramStart"/>
      <w:r w:rsidRPr="008D55F3">
        <w:rPr>
          <w:bCs/>
          <w:sz w:val="26"/>
          <w:szCs w:val="26"/>
        </w:rPr>
        <w:t>,</w:t>
      </w:r>
      <w:proofErr w:type="gramEnd"/>
      <w:r w:rsidRPr="008D55F3">
        <w:rPr>
          <w:bCs/>
          <w:sz w:val="26"/>
          <w:szCs w:val="26"/>
        </w:rPr>
        <w:t xml:space="preserve"> Комиссия приходит к выводу, что требование о выполненных в срок работах не позволяет участникам закупки получить максимальное количество баллов, поскольку нарушение сроков в рамках исполнения контракта (договора), представленного участником к оценке, не является надлежащим подтверждением отсутствия у участника закупки соответствующего опыта.</w:t>
      </w:r>
    </w:p>
    <w:p w:rsidR="006F7586" w:rsidRPr="006F7586" w:rsidRDefault="006F7586" w:rsidP="006F758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6F7586">
        <w:rPr>
          <w:bCs/>
          <w:sz w:val="26"/>
          <w:szCs w:val="26"/>
        </w:rPr>
        <w:lastRenderedPageBreak/>
        <w:t>Таким образом, Комиссия приходит к выводу, что указанные действия Заказчика нарушают пункт 8 части 1 статьи 54.3 Закона о контрактной системе и содержат признаки состава административного пр</w:t>
      </w:r>
      <w:r>
        <w:rPr>
          <w:bCs/>
          <w:sz w:val="26"/>
          <w:szCs w:val="26"/>
        </w:rPr>
        <w:t xml:space="preserve">авонарушения, предусмотренного </w:t>
      </w:r>
      <w:r w:rsidRPr="006F7586">
        <w:rPr>
          <w:bCs/>
          <w:sz w:val="26"/>
          <w:szCs w:val="26"/>
        </w:rPr>
        <w:t>частью 4.2 статьи 7.30 Кодекса Российской Федерации об административных правонарушениях.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E0C2A" w:rsidRPr="002646F1" w:rsidRDefault="0096131A" w:rsidP="002646F1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2646F1" w:rsidRDefault="008D2D4B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</w:t>
      </w:r>
      <w:r w:rsidR="00C52259" w:rsidRPr="002646F1">
        <w:rPr>
          <w:bCs/>
          <w:sz w:val="26"/>
          <w:szCs w:val="26"/>
        </w:rPr>
        <w:t>изнать жалоб</w:t>
      </w:r>
      <w:proofErr w:type="gramStart"/>
      <w:r w:rsidR="00C52259" w:rsidRPr="002646F1">
        <w:rPr>
          <w:bCs/>
          <w:sz w:val="26"/>
          <w:szCs w:val="26"/>
        </w:rPr>
        <w:t>у</w:t>
      </w:r>
      <w:r w:rsidRPr="002646F1">
        <w:rPr>
          <w:bCs/>
          <w:sz w:val="26"/>
          <w:szCs w:val="26"/>
        </w:rPr>
        <w:t xml:space="preserve"> </w:t>
      </w:r>
      <w:r w:rsidR="0064247B" w:rsidRPr="000F596A">
        <w:rPr>
          <w:sz w:val="26"/>
          <w:szCs w:val="26"/>
        </w:rPr>
        <w:t>ООО</w:t>
      </w:r>
      <w:proofErr w:type="gramEnd"/>
      <w:r w:rsidR="0064247B" w:rsidRPr="000F596A">
        <w:rPr>
          <w:sz w:val="26"/>
          <w:szCs w:val="26"/>
        </w:rPr>
        <w:t xml:space="preserve"> «</w:t>
      </w:r>
      <w:r w:rsidR="00510FE3">
        <w:rPr>
          <w:bCs/>
          <w:color w:val="auto"/>
          <w:sz w:val="26"/>
          <w:szCs w:val="26"/>
        </w:rPr>
        <w:t>Кет</w:t>
      </w:r>
      <w:r w:rsidR="0064247B" w:rsidRPr="000F596A">
        <w:rPr>
          <w:sz w:val="26"/>
          <w:szCs w:val="26"/>
        </w:rPr>
        <w:t xml:space="preserve">» </w:t>
      </w:r>
      <w:r w:rsidR="005B7B90">
        <w:rPr>
          <w:sz w:val="26"/>
          <w:szCs w:val="26"/>
        </w:rPr>
        <w:t xml:space="preserve">частично </w:t>
      </w:r>
      <w:r w:rsidR="00C23586" w:rsidRPr="002646F1">
        <w:rPr>
          <w:bCs/>
          <w:sz w:val="26"/>
          <w:szCs w:val="26"/>
        </w:rPr>
        <w:t>обоснованной</w:t>
      </w:r>
      <w:r w:rsidRPr="002646F1">
        <w:rPr>
          <w:bCs/>
          <w:sz w:val="26"/>
          <w:szCs w:val="26"/>
        </w:rPr>
        <w:t>.</w:t>
      </w:r>
    </w:p>
    <w:p w:rsidR="00485729" w:rsidRPr="002646F1" w:rsidRDefault="003B2342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Признать</w:t>
      </w:r>
      <w:r w:rsidR="00CE0C2A" w:rsidRPr="002646F1">
        <w:rPr>
          <w:bCs/>
          <w:sz w:val="26"/>
          <w:szCs w:val="26"/>
        </w:rPr>
        <w:t xml:space="preserve"> в действиях Заказчика</w:t>
      </w:r>
      <w:r w:rsidR="00655171">
        <w:rPr>
          <w:bCs/>
          <w:sz w:val="26"/>
          <w:szCs w:val="26"/>
        </w:rPr>
        <w:t>, Уполномоченного учреждения</w:t>
      </w:r>
      <w:r w:rsidR="00A614B9">
        <w:rPr>
          <w:bCs/>
          <w:sz w:val="26"/>
          <w:szCs w:val="26"/>
        </w:rPr>
        <w:t xml:space="preserve"> </w:t>
      </w:r>
      <w:r w:rsidR="008E1075">
        <w:rPr>
          <w:bCs/>
          <w:sz w:val="26"/>
          <w:szCs w:val="26"/>
        </w:rPr>
        <w:t>нарушения</w:t>
      </w:r>
      <w:r w:rsidR="008A5380" w:rsidRPr="002646F1">
        <w:rPr>
          <w:bCs/>
          <w:sz w:val="26"/>
          <w:szCs w:val="26"/>
        </w:rPr>
        <w:t xml:space="preserve"> </w:t>
      </w:r>
      <w:r w:rsidR="00510FE3">
        <w:rPr>
          <w:rFonts w:eastAsiaTheme="minorHAnsi"/>
          <w:color w:val="auto"/>
          <w:sz w:val="26"/>
          <w:szCs w:val="26"/>
          <w:lang w:eastAsia="en-US"/>
        </w:rPr>
        <w:t>пунктов 1,</w:t>
      </w:r>
      <w:r w:rsidR="005E2073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>8 части 1 статьи 54.3</w:t>
      </w:r>
      <w:r w:rsidR="00A614B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 xml:space="preserve">Закона о контрактной системе. </w:t>
      </w:r>
    </w:p>
    <w:p w:rsidR="001D4425" w:rsidRPr="002646F1" w:rsidRDefault="001D4425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bCs/>
          <w:sz w:val="26"/>
          <w:szCs w:val="26"/>
        </w:rPr>
        <w:t>Заказчику,</w:t>
      </w:r>
      <w:r w:rsidR="008E1075">
        <w:rPr>
          <w:bCs/>
          <w:sz w:val="26"/>
          <w:szCs w:val="26"/>
        </w:rPr>
        <w:t xml:space="preserve"> </w:t>
      </w:r>
      <w:r w:rsidR="00655171" w:rsidRPr="00655171">
        <w:rPr>
          <w:bCs/>
          <w:sz w:val="26"/>
          <w:szCs w:val="26"/>
        </w:rPr>
        <w:t>Уполномоченно</w:t>
      </w:r>
      <w:r w:rsidR="00655171">
        <w:rPr>
          <w:bCs/>
          <w:sz w:val="26"/>
          <w:szCs w:val="26"/>
        </w:rPr>
        <w:t>му учреждению,</w:t>
      </w:r>
      <w:r w:rsidR="00655171" w:rsidRPr="00655171">
        <w:rPr>
          <w:bCs/>
          <w:sz w:val="26"/>
          <w:szCs w:val="26"/>
        </w:rPr>
        <w:t xml:space="preserve"> </w:t>
      </w:r>
      <w:r w:rsidR="0064247B">
        <w:rPr>
          <w:bCs/>
          <w:sz w:val="26"/>
          <w:szCs w:val="26"/>
        </w:rPr>
        <w:t>Конкурсной</w:t>
      </w:r>
      <w:r w:rsidRPr="002646F1">
        <w:rPr>
          <w:bCs/>
          <w:sz w:val="26"/>
          <w:szCs w:val="26"/>
        </w:rPr>
        <w:t xml:space="preserve"> комиссии, Оператору электронной площадки обязательное для исполнения предписание об устранении допущенных нарушений Закона о контрактной </w:t>
      </w:r>
      <w:r w:rsidR="002F27E0" w:rsidRPr="002646F1">
        <w:rPr>
          <w:bCs/>
          <w:sz w:val="26"/>
          <w:szCs w:val="26"/>
        </w:rPr>
        <w:t>системе</w:t>
      </w:r>
      <w:r w:rsidR="00510FE3">
        <w:rPr>
          <w:bCs/>
          <w:sz w:val="26"/>
          <w:szCs w:val="26"/>
        </w:rPr>
        <w:t xml:space="preserve"> не выдавать, так как выдано ранее по делу от </w:t>
      </w:r>
      <w:r w:rsidR="00510FE3">
        <w:rPr>
          <w:sz w:val="26"/>
          <w:szCs w:val="26"/>
        </w:rPr>
        <w:t>22</w:t>
      </w:r>
      <w:r w:rsidR="00510FE3" w:rsidRPr="002646F1">
        <w:rPr>
          <w:sz w:val="26"/>
          <w:szCs w:val="26"/>
        </w:rPr>
        <w:t>.</w:t>
      </w:r>
      <w:r w:rsidR="00510FE3">
        <w:rPr>
          <w:sz w:val="26"/>
          <w:szCs w:val="26"/>
        </w:rPr>
        <w:t>10</w:t>
      </w:r>
      <w:r w:rsidR="00510FE3" w:rsidRPr="002646F1">
        <w:rPr>
          <w:sz w:val="26"/>
          <w:szCs w:val="26"/>
        </w:rPr>
        <w:t xml:space="preserve">.2021 </w:t>
      </w:r>
      <w:r w:rsidR="00510FE3" w:rsidRPr="002646F1">
        <w:rPr>
          <w:rFonts w:eastAsiaTheme="minorHAnsi"/>
          <w:color w:val="auto"/>
          <w:sz w:val="26"/>
          <w:szCs w:val="26"/>
          <w:lang w:eastAsia="en-US"/>
        </w:rPr>
        <w:t xml:space="preserve">№ </w:t>
      </w:r>
      <w:r w:rsidR="00510FE3" w:rsidRPr="002646F1">
        <w:rPr>
          <w:bCs/>
          <w:sz w:val="26"/>
          <w:szCs w:val="26"/>
        </w:rPr>
        <w:t>50/06/</w:t>
      </w:r>
      <w:r w:rsidR="00510FE3">
        <w:rPr>
          <w:bCs/>
          <w:sz w:val="26"/>
          <w:szCs w:val="26"/>
        </w:rPr>
        <w:t>41473эп/</w:t>
      </w:r>
      <w:r w:rsidR="00510FE3" w:rsidRPr="002646F1">
        <w:rPr>
          <w:bCs/>
          <w:sz w:val="26"/>
          <w:szCs w:val="26"/>
        </w:rPr>
        <w:t>21</w:t>
      </w:r>
      <w:r w:rsidR="007B6925">
        <w:rPr>
          <w:bCs/>
          <w:sz w:val="26"/>
          <w:szCs w:val="26"/>
        </w:rPr>
        <w:t>.</w:t>
      </w:r>
    </w:p>
    <w:p w:rsidR="001D4425" w:rsidRPr="002646F1" w:rsidRDefault="008A5380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П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ередать м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510FE3">
        <w:rPr>
          <w:sz w:val="26"/>
          <w:szCs w:val="26"/>
        </w:rPr>
        <w:t>27</w:t>
      </w:r>
      <w:r w:rsidR="00485729" w:rsidRPr="002646F1">
        <w:rPr>
          <w:sz w:val="26"/>
          <w:szCs w:val="26"/>
        </w:rPr>
        <w:t>.</w:t>
      </w:r>
      <w:r w:rsidR="001512B2">
        <w:rPr>
          <w:sz w:val="26"/>
          <w:szCs w:val="26"/>
        </w:rPr>
        <w:t>10</w:t>
      </w:r>
      <w:r w:rsidR="00485729" w:rsidRPr="002646F1">
        <w:rPr>
          <w:sz w:val="26"/>
          <w:szCs w:val="26"/>
        </w:rPr>
        <w:t xml:space="preserve">.2021 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№</w:t>
      </w:r>
      <w:r w:rsidR="00485729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>50/06/</w:t>
      </w:r>
      <w:r w:rsidR="00510FE3">
        <w:rPr>
          <w:bCs/>
          <w:sz w:val="26"/>
          <w:szCs w:val="26"/>
        </w:rPr>
        <w:t>42139эп</w:t>
      </w:r>
      <w:r w:rsidR="001512B2">
        <w:rPr>
          <w:bCs/>
          <w:sz w:val="26"/>
          <w:szCs w:val="26"/>
        </w:rPr>
        <w:t>/</w:t>
      </w:r>
      <w:r w:rsidRPr="002646F1">
        <w:rPr>
          <w:bCs/>
          <w:sz w:val="26"/>
          <w:szCs w:val="26"/>
        </w:rPr>
        <w:t>21</w:t>
      </w:r>
      <w:r w:rsidR="00485729" w:rsidRPr="002646F1">
        <w:rPr>
          <w:sz w:val="26"/>
          <w:szCs w:val="26"/>
        </w:rPr>
        <w:t xml:space="preserve"> </w:t>
      </w:r>
      <w:r w:rsidR="008E1075">
        <w:rPr>
          <w:sz w:val="26"/>
          <w:szCs w:val="26"/>
        </w:rPr>
        <w:br/>
      </w:r>
      <w:proofErr w:type="gramStart"/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B84AE2" w:rsidRPr="002646F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proofErr w:type="gramEnd"/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2646F1" w:rsidRDefault="001D4425" w:rsidP="00DE6657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790891" w:rsidRDefault="00790891" w:rsidP="00EF7059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4"/>
          <w:szCs w:val="26"/>
          <w:lang w:eastAsia="en-US"/>
        </w:rPr>
      </w:pPr>
    </w:p>
    <w:p w:rsidR="008A5380" w:rsidRDefault="008A5380" w:rsidP="00EF7059">
      <w:pPr>
        <w:widowControl/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092637" w:rsidRPr="00785865" w:rsidRDefault="00092637" w:rsidP="00092637">
      <w:pPr>
        <w:pStyle w:val="a8"/>
        <w:tabs>
          <w:tab w:val="clear" w:pos="4677"/>
          <w:tab w:val="clear" w:pos="9355"/>
          <w:tab w:val="left" w:pos="2310"/>
        </w:tabs>
        <w:ind w:firstLine="0"/>
        <w:rPr>
          <w:sz w:val="16"/>
          <w:szCs w:val="16"/>
        </w:rPr>
      </w:pPr>
    </w:p>
    <w:sectPr w:rsidR="00092637" w:rsidRPr="00785865" w:rsidSect="0064247B">
      <w:headerReference w:type="even" r:id="rId9"/>
      <w:headerReference w:type="default" r:id="rId10"/>
      <w:pgSz w:w="11906" w:h="16838"/>
      <w:pgMar w:top="1134" w:right="567" w:bottom="127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0514148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05E6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963308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05E6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4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3"/>
  </w:num>
  <w:num w:numId="9">
    <w:abstractNumId w:val="23"/>
  </w:num>
  <w:num w:numId="10">
    <w:abstractNumId w:val="24"/>
  </w:num>
  <w:num w:numId="11">
    <w:abstractNumId w:val="5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2"/>
  </w:num>
  <w:num w:numId="17">
    <w:abstractNumId w:val="2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7"/>
  </w:num>
  <w:num w:numId="21">
    <w:abstractNumId w:val="28"/>
  </w:num>
  <w:num w:numId="22">
    <w:abstractNumId w:val="1"/>
  </w:num>
  <w:num w:numId="23">
    <w:abstractNumId w:val="4"/>
  </w:num>
  <w:num w:numId="24">
    <w:abstractNumId w:val="17"/>
  </w:num>
  <w:num w:numId="25">
    <w:abstractNumId w:val="34"/>
  </w:num>
  <w:num w:numId="26">
    <w:abstractNumId w:val="25"/>
  </w:num>
  <w:num w:numId="27">
    <w:abstractNumId w:val="13"/>
  </w:num>
  <w:num w:numId="28">
    <w:abstractNumId w:val="33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  <w:num w:numId="33">
    <w:abstractNumId w:val="8"/>
  </w:num>
  <w:num w:numId="34">
    <w:abstractNumId w:val="9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0597"/>
    <w:rsid w:val="000237E9"/>
    <w:rsid w:val="00025063"/>
    <w:rsid w:val="00025FA7"/>
    <w:rsid w:val="00026BA9"/>
    <w:rsid w:val="000278D2"/>
    <w:rsid w:val="000309F5"/>
    <w:rsid w:val="00030D07"/>
    <w:rsid w:val="00034528"/>
    <w:rsid w:val="00035015"/>
    <w:rsid w:val="00035137"/>
    <w:rsid w:val="00035772"/>
    <w:rsid w:val="0003655A"/>
    <w:rsid w:val="00036731"/>
    <w:rsid w:val="00036B60"/>
    <w:rsid w:val="00040DB9"/>
    <w:rsid w:val="000415D0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70DB"/>
    <w:rsid w:val="00083127"/>
    <w:rsid w:val="00084709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1DA"/>
    <w:rsid w:val="000964B5"/>
    <w:rsid w:val="0009715E"/>
    <w:rsid w:val="000A183B"/>
    <w:rsid w:val="000A1DBF"/>
    <w:rsid w:val="000A271C"/>
    <w:rsid w:val="000A46E2"/>
    <w:rsid w:val="000B1156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596A"/>
    <w:rsid w:val="000F786D"/>
    <w:rsid w:val="00101069"/>
    <w:rsid w:val="0010183C"/>
    <w:rsid w:val="00101B5C"/>
    <w:rsid w:val="0010244B"/>
    <w:rsid w:val="001030D6"/>
    <w:rsid w:val="00105BA7"/>
    <w:rsid w:val="00106B87"/>
    <w:rsid w:val="001111EB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5A42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86F0A"/>
    <w:rsid w:val="00192372"/>
    <w:rsid w:val="001932F1"/>
    <w:rsid w:val="0019778C"/>
    <w:rsid w:val="001A18A3"/>
    <w:rsid w:val="001B03C3"/>
    <w:rsid w:val="001B21A7"/>
    <w:rsid w:val="001B2B3A"/>
    <w:rsid w:val="001B385A"/>
    <w:rsid w:val="001B4214"/>
    <w:rsid w:val="001B69FC"/>
    <w:rsid w:val="001C2F47"/>
    <w:rsid w:val="001C578E"/>
    <w:rsid w:val="001C650C"/>
    <w:rsid w:val="001C7487"/>
    <w:rsid w:val="001D1253"/>
    <w:rsid w:val="001D4425"/>
    <w:rsid w:val="001D5D25"/>
    <w:rsid w:val="001E17FE"/>
    <w:rsid w:val="001E1D86"/>
    <w:rsid w:val="001F064A"/>
    <w:rsid w:val="001F55FD"/>
    <w:rsid w:val="001F6041"/>
    <w:rsid w:val="001F693F"/>
    <w:rsid w:val="001F6AB7"/>
    <w:rsid w:val="001F70B5"/>
    <w:rsid w:val="002037F3"/>
    <w:rsid w:val="002049FA"/>
    <w:rsid w:val="002102A0"/>
    <w:rsid w:val="00210A3F"/>
    <w:rsid w:val="0021146F"/>
    <w:rsid w:val="0021414D"/>
    <w:rsid w:val="00216C3A"/>
    <w:rsid w:val="00216CF2"/>
    <w:rsid w:val="00220436"/>
    <w:rsid w:val="002218B9"/>
    <w:rsid w:val="00221FC6"/>
    <w:rsid w:val="00227768"/>
    <w:rsid w:val="00227C70"/>
    <w:rsid w:val="00227EE4"/>
    <w:rsid w:val="00227EFA"/>
    <w:rsid w:val="00227F80"/>
    <w:rsid w:val="0023502B"/>
    <w:rsid w:val="00235862"/>
    <w:rsid w:val="00236ECB"/>
    <w:rsid w:val="0024192E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4FD7"/>
    <w:rsid w:val="002655C0"/>
    <w:rsid w:val="00265709"/>
    <w:rsid w:val="002661F1"/>
    <w:rsid w:val="00267972"/>
    <w:rsid w:val="002707D5"/>
    <w:rsid w:val="002726E0"/>
    <w:rsid w:val="002738F2"/>
    <w:rsid w:val="0027697F"/>
    <w:rsid w:val="00276DE5"/>
    <w:rsid w:val="00277385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409E"/>
    <w:rsid w:val="002A5C5A"/>
    <w:rsid w:val="002B08F9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57EE"/>
    <w:rsid w:val="003167DA"/>
    <w:rsid w:val="00317DCE"/>
    <w:rsid w:val="003206D5"/>
    <w:rsid w:val="003236E0"/>
    <w:rsid w:val="00325A6F"/>
    <w:rsid w:val="003263E7"/>
    <w:rsid w:val="00327A33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1414"/>
    <w:rsid w:val="003524A6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6360"/>
    <w:rsid w:val="003A6D0F"/>
    <w:rsid w:val="003A6F3E"/>
    <w:rsid w:val="003B07D1"/>
    <w:rsid w:val="003B0CAB"/>
    <w:rsid w:val="003B2342"/>
    <w:rsid w:val="003B25AA"/>
    <w:rsid w:val="003B533D"/>
    <w:rsid w:val="003B598F"/>
    <w:rsid w:val="003B71AE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05E66"/>
    <w:rsid w:val="00411AF4"/>
    <w:rsid w:val="00412693"/>
    <w:rsid w:val="0041541B"/>
    <w:rsid w:val="0042281F"/>
    <w:rsid w:val="00426642"/>
    <w:rsid w:val="00427870"/>
    <w:rsid w:val="004310C1"/>
    <w:rsid w:val="004310E4"/>
    <w:rsid w:val="00431373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2D0E"/>
    <w:rsid w:val="004743A3"/>
    <w:rsid w:val="004746FB"/>
    <w:rsid w:val="00474848"/>
    <w:rsid w:val="00474909"/>
    <w:rsid w:val="00480EC4"/>
    <w:rsid w:val="00481C22"/>
    <w:rsid w:val="00482E0A"/>
    <w:rsid w:val="004830FD"/>
    <w:rsid w:val="00485142"/>
    <w:rsid w:val="00485729"/>
    <w:rsid w:val="00486026"/>
    <w:rsid w:val="00486F38"/>
    <w:rsid w:val="0049129C"/>
    <w:rsid w:val="00492A30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C07C7"/>
    <w:rsid w:val="004C0C88"/>
    <w:rsid w:val="004C130E"/>
    <w:rsid w:val="004C1AC2"/>
    <w:rsid w:val="004C3162"/>
    <w:rsid w:val="004C5641"/>
    <w:rsid w:val="004C6161"/>
    <w:rsid w:val="004D056B"/>
    <w:rsid w:val="004D0988"/>
    <w:rsid w:val="004D0B7F"/>
    <w:rsid w:val="004D19A6"/>
    <w:rsid w:val="004D2E8F"/>
    <w:rsid w:val="004D465D"/>
    <w:rsid w:val="004D5D4C"/>
    <w:rsid w:val="004E0C92"/>
    <w:rsid w:val="004E0E2C"/>
    <w:rsid w:val="004E1E30"/>
    <w:rsid w:val="004E30FE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345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0FE3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6FCF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3CDC"/>
    <w:rsid w:val="00594E2A"/>
    <w:rsid w:val="00595C75"/>
    <w:rsid w:val="0059764C"/>
    <w:rsid w:val="005A0AED"/>
    <w:rsid w:val="005A0F76"/>
    <w:rsid w:val="005A1135"/>
    <w:rsid w:val="005A6347"/>
    <w:rsid w:val="005B319B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7D45"/>
    <w:rsid w:val="005E0144"/>
    <w:rsid w:val="005E2073"/>
    <w:rsid w:val="005E23BF"/>
    <w:rsid w:val="005E4359"/>
    <w:rsid w:val="005E5268"/>
    <w:rsid w:val="005F1CFA"/>
    <w:rsid w:val="005F4754"/>
    <w:rsid w:val="005F7752"/>
    <w:rsid w:val="00604782"/>
    <w:rsid w:val="00607173"/>
    <w:rsid w:val="006148F0"/>
    <w:rsid w:val="00616BAE"/>
    <w:rsid w:val="006202FD"/>
    <w:rsid w:val="00621540"/>
    <w:rsid w:val="00621D88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9E8"/>
    <w:rsid w:val="006C5B84"/>
    <w:rsid w:val="006D0024"/>
    <w:rsid w:val="006D00AF"/>
    <w:rsid w:val="006D00F7"/>
    <w:rsid w:val="006D0E72"/>
    <w:rsid w:val="006D1F7A"/>
    <w:rsid w:val="006D3C90"/>
    <w:rsid w:val="006E2C95"/>
    <w:rsid w:val="006E485B"/>
    <w:rsid w:val="006E57C3"/>
    <w:rsid w:val="006E77EB"/>
    <w:rsid w:val="006F086B"/>
    <w:rsid w:val="006F2577"/>
    <w:rsid w:val="006F26D2"/>
    <w:rsid w:val="006F5B96"/>
    <w:rsid w:val="006F7586"/>
    <w:rsid w:val="00700015"/>
    <w:rsid w:val="00700BEB"/>
    <w:rsid w:val="007026BA"/>
    <w:rsid w:val="0070364C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52059"/>
    <w:rsid w:val="00752B74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5CCB"/>
    <w:rsid w:val="00797F15"/>
    <w:rsid w:val="007A0452"/>
    <w:rsid w:val="007A48A9"/>
    <w:rsid w:val="007B13CB"/>
    <w:rsid w:val="007B1421"/>
    <w:rsid w:val="007B2A5D"/>
    <w:rsid w:val="007B2F0B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5DAB"/>
    <w:rsid w:val="007F6869"/>
    <w:rsid w:val="007F7AE3"/>
    <w:rsid w:val="007F7E2F"/>
    <w:rsid w:val="00800C36"/>
    <w:rsid w:val="008059BC"/>
    <w:rsid w:val="00806998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E4B"/>
    <w:rsid w:val="00855928"/>
    <w:rsid w:val="008566EE"/>
    <w:rsid w:val="0086107E"/>
    <w:rsid w:val="00861726"/>
    <w:rsid w:val="00870783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338C"/>
    <w:rsid w:val="008A4941"/>
    <w:rsid w:val="008A5380"/>
    <w:rsid w:val="008A5695"/>
    <w:rsid w:val="008B2DFB"/>
    <w:rsid w:val="008B3314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F9A"/>
    <w:rsid w:val="008C63A1"/>
    <w:rsid w:val="008C7487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203DD"/>
    <w:rsid w:val="00921E3E"/>
    <w:rsid w:val="009222FB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4228"/>
    <w:rsid w:val="009D51BB"/>
    <w:rsid w:val="009D638E"/>
    <w:rsid w:val="009E0A50"/>
    <w:rsid w:val="009E3B3D"/>
    <w:rsid w:val="009E4A0D"/>
    <w:rsid w:val="009E5ADB"/>
    <w:rsid w:val="009E7FBB"/>
    <w:rsid w:val="009F13C0"/>
    <w:rsid w:val="009F1C6B"/>
    <w:rsid w:val="009F3421"/>
    <w:rsid w:val="009F3A3B"/>
    <w:rsid w:val="009F4005"/>
    <w:rsid w:val="009F6F1B"/>
    <w:rsid w:val="009F7B6F"/>
    <w:rsid w:val="00A00463"/>
    <w:rsid w:val="00A00E92"/>
    <w:rsid w:val="00A02C3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55FB"/>
    <w:rsid w:val="00A45BD6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14B9"/>
    <w:rsid w:val="00A624A9"/>
    <w:rsid w:val="00A70393"/>
    <w:rsid w:val="00A71347"/>
    <w:rsid w:val="00A74EA4"/>
    <w:rsid w:val="00A75279"/>
    <w:rsid w:val="00A774E7"/>
    <w:rsid w:val="00A82FC9"/>
    <w:rsid w:val="00A84DDF"/>
    <w:rsid w:val="00A85D2B"/>
    <w:rsid w:val="00A8731B"/>
    <w:rsid w:val="00A9247C"/>
    <w:rsid w:val="00A92EC2"/>
    <w:rsid w:val="00A92EC7"/>
    <w:rsid w:val="00A94FE6"/>
    <w:rsid w:val="00A963B9"/>
    <w:rsid w:val="00AA244E"/>
    <w:rsid w:val="00AA3B8A"/>
    <w:rsid w:val="00AA3EB4"/>
    <w:rsid w:val="00AA4448"/>
    <w:rsid w:val="00AA48FE"/>
    <w:rsid w:val="00AA7ABA"/>
    <w:rsid w:val="00AB2B9A"/>
    <w:rsid w:val="00AB6613"/>
    <w:rsid w:val="00AB6F09"/>
    <w:rsid w:val="00AB7CFE"/>
    <w:rsid w:val="00AC1F8B"/>
    <w:rsid w:val="00AC2DCD"/>
    <w:rsid w:val="00AC3832"/>
    <w:rsid w:val="00AC7F22"/>
    <w:rsid w:val="00AD0ACF"/>
    <w:rsid w:val="00AD37A9"/>
    <w:rsid w:val="00AD3B19"/>
    <w:rsid w:val="00AD5831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15C2"/>
    <w:rsid w:val="00B16090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06"/>
    <w:rsid w:val="00B47786"/>
    <w:rsid w:val="00B47C41"/>
    <w:rsid w:val="00B50C1F"/>
    <w:rsid w:val="00B5112C"/>
    <w:rsid w:val="00B5704D"/>
    <w:rsid w:val="00B60185"/>
    <w:rsid w:val="00B634F4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923B6"/>
    <w:rsid w:val="00B92C52"/>
    <w:rsid w:val="00B94D05"/>
    <w:rsid w:val="00B963A1"/>
    <w:rsid w:val="00B974A7"/>
    <w:rsid w:val="00BA0F25"/>
    <w:rsid w:val="00BA1B26"/>
    <w:rsid w:val="00BA3793"/>
    <w:rsid w:val="00BA3D38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3556"/>
    <w:rsid w:val="00BF45F2"/>
    <w:rsid w:val="00BF4BA8"/>
    <w:rsid w:val="00C04735"/>
    <w:rsid w:val="00C05601"/>
    <w:rsid w:val="00C06053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50F3D"/>
    <w:rsid w:val="00C52259"/>
    <w:rsid w:val="00C54284"/>
    <w:rsid w:val="00C571F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87956"/>
    <w:rsid w:val="00C90701"/>
    <w:rsid w:val="00C910C5"/>
    <w:rsid w:val="00C918E7"/>
    <w:rsid w:val="00C95A9D"/>
    <w:rsid w:val="00C9764C"/>
    <w:rsid w:val="00CA0AD9"/>
    <w:rsid w:val="00CA1393"/>
    <w:rsid w:val="00CA2338"/>
    <w:rsid w:val="00CA5014"/>
    <w:rsid w:val="00CA5DED"/>
    <w:rsid w:val="00CB03C8"/>
    <w:rsid w:val="00CB0C96"/>
    <w:rsid w:val="00CB495B"/>
    <w:rsid w:val="00CB4A78"/>
    <w:rsid w:val="00CC03AB"/>
    <w:rsid w:val="00CC182A"/>
    <w:rsid w:val="00CC5730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C2A"/>
    <w:rsid w:val="00CF293D"/>
    <w:rsid w:val="00CF3821"/>
    <w:rsid w:val="00CF59EC"/>
    <w:rsid w:val="00CF7DFE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BA0"/>
    <w:rsid w:val="00D474D2"/>
    <w:rsid w:val="00D50DF6"/>
    <w:rsid w:val="00D51D20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6464"/>
    <w:rsid w:val="00D96D4C"/>
    <w:rsid w:val="00DA03B3"/>
    <w:rsid w:val="00DA14A3"/>
    <w:rsid w:val="00DA2A16"/>
    <w:rsid w:val="00DA3A7F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6657"/>
    <w:rsid w:val="00DE6E51"/>
    <w:rsid w:val="00DF04C5"/>
    <w:rsid w:val="00DF09EC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4815"/>
    <w:rsid w:val="00E05BF3"/>
    <w:rsid w:val="00E05DFA"/>
    <w:rsid w:val="00E0648B"/>
    <w:rsid w:val="00E10CE7"/>
    <w:rsid w:val="00E116EA"/>
    <w:rsid w:val="00E11E58"/>
    <w:rsid w:val="00E15B5A"/>
    <w:rsid w:val="00E160C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31AD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C38"/>
    <w:rsid w:val="00EB0F3C"/>
    <w:rsid w:val="00EB1D89"/>
    <w:rsid w:val="00EB1F49"/>
    <w:rsid w:val="00EB48A8"/>
    <w:rsid w:val="00EB504D"/>
    <w:rsid w:val="00EC00FF"/>
    <w:rsid w:val="00EC0C44"/>
    <w:rsid w:val="00EC1112"/>
    <w:rsid w:val="00EC1601"/>
    <w:rsid w:val="00EC28BD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4DF2"/>
    <w:rsid w:val="00EF5A8C"/>
    <w:rsid w:val="00EF7059"/>
    <w:rsid w:val="00F01FEB"/>
    <w:rsid w:val="00F046BF"/>
    <w:rsid w:val="00F0481A"/>
    <w:rsid w:val="00F0716B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4342"/>
    <w:rsid w:val="00F354E0"/>
    <w:rsid w:val="00F3586F"/>
    <w:rsid w:val="00F36DFB"/>
    <w:rsid w:val="00F40077"/>
    <w:rsid w:val="00F407FF"/>
    <w:rsid w:val="00F41FC5"/>
    <w:rsid w:val="00F4280E"/>
    <w:rsid w:val="00F447B9"/>
    <w:rsid w:val="00F4496D"/>
    <w:rsid w:val="00F47BBF"/>
    <w:rsid w:val="00F47FF4"/>
    <w:rsid w:val="00F503C8"/>
    <w:rsid w:val="00F52069"/>
    <w:rsid w:val="00F5217C"/>
    <w:rsid w:val="00F52926"/>
    <w:rsid w:val="00F55FC7"/>
    <w:rsid w:val="00F60FBC"/>
    <w:rsid w:val="00F62784"/>
    <w:rsid w:val="00F6338D"/>
    <w:rsid w:val="00F6651A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D31"/>
    <w:rsid w:val="00FD1E6A"/>
    <w:rsid w:val="00FD67D9"/>
    <w:rsid w:val="00FD68EA"/>
    <w:rsid w:val="00FD72F7"/>
    <w:rsid w:val="00FD7A93"/>
    <w:rsid w:val="00FE0AE1"/>
    <w:rsid w:val="00FE12BF"/>
    <w:rsid w:val="00FE1777"/>
    <w:rsid w:val="00FE240D"/>
    <w:rsid w:val="00FE343B"/>
    <w:rsid w:val="00FE43E0"/>
    <w:rsid w:val="00FE6F67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38FA1F-A1CE-4B0C-BA60-E24573E69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10</Pages>
  <Words>3626</Words>
  <Characters>20670</Characters>
  <Application>Microsoft Office Word</Application>
  <DocSecurity>0</DocSecurity>
  <Lines>172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168</cp:revision>
  <cp:lastPrinted>2021-07-27T08:41:00Z</cp:lastPrinted>
  <dcterms:created xsi:type="dcterms:W3CDTF">2021-03-01T19:08:00Z</dcterms:created>
  <dcterms:modified xsi:type="dcterms:W3CDTF">2021-11-01T15:08:00Z</dcterms:modified>
</cp:coreProperties>
</file>