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22C" w:rsidRPr="00DC422C" w:rsidRDefault="00DC422C" w:rsidP="00DC422C">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r w:rsidRPr="00DC422C">
        <w:rPr>
          <w:rFonts w:ascii="Times New Roman" w:eastAsia="Times New Roman" w:hAnsi="Times New Roman" w:cs="Times New Roman"/>
          <w:sz w:val="26"/>
          <w:szCs w:val="26"/>
          <w:u w:val="single"/>
          <w:lang w:eastAsia="ru-RU"/>
        </w:rPr>
        <w:t>Заказчик:</w:t>
      </w:r>
    </w:p>
    <w:p w:rsidR="00DC422C" w:rsidRPr="00DC422C" w:rsidRDefault="00DC422C" w:rsidP="00DC422C">
      <w:pPr>
        <w:widowControl w:val="0"/>
        <w:spacing w:after="0" w:line="240" w:lineRule="auto"/>
        <w:ind w:left="5103"/>
        <w:contextualSpacing/>
        <w:jc w:val="both"/>
        <w:outlineLvl w:val="2"/>
        <w:rPr>
          <w:rFonts w:ascii="Times New Roman" w:eastAsia="Times New Roman" w:hAnsi="Times New Roman" w:cs="Times New Roman"/>
          <w:sz w:val="26"/>
          <w:szCs w:val="26"/>
          <w:lang w:eastAsia="ru-RU"/>
        </w:rPr>
      </w:pPr>
      <w:r w:rsidRPr="00DC422C">
        <w:rPr>
          <w:rFonts w:ascii="Times New Roman" w:eastAsia="Times New Roman" w:hAnsi="Times New Roman" w:cs="Times New Roman"/>
          <w:sz w:val="26"/>
          <w:szCs w:val="26"/>
          <w:lang w:eastAsia="ru-RU"/>
        </w:rPr>
        <w:t>Федеральное государственное бюджетное учреждение «Федеральный центр сердечно-сосудистой хирургии» Министерства здравоохранения Российской Федерации (г. Пенза) (ФГБУ «ФЦССХ» Минздрава России (г. Пенза)</w:t>
      </w:r>
    </w:p>
    <w:p w:rsidR="00DC422C" w:rsidRPr="00DC422C" w:rsidRDefault="00DC422C" w:rsidP="00DC422C">
      <w:pPr>
        <w:widowControl w:val="0"/>
        <w:spacing w:after="0" w:line="240" w:lineRule="auto"/>
        <w:ind w:left="5103"/>
        <w:contextualSpacing/>
        <w:jc w:val="both"/>
        <w:outlineLvl w:val="2"/>
        <w:rPr>
          <w:rFonts w:ascii="Times New Roman" w:eastAsia="Times New Roman" w:hAnsi="Times New Roman" w:cs="Times New Roman"/>
          <w:sz w:val="26"/>
          <w:szCs w:val="26"/>
          <w:lang w:eastAsia="ru-RU"/>
        </w:rPr>
      </w:pPr>
      <w:r w:rsidRPr="00DC422C">
        <w:rPr>
          <w:rFonts w:ascii="Times New Roman" w:eastAsia="Times New Roman" w:hAnsi="Times New Roman" w:cs="Times New Roman"/>
          <w:sz w:val="26"/>
          <w:szCs w:val="26"/>
          <w:lang w:eastAsia="ru-RU"/>
        </w:rPr>
        <w:t>440071, г. Пенза, ул. Стасова, 6</w:t>
      </w:r>
    </w:p>
    <w:p w:rsidR="00DC422C" w:rsidRPr="00DC422C" w:rsidRDefault="0034263E" w:rsidP="00DC422C">
      <w:pPr>
        <w:widowControl w:val="0"/>
        <w:spacing w:after="0" w:line="240" w:lineRule="auto"/>
        <w:ind w:left="5103"/>
        <w:contextualSpacing/>
        <w:jc w:val="both"/>
        <w:outlineLvl w:val="2"/>
        <w:rPr>
          <w:rFonts w:ascii="Times New Roman" w:eastAsia="Times New Roman" w:hAnsi="Times New Roman" w:cs="Times New Roman"/>
          <w:sz w:val="26"/>
          <w:szCs w:val="26"/>
          <w:lang w:eastAsia="ru-RU"/>
        </w:rPr>
      </w:pPr>
      <w:hyperlink r:id="rId8" w:history="1">
        <w:r w:rsidR="00DC422C" w:rsidRPr="00DC422C">
          <w:rPr>
            <w:rFonts w:ascii="Times New Roman" w:eastAsia="Times New Roman" w:hAnsi="Times New Roman" w:cs="Times New Roman"/>
            <w:color w:val="0000FF"/>
            <w:sz w:val="26"/>
            <w:szCs w:val="26"/>
            <w:u w:val="single"/>
            <w:lang w:eastAsia="ru-RU"/>
          </w:rPr>
          <w:t>cardio-penza-torgi@rambler.ru</w:t>
        </w:r>
      </w:hyperlink>
    </w:p>
    <w:p w:rsidR="00DC422C" w:rsidRPr="00DC422C" w:rsidRDefault="00DC422C" w:rsidP="00DC422C">
      <w:pPr>
        <w:widowControl w:val="0"/>
        <w:spacing w:after="0" w:line="240" w:lineRule="auto"/>
        <w:contextualSpacing/>
        <w:jc w:val="both"/>
        <w:outlineLvl w:val="2"/>
        <w:rPr>
          <w:rFonts w:ascii="Times New Roman" w:eastAsia="Times New Roman" w:hAnsi="Times New Roman" w:cs="Times New Roman"/>
          <w:sz w:val="26"/>
          <w:szCs w:val="26"/>
          <w:u w:val="single"/>
          <w:lang w:eastAsia="ru-RU"/>
        </w:rPr>
      </w:pPr>
    </w:p>
    <w:p w:rsidR="00DC422C" w:rsidRPr="00DC422C" w:rsidRDefault="00DC422C" w:rsidP="00DC422C">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r w:rsidRPr="00DC422C">
        <w:rPr>
          <w:rFonts w:ascii="Times New Roman" w:eastAsia="Times New Roman" w:hAnsi="Times New Roman" w:cs="Times New Roman"/>
          <w:sz w:val="26"/>
          <w:szCs w:val="26"/>
          <w:u w:val="single"/>
          <w:lang w:eastAsia="ru-RU"/>
        </w:rPr>
        <w:t>Заявитель:</w:t>
      </w:r>
    </w:p>
    <w:p w:rsidR="00DC422C" w:rsidRPr="00DC422C" w:rsidRDefault="00DC422C" w:rsidP="00DC422C">
      <w:pPr>
        <w:widowControl w:val="0"/>
        <w:spacing w:after="0" w:line="240" w:lineRule="auto"/>
        <w:ind w:left="5103"/>
        <w:contextualSpacing/>
        <w:jc w:val="both"/>
        <w:outlineLvl w:val="2"/>
        <w:rPr>
          <w:rFonts w:ascii="Times New Roman" w:hAnsi="Times New Roman"/>
          <w:sz w:val="26"/>
          <w:szCs w:val="26"/>
        </w:rPr>
      </w:pPr>
      <w:r w:rsidRPr="00DC422C">
        <w:rPr>
          <w:rFonts w:ascii="Times New Roman" w:hAnsi="Times New Roman"/>
          <w:sz w:val="26"/>
          <w:szCs w:val="26"/>
        </w:rPr>
        <w:t>Индивидуальный предприниматель</w:t>
      </w:r>
    </w:p>
    <w:p w:rsidR="00DC422C" w:rsidRPr="0034263E" w:rsidRDefault="0034263E" w:rsidP="00DC422C">
      <w:pPr>
        <w:widowControl w:val="0"/>
        <w:spacing w:after="0" w:line="240" w:lineRule="auto"/>
        <w:ind w:left="5103"/>
        <w:contextualSpacing/>
        <w:jc w:val="both"/>
        <w:outlineLvl w:val="2"/>
        <w:rPr>
          <w:rFonts w:ascii="Times New Roman" w:hAnsi="Times New Roman"/>
          <w:sz w:val="26"/>
          <w:szCs w:val="26"/>
          <w:lang w:val="en-US"/>
        </w:rPr>
      </w:pPr>
      <w:r w:rsidRPr="0034263E">
        <w:rPr>
          <w:rFonts w:ascii="Times New Roman" w:hAnsi="Times New Roman"/>
          <w:sz w:val="26"/>
          <w:szCs w:val="26"/>
        </w:rPr>
        <w:t>&lt;</w:t>
      </w:r>
      <w:r>
        <w:rPr>
          <w:rFonts w:ascii="Times New Roman" w:hAnsi="Times New Roman"/>
          <w:sz w:val="26"/>
          <w:szCs w:val="26"/>
          <w:lang w:val="en-US"/>
        </w:rPr>
        <w:t>…&gt;</w:t>
      </w:r>
    </w:p>
    <w:p w:rsidR="00DC422C" w:rsidRPr="00DC422C" w:rsidRDefault="00DC422C" w:rsidP="00DC422C">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DC422C" w:rsidRPr="00DC422C" w:rsidRDefault="00DC422C" w:rsidP="00DC422C">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DC422C" w:rsidRPr="00DC422C" w:rsidRDefault="00DC422C" w:rsidP="00DC422C">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DC422C" w:rsidRDefault="00DC422C" w:rsidP="00DC422C">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DC422C" w:rsidRDefault="00DC422C" w:rsidP="00DC422C">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DC422C" w:rsidRPr="00DC422C" w:rsidRDefault="00DC422C" w:rsidP="00DC422C">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DC422C" w:rsidRPr="00DC422C" w:rsidRDefault="00DC422C" w:rsidP="00DC422C">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7B53A4" w:rsidRPr="00681A48" w:rsidRDefault="004F3FDC" w:rsidP="004F2C6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681A48" w:rsidRPr="00681A48" w:rsidRDefault="009B7210" w:rsidP="004F2C6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681A48">
        <w:rPr>
          <w:rFonts w:ascii="Times New Roman" w:hAnsi="Times New Roman" w:cs="Times New Roman"/>
          <w:sz w:val="26"/>
          <w:szCs w:val="26"/>
        </w:rPr>
        <w:t>жалобе</w:t>
      </w:r>
      <w:r w:rsidR="004964CD">
        <w:rPr>
          <w:rFonts w:ascii="Times New Roman" w:hAnsi="Times New Roman" w:cs="Times New Roman"/>
          <w:sz w:val="26"/>
          <w:szCs w:val="26"/>
        </w:rPr>
        <w:t xml:space="preserve"> </w:t>
      </w:r>
      <w:r w:rsidR="004648CB" w:rsidRPr="00681A48">
        <w:rPr>
          <w:rFonts w:ascii="Times New Roman" w:hAnsi="Times New Roman" w:cs="Times New Roman"/>
          <w:sz w:val="26"/>
          <w:szCs w:val="26"/>
        </w:rPr>
        <w:t>№ </w:t>
      </w:r>
      <w:r w:rsidR="00DC422C" w:rsidRPr="00DC422C">
        <w:rPr>
          <w:rFonts w:ascii="Times New Roman" w:hAnsi="Times New Roman" w:cs="Times New Roman"/>
          <w:sz w:val="26"/>
          <w:szCs w:val="26"/>
        </w:rPr>
        <w:t>058/06/106-992/2021</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Default="007B53A4" w:rsidP="004F2C65">
      <w:pPr>
        <w:widowControl w:val="0"/>
        <w:spacing w:after="0" w:line="240" w:lineRule="auto"/>
        <w:contextualSpacing/>
        <w:jc w:val="center"/>
        <w:rPr>
          <w:rFonts w:ascii="Times New Roman" w:hAnsi="Times New Roman" w:cs="Times New Roman"/>
          <w:b/>
          <w:bCs/>
          <w:iCs/>
          <w:sz w:val="26"/>
          <w:szCs w:val="26"/>
        </w:rPr>
      </w:pPr>
      <w:r w:rsidRPr="00EB6B60">
        <w:rPr>
          <w:rFonts w:ascii="Times New Roman" w:hAnsi="Times New Roman" w:cs="Times New Roman"/>
          <w:b/>
          <w:bCs/>
          <w:iCs/>
          <w:sz w:val="26"/>
          <w:szCs w:val="26"/>
        </w:rPr>
        <w:t>о контрактной системе</w:t>
      </w:r>
    </w:p>
    <w:p w:rsidR="00DC422C" w:rsidRPr="00EB6B60" w:rsidRDefault="00DC422C" w:rsidP="004F2C65">
      <w:pPr>
        <w:widowControl w:val="0"/>
        <w:spacing w:after="0" w:line="240" w:lineRule="auto"/>
        <w:contextualSpacing/>
        <w:jc w:val="center"/>
        <w:rPr>
          <w:rFonts w:ascii="Times New Roman" w:hAnsi="Times New Roman" w:cs="Times New Roman"/>
          <w:b/>
          <w:sz w:val="26"/>
          <w:szCs w:val="26"/>
        </w:rPr>
      </w:pPr>
    </w:p>
    <w:p w:rsidR="005053FE" w:rsidRPr="00B909B1" w:rsidRDefault="00DC422C"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27</w:t>
      </w:r>
      <w:r w:rsidR="00831B04">
        <w:rPr>
          <w:rFonts w:ascii="Times New Roman" w:hAnsi="Times New Roman" w:cs="Times New Roman"/>
          <w:sz w:val="26"/>
          <w:szCs w:val="26"/>
        </w:rPr>
        <w:t xml:space="preserve"> </w:t>
      </w:r>
      <w:r>
        <w:rPr>
          <w:rFonts w:ascii="Times New Roman" w:hAnsi="Times New Roman" w:cs="Times New Roman"/>
          <w:sz w:val="26"/>
          <w:szCs w:val="26"/>
        </w:rPr>
        <w:t>октября</w:t>
      </w:r>
      <w:r w:rsidR="004964CD" w:rsidRPr="004964CD">
        <w:rPr>
          <w:rFonts w:ascii="Times New Roman" w:hAnsi="Times New Roman" w:cs="Times New Roman"/>
          <w:sz w:val="26"/>
          <w:szCs w:val="26"/>
        </w:rPr>
        <w:t xml:space="preserve"> </w:t>
      </w:r>
      <w:r w:rsidR="00681A48">
        <w:rPr>
          <w:rFonts w:ascii="Times New Roman" w:hAnsi="Times New Roman" w:cs="Times New Roman"/>
          <w:sz w:val="26"/>
          <w:szCs w:val="26"/>
        </w:rPr>
        <w:t>202</w:t>
      </w:r>
      <w:r w:rsidR="009D0C1E">
        <w:rPr>
          <w:rFonts w:ascii="Times New Roman" w:hAnsi="Times New Roman" w:cs="Times New Roman"/>
          <w:sz w:val="26"/>
          <w:szCs w:val="26"/>
        </w:rPr>
        <w:t>1</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831B04">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225BA8">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DC422C" w:rsidRPr="00DC422C" w:rsidRDefault="0034263E" w:rsidP="0034263E">
      <w:pPr>
        <w:widowControl w:val="0"/>
        <w:numPr>
          <w:ilvl w:val="0"/>
          <w:numId w:val="2"/>
        </w:numPr>
        <w:autoSpaceDE w:val="0"/>
        <w:autoSpaceDN w:val="0"/>
        <w:spacing w:after="0" w:line="240" w:lineRule="auto"/>
        <w:contextualSpacing/>
        <w:jc w:val="both"/>
        <w:rPr>
          <w:rFonts w:ascii="Times New Roman" w:eastAsia="Times New Roman" w:hAnsi="Times New Roman" w:cs="Times New Roman"/>
          <w:sz w:val="26"/>
          <w:szCs w:val="26"/>
          <w:lang w:eastAsia="ru-RU"/>
        </w:rPr>
      </w:pPr>
      <w:r w:rsidRPr="0034263E">
        <w:rPr>
          <w:rFonts w:ascii="Times New Roman" w:eastAsia="Times New Roman" w:hAnsi="Times New Roman" w:cs="Times New Roman"/>
          <w:sz w:val="26"/>
          <w:szCs w:val="26"/>
          <w:lang w:eastAsia="ru-RU"/>
        </w:rPr>
        <w:t>&lt;…&gt;</w:t>
      </w:r>
      <w:r w:rsidR="00DC422C" w:rsidRPr="00DC422C">
        <w:rPr>
          <w:rFonts w:ascii="Times New Roman" w:eastAsia="Times New Roman" w:hAnsi="Times New Roman" w:cs="Times New Roman"/>
          <w:sz w:val="26"/>
          <w:szCs w:val="26"/>
          <w:lang w:eastAsia="ru-RU"/>
        </w:rPr>
        <w:t xml:space="preserve"> – председателя Комиссии, руководителя Пензенского УФАС России,</w:t>
      </w:r>
    </w:p>
    <w:p w:rsidR="00DC422C" w:rsidRPr="00DC422C" w:rsidRDefault="0034263E" w:rsidP="00225BA8">
      <w:pPr>
        <w:widowControl w:val="0"/>
        <w:numPr>
          <w:ilvl w:val="0"/>
          <w:numId w:val="2"/>
        </w:numPr>
        <w:autoSpaceDE w:val="0"/>
        <w:autoSpaceDN w:val="0"/>
        <w:spacing w:after="0" w:line="240" w:lineRule="auto"/>
        <w:contextualSpacing/>
        <w:jc w:val="both"/>
        <w:rPr>
          <w:rFonts w:ascii="Times New Roman" w:eastAsia="Times New Roman" w:hAnsi="Times New Roman" w:cs="Times New Roman"/>
          <w:sz w:val="26"/>
          <w:szCs w:val="26"/>
          <w:lang w:eastAsia="ru-RU"/>
        </w:rPr>
      </w:pPr>
      <w:r w:rsidRPr="0034263E">
        <w:rPr>
          <w:rFonts w:ascii="Times New Roman" w:eastAsia="Times New Roman" w:hAnsi="Times New Roman" w:cs="Times New Roman"/>
          <w:sz w:val="26"/>
          <w:szCs w:val="26"/>
          <w:lang w:eastAsia="ru-RU"/>
        </w:rPr>
        <w:t>&lt;…&gt;</w:t>
      </w:r>
      <w:r w:rsidR="00DC422C" w:rsidRPr="00DC422C">
        <w:rPr>
          <w:rFonts w:ascii="Times New Roman" w:eastAsia="Times New Roman" w:hAnsi="Times New Roman" w:cs="Times New Roman"/>
          <w:sz w:val="26"/>
          <w:szCs w:val="26"/>
          <w:lang w:eastAsia="ru-RU"/>
        </w:rPr>
        <w:t xml:space="preserve"> – члена Комиссии, главного специалиста-эксперта отдела контроля закупок,</w:t>
      </w:r>
    </w:p>
    <w:p w:rsidR="00DC422C" w:rsidRPr="00DC422C" w:rsidRDefault="0034263E" w:rsidP="00225BA8">
      <w:pPr>
        <w:widowControl w:val="0"/>
        <w:numPr>
          <w:ilvl w:val="0"/>
          <w:numId w:val="2"/>
        </w:numPr>
        <w:autoSpaceDE w:val="0"/>
        <w:autoSpaceDN w:val="0"/>
        <w:spacing w:after="0" w:line="240" w:lineRule="auto"/>
        <w:contextualSpacing/>
        <w:jc w:val="both"/>
        <w:rPr>
          <w:rFonts w:ascii="Times New Roman" w:eastAsia="Times New Roman" w:hAnsi="Times New Roman" w:cs="Times New Roman"/>
          <w:sz w:val="26"/>
          <w:szCs w:val="26"/>
          <w:lang w:eastAsia="ru-RU"/>
        </w:rPr>
      </w:pPr>
      <w:r w:rsidRPr="0034263E">
        <w:rPr>
          <w:rFonts w:ascii="Times New Roman" w:eastAsia="Times New Roman" w:hAnsi="Times New Roman" w:cs="Times New Roman"/>
          <w:sz w:val="26"/>
          <w:szCs w:val="26"/>
          <w:lang w:eastAsia="ru-RU"/>
        </w:rPr>
        <w:t>&lt;…&gt;</w:t>
      </w:r>
      <w:r w:rsidR="00DC422C" w:rsidRPr="00DC422C">
        <w:rPr>
          <w:rFonts w:ascii="Times New Roman" w:eastAsia="Times New Roman" w:hAnsi="Times New Roman" w:cs="Times New Roman"/>
          <w:sz w:val="26"/>
          <w:szCs w:val="26"/>
          <w:lang w:eastAsia="ru-RU"/>
        </w:rPr>
        <w:t xml:space="preserve"> – члена Комиссии, ведущего специалиста-эксперта отдела контроля закупок,</w:t>
      </w:r>
    </w:p>
    <w:p w:rsidR="00480401" w:rsidRDefault="00480401" w:rsidP="00225BA8">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480401" w:rsidRDefault="00681A48" w:rsidP="00225BA8">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2409C4" w:rsidRPr="002409C4">
        <w:rPr>
          <w:rFonts w:ascii="Times New Roman" w:hAnsi="Times New Roman" w:cs="Times New Roman"/>
          <w:sz w:val="26"/>
          <w:szCs w:val="26"/>
        </w:rPr>
        <w:t xml:space="preserve">заказчика – </w:t>
      </w:r>
      <w:r w:rsidR="00DC422C" w:rsidRPr="00DC422C">
        <w:rPr>
          <w:rFonts w:ascii="Times New Roman" w:hAnsi="Times New Roman" w:cs="Times New Roman"/>
          <w:sz w:val="26"/>
          <w:szCs w:val="26"/>
        </w:rPr>
        <w:t>ФГБУ «ФЦССХ» Минздрава России (г. Пенза)</w:t>
      </w:r>
      <w:r w:rsidR="00DC422C">
        <w:rPr>
          <w:rFonts w:ascii="Times New Roman" w:hAnsi="Times New Roman" w:cs="Times New Roman"/>
          <w:sz w:val="26"/>
          <w:szCs w:val="26"/>
        </w:rPr>
        <w:t xml:space="preserve"> – </w:t>
      </w:r>
      <w:r w:rsidR="0034263E" w:rsidRPr="0034263E">
        <w:rPr>
          <w:rFonts w:ascii="Times New Roman" w:hAnsi="Times New Roman" w:cs="Times New Roman"/>
          <w:sz w:val="26"/>
          <w:szCs w:val="26"/>
        </w:rPr>
        <w:t>&lt;…&gt;</w:t>
      </w:r>
      <w:r w:rsidR="00DC422C">
        <w:rPr>
          <w:rFonts w:ascii="Times New Roman" w:hAnsi="Times New Roman" w:cs="Times New Roman"/>
          <w:sz w:val="26"/>
          <w:szCs w:val="26"/>
        </w:rPr>
        <w:t>;</w:t>
      </w:r>
    </w:p>
    <w:p w:rsidR="00A57583" w:rsidRDefault="0024313C" w:rsidP="00225BA8">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подателя жалобы </w:t>
      </w:r>
      <w:r w:rsidR="00DC422C">
        <w:rPr>
          <w:rFonts w:ascii="Times New Roman" w:hAnsi="Times New Roman" w:cs="Times New Roman"/>
          <w:sz w:val="26"/>
          <w:szCs w:val="26"/>
        </w:rPr>
        <w:t>– ИП </w:t>
      </w:r>
      <w:r w:rsidR="0034263E" w:rsidRPr="0034263E">
        <w:rPr>
          <w:rFonts w:ascii="Times New Roman" w:hAnsi="Times New Roman" w:cs="Times New Roman"/>
          <w:sz w:val="26"/>
          <w:szCs w:val="26"/>
        </w:rPr>
        <w:t>&lt;…&gt;</w:t>
      </w:r>
      <w:r w:rsidR="00DC422C">
        <w:rPr>
          <w:rFonts w:ascii="Times New Roman" w:hAnsi="Times New Roman" w:cs="Times New Roman"/>
          <w:sz w:val="26"/>
          <w:szCs w:val="26"/>
        </w:rPr>
        <w:t xml:space="preserve"> – </w:t>
      </w:r>
      <w:r w:rsidR="0034263E" w:rsidRPr="0034263E">
        <w:rPr>
          <w:rFonts w:ascii="Times New Roman" w:hAnsi="Times New Roman" w:cs="Times New Roman"/>
          <w:sz w:val="26"/>
          <w:szCs w:val="26"/>
        </w:rPr>
        <w:t>&lt;…&gt;</w:t>
      </w:r>
      <w:r w:rsidR="00A57583">
        <w:rPr>
          <w:rFonts w:ascii="Times New Roman" w:hAnsi="Times New Roman" w:cs="Times New Roman"/>
          <w:sz w:val="26"/>
          <w:szCs w:val="26"/>
        </w:rPr>
        <w:t>,</w:t>
      </w:r>
    </w:p>
    <w:p w:rsidR="00F92D29" w:rsidRPr="00673252" w:rsidRDefault="00144CB5" w:rsidP="00225BA8">
      <w:pPr>
        <w:pStyle w:val="ConsPlusNormal"/>
        <w:ind w:firstLine="709"/>
        <w:contextualSpacing/>
        <w:jc w:val="both"/>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A57583" w:rsidRPr="00A57583">
        <w:rPr>
          <w:rFonts w:ascii="Times New Roman" w:hAnsi="Times New Roman" w:cs="Times New Roman"/>
          <w:sz w:val="26"/>
          <w:szCs w:val="26"/>
        </w:rPr>
        <w:t>ИП </w:t>
      </w:r>
      <w:r w:rsidR="0034263E" w:rsidRPr="0034263E">
        <w:rPr>
          <w:rFonts w:ascii="Times New Roman" w:hAnsi="Times New Roman" w:cs="Times New Roman"/>
          <w:sz w:val="26"/>
          <w:szCs w:val="26"/>
        </w:rPr>
        <w:t>&lt;…&gt;</w:t>
      </w:r>
      <w:r w:rsidR="00A57583" w:rsidRPr="00A57583">
        <w:rPr>
          <w:rFonts w:ascii="Times New Roman" w:hAnsi="Times New Roman" w:cs="Times New Roman"/>
          <w:sz w:val="26"/>
          <w:szCs w:val="26"/>
        </w:rPr>
        <w:t xml:space="preserve"> на положения документации при проведении заказчиком – ФГБУ «Федеральный центр сердечно-сосудистой хирургии» Министерства здравоохранения Российской Федерации (г. Пенза) – аукциона в электронной форме «Поставка медицинских изделий»</w:t>
      </w:r>
      <w:r w:rsidR="00A57583" w:rsidRPr="00A57583">
        <w:rPr>
          <w:rFonts w:ascii="Times New Roman" w:eastAsiaTheme="minorHAnsi" w:hAnsi="Times New Roman" w:cs="Times New Roman"/>
          <w:sz w:val="26"/>
          <w:szCs w:val="26"/>
        </w:rPr>
        <w:t xml:space="preserve"> (извещение № 0355100002721000346 опубликовано на сайте www.zakupki.gov.ru </w:t>
      </w:r>
      <w:r w:rsidR="00A57583">
        <w:rPr>
          <w:rFonts w:ascii="Times New Roman" w:eastAsiaTheme="minorHAnsi" w:hAnsi="Times New Roman" w:cs="Times New Roman"/>
          <w:sz w:val="26"/>
          <w:szCs w:val="26"/>
        </w:rPr>
        <w:t>14.10.2021)</w:t>
      </w:r>
      <w:r w:rsidR="005406E7" w:rsidRPr="009D0C1E">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673252">
        <w:rPr>
          <w:rFonts w:ascii="Times New Roman" w:hAnsi="Times New Roman" w:cs="Times New Roman"/>
          <w:sz w:val="26"/>
          <w:szCs w:val="26"/>
        </w:rPr>
        <w:lastRenderedPageBreak/>
        <w:t>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w:t>
      </w:r>
      <w:r w:rsidR="00A57583">
        <w:rPr>
          <w:rFonts w:ascii="Times New Roman" w:hAnsi="Times New Roman" w:cs="Times New Roman"/>
          <w:sz w:val="26"/>
          <w:szCs w:val="26"/>
        </w:rPr>
        <w:t>.11.2014 № </w:t>
      </w:r>
      <w:r w:rsidR="00796D89" w:rsidRPr="00673252">
        <w:rPr>
          <w:rFonts w:ascii="Times New Roman" w:hAnsi="Times New Roman" w:cs="Times New Roman"/>
          <w:sz w:val="26"/>
          <w:szCs w:val="26"/>
        </w:rPr>
        <w:t>727/14</w:t>
      </w:r>
      <w:r w:rsidR="002409C4" w:rsidRPr="00673252">
        <w:rPr>
          <w:rFonts w:ascii="Times New Roman" w:hAnsi="Times New Roman" w:cs="Times New Roman"/>
          <w:sz w:val="26"/>
          <w:szCs w:val="26"/>
        </w:rPr>
        <w:t>,</w:t>
      </w:r>
    </w:p>
    <w:p w:rsidR="00A57583" w:rsidRPr="00A57583" w:rsidRDefault="00A57583" w:rsidP="00225BA8">
      <w:pPr>
        <w:pStyle w:val="ConsPlusNormal"/>
        <w:contextualSpacing/>
        <w:jc w:val="center"/>
        <w:rPr>
          <w:rFonts w:ascii="Times New Roman" w:hAnsi="Times New Roman" w:cs="Times New Roman"/>
          <w:sz w:val="16"/>
          <w:szCs w:val="16"/>
        </w:rPr>
      </w:pPr>
    </w:p>
    <w:p w:rsidR="00EB6B60" w:rsidRPr="002409C4" w:rsidRDefault="00CF53A3" w:rsidP="00225BA8">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225BA8">
      <w:pPr>
        <w:pStyle w:val="ConsPlusNormal"/>
        <w:ind w:firstLine="709"/>
        <w:contextualSpacing/>
        <w:jc w:val="center"/>
        <w:rPr>
          <w:rFonts w:ascii="Times New Roman" w:hAnsi="Times New Roman" w:cs="Times New Roman"/>
          <w:sz w:val="16"/>
          <w:szCs w:val="26"/>
        </w:rPr>
      </w:pPr>
    </w:p>
    <w:p w:rsidR="00A57583" w:rsidRDefault="00A57583" w:rsidP="00225BA8">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21.10</w:t>
      </w:r>
      <w:r w:rsidR="005B159E">
        <w:rPr>
          <w:rFonts w:ascii="Times New Roman" w:hAnsi="Times New Roman" w:cs="Times New Roman"/>
          <w:sz w:val="26"/>
          <w:szCs w:val="26"/>
        </w:rPr>
        <w:t>.2021</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673252" w:rsidRPr="00673252">
        <w:rPr>
          <w:rFonts w:ascii="Times New Roman" w:hAnsi="Times New Roman" w:cs="Times New Roman"/>
          <w:sz w:val="26"/>
          <w:szCs w:val="26"/>
        </w:rPr>
        <w:t>е УФАС России поступила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жалоба</w:t>
      </w:r>
      <w:r w:rsidR="00527373" w:rsidRPr="00673252">
        <w:rPr>
          <w:rFonts w:ascii="Times New Roman" w:hAnsi="Times New Roman" w:cs="Times New Roman"/>
          <w:sz w:val="26"/>
          <w:szCs w:val="26"/>
        </w:rPr>
        <w:t xml:space="preserve"> </w:t>
      </w:r>
      <w:r w:rsidRPr="00A57583">
        <w:rPr>
          <w:rFonts w:ascii="Times New Roman" w:hAnsi="Times New Roman" w:cs="Times New Roman"/>
          <w:sz w:val="26"/>
          <w:szCs w:val="26"/>
        </w:rPr>
        <w:t>ИП </w:t>
      </w:r>
      <w:r w:rsidR="0034263E" w:rsidRPr="0034263E">
        <w:rPr>
          <w:rFonts w:ascii="Times New Roman" w:eastAsia="Times New Roman" w:hAnsi="Times New Roman" w:cs="Times New Roman"/>
          <w:sz w:val="26"/>
          <w:szCs w:val="26"/>
          <w:lang w:eastAsia="ru-RU"/>
        </w:rPr>
        <w:t>&lt;…&gt;</w:t>
      </w:r>
      <w:r w:rsidRPr="00A57583">
        <w:rPr>
          <w:rFonts w:ascii="Times New Roman" w:hAnsi="Times New Roman" w:cs="Times New Roman"/>
          <w:sz w:val="26"/>
          <w:szCs w:val="26"/>
        </w:rPr>
        <w:t xml:space="preserve"> на положения документации при проведении заказчиком – ФГБУ «Федеральный центр сердечно-сосудистой хирургии» Министерства здравоохранения Российской Федерации (г. Пенза) – аукциона в электронной форме «Поставка медицинских изделий» (извещение № 0355100002721000346 опубликовано на сайте www.zakupki.gov.ru 14.10.2021).</w:t>
      </w:r>
    </w:p>
    <w:p w:rsidR="00B65DAB" w:rsidRDefault="00A57583" w:rsidP="00225BA8">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По мнению заявителя, </w:t>
      </w:r>
      <w:r>
        <w:rPr>
          <w:rFonts w:ascii="Times New Roman" w:hAnsi="Times New Roman" w:cs="Times New Roman"/>
          <w:sz w:val="26"/>
          <w:szCs w:val="26"/>
        </w:rPr>
        <w:t>документация об электронном аукционе не соответствует требованиям статьи 8, 33</w:t>
      </w:r>
      <w:r w:rsidR="00B65DAB">
        <w:rPr>
          <w:rFonts w:ascii="Times New Roman" w:hAnsi="Times New Roman" w:cs="Times New Roman"/>
          <w:sz w:val="26"/>
          <w:szCs w:val="26"/>
        </w:rPr>
        <w:t>, 64</w:t>
      </w:r>
      <w:r>
        <w:rPr>
          <w:rFonts w:ascii="Times New Roman" w:hAnsi="Times New Roman" w:cs="Times New Roman"/>
          <w:sz w:val="26"/>
          <w:szCs w:val="26"/>
        </w:rPr>
        <w:t xml:space="preserve"> Закона о контрактной системе, </w:t>
      </w:r>
      <w:r w:rsidR="00BA314A">
        <w:rPr>
          <w:rFonts w:ascii="Times New Roman" w:hAnsi="Times New Roman" w:cs="Times New Roman"/>
          <w:sz w:val="26"/>
          <w:szCs w:val="26"/>
        </w:rPr>
        <w:t>т.к. </w:t>
      </w:r>
      <w:proofErr w:type="gramStart"/>
      <w:r>
        <w:rPr>
          <w:rFonts w:ascii="Times New Roman" w:hAnsi="Times New Roman" w:cs="Times New Roman"/>
          <w:sz w:val="26"/>
          <w:szCs w:val="26"/>
        </w:rPr>
        <w:t>совокупности</w:t>
      </w:r>
      <w:proofErr w:type="gramEnd"/>
      <w:r>
        <w:rPr>
          <w:rFonts w:ascii="Times New Roman" w:hAnsi="Times New Roman" w:cs="Times New Roman"/>
          <w:sz w:val="26"/>
          <w:szCs w:val="26"/>
        </w:rPr>
        <w:t xml:space="preserve"> </w:t>
      </w:r>
      <w:r w:rsidRPr="009D0C1E">
        <w:rPr>
          <w:rFonts w:ascii="Times New Roman" w:hAnsi="Times New Roman" w:cs="Times New Roman"/>
          <w:sz w:val="26"/>
          <w:szCs w:val="26"/>
        </w:rPr>
        <w:t>установленны</w:t>
      </w:r>
      <w:r>
        <w:rPr>
          <w:rFonts w:ascii="Times New Roman" w:hAnsi="Times New Roman" w:cs="Times New Roman"/>
          <w:sz w:val="26"/>
          <w:szCs w:val="26"/>
        </w:rPr>
        <w:t>х</w:t>
      </w:r>
      <w:r w:rsidRPr="009D0C1E">
        <w:rPr>
          <w:rFonts w:ascii="Times New Roman" w:hAnsi="Times New Roman" w:cs="Times New Roman"/>
          <w:sz w:val="26"/>
          <w:szCs w:val="26"/>
        </w:rPr>
        <w:t xml:space="preserve"> в документации об электронном аукционе </w:t>
      </w:r>
      <w:r>
        <w:rPr>
          <w:rFonts w:ascii="Times New Roman" w:hAnsi="Times New Roman" w:cs="Times New Roman"/>
          <w:sz w:val="26"/>
          <w:szCs w:val="26"/>
        </w:rPr>
        <w:t>(Техническое задание)</w:t>
      </w:r>
      <w:r w:rsidR="00B65DAB">
        <w:rPr>
          <w:rFonts w:ascii="Times New Roman" w:hAnsi="Times New Roman" w:cs="Times New Roman"/>
          <w:sz w:val="26"/>
          <w:szCs w:val="26"/>
        </w:rPr>
        <w:t xml:space="preserve"> по позиции № 23</w:t>
      </w:r>
      <w:r w:rsidRPr="009D0C1E">
        <w:rPr>
          <w:rFonts w:ascii="Times New Roman" w:hAnsi="Times New Roman" w:cs="Times New Roman"/>
          <w:sz w:val="26"/>
          <w:szCs w:val="26"/>
        </w:rPr>
        <w:t xml:space="preserve"> требовани</w:t>
      </w:r>
      <w:r>
        <w:rPr>
          <w:rFonts w:ascii="Times New Roman" w:hAnsi="Times New Roman" w:cs="Times New Roman"/>
          <w:sz w:val="26"/>
          <w:szCs w:val="26"/>
        </w:rPr>
        <w:t>й</w:t>
      </w:r>
      <w:r w:rsidRPr="009D0C1E">
        <w:rPr>
          <w:rFonts w:ascii="Times New Roman" w:hAnsi="Times New Roman" w:cs="Times New Roman"/>
          <w:sz w:val="26"/>
          <w:szCs w:val="26"/>
        </w:rPr>
        <w:t xml:space="preserve"> к объекту закупки </w:t>
      </w:r>
      <w:r>
        <w:rPr>
          <w:rFonts w:ascii="Times New Roman" w:hAnsi="Times New Roman" w:cs="Times New Roman"/>
          <w:sz w:val="26"/>
          <w:szCs w:val="26"/>
        </w:rPr>
        <w:t>не соответствует ни одно из зарегистрированных на территории Российской</w:t>
      </w:r>
      <w:r w:rsidR="00B65DAB">
        <w:rPr>
          <w:rFonts w:ascii="Times New Roman" w:hAnsi="Times New Roman" w:cs="Times New Roman"/>
          <w:sz w:val="26"/>
          <w:szCs w:val="26"/>
        </w:rPr>
        <w:t xml:space="preserve"> Федерации медицинских изделий. </w:t>
      </w:r>
      <w:r>
        <w:rPr>
          <w:rFonts w:ascii="Times New Roman" w:hAnsi="Times New Roman" w:cs="Times New Roman"/>
          <w:sz w:val="26"/>
          <w:szCs w:val="26"/>
        </w:rPr>
        <w:t xml:space="preserve">В жалобе указано, что </w:t>
      </w:r>
      <w:r w:rsidR="00B65DAB">
        <w:rPr>
          <w:rFonts w:ascii="Times New Roman" w:hAnsi="Times New Roman" w:cs="Times New Roman"/>
          <w:sz w:val="26"/>
          <w:szCs w:val="26"/>
        </w:rPr>
        <w:t xml:space="preserve">для закупаемых коронарных </w:t>
      </w:r>
      <w:proofErr w:type="spellStart"/>
      <w:r w:rsidR="00B65DAB">
        <w:rPr>
          <w:rFonts w:ascii="Times New Roman" w:hAnsi="Times New Roman" w:cs="Times New Roman"/>
          <w:sz w:val="26"/>
          <w:szCs w:val="26"/>
        </w:rPr>
        <w:t>стентов</w:t>
      </w:r>
      <w:proofErr w:type="spellEnd"/>
      <w:r w:rsidR="00B65DAB">
        <w:rPr>
          <w:rFonts w:ascii="Times New Roman" w:hAnsi="Times New Roman" w:cs="Times New Roman"/>
          <w:sz w:val="26"/>
          <w:szCs w:val="26"/>
        </w:rPr>
        <w:t xml:space="preserve"> значение показателя «диаметр дистального </w:t>
      </w:r>
      <w:proofErr w:type="spellStart"/>
      <w:r w:rsidR="00B65DAB">
        <w:rPr>
          <w:rFonts w:ascii="Times New Roman" w:hAnsi="Times New Roman" w:cs="Times New Roman"/>
          <w:sz w:val="26"/>
          <w:szCs w:val="26"/>
        </w:rPr>
        <w:t>шафта</w:t>
      </w:r>
      <w:proofErr w:type="spellEnd"/>
      <w:r w:rsidR="00B65DAB">
        <w:rPr>
          <w:rFonts w:ascii="Times New Roman" w:hAnsi="Times New Roman" w:cs="Times New Roman"/>
          <w:sz w:val="26"/>
          <w:szCs w:val="26"/>
        </w:rPr>
        <w:t xml:space="preserve"> системы доставки, мм (</w:t>
      </w:r>
      <w:r w:rsidR="00B65DAB">
        <w:rPr>
          <w:rFonts w:ascii="Times New Roman" w:hAnsi="Times New Roman" w:cs="Times New Roman"/>
          <w:sz w:val="26"/>
          <w:szCs w:val="26"/>
          <w:lang w:val="en-US"/>
        </w:rPr>
        <w:t>Fr</w:t>
      </w:r>
      <w:r w:rsidR="00B65DAB">
        <w:rPr>
          <w:rFonts w:ascii="Times New Roman" w:hAnsi="Times New Roman" w:cs="Times New Roman"/>
          <w:sz w:val="26"/>
          <w:szCs w:val="26"/>
        </w:rPr>
        <w:t>)» равное «не менее 8 и не более 11» является слишком большим. Таким образом, корректно заполнить заявку по позиции № 23 невозможно.</w:t>
      </w:r>
    </w:p>
    <w:p w:rsidR="00B65DAB" w:rsidRPr="00B65DAB" w:rsidRDefault="00B65DAB" w:rsidP="00225BA8">
      <w:pPr>
        <w:widowControl w:val="0"/>
        <w:spacing w:after="0" w:line="240" w:lineRule="auto"/>
        <w:ind w:firstLine="709"/>
        <w:contextualSpacing/>
        <w:jc w:val="both"/>
        <w:outlineLvl w:val="2"/>
        <w:rPr>
          <w:rFonts w:ascii="Times New Roman" w:hAnsi="Times New Roman" w:cs="Times New Roman"/>
          <w:sz w:val="26"/>
          <w:szCs w:val="26"/>
        </w:rPr>
      </w:pPr>
      <w:r w:rsidRPr="00B65DAB">
        <w:rPr>
          <w:rFonts w:ascii="Times New Roman" w:hAnsi="Times New Roman" w:cs="Times New Roman"/>
          <w:sz w:val="26"/>
          <w:szCs w:val="26"/>
        </w:rPr>
        <w:t xml:space="preserve">В соответствии с требованиями статьи 106 Закона о контрактной системе жалоба </w:t>
      </w:r>
      <w:r>
        <w:rPr>
          <w:rFonts w:ascii="Times New Roman" w:eastAsia="Times New Roman" w:hAnsi="Times New Roman" w:cs="Times New Roman"/>
          <w:bCs/>
          <w:sz w:val="26"/>
          <w:szCs w:val="26"/>
          <w:lang w:eastAsia="ru-RU"/>
        </w:rPr>
        <w:t>ИП </w:t>
      </w:r>
      <w:r w:rsidR="0034263E" w:rsidRPr="0034263E">
        <w:rPr>
          <w:rFonts w:ascii="Times New Roman" w:eastAsia="Times New Roman" w:hAnsi="Times New Roman" w:cs="Times New Roman"/>
          <w:sz w:val="26"/>
          <w:szCs w:val="26"/>
          <w:lang w:eastAsia="ru-RU"/>
        </w:rPr>
        <w:t>&lt;…&gt;</w:t>
      </w:r>
      <w:r w:rsidRPr="00B65DAB">
        <w:rPr>
          <w:rFonts w:ascii="Times New Roman" w:eastAsia="Times New Roman" w:hAnsi="Times New Roman" w:cs="Times New Roman"/>
          <w:sz w:val="26"/>
          <w:szCs w:val="26"/>
          <w:lang w:eastAsia="ru-RU"/>
        </w:rPr>
        <w:t xml:space="preserve"> </w:t>
      </w:r>
      <w:r w:rsidRPr="00B65DAB">
        <w:rPr>
          <w:rFonts w:ascii="Times New Roman" w:hAnsi="Times New Roman" w:cs="Times New Roman"/>
          <w:sz w:val="26"/>
          <w:szCs w:val="26"/>
        </w:rPr>
        <w:t xml:space="preserve">принята и назначена к рассмотрению </w:t>
      </w:r>
      <w:r>
        <w:rPr>
          <w:rFonts w:ascii="Times New Roman" w:hAnsi="Times New Roman" w:cs="Times New Roman"/>
          <w:sz w:val="26"/>
          <w:szCs w:val="26"/>
        </w:rPr>
        <w:t>на 27</w:t>
      </w:r>
      <w:r w:rsidRPr="00B65DAB">
        <w:rPr>
          <w:rFonts w:ascii="Times New Roman" w:hAnsi="Times New Roman" w:cs="Times New Roman"/>
          <w:sz w:val="26"/>
          <w:szCs w:val="26"/>
        </w:rPr>
        <w:t xml:space="preserve">.10.2021 в </w:t>
      </w:r>
      <w:r>
        <w:rPr>
          <w:rFonts w:ascii="Times New Roman" w:hAnsi="Times New Roman" w:cs="Times New Roman"/>
          <w:sz w:val="26"/>
          <w:szCs w:val="26"/>
        </w:rPr>
        <w:t>14</w:t>
      </w:r>
      <w:r w:rsidRPr="00B65DAB">
        <w:rPr>
          <w:rFonts w:ascii="Times New Roman" w:hAnsi="Times New Roman" w:cs="Times New Roman"/>
          <w:sz w:val="26"/>
          <w:szCs w:val="26"/>
        </w:rPr>
        <w:t xml:space="preserve"> часов </w:t>
      </w:r>
      <w:r>
        <w:rPr>
          <w:rFonts w:ascii="Times New Roman" w:hAnsi="Times New Roman" w:cs="Times New Roman"/>
          <w:sz w:val="26"/>
          <w:szCs w:val="26"/>
        </w:rPr>
        <w:t>3</w:t>
      </w:r>
      <w:r w:rsidRPr="00B65DAB">
        <w:rPr>
          <w:rFonts w:ascii="Times New Roman" w:hAnsi="Times New Roman" w:cs="Times New Roman"/>
          <w:sz w:val="26"/>
          <w:szCs w:val="26"/>
        </w:rPr>
        <w:t>0 минут.</w:t>
      </w:r>
    </w:p>
    <w:p w:rsidR="00A57583" w:rsidRPr="00B65DAB" w:rsidRDefault="00B65DAB" w:rsidP="00225BA8">
      <w:pPr>
        <w:widowControl w:val="0"/>
        <w:tabs>
          <w:tab w:val="left" w:pos="0"/>
          <w:tab w:val="left" w:pos="284"/>
        </w:tabs>
        <w:spacing w:after="0" w:line="240" w:lineRule="auto"/>
        <w:ind w:firstLine="709"/>
        <w:contextualSpacing/>
        <w:jc w:val="both"/>
        <w:rPr>
          <w:rFonts w:ascii="Times New Roman" w:eastAsia="Times New Roman" w:hAnsi="Times New Roman" w:cs="Times New Roman"/>
          <w:sz w:val="26"/>
          <w:szCs w:val="26"/>
          <w:lang w:eastAsia="ru-RU"/>
        </w:rPr>
      </w:pPr>
      <w:r w:rsidRPr="00B65DAB">
        <w:rPr>
          <w:rFonts w:ascii="Times New Roman" w:hAnsi="Times New Roman" w:cs="Times New Roman"/>
          <w:sz w:val="26"/>
          <w:szCs w:val="26"/>
        </w:rPr>
        <w:t xml:space="preserve">Представители </w:t>
      </w:r>
      <w:r>
        <w:rPr>
          <w:rFonts w:ascii="Times New Roman" w:hAnsi="Times New Roman" w:cs="Times New Roman"/>
          <w:sz w:val="26"/>
          <w:szCs w:val="26"/>
        </w:rPr>
        <w:t xml:space="preserve">подателя жалобы, заказчика </w:t>
      </w:r>
      <w:r w:rsidRPr="00B65DAB">
        <w:rPr>
          <w:rFonts w:ascii="Times New Roman" w:hAnsi="Times New Roman" w:cs="Times New Roman"/>
          <w:sz w:val="26"/>
          <w:szCs w:val="26"/>
        </w:rPr>
        <w:t>участвуют в рассмотрении жалобы дистанционно в порядке, предусмотренном письмом ФАС России от 03.04.2020 № ИА/27903/20.</w:t>
      </w:r>
    </w:p>
    <w:p w:rsidR="00BA314A" w:rsidRDefault="00380C14" w:rsidP="00225BA8">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rPr>
      </w:pPr>
      <w:r w:rsidRPr="00AA3AA9">
        <w:rPr>
          <w:rFonts w:ascii="Times New Roman" w:eastAsia="Times New Roman" w:hAnsi="Times New Roman" w:cs="Times New Roman"/>
          <w:sz w:val="26"/>
          <w:szCs w:val="26"/>
          <w:lang w:eastAsia="ru-RU"/>
        </w:rPr>
        <w:t>На рассмотрении жалобы представител</w:t>
      </w:r>
      <w:r w:rsidR="006B69DC">
        <w:rPr>
          <w:rFonts w:ascii="Times New Roman" w:eastAsia="Times New Roman" w:hAnsi="Times New Roman" w:cs="Times New Roman"/>
          <w:sz w:val="26"/>
          <w:szCs w:val="26"/>
          <w:lang w:eastAsia="ru-RU"/>
        </w:rPr>
        <w:t>ь</w:t>
      </w:r>
      <w:r>
        <w:rPr>
          <w:rFonts w:ascii="Times New Roman" w:eastAsia="Times New Roman" w:hAnsi="Times New Roman" w:cs="Times New Roman"/>
          <w:sz w:val="26"/>
          <w:szCs w:val="26"/>
          <w:lang w:eastAsia="ru-RU"/>
        </w:rPr>
        <w:t xml:space="preserve"> </w:t>
      </w:r>
      <w:r w:rsidR="00B65DAB">
        <w:rPr>
          <w:rFonts w:ascii="Times New Roman" w:eastAsia="Times New Roman" w:hAnsi="Times New Roman" w:cs="Times New Roman"/>
          <w:sz w:val="26"/>
          <w:szCs w:val="26"/>
          <w:lang w:eastAsia="ru-RU"/>
        </w:rPr>
        <w:t>подателя жалобы поддержала доводы, изложенные в жалобе</w:t>
      </w:r>
      <w:r w:rsidR="00BA314A">
        <w:rPr>
          <w:rFonts w:ascii="Times New Roman" w:eastAsia="Times New Roman" w:hAnsi="Times New Roman" w:cs="Times New Roman"/>
          <w:sz w:val="26"/>
          <w:szCs w:val="26"/>
          <w:lang w:eastAsia="ru-RU"/>
        </w:rPr>
        <w:t>.</w:t>
      </w:r>
    </w:p>
    <w:p w:rsidR="00C15C62" w:rsidRDefault="00BA314A" w:rsidP="00225BA8">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ходе заседания Комиссии Управления представитель заказчика поддержал доводы, изложенные в отзыве на жалобу от 26.10.2021 № 1801, пояснив, что в ходе подготовки Технического задания аукционной документации допущена техническая ошибка, в результате которой значение </w:t>
      </w:r>
      <w:r>
        <w:rPr>
          <w:rFonts w:ascii="Times New Roman" w:hAnsi="Times New Roman" w:cs="Times New Roman"/>
          <w:sz w:val="26"/>
          <w:szCs w:val="26"/>
        </w:rPr>
        <w:t xml:space="preserve">«не менее 8 и не более 11» </w:t>
      </w:r>
      <w:r w:rsidR="00C110BF">
        <w:rPr>
          <w:rFonts w:ascii="Times New Roman" w:hAnsi="Times New Roman" w:cs="Times New Roman"/>
          <w:sz w:val="26"/>
          <w:szCs w:val="26"/>
        </w:rPr>
        <w:t>сместилось на строчку</w:t>
      </w:r>
      <w:r>
        <w:rPr>
          <w:rFonts w:ascii="Times New Roman" w:hAnsi="Times New Roman" w:cs="Times New Roman"/>
          <w:sz w:val="26"/>
          <w:szCs w:val="26"/>
        </w:rPr>
        <w:t xml:space="preserve"> «диаметр дистального </w:t>
      </w:r>
      <w:proofErr w:type="spellStart"/>
      <w:r>
        <w:rPr>
          <w:rFonts w:ascii="Times New Roman" w:hAnsi="Times New Roman" w:cs="Times New Roman"/>
          <w:sz w:val="26"/>
          <w:szCs w:val="26"/>
        </w:rPr>
        <w:t>шафта</w:t>
      </w:r>
      <w:proofErr w:type="spellEnd"/>
      <w:r>
        <w:rPr>
          <w:rFonts w:ascii="Times New Roman" w:hAnsi="Times New Roman" w:cs="Times New Roman"/>
          <w:sz w:val="26"/>
          <w:szCs w:val="26"/>
        </w:rPr>
        <w:t xml:space="preserve"> системы доставки, мм (</w:t>
      </w:r>
      <w:r>
        <w:rPr>
          <w:rFonts w:ascii="Times New Roman" w:hAnsi="Times New Roman" w:cs="Times New Roman"/>
          <w:sz w:val="26"/>
          <w:szCs w:val="26"/>
          <w:lang w:val="en-US"/>
        </w:rPr>
        <w:t>Fr</w:t>
      </w:r>
      <w:r>
        <w:rPr>
          <w:rFonts w:ascii="Times New Roman" w:hAnsi="Times New Roman" w:cs="Times New Roman"/>
          <w:sz w:val="26"/>
          <w:szCs w:val="26"/>
        </w:rPr>
        <w:t>)»</w:t>
      </w:r>
      <w:r w:rsidR="00C110BF">
        <w:rPr>
          <w:rFonts w:ascii="Times New Roman" w:hAnsi="Times New Roman" w:cs="Times New Roman"/>
          <w:sz w:val="26"/>
          <w:szCs w:val="26"/>
        </w:rPr>
        <w:t xml:space="preserve">. Верное значение для данного показателя указано в строке продублированной характеристики «Диаметр проксимального </w:t>
      </w:r>
      <w:proofErr w:type="spellStart"/>
      <w:r w:rsidR="00C110BF">
        <w:rPr>
          <w:rFonts w:ascii="Times New Roman" w:hAnsi="Times New Roman" w:cs="Times New Roman"/>
          <w:sz w:val="26"/>
          <w:szCs w:val="26"/>
        </w:rPr>
        <w:t>шафта</w:t>
      </w:r>
      <w:proofErr w:type="spellEnd"/>
      <w:r w:rsidR="00C110BF">
        <w:rPr>
          <w:rFonts w:ascii="Times New Roman" w:hAnsi="Times New Roman" w:cs="Times New Roman"/>
          <w:sz w:val="26"/>
          <w:szCs w:val="26"/>
        </w:rPr>
        <w:t xml:space="preserve"> системы доставки, мм (</w:t>
      </w:r>
      <w:r w:rsidR="00C110BF">
        <w:rPr>
          <w:rFonts w:ascii="Times New Roman" w:hAnsi="Times New Roman" w:cs="Times New Roman"/>
          <w:sz w:val="26"/>
          <w:szCs w:val="26"/>
          <w:lang w:val="en-US"/>
        </w:rPr>
        <w:t>Fr</w:t>
      </w:r>
      <w:r w:rsidR="00C110BF">
        <w:rPr>
          <w:rFonts w:ascii="Times New Roman" w:hAnsi="Times New Roman" w:cs="Times New Roman"/>
          <w:sz w:val="26"/>
          <w:szCs w:val="26"/>
        </w:rPr>
        <w:t>)» и равно «не более 0,96 (2,91)». В связи с изложенным заказчик просит дать ему возможность внести соответствующие изменения в аукционную документацию с целью исправления ошибки.</w:t>
      </w:r>
    </w:p>
    <w:p w:rsidR="00C15C62" w:rsidRDefault="00171DE9" w:rsidP="00225BA8">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rPr>
      </w:pPr>
      <w:r w:rsidRPr="00074DEC">
        <w:rPr>
          <w:rFonts w:ascii="Times New Roman" w:hAnsi="Times New Roman" w:cs="Times New Roman"/>
          <w:sz w:val="26"/>
          <w:szCs w:val="26"/>
        </w:rPr>
        <w:t>В результате рассмотрения жалоб</w:t>
      </w:r>
      <w:r w:rsidR="00011807">
        <w:rPr>
          <w:rFonts w:ascii="Times New Roman" w:hAnsi="Times New Roman" w:cs="Times New Roman"/>
          <w:sz w:val="26"/>
          <w:szCs w:val="26"/>
        </w:rPr>
        <w:t>ы</w:t>
      </w:r>
      <w:r w:rsidR="00CE18FD"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C15C62" w:rsidRPr="00C15C62" w:rsidRDefault="00C15C62" w:rsidP="00225BA8">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rPr>
      </w:pPr>
      <w:r w:rsidRPr="00A57583">
        <w:rPr>
          <w:rFonts w:ascii="Times New Roman" w:hAnsi="Times New Roman" w:cs="Times New Roman"/>
          <w:sz w:val="26"/>
          <w:szCs w:val="26"/>
        </w:rPr>
        <w:t>14.10.2021</w:t>
      </w:r>
      <w:r w:rsidRPr="00C15C62">
        <w:rPr>
          <w:rFonts w:ascii="Times New Roman" w:hAnsi="Times New Roman" w:cs="Times New Roman"/>
          <w:sz w:val="26"/>
          <w:szCs w:val="26"/>
        </w:rPr>
        <w:t xml:space="preserve"> </w:t>
      </w:r>
      <w:r w:rsidRPr="00A57583">
        <w:rPr>
          <w:rFonts w:ascii="Times New Roman" w:hAnsi="Times New Roman" w:cs="Times New Roman"/>
          <w:sz w:val="26"/>
          <w:szCs w:val="26"/>
        </w:rPr>
        <w:t>ФГБУ «Федеральный центр сердечно-сосудистой хирургии» Министерства здравоохранения Российской Федерации (г. Пенза)</w:t>
      </w:r>
      <w:r w:rsidRPr="00C15C62">
        <w:rPr>
          <w:rStyle w:val="FontStyle23"/>
          <w:rFonts w:cs="Times New Roman"/>
          <w:sz w:val="26"/>
          <w:szCs w:val="26"/>
        </w:rPr>
        <w:t xml:space="preserve"> </w:t>
      </w:r>
      <w:r w:rsidRPr="00074DEC">
        <w:rPr>
          <w:rStyle w:val="FontStyle23"/>
          <w:rFonts w:cs="Times New Roman"/>
          <w:sz w:val="26"/>
          <w:szCs w:val="26"/>
        </w:rPr>
        <w:t xml:space="preserve">на официальном сайте </w:t>
      </w:r>
      <w:hyperlink r:id="rId9" w:history="1">
        <w:r w:rsidRPr="00074DEC">
          <w:rPr>
            <w:rStyle w:val="a5"/>
            <w:rFonts w:ascii="Times New Roman" w:hAnsi="Times New Roman" w:cs="Times New Roman"/>
            <w:color w:val="auto"/>
            <w:sz w:val="26"/>
            <w:szCs w:val="26"/>
            <w:u w:val="none"/>
          </w:rPr>
          <w:t>www.zakupki.gov.ru</w:t>
        </w:r>
      </w:hyperlink>
      <w:r>
        <w:rPr>
          <w:rFonts w:ascii="Times New Roman" w:hAnsi="Times New Roman" w:cs="Times New Roman"/>
          <w:sz w:val="26"/>
          <w:szCs w:val="26"/>
        </w:rPr>
        <w:t xml:space="preserve"> </w:t>
      </w:r>
      <w:r w:rsidRPr="00074DEC">
        <w:rPr>
          <w:rFonts w:ascii="Times New Roman" w:hAnsi="Times New Roman" w:cs="Times New Roman"/>
          <w:sz w:val="26"/>
          <w:szCs w:val="26"/>
        </w:rPr>
        <w:t>размещено извещение</w:t>
      </w:r>
      <w:r>
        <w:rPr>
          <w:rFonts w:ascii="Times New Roman" w:hAnsi="Times New Roman" w:cs="Times New Roman"/>
          <w:sz w:val="26"/>
          <w:szCs w:val="26"/>
        </w:rPr>
        <w:t xml:space="preserve"> </w:t>
      </w:r>
      <w:r w:rsidRPr="00A57583">
        <w:rPr>
          <w:rFonts w:ascii="Times New Roman" w:hAnsi="Times New Roman" w:cs="Times New Roman"/>
          <w:sz w:val="26"/>
          <w:szCs w:val="26"/>
        </w:rPr>
        <w:t>№ 0355100002721000346</w:t>
      </w:r>
      <w:r>
        <w:rPr>
          <w:rFonts w:ascii="Times New Roman" w:hAnsi="Times New Roman" w:cs="Times New Roman"/>
          <w:sz w:val="26"/>
          <w:szCs w:val="26"/>
        </w:rPr>
        <w:t xml:space="preserve"> о проведении электронного аукциона </w:t>
      </w:r>
      <w:r w:rsidRPr="00A57583">
        <w:rPr>
          <w:rFonts w:ascii="Times New Roman" w:hAnsi="Times New Roman" w:cs="Times New Roman"/>
          <w:sz w:val="26"/>
          <w:szCs w:val="26"/>
        </w:rPr>
        <w:t>«Поставка медицинских изделий»</w:t>
      </w:r>
      <w:r>
        <w:rPr>
          <w:rFonts w:ascii="Times New Roman" w:hAnsi="Times New Roman" w:cs="Times New Roman"/>
          <w:sz w:val="26"/>
          <w:szCs w:val="26"/>
        </w:rPr>
        <w:t>.</w:t>
      </w:r>
    </w:p>
    <w:p w:rsidR="004822CB" w:rsidRDefault="00C67105" w:rsidP="00225BA8">
      <w:pPr>
        <w:widowControl w:val="0"/>
        <w:spacing w:after="0" w:line="240" w:lineRule="auto"/>
        <w:ind w:firstLine="709"/>
        <w:contextualSpacing/>
        <w:jc w:val="both"/>
        <w:rPr>
          <w:rFonts w:ascii="Times New Roman" w:hAnsi="Times New Roman" w:cs="Times New Roman"/>
          <w:sz w:val="26"/>
          <w:szCs w:val="26"/>
        </w:rPr>
      </w:pPr>
      <w:r w:rsidRPr="00247F9E">
        <w:rPr>
          <w:rFonts w:ascii="Times New Roman" w:hAnsi="Times New Roman" w:cs="Times New Roman"/>
          <w:sz w:val="26"/>
          <w:szCs w:val="26"/>
        </w:rPr>
        <w:t xml:space="preserve">Начальная (максимальная) цена контракта – </w:t>
      </w:r>
      <w:r w:rsidR="004822CB" w:rsidRPr="004822CB">
        <w:rPr>
          <w:rFonts w:ascii="Times New Roman" w:hAnsi="Times New Roman" w:cs="Times New Roman"/>
          <w:sz w:val="26"/>
          <w:szCs w:val="26"/>
        </w:rPr>
        <w:t>24 300 000,00</w:t>
      </w:r>
      <w:r w:rsidR="004822CB">
        <w:rPr>
          <w:rFonts w:ascii="Times New Roman" w:hAnsi="Times New Roman" w:cs="Times New Roman"/>
          <w:sz w:val="26"/>
          <w:szCs w:val="26"/>
        </w:rPr>
        <w:t xml:space="preserve"> руб.</w:t>
      </w:r>
    </w:p>
    <w:p w:rsidR="004822CB" w:rsidRDefault="00C67105" w:rsidP="00225BA8">
      <w:pPr>
        <w:widowControl w:val="0"/>
        <w:spacing w:after="0" w:line="240" w:lineRule="auto"/>
        <w:ind w:firstLine="709"/>
        <w:contextualSpacing/>
        <w:jc w:val="both"/>
        <w:rPr>
          <w:rFonts w:ascii="Times New Roman" w:hAnsi="Times New Roman" w:cs="Times New Roman"/>
          <w:sz w:val="26"/>
          <w:szCs w:val="26"/>
        </w:rPr>
      </w:pPr>
      <w:r w:rsidRPr="00247F9E">
        <w:rPr>
          <w:rFonts w:ascii="Times New Roman" w:hAnsi="Times New Roman" w:cs="Times New Roman"/>
          <w:sz w:val="26"/>
          <w:szCs w:val="26"/>
        </w:rPr>
        <w:t>Дата и время окончания срока подачи заявок на участие в электронном аукционе –</w:t>
      </w:r>
      <w:r w:rsidR="00274C23" w:rsidRPr="00247F9E">
        <w:rPr>
          <w:rFonts w:ascii="Times New Roman" w:hAnsi="Times New Roman" w:cs="Times New Roman"/>
          <w:sz w:val="26"/>
          <w:szCs w:val="26"/>
        </w:rPr>
        <w:t xml:space="preserve"> </w:t>
      </w:r>
      <w:r w:rsidR="004822CB" w:rsidRPr="004822CB">
        <w:rPr>
          <w:rFonts w:ascii="Times New Roman" w:hAnsi="Times New Roman" w:cs="Times New Roman"/>
          <w:sz w:val="26"/>
          <w:szCs w:val="26"/>
        </w:rPr>
        <w:lastRenderedPageBreak/>
        <w:t>22.10.2021 08:00</w:t>
      </w:r>
      <w:r w:rsidR="004822CB">
        <w:rPr>
          <w:rFonts w:ascii="Times New Roman" w:hAnsi="Times New Roman" w:cs="Times New Roman"/>
          <w:sz w:val="26"/>
          <w:szCs w:val="26"/>
        </w:rPr>
        <w:t>.</w:t>
      </w:r>
    </w:p>
    <w:p w:rsidR="004822CB" w:rsidRDefault="001055B3" w:rsidP="00225BA8">
      <w:pPr>
        <w:widowControl w:val="0"/>
        <w:spacing w:after="0" w:line="240" w:lineRule="auto"/>
        <w:ind w:firstLine="709"/>
        <w:contextualSpacing/>
        <w:jc w:val="both"/>
        <w:rPr>
          <w:rStyle w:val="sectiontitle"/>
          <w:rFonts w:ascii="Times New Roman" w:hAnsi="Times New Roman" w:cs="Times New Roman"/>
          <w:sz w:val="26"/>
          <w:szCs w:val="26"/>
        </w:rPr>
      </w:pPr>
      <w:r w:rsidRPr="00247F9E">
        <w:rPr>
          <w:rStyle w:val="sectiontitle"/>
          <w:rFonts w:ascii="Times New Roman" w:hAnsi="Times New Roman" w:cs="Times New Roman"/>
          <w:sz w:val="26"/>
          <w:szCs w:val="26"/>
        </w:rPr>
        <w:t xml:space="preserve">Дата окончания срока рассмотрения заявок на участие в электронном аукционе </w:t>
      </w:r>
      <w:r w:rsidR="00247F9E" w:rsidRPr="00247F9E">
        <w:rPr>
          <w:rStyle w:val="sectiontitle"/>
          <w:rFonts w:ascii="Times New Roman" w:hAnsi="Times New Roman" w:cs="Times New Roman"/>
          <w:sz w:val="26"/>
          <w:szCs w:val="26"/>
        </w:rPr>
        <w:t>–</w:t>
      </w:r>
      <w:r w:rsidRPr="00247F9E">
        <w:rPr>
          <w:rStyle w:val="sectiontitle"/>
          <w:rFonts w:ascii="Times New Roman" w:hAnsi="Times New Roman" w:cs="Times New Roman"/>
          <w:sz w:val="26"/>
          <w:szCs w:val="26"/>
        </w:rPr>
        <w:t xml:space="preserve"> </w:t>
      </w:r>
      <w:r w:rsidR="004822CB" w:rsidRPr="004822CB">
        <w:rPr>
          <w:rStyle w:val="sectiontitle"/>
          <w:rFonts w:ascii="Times New Roman" w:hAnsi="Times New Roman" w:cs="Times New Roman"/>
          <w:sz w:val="26"/>
          <w:szCs w:val="26"/>
        </w:rPr>
        <w:t>25.10.2021</w:t>
      </w:r>
      <w:r w:rsidR="004822CB">
        <w:rPr>
          <w:rStyle w:val="sectiontitle"/>
          <w:rFonts w:ascii="Times New Roman" w:hAnsi="Times New Roman" w:cs="Times New Roman"/>
          <w:sz w:val="26"/>
          <w:szCs w:val="26"/>
        </w:rPr>
        <w:t>.</w:t>
      </w:r>
    </w:p>
    <w:p w:rsidR="004822CB" w:rsidRDefault="00C67105" w:rsidP="00225BA8">
      <w:pPr>
        <w:widowControl w:val="0"/>
        <w:spacing w:after="0" w:line="240" w:lineRule="auto"/>
        <w:ind w:firstLine="709"/>
        <w:contextualSpacing/>
        <w:jc w:val="both"/>
        <w:rPr>
          <w:rFonts w:ascii="Times New Roman" w:hAnsi="Times New Roman" w:cs="Times New Roman"/>
          <w:kern w:val="28"/>
          <w:sz w:val="26"/>
          <w:szCs w:val="26"/>
        </w:rPr>
      </w:pPr>
      <w:r w:rsidRPr="00247F9E">
        <w:rPr>
          <w:rFonts w:ascii="Times New Roman" w:hAnsi="Times New Roman" w:cs="Times New Roman"/>
          <w:kern w:val="28"/>
          <w:sz w:val="26"/>
          <w:szCs w:val="26"/>
        </w:rPr>
        <w:t xml:space="preserve">Дата проведения электронного аукциона </w:t>
      </w:r>
      <w:r w:rsidR="00405DAD" w:rsidRPr="00247F9E">
        <w:rPr>
          <w:rFonts w:ascii="Times New Roman" w:hAnsi="Times New Roman" w:cs="Times New Roman"/>
          <w:kern w:val="28"/>
          <w:sz w:val="26"/>
          <w:szCs w:val="26"/>
        </w:rPr>
        <w:t>–</w:t>
      </w:r>
      <w:r w:rsidR="001055B3" w:rsidRPr="00247F9E">
        <w:rPr>
          <w:rFonts w:ascii="Times New Roman" w:hAnsi="Times New Roman" w:cs="Times New Roman"/>
          <w:kern w:val="28"/>
          <w:sz w:val="26"/>
          <w:szCs w:val="26"/>
        </w:rPr>
        <w:t xml:space="preserve"> </w:t>
      </w:r>
      <w:r w:rsidR="004822CB" w:rsidRPr="004822CB">
        <w:rPr>
          <w:rFonts w:ascii="Times New Roman" w:hAnsi="Times New Roman" w:cs="Times New Roman"/>
          <w:kern w:val="28"/>
          <w:sz w:val="26"/>
          <w:szCs w:val="26"/>
        </w:rPr>
        <w:t>26.10.2021</w:t>
      </w:r>
      <w:r w:rsidR="004822CB">
        <w:rPr>
          <w:rFonts w:ascii="Times New Roman" w:hAnsi="Times New Roman" w:cs="Times New Roman"/>
          <w:kern w:val="28"/>
          <w:sz w:val="26"/>
          <w:szCs w:val="26"/>
        </w:rPr>
        <w:t>.</w:t>
      </w:r>
    </w:p>
    <w:p w:rsidR="004822CB" w:rsidRDefault="000C1BF8" w:rsidP="00225BA8">
      <w:pPr>
        <w:widowControl w:val="0"/>
        <w:tabs>
          <w:tab w:val="left" w:pos="-1620"/>
        </w:tabs>
        <w:spacing w:after="0" w:line="240" w:lineRule="auto"/>
        <w:ind w:right="142" w:firstLine="709"/>
        <w:contextualSpacing/>
        <w:jc w:val="both"/>
        <w:rPr>
          <w:rStyle w:val="a5"/>
          <w:rFonts w:ascii="Times New Roman" w:hAnsi="Times New Roman" w:cs="Times New Roman"/>
          <w:color w:val="auto"/>
          <w:sz w:val="26"/>
          <w:szCs w:val="26"/>
          <w:u w:val="none"/>
        </w:rPr>
      </w:pPr>
      <w:r w:rsidRPr="00247F9E">
        <w:rPr>
          <w:rFonts w:ascii="Times New Roman" w:hAnsi="Times New Roman" w:cs="Times New Roman"/>
          <w:sz w:val="26"/>
          <w:szCs w:val="26"/>
        </w:rPr>
        <w:t>ИКЗ</w:t>
      </w:r>
      <w:r w:rsidR="00246E5B" w:rsidRPr="00247F9E">
        <w:rPr>
          <w:rStyle w:val="a5"/>
          <w:rFonts w:ascii="Times New Roman" w:hAnsi="Times New Roman" w:cs="Times New Roman"/>
          <w:color w:val="auto"/>
          <w:sz w:val="26"/>
          <w:szCs w:val="26"/>
          <w:u w:val="none"/>
        </w:rPr>
        <w:t xml:space="preserve"> </w:t>
      </w:r>
      <w:r w:rsidR="004822CB" w:rsidRPr="004822CB">
        <w:rPr>
          <w:rStyle w:val="a5"/>
          <w:rFonts w:ascii="Times New Roman" w:hAnsi="Times New Roman" w:cs="Times New Roman"/>
          <w:color w:val="auto"/>
          <w:sz w:val="26"/>
          <w:szCs w:val="26"/>
          <w:u w:val="none"/>
        </w:rPr>
        <w:t>211583507566158350100100101040000244</w:t>
      </w:r>
      <w:r w:rsidR="004822CB">
        <w:rPr>
          <w:rStyle w:val="a5"/>
          <w:rFonts w:ascii="Times New Roman" w:hAnsi="Times New Roman" w:cs="Times New Roman"/>
          <w:color w:val="auto"/>
          <w:sz w:val="26"/>
          <w:szCs w:val="26"/>
          <w:u w:val="none"/>
        </w:rPr>
        <w:t>.</w:t>
      </w:r>
    </w:p>
    <w:p w:rsidR="00B9447F" w:rsidRPr="003D713E" w:rsidRDefault="00C565AD" w:rsidP="00225BA8">
      <w:pPr>
        <w:widowControl w:val="0"/>
        <w:spacing w:after="0" w:line="240" w:lineRule="auto"/>
        <w:ind w:firstLine="709"/>
        <w:contextualSpacing/>
        <w:jc w:val="both"/>
        <w:rPr>
          <w:rFonts w:ascii="Times New Roman" w:hAnsi="Times New Roman" w:cs="Times New Roman"/>
          <w:sz w:val="26"/>
          <w:szCs w:val="26"/>
          <w:shd w:val="clear" w:color="auto" w:fill="FFFFFF"/>
        </w:rPr>
      </w:pPr>
      <w:r w:rsidRPr="00247F9E">
        <w:rPr>
          <w:rFonts w:ascii="Times New Roman" w:hAnsi="Times New Roman" w:cs="Times New Roman"/>
          <w:sz w:val="26"/>
          <w:szCs w:val="26"/>
          <w:shd w:val="clear" w:color="auto" w:fill="FFFFFF"/>
        </w:rPr>
        <w:t>Согласно части 1 статьи 59 Закона о контрактной системе</w:t>
      </w:r>
      <w:r w:rsidR="008B15E1" w:rsidRPr="00247F9E">
        <w:rPr>
          <w:rFonts w:ascii="Times New Roman" w:hAnsi="Times New Roman" w:cs="Times New Roman"/>
          <w:sz w:val="26"/>
          <w:szCs w:val="26"/>
          <w:shd w:val="clear" w:color="auto" w:fill="FFFFFF"/>
        </w:rPr>
        <w:t xml:space="preserve"> (в </w:t>
      </w:r>
      <w:r w:rsidR="00796D89" w:rsidRPr="00247F9E">
        <w:rPr>
          <w:rFonts w:ascii="Times New Roman" w:hAnsi="Times New Roman" w:cs="Times New Roman"/>
          <w:sz w:val="26"/>
          <w:szCs w:val="26"/>
          <w:shd w:val="clear" w:color="auto" w:fill="FFFFFF"/>
        </w:rPr>
        <w:t xml:space="preserve">редакции, </w:t>
      </w:r>
      <w:r w:rsidR="008B15E1" w:rsidRPr="00247F9E">
        <w:rPr>
          <w:rFonts w:ascii="Times New Roman" w:hAnsi="Times New Roman" w:cs="Times New Roman"/>
          <w:sz w:val="26"/>
          <w:szCs w:val="26"/>
          <w:shd w:val="clear" w:color="auto" w:fill="FFFFFF"/>
        </w:rPr>
        <w:t>действовавшей</w:t>
      </w:r>
      <w:r w:rsidR="00796D89" w:rsidRPr="00247F9E">
        <w:rPr>
          <w:rFonts w:ascii="Times New Roman" w:hAnsi="Times New Roman" w:cs="Times New Roman"/>
          <w:sz w:val="26"/>
          <w:szCs w:val="26"/>
          <w:shd w:val="clear" w:color="auto" w:fill="FFFFFF"/>
        </w:rPr>
        <w:t xml:space="preserve"> на момент размещения извещения о закупке</w:t>
      </w:r>
      <w:r w:rsidR="008B15E1" w:rsidRPr="00247F9E">
        <w:rPr>
          <w:rFonts w:ascii="Times New Roman" w:hAnsi="Times New Roman" w:cs="Times New Roman"/>
          <w:sz w:val="26"/>
          <w:szCs w:val="26"/>
          <w:shd w:val="clear" w:color="auto" w:fill="FFFFFF"/>
        </w:rPr>
        <w:t>)</w:t>
      </w:r>
      <w:r w:rsidR="00DD2D32" w:rsidRPr="00247F9E">
        <w:rPr>
          <w:rFonts w:ascii="Times New Roman" w:hAnsi="Times New Roman" w:cs="Times New Roman"/>
          <w:sz w:val="26"/>
          <w:szCs w:val="26"/>
          <w:shd w:val="clear" w:color="auto" w:fill="FFFFFF"/>
        </w:rPr>
        <w:t xml:space="preserve">, </w:t>
      </w:r>
      <w:r w:rsidRPr="00247F9E">
        <w:rPr>
          <w:rFonts w:ascii="Times New Roman" w:hAnsi="Times New Roman" w:cs="Times New Roman"/>
          <w:sz w:val="26"/>
          <w:szCs w:val="26"/>
        </w:rPr>
        <w:t>под электронным аукционом понимается аукцион, при котором</w:t>
      </w:r>
      <w:r w:rsidRPr="001055B3">
        <w:rPr>
          <w:rFonts w:ascii="Times New Roman" w:hAnsi="Times New Roman" w:cs="Times New Roman"/>
          <w:sz w:val="26"/>
          <w:szCs w:val="26"/>
        </w:rPr>
        <w:t xml:space="preserve">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w:t>
      </w:r>
      <w:r w:rsidRPr="003D713E">
        <w:rPr>
          <w:rFonts w:ascii="Times New Roman" w:hAnsi="Times New Roman" w:cs="Times New Roman"/>
          <w:sz w:val="26"/>
          <w:szCs w:val="26"/>
        </w:rPr>
        <w:t xml:space="preserve"> требования, проведение такого аукциона обеспечивается на электронной площадке ее оператором</w:t>
      </w:r>
      <w:r w:rsidRPr="003D713E">
        <w:rPr>
          <w:rFonts w:ascii="Times New Roman" w:hAnsi="Times New Roman" w:cs="Times New Roman"/>
          <w:sz w:val="26"/>
          <w:szCs w:val="26"/>
          <w:shd w:val="clear" w:color="auto" w:fill="FFFFFF"/>
        </w:rPr>
        <w:t>.</w:t>
      </w:r>
    </w:p>
    <w:p w:rsidR="00BB68EF" w:rsidRPr="00BB68EF" w:rsidRDefault="00BB68EF" w:rsidP="00225BA8">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Частью 1 статьи 8 Закона о контрактной системе предусмотрено, что к</w:t>
      </w:r>
      <w:r w:rsidRPr="00BB68EF">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BB68EF" w:rsidRPr="00BB68EF" w:rsidRDefault="004F6FBD" w:rsidP="00225BA8">
      <w:pPr>
        <w:widowControl w:val="0"/>
        <w:spacing w:after="0" w:line="240" w:lineRule="auto"/>
        <w:ind w:firstLine="709"/>
        <w:contextualSpacing/>
        <w:jc w:val="both"/>
        <w:rPr>
          <w:rFonts w:ascii="Times New Roman" w:hAnsi="Times New Roman" w:cs="Times New Roman"/>
          <w:sz w:val="26"/>
          <w:szCs w:val="26"/>
        </w:rPr>
      </w:pPr>
      <w:bookmarkStart w:id="0" w:name="dst370"/>
      <w:bookmarkStart w:id="1" w:name="dst100100"/>
      <w:bookmarkEnd w:id="0"/>
      <w:bookmarkEnd w:id="1"/>
      <w:r>
        <w:rPr>
          <w:rFonts w:ascii="Times New Roman" w:hAnsi="Times New Roman" w:cs="Times New Roman"/>
          <w:sz w:val="26"/>
          <w:szCs w:val="26"/>
        </w:rPr>
        <w:t>Согласно части 2 статьи 8 Закона о контрактной системе к</w:t>
      </w:r>
      <w:r w:rsidR="00BB68EF" w:rsidRPr="00BB68EF">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16919" w:rsidRPr="003D713E" w:rsidRDefault="00216919" w:rsidP="00225BA8">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В соответствии с пунктом 1 части 1 статьи 64 Закона о контрактной системе, д</w:t>
      </w:r>
      <w:r w:rsidRPr="003D713E">
        <w:rPr>
          <w:rFonts w:ascii="Times New Roman" w:eastAsia="Times New Roman" w:hAnsi="Times New Roman" w:cs="Times New Roman"/>
          <w:sz w:val="26"/>
          <w:szCs w:val="26"/>
          <w:lang w:eastAsia="ru-RU"/>
        </w:rPr>
        <w:t>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216919" w:rsidRPr="003D713E" w:rsidRDefault="00216919" w:rsidP="00225BA8">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w:t>
      </w:r>
      <w:r w:rsidRPr="003D713E">
        <w:rPr>
          <w:rFonts w:ascii="Times New Roman" w:eastAsia="Times New Roman" w:hAnsi="Times New Roman" w:cs="Times New Roman"/>
          <w:sz w:val="26"/>
          <w:szCs w:val="26"/>
          <w:lang w:eastAsia="ru-RU"/>
        </w:rPr>
        <w:lastRenderedPageBreak/>
        <w:t>на указанные машины и оборудование.</w:t>
      </w:r>
    </w:p>
    <w:p w:rsidR="00E57BE3" w:rsidRPr="00CB6C1A" w:rsidRDefault="00C95C81" w:rsidP="00225BA8">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C95C81">
        <w:rPr>
          <w:rFonts w:ascii="Times New Roman" w:eastAsia="Times New Roman" w:hAnsi="Times New Roman" w:cs="Times New Roman"/>
          <w:sz w:val="26"/>
          <w:szCs w:val="26"/>
          <w:lang w:eastAsia="ru-RU"/>
        </w:rPr>
        <w:t xml:space="preserve">Частью 2 </w:t>
      </w:r>
      <w:r w:rsidRPr="00C95C81">
        <w:rPr>
          <w:rFonts w:ascii="Times New Roman" w:hAnsi="Times New Roman" w:cs="Times New Roman"/>
          <w:sz w:val="26"/>
          <w:szCs w:val="26"/>
        </w:rPr>
        <w:t>статьи 33 Закона о контрактной системе установлено, что</w:t>
      </w:r>
      <w:r w:rsidRPr="00C95C81">
        <w:rPr>
          <w:rFonts w:ascii="Times New Roman" w:eastAsia="Times New Roman" w:hAnsi="Times New Roman" w:cs="Times New Roman"/>
          <w:sz w:val="26"/>
          <w:szCs w:val="26"/>
          <w:lang w:eastAsia="ru-RU"/>
        </w:rPr>
        <w:t xml:space="preserve">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w:t>
      </w:r>
      <w:r w:rsidRPr="00CB6C1A">
        <w:rPr>
          <w:rFonts w:ascii="Times New Roman" w:eastAsia="Times New Roman" w:hAnsi="Times New Roman" w:cs="Times New Roman"/>
          <w:sz w:val="26"/>
          <w:szCs w:val="26"/>
          <w:lang w:eastAsia="ru-RU"/>
        </w:rPr>
        <w:t>изменяться.</w:t>
      </w:r>
    </w:p>
    <w:p w:rsidR="00E57BE3" w:rsidRPr="00CB6C1A" w:rsidRDefault="00E869B3" w:rsidP="00225BA8">
      <w:pPr>
        <w:widowControl w:val="0"/>
        <w:spacing w:after="0" w:line="240" w:lineRule="auto"/>
        <w:ind w:firstLine="709"/>
        <w:contextualSpacing/>
        <w:jc w:val="both"/>
        <w:rPr>
          <w:rFonts w:ascii="Times New Roman" w:hAnsi="Times New Roman" w:cs="Times New Roman"/>
          <w:sz w:val="26"/>
          <w:szCs w:val="26"/>
        </w:rPr>
      </w:pPr>
      <w:r w:rsidRPr="00CB6C1A">
        <w:rPr>
          <w:rFonts w:ascii="Times New Roman" w:hAnsi="Times New Roman" w:cs="Times New Roman"/>
          <w:sz w:val="26"/>
          <w:szCs w:val="26"/>
        </w:rPr>
        <w:t xml:space="preserve">Объектом настоящей закупки является </w:t>
      </w:r>
      <w:r w:rsidR="00E57BE3" w:rsidRPr="00CB6C1A">
        <w:rPr>
          <w:rFonts w:ascii="Times New Roman" w:hAnsi="Times New Roman" w:cs="Times New Roman"/>
          <w:sz w:val="26"/>
          <w:szCs w:val="26"/>
        </w:rPr>
        <w:t>поставка медицинских изделий.</w:t>
      </w:r>
    </w:p>
    <w:p w:rsidR="00CB6C1A" w:rsidRPr="00CB6C1A" w:rsidRDefault="00106AF9" w:rsidP="00225BA8">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CB6C1A">
        <w:rPr>
          <w:rFonts w:ascii="Times New Roman" w:eastAsia="Times New Roman" w:hAnsi="Times New Roman" w:cs="Times New Roman"/>
          <w:sz w:val="26"/>
          <w:szCs w:val="26"/>
          <w:lang w:eastAsia="ru-RU"/>
        </w:rPr>
        <w:t>Х</w:t>
      </w:r>
      <w:r w:rsidR="005704B4" w:rsidRPr="00CB6C1A">
        <w:rPr>
          <w:rFonts w:ascii="Times New Roman" w:eastAsia="Times New Roman" w:hAnsi="Times New Roman" w:cs="Times New Roman"/>
          <w:sz w:val="26"/>
          <w:szCs w:val="26"/>
          <w:lang w:eastAsia="ru-RU"/>
        </w:rPr>
        <w:t>арактеристики закупаем</w:t>
      </w:r>
      <w:r w:rsidR="00DE0009" w:rsidRPr="00CB6C1A">
        <w:rPr>
          <w:rFonts w:ascii="Times New Roman" w:eastAsia="Times New Roman" w:hAnsi="Times New Roman" w:cs="Times New Roman"/>
          <w:sz w:val="26"/>
          <w:szCs w:val="26"/>
          <w:lang w:eastAsia="ru-RU"/>
        </w:rPr>
        <w:t>ых</w:t>
      </w:r>
      <w:r w:rsidR="005704B4" w:rsidRPr="00CB6C1A">
        <w:rPr>
          <w:rFonts w:ascii="Times New Roman" w:eastAsia="Times New Roman" w:hAnsi="Times New Roman" w:cs="Times New Roman"/>
          <w:sz w:val="26"/>
          <w:szCs w:val="26"/>
          <w:lang w:eastAsia="ru-RU"/>
        </w:rPr>
        <w:t xml:space="preserve"> </w:t>
      </w:r>
      <w:r w:rsidR="00DE0009" w:rsidRPr="00CB6C1A">
        <w:rPr>
          <w:rFonts w:ascii="Times New Roman" w:eastAsia="Times New Roman" w:hAnsi="Times New Roman" w:cs="Times New Roman"/>
          <w:sz w:val="26"/>
          <w:szCs w:val="26"/>
          <w:lang w:eastAsia="ru-RU"/>
        </w:rPr>
        <w:t>медицинских изделий</w:t>
      </w:r>
      <w:r w:rsidR="005704B4" w:rsidRPr="00CB6C1A">
        <w:rPr>
          <w:rFonts w:ascii="Times New Roman" w:eastAsia="Times New Roman" w:hAnsi="Times New Roman" w:cs="Times New Roman"/>
          <w:sz w:val="26"/>
          <w:szCs w:val="26"/>
          <w:lang w:eastAsia="ru-RU"/>
        </w:rPr>
        <w:t xml:space="preserve"> установлены заказчиком в </w:t>
      </w:r>
      <w:r w:rsidR="00CB6C1A" w:rsidRPr="00CB6C1A">
        <w:rPr>
          <w:rFonts w:ascii="Times New Roman" w:eastAsia="Times New Roman" w:hAnsi="Times New Roman" w:cs="Times New Roman"/>
          <w:sz w:val="26"/>
          <w:szCs w:val="26"/>
          <w:lang w:eastAsia="ru-RU"/>
        </w:rPr>
        <w:t>Разделе 3 документации об электронном аукционе «Описание объекта закупки».</w:t>
      </w:r>
    </w:p>
    <w:p w:rsidR="00CB6C1A" w:rsidRPr="00CB6C1A" w:rsidRDefault="00350DBF" w:rsidP="00225BA8">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CB6C1A">
        <w:rPr>
          <w:rFonts w:ascii="Times New Roman" w:eastAsia="Times New Roman" w:hAnsi="Times New Roman" w:cs="Times New Roman"/>
          <w:sz w:val="26"/>
          <w:szCs w:val="26"/>
          <w:lang w:eastAsia="ru-RU"/>
        </w:rPr>
        <w:t>В</w:t>
      </w:r>
      <w:r w:rsidR="00CB6C1A" w:rsidRPr="00CB6C1A">
        <w:rPr>
          <w:rFonts w:ascii="Times New Roman" w:eastAsia="Times New Roman" w:hAnsi="Times New Roman" w:cs="Times New Roman"/>
          <w:sz w:val="26"/>
          <w:szCs w:val="26"/>
          <w:lang w:eastAsia="ru-RU"/>
        </w:rPr>
        <w:t xml:space="preserve"> позиции № 23</w:t>
      </w:r>
      <w:r w:rsidR="007335B8" w:rsidRPr="00CB6C1A">
        <w:rPr>
          <w:rFonts w:ascii="Times New Roman" w:eastAsia="Times New Roman" w:hAnsi="Times New Roman" w:cs="Times New Roman"/>
          <w:sz w:val="26"/>
          <w:szCs w:val="26"/>
          <w:lang w:eastAsia="ru-RU"/>
        </w:rPr>
        <w:t xml:space="preserve"> Описания объекта закупки установлены следующие требования к предполагаемому </w:t>
      </w:r>
      <w:r w:rsidR="00BF129B" w:rsidRPr="00CB6C1A">
        <w:rPr>
          <w:rFonts w:ascii="Times New Roman" w:eastAsia="Times New Roman" w:hAnsi="Times New Roman" w:cs="Times New Roman"/>
          <w:sz w:val="26"/>
          <w:szCs w:val="26"/>
          <w:lang w:eastAsia="ru-RU"/>
        </w:rPr>
        <w:t>к поставке медицинскому изделию</w:t>
      </w:r>
      <w:r w:rsidR="00BF129B" w:rsidRPr="00CB6C1A">
        <w:rPr>
          <w:rFonts w:ascii="Times New Roman" w:hAnsi="Times New Roman" w:cs="Times New Roman"/>
          <w:sz w:val="26"/>
          <w:szCs w:val="26"/>
        </w:rPr>
        <w:t xml:space="preserve"> </w:t>
      </w:r>
      <w:r w:rsidR="00CB6C1A" w:rsidRPr="00CB6C1A">
        <w:rPr>
          <w:rFonts w:ascii="Times New Roman" w:hAnsi="Times New Roman" w:cs="Times New Roman"/>
          <w:sz w:val="26"/>
          <w:szCs w:val="26"/>
        </w:rPr>
        <w:t>«</w:t>
      </w:r>
      <w:proofErr w:type="spellStart"/>
      <w:r w:rsidR="00CB6C1A" w:rsidRPr="00CB6C1A">
        <w:rPr>
          <w:rFonts w:ascii="Times New Roman" w:hAnsi="Times New Roman" w:cs="Times New Roman"/>
          <w:sz w:val="26"/>
          <w:szCs w:val="26"/>
        </w:rPr>
        <w:t>Стенты</w:t>
      </w:r>
      <w:proofErr w:type="spellEnd"/>
      <w:r w:rsidR="00CB6C1A" w:rsidRPr="00CB6C1A">
        <w:rPr>
          <w:rFonts w:ascii="Times New Roman" w:hAnsi="Times New Roman" w:cs="Times New Roman"/>
          <w:sz w:val="26"/>
          <w:szCs w:val="26"/>
        </w:rPr>
        <w:t xml:space="preserve"> для коронарных артерий, выделяющие лекарственное средство»:</w:t>
      </w:r>
    </w:p>
    <w:tbl>
      <w:tblPr>
        <w:tblW w:w="5000" w:type="pct"/>
        <w:jc w:val="center"/>
        <w:tblLayout w:type="fixed"/>
        <w:tblLook w:val="04A0" w:firstRow="1" w:lastRow="0" w:firstColumn="1" w:lastColumn="0" w:noHBand="0" w:noVBand="1"/>
      </w:tblPr>
      <w:tblGrid>
        <w:gridCol w:w="462"/>
        <w:gridCol w:w="1376"/>
        <w:gridCol w:w="850"/>
        <w:gridCol w:w="567"/>
        <w:gridCol w:w="567"/>
        <w:gridCol w:w="1560"/>
        <w:gridCol w:w="1417"/>
        <w:gridCol w:w="3395"/>
      </w:tblGrid>
      <w:tr w:rsidR="000A4161" w:rsidRPr="000A4161" w:rsidTr="000A4161">
        <w:trPr>
          <w:trHeight w:val="1946"/>
          <w:jc w:val="center"/>
        </w:trPr>
        <w:tc>
          <w:tcPr>
            <w:tcW w:w="227"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 п/п</w:t>
            </w:r>
          </w:p>
        </w:tc>
        <w:tc>
          <w:tcPr>
            <w:tcW w:w="675" w:type="pct"/>
            <w:vMerge w:val="restart"/>
            <w:tcBorders>
              <w:top w:val="single" w:sz="4" w:space="0" w:color="auto"/>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Наименование товара, входящего в объект закупки</w:t>
            </w:r>
          </w:p>
        </w:tc>
        <w:tc>
          <w:tcPr>
            <w:tcW w:w="417"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Код по ОКПД 2/Код позиции КТРУ</w:t>
            </w:r>
          </w:p>
        </w:tc>
        <w:tc>
          <w:tcPr>
            <w:tcW w:w="278" w:type="pct"/>
            <w:vMerge w:val="restart"/>
            <w:tcBorders>
              <w:top w:val="single" w:sz="4" w:space="0" w:color="auto"/>
              <w:left w:val="nil"/>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Ед. изм.</w:t>
            </w:r>
          </w:p>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 </w:t>
            </w:r>
          </w:p>
        </w:tc>
        <w:tc>
          <w:tcPr>
            <w:tcW w:w="278" w:type="pct"/>
            <w:vMerge w:val="restart"/>
            <w:tcBorders>
              <w:top w:val="single" w:sz="4" w:space="0" w:color="auto"/>
              <w:left w:val="nil"/>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Кол-во</w:t>
            </w:r>
          </w:p>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 </w:t>
            </w:r>
          </w:p>
        </w:tc>
        <w:tc>
          <w:tcPr>
            <w:tcW w:w="1460" w:type="pct"/>
            <w:gridSpan w:val="2"/>
            <w:tcBorders>
              <w:top w:val="single" w:sz="4" w:space="0" w:color="auto"/>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Требования, установленные в отношении закупаемого товара (показатели, в соответствии с которыми будет устанавливаться соответствие)</w:t>
            </w:r>
          </w:p>
        </w:tc>
        <w:tc>
          <w:tcPr>
            <w:tcW w:w="1665" w:type="pct"/>
            <w:tcBorders>
              <w:top w:val="single" w:sz="4" w:space="0" w:color="auto"/>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 xml:space="preserve">Обоснование необходимости использования дополнительных характеристик (пункт 6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w:t>
            </w:r>
          </w:p>
        </w:tc>
      </w:tr>
      <w:tr w:rsidR="000A4161" w:rsidRPr="000A4161" w:rsidTr="000A4161">
        <w:trPr>
          <w:trHeight w:val="420"/>
          <w:jc w:val="center"/>
        </w:trPr>
        <w:tc>
          <w:tcPr>
            <w:tcW w:w="227" w:type="pct"/>
            <w:vMerge/>
            <w:tcBorders>
              <w:top w:val="single" w:sz="4" w:space="0" w:color="auto"/>
              <w:left w:val="single" w:sz="4" w:space="0" w:color="auto"/>
              <w:bottom w:val="single" w:sz="4" w:space="0" w:color="000000"/>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b/>
                <w:bCs/>
                <w:color w:val="000000"/>
                <w:sz w:val="16"/>
                <w:szCs w:val="16"/>
                <w:lang w:eastAsia="ar-SA"/>
              </w:rPr>
            </w:pPr>
          </w:p>
        </w:tc>
        <w:tc>
          <w:tcPr>
            <w:tcW w:w="675" w:type="pct"/>
            <w:vMerge/>
            <w:tcBorders>
              <w:top w:val="single" w:sz="4" w:space="0" w:color="auto"/>
              <w:left w:val="nil"/>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b/>
                <w:bCs/>
                <w:color w:val="000000"/>
                <w:sz w:val="16"/>
                <w:szCs w:val="16"/>
                <w:lang w:eastAsia="ar-SA"/>
              </w:rPr>
            </w:pPr>
          </w:p>
        </w:tc>
        <w:tc>
          <w:tcPr>
            <w:tcW w:w="417" w:type="pct"/>
            <w:vMerge/>
            <w:tcBorders>
              <w:top w:val="single" w:sz="4" w:space="0" w:color="auto"/>
              <w:left w:val="single" w:sz="4" w:space="0" w:color="auto"/>
              <w:bottom w:val="single" w:sz="4" w:space="0" w:color="000000"/>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b/>
                <w:bCs/>
                <w:color w:val="000000"/>
                <w:sz w:val="16"/>
                <w:szCs w:val="16"/>
                <w:lang w:eastAsia="ar-SA"/>
              </w:rPr>
            </w:pPr>
          </w:p>
        </w:tc>
        <w:tc>
          <w:tcPr>
            <w:tcW w:w="278" w:type="pct"/>
            <w:vMerge/>
            <w:tcBorders>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p>
        </w:tc>
        <w:tc>
          <w:tcPr>
            <w:tcW w:w="278" w:type="pct"/>
            <w:vMerge/>
            <w:tcBorders>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p>
        </w:tc>
        <w:tc>
          <w:tcPr>
            <w:tcW w:w="765" w:type="pct"/>
            <w:tcBorders>
              <w:top w:val="nil"/>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 xml:space="preserve">Наименование показателя, ед. изм. показателя  </w:t>
            </w:r>
          </w:p>
        </w:tc>
        <w:tc>
          <w:tcPr>
            <w:tcW w:w="695" w:type="pct"/>
            <w:tcBorders>
              <w:top w:val="nil"/>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Описание, значение</w:t>
            </w:r>
          </w:p>
        </w:tc>
        <w:tc>
          <w:tcPr>
            <w:tcW w:w="1665" w:type="pct"/>
            <w:tcBorders>
              <w:top w:val="nil"/>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Основание внесения дополнительных показателей</w:t>
            </w:r>
          </w:p>
        </w:tc>
      </w:tr>
      <w:tr w:rsidR="000A4161" w:rsidRPr="000A4161" w:rsidTr="000A4161">
        <w:trPr>
          <w:trHeight w:val="300"/>
          <w:jc w:val="center"/>
        </w:trPr>
        <w:tc>
          <w:tcPr>
            <w:tcW w:w="227" w:type="pct"/>
            <w:tcBorders>
              <w:top w:val="nil"/>
              <w:left w:val="single" w:sz="4" w:space="0" w:color="auto"/>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1</w:t>
            </w:r>
          </w:p>
        </w:tc>
        <w:tc>
          <w:tcPr>
            <w:tcW w:w="675" w:type="pct"/>
            <w:tcBorders>
              <w:top w:val="nil"/>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2</w:t>
            </w:r>
          </w:p>
        </w:tc>
        <w:tc>
          <w:tcPr>
            <w:tcW w:w="417" w:type="pct"/>
            <w:tcBorders>
              <w:top w:val="nil"/>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3</w:t>
            </w:r>
          </w:p>
        </w:tc>
        <w:tc>
          <w:tcPr>
            <w:tcW w:w="278" w:type="pct"/>
            <w:tcBorders>
              <w:top w:val="nil"/>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4</w:t>
            </w:r>
          </w:p>
        </w:tc>
        <w:tc>
          <w:tcPr>
            <w:tcW w:w="278" w:type="pct"/>
            <w:tcBorders>
              <w:top w:val="nil"/>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5</w:t>
            </w:r>
          </w:p>
        </w:tc>
        <w:tc>
          <w:tcPr>
            <w:tcW w:w="765" w:type="pct"/>
            <w:tcBorders>
              <w:top w:val="nil"/>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6</w:t>
            </w:r>
          </w:p>
        </w:tc>
        <w:tc>
          <w:tcPr>
            <w:tcW w:w="695" w:type="pct"/>
            <w:tcBorders>
              <w:top w:val="nil"/>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7</w:t>
            </w:r>
          </w:p>
        </w:tc>
        <w:tc>
          <w:tcPr>
            <w:tcW w:w="1665" w:type="pct"/>
            <w:tcBorders>
              <w:top w:val="nil"/>
              <w:left w:val="nil"/>
              <w:bottom w:val="single" w:sz="4" w:space="0" w:color="auto"/>
              <w:right w:val="single" w:sz="4" w:space="0" w:color="auto"/>
            </w:tcBorders>
            <w:shd w:val="clear" w:color="000000" w:fill="FFFFFF"/>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bCs/>
                <w:color w:val="000000"/>
                <w:sz w:val="16"/>
                <w:szCs w:val="16"/>
                <w:lang w:eastAsia="ar-SA"/>
              </w:rPr>
            </w:pPr>
            <w:r w:rsidRPr="00CB6C1A">
              <w:rPr>
                <w:rFonts w:ascii="Times New Roman" w:eastAsia="Times New Roman" w:hAnsi="Times New Roman" w:cs="Times New Roman"/>
                <w:b/>
                <w:bCs/>
                <w:color w:val="000000"/>
                <w:sz w:val="16"/>
                <w:szCs w:val="16"/>
                <w:lang w:eastAsia="ar-SA"/>
              </w:rPr>
              <w:t>8</w:t>
            </w:r>
          </w:p>
        </w:tc>
      </w:tr>
      <w:tr w:rsidR="000A4161" w:rsidRPr="000A4161" w:rsidTr="000A4161">
        <w:trPr>
          <w:trHeight w:val="315"/>
          <w:jc w:val="center"/>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23</w:t>
            </w:r>
          </w:p>
        </w:tc>
        <w:tc>
          <w:tcPr>
            <w:tcW w:w="675" w:type="pct"/>
            <w:vMerge w:val="restart"/>
            <w:tcBorders>
              <w:top w:val="nil"/>
              <w:left w:val="single" w:sz="4" w:space="0" w:color="auto"/>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proofErr w:type="spellStart"/>
            <w:r w:rsidRPr="00CB6C1A">
              <w:rPr>
                <w:rFonts w:ascii="Times New Roman" w:eastAsia="Times New Roman" w:hAnsi="Times New Roman" w:cs="Times New Roman"/>
                <w:color w:val="000000"/>
                <w:sz w:val="16"/>
                <w:szCs w:val="16"/>
                <w:lang w:eastAsia="ar-SA"/>
              </w:rPr>
              <w:t>Стенты</w:t>
            </w:r>
            <w:proofErr w:type="spellEnd"/>
            <w:r w:rsidRPr="00CB6C1A">
              <w:rPr>
                <w:rFonts w:ascii="Times New Roman" w:eastAsia="Times New Roman" w:hAnsi="Times New Roman" w:cs="Times New Roman"/>
                <w:color w:val="000000"/>
                <w:sz w:val="16"/>
                <w:szCs w:val="16"/>
                <w:lang w:eastAsia="ar-SA"/>
              </w:rPr>
              <w:t xml:space="preserve"> для коронарных артерий, выделяющие лекарственное средство</w:t>
            </w:r>
          </w:p>
        </w:tc>
        <w:tc>
          <w:tcPr>
            <w:tcW w:w="417" w:type="pct"/>
            <w:vMerge w:val="restart"/>
            <w:tcBorders>
              <w:top w:val="nil"/>
              <w:left w:val="single" w:sz="4" w:space="0" w:color="auto"/>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32.50.13.190-02460</w:t>
            </w:r>
          </w:p>
        </w:tc>
        <w:tc>
          <w:tcPr>
            <w:tcW w:w="278" w:type="pct"/>
            <w:vMerge w:val="restart"/>
            <w:tcBorders>
              <w:top w:val="nil"/>
              <w:left w:val="single" w:sz="4" w:space="0" w:color="auto"/>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proofErr w:type="spellStart"/>
            <w:r w:rsidRPr="00CB6C1A">
              <w:rPr>
                <w:rFonts w:ascii="Times New Roman" w:eastAsia="Times New Roman" w:hAnsi="Times New Roman" w:cs="Times New Roman"/>
                <w:color w:val="000000"/>
                <w:sz w:val="16"/>
                <w:szCs w:val="16"/>
                <w:lang w:eastAsia="ar-SA"/>
              </w:rPr>
              <w:t>шт</w:t>
            </w:r>
            <w:proofErr w:type="spellEnd"/>
          </w:p>
        </w:tc>
        <w:tc>
          <w:tcPr>
            <w:tcW w:w="278" w:type="pct"/>
            <w:vMerge w:val="restart"/>
            <w:tcBorders>
              <w:top w:val="nil"/>
              <w:left w:val="single" w:sz="4" w:space="0" w:color="auto"/>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25</w:t>
            </w:r>
          </w:p>
        </w:tc>
        <w:tc>
          <w:tcPr>
            <w:tcW w:w="7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 xml:space="preserve">Номинальный диаметр </w:t>
            </w:r>
            <w:proofErr w:type="spellStart"/>
            <w:r w:rsidRPr="00CB6C1A">
              <w:rPr>
                <w:rFonts w:ascii="Times New Roman" w:eastAsia="Times New Roman" w:hAnsi="Times New Roman" w:cs="Times New Roman"/>
                <w:color w:val="000000"/>
                <w:sz w:val="16"/>
                <w:szCs w:val="16"/>
                <w:lang w:eastAsia="ar-SA"/>
              </w:rPr>
              <w:t>стента</w:t>
            </w:r>
            <w:proofErr w:type="spellEnd"/>
            <w:r w:rsidRPr="00CB6C1A">
              <w:rPr>
                <w:rFonts w:ascii="Times New Roman" w:eastAsia="Times New Roman" w:hAnsi="Times New Roman" w:cs="Times New Roman"/>
                <w:color w:val="000000"/>
                <w:sz w:val="16"/>
                <w:szCs w:val="16"/>
                <w:lang w:eastAsia="ar-SA"/>
              </w:rPr>
              <w:t>, (мм):</w:t>
            </w:r>
          </w:p>
        </w:tc>
        <w:tc>
          <w:tcPr>
            <w:tcW w:w="69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Более 2,25 и менее или равно 2,5</w:t>
            </w:r>
          </w:p>
        </w:tc>
        <w:tc>
          <w:tcPr>
            <w:tcW w:w="16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Соответствует описанию КТРУ</w:t>
            </w:r>
          </w:p>
        </w:tc>
      </w:tr>
      <w:tr w:rsidR="000A4161" w:rsidRPr="000A4161" w:rsidTr="000A4161">
        <w:trPr>
          <w:trHeight w:val="300"/>
          <w:jc w:val="center"/>
        </w:trPr>
        <w:tc>
          <w:tcPr>
            <w:tcW w:w="22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675"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41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7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 xml:space="preserve">Длина </w:t>
            </w:r>
            <w:proofErr w:type="spellStart"/>
            <w:r w:rsidRPr="00CB6C1A">
              <w:rPr>
                <w:rFonts w:ascii="Times New Roman" w:eastAsia="Times New Roman" w:hAnsi="Times New Roman" w:cs="Times New Roman"/>
                <w:color w:val="000000"/>
                <w:sz w:val="16"/>
                <w:szCs w:val="16"/>
                <w:lang w:eastAsia="ar-SA"/>
              </w:rPr>
              <w:t>стента</w:t>
            </w:r>
            <w:proofErr w:type="spellEnd"/>
            <w:r w:rsidRPr="00CB6C1A">
              <w:rPr>
                <w:rFonts w:ascii="Times New Roman" w:eastAsia="Times New Roman" w:hAnsi="Times New Roman" w:cs="Times New Roman"/>
                <w:color w:val="000000"/>
                <w:sz w:val="16"/>
                <w:szCs w:val="16"/>
                <w:lang w:eastAsia="ar-SA"/>
              </w:rPr>
              <w:t>, (мм):</w:t>
            </w:r>
          </w:p>
        </w:tc>
        <w:tc>
          <w:tcPr>
            <w:tcW w:w="69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Более 13 и менее или равно 14</w:t>
            </w:r>
          </w:p>
        </w:tc>
        <w:tc>
          <w:tcPr>
            <w:tcW w:w="16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Соответствует описанию КТРУ</w:t>
            </w:r>
          </w:p>
        </w:tc>
      </w:tr>
      <w:tr w:rsidR="000A4161" w:rsidRPr="000A4161" w:rsidTr="000A4161">
        <w:trPr>
          <w:trHeight w:val="300"/>
          <w:jc w:val="center"/>
        </w:trPr>
        <w:tc>
          <w:tcPr>
            <w:tcW w:w="22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675"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41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7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Лекарственное покрытие</w:t>
            </w:r>
          </w:p>
        </w:tc>
        <w:tc>
          <w:tcPr>
            <w:tcW w:w="69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proofErr w:type="spellStart"/>
            <w:r w:rsidRPr="00CB6C1A">
              <w:rPr>
                <w:rFonts w:ascii="Times New Roman" w:eastAsia="Times New Roman" w:hAnsi="Times New Roman" w:cs="Times New Roman"/>
                <w:color w:val="000000"/>
                <w:sz w:val="16"/>
                <w:szCs w:val="16"/>
                <w:lang w:eastAsia="ar-SA"/>
              </w:rPr>
              <w:t>сиролимус</w:t>
            </w:r>
            <w:proofErr w:type="spellEnd"/>
            <w:r w:rsidRPr="00CB6C1A">
              <w:rPr>
                <w:rFonts w:ascii="Times New Roman" w:eastAsia="Times New Roman" w:hAnsi="Times New Roman" w:cs="Times New Roman"/>
                <w:color w:val="000000"/>
                <w:sz w:val="16"/>
                <w:szCs w:val="16"/>
                <w:lang w:eastAsia="ar-SA"/>
              </w:rPr>
              <w:t xml:space="preserve"> и (или) </w:t>
            </w:r>
            <w:proofErr w:type="spellStart"/>
            <w:r w:rsidRPr="00CB6C1A">
              <w:rPr>
                <w:rFonts w:ascii="Times New Roman" w:eastAsia="Times New Roman" w:hAnsi="Times New Roman" w:cs="Times New Roman"/>
                <w:color w:val="000000"/>
                <w:sz w:val="16"/>
                <w:szCs w:val="16"/>
                <w:lang w:eastAsia="ar-SA"/>
              </w:rPr>
              <w:t>паклитаксель</w:t>
            </w:r>
            <w:proofErr w:type="spellEnd"/>
          </w:p>
        </w:tc>
        <w:tc>
          <w:tcPr>
            <w:tcW w:w="16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Соответствует описанию КТРУ</w:t>
            </w:r>
          </w:p>
        </w:tc>
      </w:tr>
      <w:tr w:rsidR="000A4161" w:rsidRPr="000A4161" w:rsidTr="000A4161">
        <w:trPr>
          <w:trHeight w:val="45"/>
          <w:jc w:val="center"/>
        </w:trPr>
        <w:tc>
          <w:tcPr>
            <w:tcW w:w="22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675"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41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7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 xml:space="preserve">Материал </w:t>
            </w:r>
            <w:proofErr w:type="spellStart"/>
            <w:r w:rsidRPr="00CB6C1A">
              <w:rPr>
                <w:rFonts w:ascii="Times New Roman" w:eastAsia="Times New Roman" w:hAnsi="Times New Roman" w:cs="Times New Roman"/>
                <w:color w:val="000000"/>
                <w:sz w:val="16"/>
                <w:szCs w:val="16"/>
                <w:lang w:eastAsia="ar-SA"/>
              </w:rPr>
              <w:t>стента</w:t>
            </w:r>
            <w:proofErr w:type="spellEnd"/>
          </w:p>
        </w:tc>
        <w:tc>
          <w:tcPr>
            <w:tcW w:w="69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кобальт-хромовый сплав</w:t>
            </w:r>
          </w:p>
        </w:tc>
        <w:tc>
          <w:tcPr>
            <w:tcW w:w="16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 xml:space="preserve">кобальт-хромовый сплав позволяет уменьшить толщину стенки </w:t>
            </w:r>
            <w:proofErr w:type="spellStart"/>
            <w:r w:rsidRPr="00CB6C1A">
              <w:rPr>
                <w:rFonts w:ascii="Times New Roman" w:eastAsia="Times New Roman" w:hAnsi="Times New Roman" w:cs="Times New Roman"/>
                <w:color w:val="000000"/>
                <w:sz w:val="16"/>
                <w:szCs w:val="16"/>
                <w:lang w:eastAsia="ar-SA"/>
              </w:rPr>
              <w:t>стента</w:t>
            </w:r>
            <w:proofErr w:type="spellEnd"/>
            <w:r w:rsidRPr="00CB6C1A">
              <w:rPr>
                <w:rFonts w:ascii="Times New Roman" w:eastAsia="Times New Roman" w:hAnsi="Times New Roman" w:cs="Times New Roman"/>
                <w:color w:val="000000"/>
                <w:sz w:val="16"/>
                <w:szCs w:val="16"/>
                <w:lang w:eastAsia="ar-SA"/>
              </w:rPr>
              <w:t xml:space="preserve"> при той же радиальной жесткости. Это уменьшает травму, производимую </w:t>
            </w:r>
            <w:proofErr w:type="spellStart"/>
            <w:r w:rsidRPr="00CB6C1A">
              <w:rPr>
                <w:rFonts w:ascii="Times New Roman" w:eastAsia="Times New Roman" w:hAnsi="Times New Roman" w:cs="Times New Roman"/>
                <w:color w:val="000000"/>
                <w:sz w:val="16"/>
                <w:szCs w:val="16"/>
                <w:lang w:eastAsia="ar-SA"/>
              </w:rPr>
              <w:t>стентом</w:t>
            </w:r>
            <w:proofErr w:type="spellEnd"/>
            <w:r w:rsidRPr="00CB6C1A">
              <w:rPr>
                <w:rFonts w:ascii="Times New Roman" w:eastAsia="Times New Roman" w:hAnsi="Times New Roman" w:cs="Times New Roman"/>
                <w:color w:val="000000"/>
                <w:sz w:val="16"/>
                <w:szCs w:val="16"/>
                <w:lang w:eastAsia="ar-SA"/>
              </w:rPr>
              <w:t xml:space="preserve"> на стенку сосуда и увеличивает его </w:t>
            </w:r>
            <w:proofErr w:type="spellStart"/>
            <w:r w:rsidRPr="00CB6C1A">
              <w:rPr>
                <w:rFonts w:ascii="Times New Roman" w:eastAsia="Times New Roman" w:hAnsi="Times New Roman" w:cs="Times New Roman"/>
                <w:color w:val="000000"/>
                <w:sz w:val="16"/>
                <w:szCs w:val="16"/>
                <w:lang w:eastAsia="ar-SA"/>
              </w:rPr>
              <w:t>доставляемость</w:t>
            </w:r>
            <w:proofErr w:type="spellEnd"/>
            <w:r w:rsidRPr="00CB6C1A">
              <w:rPr>
                <w:rFonts w:ascii="Times New Roman" w:eastAsia="Times New Roman" w:hAnsi="Times New Roman" w:cs="Times New Roman"/>
                <w:color w:val="000000"/>
                <w:sz w:val="16"/>
                <w:szCs w:val="16"/>
                <w:lang w:eastAsia="ar-SA"/>
              </w:rPr>
              <w:t xml:space="preserve"> за счет снижения профиля </w:t>
            </w:r>
            <w:proofErr w:type="spellStart"/>
            <w:r w:rsidRPr="00CB6C1A">
              <w:rPr>
                <w:rFonts w:ascii="Times New Roman" w:eastAsia="Times New Roman" w:hAnsi="Times New Roman" w:cs="Times New Roman"/>
                <w:color w:val="000000"/>
                <w:sz w:val="16"/>
                <w:szCs w:val="16"/>
                <w:lang w:eastAsia="ar-SA"/>
              </w:rPr>
              <w:t>стента</w:t>
            </w:r>
            <w:proofErr w:type="spellEnd"/>
            <w:r w:rsidRPr="00CB6C1A">
              <w:rPr>
                <w:rFonts w:ascii="Times New Roman" w:eastAsia="Times New Roman" w:hAnsi="Times New Roman" w:cs="Times New Roman"/>
                <w:color w:val="000000"/>
                <w:sz w:val="16"/>
                <w:szCs w:val="16"/>
                <w:lang w:eastAsia="ar-SA"/>
              </w:rPr>
              <w:t xml:space="preserve"> на баллоне.</w:t>
            </w:r>
          </w:p>
        </w:tc>
      </w:tr>
      <w:tr w:rsidR="000A4161" w:rsidRPr="000A4161" w:rsidTr="000A4161">
        <w:trPr>
          <w:trHeight w:val="45"/>
          <w:jc w:val="center"/>
        </w:trPr>
        <w:tc>
          <w:tcPr>
            <w:tcW w:w="22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675"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41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7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 xml:space="preserve">Толщина стенки </w:t>
            </w:r>
            <w:proofErr w:type="spellStart"/>
            <w:r w:rsidRPr="00CB6C1A">
              <w:rPr>
                <w:rFonts w:ascii="Times New Roman" w:eastAsia="Times New Roman" w:hAnsi="Times New Roman" w:cs="Times New Roman"/>
                <w:color w:val="000000"/>
                <w:sz w:val="16"/>
                <w:szCs w:val="16"/>
                <w:lang w:eastAsia="ar-SA"/>
              </w:rPr>
              <w:t>стента</w:t>
            </w:r>
            <w:proofErr w:type="spellEnd"/>
            <w:r w:rsidRPr="00CB6C1A">
              <w:rPr>
                <w:rFonts w:ascii="Times New Roman" w:eastAsia="Times New Roman" w:hAnsi="Times New Roman" w:cs="Times New Roman"/>
                <w:color w:val="000000"/>
                <w:sz w:val="16"/>
                <w:szCs w:val="16"/>
                <w:lang w:eastAsia="ar-SA"/>
              </w:rPr>
              <w:t>, мкм</w:t>
            </w:r>
          </w:p>
        </w:tc>
        <w:tc>
          <w:tcPr>
            <w:tcW w:w="69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не более 70</w:t>
            </w:r>
          </w:p>
        </w:tc>
        <w:tc>
          <w:tcPr>
            <w:tcW w:w="16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 xml:space="preserve">применение тонкостенных </w:t>
            </w:r>
            <w:proofErr w:type="spellStart"/>
            <w:r w:rsidRPr="00CB6C1A">
              <w:rPr>
                <w:rFonts w:ascii="Times New Roman" w:eastAsia="Times New Roman" w:hAnsi="Times New Roman" w:cs="Times New Roman"/>
                <w:color w:val="000000"/>
                <w:sz w:val="16"/>
                <w:szCs w:val="16"/>
                <w:lang w:eastAsia="ar-SA"/>
              </w:rPr>
              <w:t>стентов</w:t>
            </w:r>
            <w:proofErr w:type="spellEnd"/>
            <w:r w:rsidRPr="00CB6C1A">
              <w:rPr>
                <w:rFonts w:ascii="Times New Roman" w:eastAsia="Times New Roman" w:hAnsi="Times New Roman" w:cs="Times New Roman"/>
                <w:color w:val="000000"/>
                <w:sz w:val="16"/>
                <w:szCs w:val="16"/>
                <w:lang w:eastAsia="ar-SA"/>
              </w:rPr>
              <w:t xml:space="preserve">, при оптимальной радиальной устойчивости, обеспечивает меньшую частоту </w:t>
            </w:r>
            <w:proofErr w:type="spellStart"/>
            <w:r w:rsidRPr="00CB6C1A">
              <w:rPr>
                <w:rFonts w:ascii="Times New Roman" w:eastAsia="Times New Roman" w:hAnsi="Times New Roman" w:cs="Times New Roman"/>
                <w:color w:val="000000"/>
                <w:sz w:val="16"/>
                <w:szCs w:val="16"/>
                <w:lang w:eastAsia="ar-SA"/>
              </w:rPr>
              <w:t>рестенозов</w:t>
            </w:r>
            <w:proofErr w:type="spellEnd"/>
            <w:r w:rsidRPr="00CB6C1A">
              <w:rPr>
                <w:rFonts w:ascii="Times New Roman" w:eastAsia="Times New Roman" w:hAnsi="Times New Roman" w:cs="Times New Roman"/>
                <w:color w:val="000000"/>
                <w:sz w:val="16"/>
                <w:szCs w:val="16"/>
                <w:lang w:eastAsia="ar-SA"/>
              </w:rPr>
              <w:t>.</w:t>
            </w:r>
          </w:p>
        </w:tc>
      </w:tr>
      <w:tr w:rsidR="000A4161" w:rsidRPr="000A4161" w:rsidTr="000A4161">
        <w:trPr>
          <w:trHeight w:val="45"/>
          <w:jc w:val="center"/>
        </w:trPr>
        <w:tc>
          <w:tcPr>
            <w:tcW w:w="22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675"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41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7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Рабочая длина системы доставки, см</w:t>
            </w:r>
          </w:p>
        </w:tc>
        <w:tc>
          <w:tcPr>
            <w:tcW w:w="69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не менее 138 и не более 140</w:t>
            </w:r>
          </w:p>
        </w:tc>
        <w:tc>
          <w:tcPr>
            <w:tcW w:w="16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обеспечивает доставку устройства к месту поражения в сосуд при различных вариантах анатомических особенностей</w:t>
            </w:r>
          </w:p>
        </w:tc>
      </w:tr>
      <w:tr w:rsidR="000A4161" w:rsidRPr="000A4161" w:rsidTr="000A4161">
        <w:trPr>
          <w:trHeight w:val="45"/>
          <w:jc w:val="center"/>
        </w:trPr>
        <w:tc>
          <w:tcPr>
            <w:tcW w:w="22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675"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41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7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i/>
                <w:color w:val="000000"/>
                <w:sz w:val="16"/>
                <w:szCs w:val="16"/>
                <w:u w:val="single"/>
                <w:lang w:eastAsia="ar-SA"/>
              </w:rPr>
            </w:pPr>
            <w:r w:rsidRPr="00CB6C1A">
              <w:rPr>
                <w:rFonts w:ascii="Times New Roman" w:eastAsia="Times New Roman" w:hAnsi="Times New Roman" w:cs="Times New Roman"/>
                <w:i/>
                <w:color w:val="000000"/>
                <w:sz w:val="16"/>
                <w:szCs w:val="16"/>
                <w:u w:val="single"/>
                <w:lang w:eastAsia="ar-SA"/>
              </w:rPr>
              <w:t xml:space="preserve">Диаметр проксимального </w:t>
            </w:r>
            <w:proofErr w:type="spellStart"/>
            <w:r w:rsidRPr="00CB6C1A">
              <w:rPr>
                <w:rFonts w:ascii="Times New Roman" w:eastAsia="Times New Roman" w:hAnsi="Times New Roman" w:cs="Times New Roman"/>
                <w:i/>
                <w:color w:val="000000"/>
                <w:sz w:val="16"/>
                <w:szCs w:val="16"/>
                <w:u w:val="single"/>
                <w:lang w:eastAsia="ar-SA"/>
              </w:rPr>
              <w:t>шафта</w:t>
            </w:r>
            <w:proofErr w:type="spellEnd"/>
            <w:r w:rsidRPr="00CB6C1A">
              <w:rPr>
                <w:rFonts w:ascii="Times New Roman" w:eastAsia="Times New Roman" w:hAnsi="Times New Roman" w:cs="Times New Roman"/>
                <w:i/>
                <w:color w:val="000000"/>
                <w:sz w:val="16"/>
                <w:szCs w:val="16"/>
                <w:u w:val="single"/>
                <w:lang w:eastAsia="ar-SA"/>
              </w:rPr>
              <w:t xml:space="preserve"> системы доставки, мм</w:t>
            </w:r>
          </w:p>
        </w:tc>
        <w:tc>
          <w:tcPr>
            <w:tcW w:w="69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не более 0,72 (2,16)</w:t>
            </w:r>
          </w:p>
        </w:tc>
        <w:tc>
          <w:tcPr>
            <w:tcW w:w="16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 xml:space="preserve">параметр определяет гибкость проксимальной части катетера и обеспечивает высокую </w:t>
            </w:r>
            <w:proofErr w:type="spellStart"/>
            <w:r w:rsidRPr="00CB6C1A">
              <w:rPr>
                <w:rFonts w:ascii="Times New Roman" w:eastAsia="Times New Roman" w:hAnsi="Times New Roman" w:cs="Times New Roman"/>
                <w:color w:val="000000"/>
                <w:sz w:val="16"/>
                <w:szCs w:val="16"/>
                <w:lang w:eastAsia="ar-SA"/>
              </w:rPr>
              <w:t>доставляемость</w:t>
            </w:r>
            <w:proofErr w:type="spellEnd"/>
            <w:r w:rsidRPr="00CB6C1A">
              <w:rPr>
                <w:rFonts w:ascii="Times New Roman" w:eastAsia="Times New Roman" w:hAnsi="Times New Roman" w:cs="Times New Roman"/>
                <w:color w:val="000000"/>
                <w:sz w:val="16"/>
                <w:szCs w:val="16"/>
                <w:lang w:eastAsia="ar-SA"/>
              </w:rPr>
              <w:t xml:space="preserve"> </w:t>
            </w:r>
            <w:proofErr w:type="spellStart"/>
            <w:r w:rsidRPr="00CB6C1A">
              <w:rPr>
                <w:rFonts w:ascii="Times New Roman" w:eastAsia="Times New Roman" w:hAnsi="Times New Roman" w:cs="Times New Roman"/>
                <w:color w:val="000000"/>
                <w:sz w:val="16"/>
                <w:szCs w:val="16"/>
                <w:lang w:eastAsia="ar-SA"/>
              </w:rPr>
              <w:t>стента</w:t>
            </w:r>
            <w:proofErr w:type="spellEnd"/>
            <w:r w:rsidRPr="00CB6C1A">
              <w:rPr>
                <w:rFonts w:ascii="Times New Roman" w:eastAsia="Times New Roman" w:hAnsi="Times New Roman" w:cs="Times New Roman"/>
                <w:color w:val="000000"/>
                <w:sz w:val="16"/>
                <w:szCs w:val="16"/>
                <w:lang w:eastAsia="ar-SA"/>
              </w:rPr>
              <w:t xml:space="preserve">, а </w:t>
            </w:r>
            <w:proofErr w:type="gramStart"/>
            <w:r w:rsidRPr="00CB6C1A">
              <w:rPr>
                <w:rFonts w:ascii="Times New Roman" w:eastAsia="Times New Roman" w:hAnsi="Times New Roman" w:cs="Times New Roman"/>
                <w:color w:val="000000"/>
                <w:sz w:val="16"/>
                <w:szCs w:val="16"/>
                <w:lang w:eastAsia="ar-SA"/>
              </w:rPr>
              <w:t>так же</w:t>
            </w:r>
            <w:proofErr w:type="gramEnd"/>
            <w:r w:rsidRPr="00CB6C1A">
              <w:rPr>
                <w:rFonts w:ascii="Times New Roman" w:eastAsia="Times New Roman" w:hAnsi="Times New Roman" w:cs="Times New Roman"/>
                <w:color w:val="000000"/>
                <w:sz w:val="16"/>
                <w:szCs w:val="16"/>
                <w:lang w:eastAsia="ar-SA"/>
              </w:rPr>
              <w:t xml:space="preserve"> определяет совместимость с другими инструментами, применяемыми при ЧТКА</w:t>
            </w:r>
          </w:p>
        </w:tc>
      </w:tr>
      <w:tr w:rsidR="000A4161" w:rsidRPr="000A4161" w:rsidTr="000A4161">
        <w:trPr>
          <w:trHeight w:val="45"/>
          <w:jc w:val="center"/>
        </w:trPr>
        <w:tc>
          <w:tcPr>
            <w:tcW w:w="22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675"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41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7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i/>
                <w:color w:val="000000"/>
                <w:sz w:val="16"/>
                <w:szCs w:val="16"/>
                <w:u w:val="single"/>
                <w:lang w:eastAsia="ar-SA"/>
              </w:rPr>
            </w:pPr>
            <w:r w:rsidRPr="00CB6C1A">
              <w:rPr>
                <w:rFonts w:ascii="Times New Roman" w:eastAsia="Times New Roman" w:hAnsi="Times New Roman" w:cs="Times New Roman"/>
                <w:i/>
                <w:color w:val="000000"/>
                <w:sz w:val="16"/>
                <w:szCs w:val="16"/>
                <w:u w:val="single"/>
                <w:lang w:eastAsia="ar-SA"/>
              </w:rPr>
              <w:t xml:space="preserve">Диаметр проксимального </w:t>
            </w:r>
            <w:proofErr w:type="spellStart"/>
            <w:r w:rsidRPr="00CB6C1A">
              <w:rPr>
                <w:rFonts w:ascii="Times New Roman" w:eastAsia="Times New Roman" w:hAnsi="Times New Roman" w:cs="Times New Roman"/>
                <w:i/>
                <w:color w:val="000000"/>
                <w:sz w:val="16"/>
                <w:szCs w:val="16"/>
                <w:u w:val="single"/>
                <w:lang w:eastAsia="ar-SA"/>
              </w:rPr>
              <w:t>шафта</w:t>
            </w:r>
            <w:proofErr w:type="spellEnd"/>
            <w:r w:rsidRPr="00CB6C1A">
              <w:rPr>
                <w:rFonts w:ascii="Times New Roman" w:eastAsia="Times New Roman" w:hAnsi="Times New Roman" w:cs="Times New Roman"/>
                <w:i/>
                <w:color w:val="000000"/>
                <w:sz w:val="16"/>
                <w:szCs w:val="16"/>
                <w:u w:val="single"/>
                <w:lang w:eastAsia="ar-SA"/>
              </w:rPr>
              <w:t xml:space="preserve"> системы доставки, мм (</w:t>
            </w:r>
            <w:proofErr w:type="spellStart"/>
            <w:r w:rsidRPr="00CB6C1A">
              <w:rPr>
                <w:rFonts w:ascii="Times New Roman" w:eastAsia="Times New Roman" w:hAnsi="Times New Roman" w:cs="Times New Roman"/>
                <w:i/>
                <w:color w:val="000000"/>
                <w:sz w:val="16"/>
                <w:szCs w:val="16"/>
                <w:u w:val="single"/>
                <w:lang w:eastAsia="ar-SA"/>
              </w:rPr>
              <w:t>Fr</w:t>
            </w:r>
            <w:proofErr w:type="spellEnd"/>
            <w:r w:rsidRPr="00CB6C1A">
              <w:rPr>
                <w:rFonts w:ascii="Times New Roman" w:eastAsia="Times New Roman" w:hAnsi="Times New Roman" w:cs="Times New Roman"/>
                <w:i/>
                <w:color w:val="000000"/>
                <w:sz w:val="16"/>
                <w:szCs w:val="16"/>
                <w:u w:val="single"/>
                <w:lang w:eastAsia="ar-SA"/>
              </w:rPr>
              <w:t>)</w:t>
            </w:r>
          </w:p>
        </w:tc>
        <w:tc>
          <w:tcPr>
            <w:tcW w:w="69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i/>
                <w:color w:val="000000"/>
                <w:sz w:val="16"/>
                <w:szCs w:val="16"/>
                <w:u w:val="single"/>
                <w:lang w:eastAsia="ar-SA"/>
              </w:rPr>
            </w:pPr>
            <w:r w:rsidRPr="00CB6C1A">
              <w:rPr>
                <w:rFonts w:ascii="Times New Roman" w:eastAsia="Times New Roman" w:hAnsi="Times New Roman" w:cs="Times New Roman"/>
                <w:i/>
                <w:color w:val="000000"/>
                <w:sz w:val="16"/>
                <w:szCs w:val="16"/>
                <w:u w:val="single"/>
                <w:lang w:eastAsia="ar-SA"/>
              </w:rPr>
              <w:t>не более 0,96 (2,91)</w:t>
            </w:r>
          </w:p>
        </w:tc>
        <w:tc>
          <w:tcPr>
            <w:tcW w:w="16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 xml:space="preserve">параметр определяет </w:t>
            </w:r>
            <w:proofErr w:type="spellStart"/>
            <w:r w:rsidRPr="00CB6C1A">
              <w:rPr>
                <w:rFonts w:ascii="Times New Roman" w:eastAsia="Times New Roman" w:hAnsi="Times New Roman" w:cs="Times New Roman"/>
                <w:color w:val="000000"/>
                <w:sz w:val="16"/>
                <w:szCs w:val="16"/>
                <w:lang w:eastAsia="ar-SA"/>
              </w:rPr>
              <w:t>проталкиваемость</w:t>
            </w:r>
            <w:proofErr w:type="spellEnd"/>
            <w:r w:rsidRPr="00CB6C1A">
              <w:rPr>
                <w:rFonts w:ascii="Times New Roman" w:eastAsia="Times New Roman" w:hAnsi="Times New Roman" w:cs="Times New Roman"/>
                <w:color w:val="000000"/>
                <w:sz w:val="16"/>
                <w:szCs w:val="16"/>
                <w:lang w:eastAsia="ar-SA"/>
              </w:rPr>
              <w:t xml:space="preserve"> дистальной части катетера и обеспечивает высокую </w:t>
            </w:r>
            <w:proofErr w:type="spellStart"/>
            <w:r w:rsidRPr="00CB6C1A">
              <w:rPr>
                <w:rFonts w:ascii="Times New Roman" w:eastAsia="Times New Roman" w:hAnsi="Times New Roman" w:cs="Times New Roman"/>
                <w:color w:val="000000"/>
                <w:sz w:val="16"/>
                <w:szCs w:val="16"/>
                <w:lang w:eastAsia="ar-SA"/>
              </w:rPr>
              <w:t>доставляемость</w:t>
            </w:r>
            <w:proofErr w:type="spellEnd"/>
            <w:r w:rsidRPr="00CB6C1A">
              <w:rPr>
                <w:rFonts w:ascii="Times New Roman" w:eastAsia="Times New Roman" w:hAnsi="Times New Roman" w:cs="Times New Roman"/>
                <w:color w:val="000000"/>
                <w:sz w:val="16"/>
                <w:szCs w:val="16"/>
                <w:lang w:eastAsia="ar-SA"/>
              </w:rPr>
              <w:t xml:space="preserve"> </w:t>
            </w:r>
            <w:proofErr w:type="spellStart"/>
            <w:r w:rsidRPr="00CB6C1A">
              <w:rPr>
                <w:rFonts w:ascii="Times New Roman" w:eastAsia="Times New Roman" w:hAnsi="Times New Roman" w:cs="Times New Roman"/>
                <w:color w:val="000000"/>
                <w:sz w:val="16"/>
                <w:szCs w:val="16"/>
                <w:lang w:eastAsia="ar-SA"/>
              </w:rPr>
              <w:t>стента</w:t>
            </w:r>
            <w:proofErr w:type="spellEnd"/>
            <w:r w:rsidRPr="00CB6C1A">
              <w:rPr>
                <w:rFonts w:ascii="Times New Roman" w:eastAsia="Times New Roman" w:hAnsi="Times New Roman" w:cs="Times New Roman"/>
                <w:color w:val="000000"/>
                <w:sz w:val="16"/>
                <w:szCs w:val="16"/>
                <w:lang w:eastAsia="ar-SA"/>
              </w:rPr>
              <w:t xml:space="preserve">, а </w:t>
            </w:r>
            <w:proofErr w:type="gramStart"/>
            <w:r w:rsidRPr="00CB6C1A">
              <w:rPr>
                <w:rFonts w:ascii="Times New Roman" w:eastAsia="Times New Roman" w:hAnsi="Times New Roman" w:cs="Times New Roman"/>
                <w:color w:val="000000"/>
                <w:sz w:val="16"/>
                <w:szCs w:val="16"/>
                <w:lang w:eastAsia="ar-SA"/>
              </w:rPr>
              <w:t>так же</w:t>
            </w:r>
            <w:proofErr w:type="gramEnd"/>
            <w:r w:rsidRPr="00CB6C1A">
              <w:rPr>
                <w:rFonts w:ascii="Times New Roman" w:eastAsia="Times New Roman" w:hAnsi="Times New Roman" w:cs="Times New Roman"/>
                <w:color w:val="000000"/>
                <w:sz w:val="16"/>
                <w:szCs w:val="16"/>
                <w:lang w:eastAsia="ar-SA"/>
              </w:rPr>
              <w:t xml:space="preserve"> определяет совместимость с другими инструментами, применяемыми при ЧТКА</w:t>
            </w:r>
          </w:p>
        </w:tc>
      </w:tr>
      <w:tr w:rsidR="000A4161" w:rsidRPr="000A4161" w:rsidTr="000A4161">
        <w:trPr>
          <w:trHeight w:val="45"/>
          <w:jc w:val="center"/>
        </w:trPr>
        <w:tc>
          <w:tcPr>
            <w:tcW w:w="22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675"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41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7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b/>
                <w:color w:val="000000"/>
                <w:sz w:val="16"/>
                <w:szCs w:val="16"/>
                <w:u w:val="single"/>
                <w:lang w:eastAsia="ar-SA"/>
              </w:rPr>
            </w:pPr>
            <w:r w:rsidRPr="00CB6C1A">
              <w:rPr>
                <w:rFonts w:ascii="Times New Roman" w:eastAsia="Times New Roman" w:hAnsi="Times New Roman" w:cs="Times New Roman"/>
                <w:b/>
                <w:color w:val="000000"/>
                <w:sz w:val="16"/>
                <w:szCs w:val="16"/>
                <w:u w:val="single"/>
                <w:lang w:eastAsia="ar-SA"/>
              </w:rPr>
              <w:t xml:space="preserve">Диаметр дистального </w:t>
            </w:r>
            <w:proofErr w:type="spellStart"/>
            <w:r w:rsidRPr="00CB6C1A">
              <w:rPr>
                <w:rFonts w:ascii="Times New Roman" w:eastAsia="Times New Roman" w:hAnsi="Times New Roman" w:cs="Times New Roman"/>
                <w:b/>
                <w:color w:val="000000"/>
                <w:sz w:val="16"/>
                <w:szCs w:val="16"/>
                <w:u w:val="single"/>
                <w:lang w:eastAsia="ar-SA"/>
              </w:rPr>
              <w:t>шафта</w:t>
            </w:r>
            <w:proofErr w:type="spellEnd"/>
            <w:r w:rsidRPr="00CB6C1A">
              <w:rPr>
                <w:rFonts w:ascii="Times New Roman" w:eastAsia="Times New Roman" w:hAnsi="Times New Roman" w:cs="Times New Roman"/>
                <w:b/>
                <w:color w:val="000000"/>
                <w:sz w:val="16"/>
                <w:szCs w:val="16"/>
                <w:u w:val="single"/>
                <w:lang w:eastAsia="ar-SA"/>
              </w:rPr>
              <w:t xml:space="preserve"> системы доставки, мм (</w:t>
            </w:r>
            <w:proofErr w:type="spellStart"/>
            <w:r w:rsidRPr="00CB6C1A">
              <w:rPr>
                <w:rFonts w:ascii="Times New Roman" w:eastAsia="Times New Roman" w:hAnsi="Times New Roman" w:cs="Times New Roman"/>
                <w:b/>
                <w:color w:val="000000"/>
                <w:sz w:val="16"/>
                <w:szCs w:val="16"/>
                <w:u w:val="single"/>
                <w:lang w:eastAsia="ar-SA"/>
              </w:rPr>
              <w:t>Fr</w:t>
            </w:r>
            <w:proofErr w:type="spellEnd"/>
            <w:r w:rsidRPr="00CB6C1A">
              <w:rPr>
                <w:rFonts w:ascii="Times New Roman" w:eastAsia="Times New Roman" w:hAnsi="Times New Roman" w:cs="Times New Roman"/>
                <w:b/>
                <w:color w:val="000000"/>
                <w:sz w:val="16"/>
                <w:szCs w:val="16"/>
                <w:u w:val="single"/>
                <w:lang w:eastAsia="ar-SA"/>
              </w:rPr>
              <w:t>)</w:t>
            </w:r>
          </w:p>
        </w:tc>
        <w:tc>
          <w:tcPr>
            <w:tcW w:w="69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b/>
                <w:color w:val="000000"/>
                <w:sz w:val="16"/>
                <w:szCs w:val="16"/>
                <w:u w:val="single"/>
                <w:lang w:eastAsia="ar-SA"/>
              </w:rPr>
            </w:pPr>
            <w:r w:rsidRPr="00CB6C1A">
              <w:rPr>
                <w:rFonts w:ascii="Times New Roman" w:eastAsia="Times New Roman" w:hAnsi="Times New Roman" w:cs="Times New Roman"/>
                <w:b/>
                <w:color w:val="000000"/>
                <w:sz w:val="16"/>
                <w:szCs w:val="16"/>
                <w:u w:val="single"/>
                <w:lang w:eastAsia="ar-SA"/>
              </w:rPr>
              <w:t xml:space="preserve">не менее 8 и не более 11 </w:t>
            </w:r>
          </w:p>
        </w:tc>
        <w:tc>
          <w:tcPr>
            <w:tcW w:w="16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 xml:space="preserve">Данное значение давления позволяет расширить </w:t>
            </w:r>
            <w:proofErr w:type="spellStart"/>
            <w:r w:rsidRPr="00CB6C1A">
              <w:rPr>
                <w:rFonts w:ascii="Times New Roman" w:eastAsia="Times New Roman" w:hAnsi="Times New Roman" w:cs="Times New Roman"/>
                <w:color w:val="000000"/>
                <w:sz w:val="16"/>
                <w:szCs w:val="16"/>
                <w:lang w:eastAsia="ar-SA"/>
              </w:rPr>
              <w:t>стенозирующую</w:t>
            </w:r>
            <w:proofErr w:type="spellEnd"/>
            <w:r w:rsidRPr="00CB6C1A">
              <w:rPr>
                <w:rFonts w:ascii="Times New Roman" w:eastAsia="Times New Roman" w:hAnsi="Times New Roman" w:cs="Times New Roman"/>
                <w:color w:val="000000"/>
                <w:sz w:val="16"/>
                <w:szCs w:val="16"/>
                <w:lang w:eastAsia="ar-SA"/>
              </w:rPr>
              <w:t xml:space="preserve"> часть коронарной артерии при минимальном давлении, что обеспечивает снижение риска эластического возврата стенки сосуда, </w:t>
            </w:r>
            <w:proofErr w:type="gramStart"/>
            <w:r w:rsidRPr="00CB6C1A">
              <w:rPr>
                <w:rFonts w:ascii="Times New Roman" w:eastAsia="Times New Roman" w:hAnsi="Times New Roman" w:cs="Times New Roman"/>
                <w:color w:val="000000"/>
                <w:sz w:val="16"/>
                <w:szCs w:val="16"/>
                <w:lang w:eastAsia="ar-SA"/>
              </w:rPr>
              <w:t>а следовательно</w:t>
            </w:r>
            <w:proofErr w:type="gramEnd"/>
            <w:r w:rsidRPr="00CB6C1A">
              <w:rPr>
                <w:rFonts w:ascii="Times New Roman" w:eastAsia="Times New Roman" w:hAnsi="Times New Roman" w:cs="Times New Roman"/>
                <w:color w:val="000000"/>
                <w:sz w:val="16"/>
                <w:szCs w:val="16"/>
                <w:lang w:eastAsia="ar-SA"/>
              </w:rPr>
              <w:t xml:space="preserve"> снижает риск </w:t>
            </w:r>
            <w:proofErr w:type="spellStart"/>
            <w:r w:rsidRPr="00CB6C1A">
              <w:rPr>
                <w:rFonts w:ascii="Times New Roman" w:eastAsia="Times New Roman" w:hAnsi="Times New Roman" w:cs="Times New Roman"/>
                <w:color w:val="000000"/>
                <w:sz w:val="16"/>
                <w:szCs w:val="16"/>
                <w:lang w:eastAsia="ar-SA"/>
              </w:rPr>
              <w:t>рестенозирования</w:t>
            </w:r>
            <w:proofErr w:type="spellEnd"/>
            <w:r w:rsidRPr="00CB6C1A">
              <w:rPr>
                <w:rFonts w:ascii="Times New Roman" w:eastAsia="Times New Roman" w:hAnsi="Times New Roman" w:cs="Times New Roman"/>
                <w:color w:val="000000"/>
                <w:sz w:val="16"/>
                <w:szCs w:val="16"/>
                <w:lang w:eastAsia="ar-SA"/>
              </w:rPr>
              <w:t>.</w:t>
            </w:r>
          </w:p>
        </w:tc>
      </w:tr>
      <w:tr w:rsidR="000A4161" w:rsidRPr="000A4161" w:rsidTr="000A4161">
        <w:trPr>
          <w:trHeight w:val="45"/>
          <w:jc w:val="center"/>
        </w:trPr>
        <w:tc>
          <w:tcPr>
            <w:tcW w:w="22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675"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417"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278" w:type="pct"/>
            <w:vMerge/>
            <w:tcBorders>
              <w:top w:val="nil"/>
              <w:left w:val="single" w:sz="4" w:space="0" w:color="auto"/>
              <w:bottom w:val="single" w:sz="4" w:space="0" w:color="auto"/>
              <w:right w:val="single" w:sz="4" w:space="0" w:color="auto"/>
            </w:tcBorders>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p>
        </w:tc>
        <w:tc>
          <w:tcPr>
            <w:tcW w:w="7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 xml:space="preserve">Давление разрыва, </w:t>
            </w:r>
            <w:proofErr w:type="spellStart"/>
            <w:r w:rsidRPr="00CB6C1A">
              <w:rPr>
                <w:rFonts w:ascii="Times New Roman" w:eastAsia="Times New Roman" w:hAnsi="Times New Roman" w:cs="Times New Roman"/>
                <w:color w:val="000000"/>
                <w:sz w:val="16"/>
                <w:szCs w:val="16"/>
                <w:lang w:eastAsia="ar-SA"/>
              </w:rPr>
              <w:t>атм</w:t>
            </w:r>
            <w:proofErr w:type="spellEnd"/>
          </w:p>
        </w:tc>
        <w:tc>
          <w:tcPr>
            <w:tcW w:w="69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jc w:val="center"/>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не менее 16 и не более 20</w:t>
            </w:r>
          </w:p>
        </w:tc>
        <w:tc>
          <w:tcPr>
            <w:tcW w:w="1665" w:type="pct"/>
            <w:tcBorders>
              <w:top w:val="nil"/>
              <w:left w:val="nil"/>
              <w:bottom w:val="single" w:sz="4" w:space="0" w:color="auto"/>
              <w:right w:val="single" w:sz="4" w:space="0" w:color="auto"/>
            </w:tcBorders>
            <w:shd w:val="clear" w:color="auto" w:fill="auto"/>
            <w:vAlign w:val="center"/>
            <w:hideMark/>
          </w:tcPr>
          <w:p w:rsidR="00CB6C1A" w:rsidRPr="00CB6C1A" w:rsidRDefault="00CB6C1A" w:rsidP="00225BA8">
            <w:pPr>
              <w:widowControl w:val="0"/>
              <w:suppressAutoHyphens/>
              <w:spacing w:after="0" w:line="240" w:lineRule="auto"/>
              <w:contextualSpacing/>
              <w:rPr>
                <w:rFonts w:ascii="Times New Roman" w:eastAsia="Times New Roman" w:hAnsi="Times New Roman" w:cs="Times New Roman"/>
                <w:color w:val="000000"/>
                <w:sz w:val="16"/>
                <w:szCs w:val="16"/>
                <w:lang w:eastAsia="ar-SA"/>
              </w:rPr>
            </w:pPr>
            <w:r w:rsidRPr="00CB6C1A">
              <w:rPr>
                <w:rFonts w:ascii="Times New Roman" w:eastAsia="Times New Roman" w:hAnsi="Times New Roman" w:cs="Times New Roman"/>
                <w:color w:val="000000"/>
                <w:sz w:val="16"/>
                <w:szCs w:val="16"/>
                <w:lang w:eastAsia="ar-SA"/>
              </w:rPr>
              <w:t xml:space="preserve">Показатель определяет максимальное допустимое давление обеспечивающее плотное прилегание </w:t>
            </w:r>
            <w:proofErr w:type="spellStart"/>
            <w:r w:rsidRPr="00CB6C1A">
              <w:rPr>
                <w:rFonts w:ascii="Times New Roman" w:eastAsia="Times New Roman" w:hAnsi="Times New Roman" w:cs="Times New Roman"/>
                <w:color w:val="000000"/>
                <w:sz w:val="16"/>
                <w:szCs w:val="16"/>
                <w:lang w:eastAsia="ar-SA"/>
              </w:rPr>
              <w:t>стента</w:t>
            </w:r>
            <w:proofErr w:type="spellEnd"/>
            <w:r w:rsidRPr="00CB6C1A">
              <w:rPr>
                <w:rFonts w:ascii="Times New Roman" w:eastAsia="Times New Roman" w:hAnsi="Times New Roman" w:cs="Times New Roman"/>
                <w:color w:val="000000"/>
                <w:sz w:val="16"/>
                <w:szCs w:val="16"/>
                <w:lang w:eastAsia="ar-SA"/>
              </w:rPr>
              <w:t xml:space="preserve"> к стенке сосуда для достижения оптимального клинического результата и предотвращения риска разрыва баллона системы доставки</w:t>
            </w:r>
          </w:p>
        </w:tc>
      </w:tr>
    </w:tbl>
    <w:p w:rsidR="003057E3" w:rsidRDefault="00640FFC" w:rsidP="00225BA8">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Учитывая</w:t>
      </w:r>
      <w:r w:rsidR="00350DBF">
        <w:rPr>
          <w:rFonts w:ascii="Times New Roman" w:eastAsia="Times New Roman" w:hAnsi="Times New Roman" w:cs="Times New Roman"/>
          <w:sz w:val="26"/>
          <w:szCs w:val="26"/>
          <w:lang w:eastAsia="ru-RU"/>
        </w:rPr>
        <w:t xml:space="preserve"> пояснени</w:t>
      </w:r>
      <w:r>
        <w:rPr>
          <w:rFonts w:ascii="Times New Roman" w:eastAsia="Times New Roman" w:hAnsi="Times New Roman" w:cs="Times New Roman"/>
          <w:sz w:val="26"/>
          <w:szCs w:val="26"/>
          <w:lang w:eastAsia="ru-RU"/>
        </w:rPr>
        <w:t>я заказчика, ег</w:t>
      </w:r>
      <w:r w:rsidR="00350DBF">
        <w:rPr>
          <w:rFonts w:ascii="Times New Roman" w:eastAsia="Times New Roman" w:hAnsi="Times New Roman" w:cs="Times New Roman"/>
          <w:sz w:val="26"/>
          <w:szCs w:val="26"/>
          <w:lang w:eastAsia="ru-RU"/>
        </w:rPr>
        <w:t>о согласи</w:t>
      </w:r>
      <w:r>
        <w:rPr>
          <w:rFonts w:ascii="Times New Roman" w:eastAsia="Times New Roman" w:hAnsi="Times New Roman" w:cs="Times New Roman"/>
          <w:sz w:val="26"/>
          <w:szCs w:val="26"/>
          <w:lang w:eastAsia="ru-RU"/>
        </w:rPr>
        <w:t>е с доводом жалобы</w:t>
      </w:r>
      <w:r w:rsidR="00350DBF">
        <w:rPr>
          <w:rFonts w:ascii="Times New Roman" w:eastAsia="Times New Roman" w:hAnsi="Times New Roman" w:cs="Times New Roman"/>
          <w:sz w:val="26"/>
          <w:szCs w:val="26"/>
          <w:lang w:eastAsia="ru-RU"/>
        </w:rPr>
        <w:t xml:space="preserve">, </w:t>
      </w:r>
      <w:r w:rsidR="003057E3">
        <w:rPr>
          <w:rFonts w:ascii="Times New Roman" w:eastAsia="Times New Roman" w:hAnsi="Times New Roman" w:cs="Times New Roman"/>
          <w:sz w:val="26"/>
          <w:szCs w:val="26"/>
          <w:lang w:eastAsia="ru-RU"/>
        </w:rPr>
        <w:t xml:space="preserve">Комиссия Управления </w:t>
      </w:r>
      <w:r w:rsidR="00350DBF">
        <w:rPr>
          <w:rFonts w:ascii="Times New Roman" w:eastAsia="Times New Roman" w:hAnsi="Times New Roman" w:cs="Times New Roman"/>
          <w:sz w:val="26"/>
          <w:szCs w:val="26"/>
          <w:lang w:eastAsia="ru-RU"/>
        </w:rPr>
        <w:t>приходит к выводу</w:t>
      </w:r>
      <w:r w:rsidR="003057E3">
        <w:rPr>
          <w:rFonts w:ascii="Times New Roman" w:eastAsia="Times New Roman" w:hAnsi="Times New Roman" w:cs="Times New Roman"/>
          <w:sz w:val="26"/>
          <w:szCs w:val="26"/>
          <w:lang w:eastAsia="ru-RU"/>
        </w:rPr>
        <w:t xml:space="preserve"> </w:t>
      </w:r>
      <w:r w:rsidR="00350DBF">
        <w:rPr>
          <w:rFonts w:ascii="Times New Roman" w:eastAsia="Times New Roman" w:hAnsi="Times New Roman" w:cs="Times New Roman"/>
          <w:sz w:val="26"/>
          <w:szCs w:val="26"/>
          <w:lang w:eastAsia="ru-RU"/>
        </w:rPr>
        <w:t xml:space="preserve">об обоснованности довода жалобы и нарушении </w:t>
      </w:r>
      <w:r w:rsidR="003057E3">
        <w:rPr>
          <w:rFonts w:ascii="Times New Roman" w:eastAsia="Times New Roman" w:hAnsi="Times New Roman" w:cs="Times New Roman"/>
          <w:sz w:val="26"/>
          <w:szCs w:val="26"/>
          <w:lang w:eastAsia="ru-RU"/>
        </w:rPr>
        <w:t>заказчиком требовани</w:t>
      </w:r>
      <w:r w:rsidR="00350DBF">
        <w:rPr>
          <w:rFonts w:ascii="Times New Roman" w:eastAsia="Times New Roman" w:hAnsi="Times New Roman" w:cs="Times New Roman"/>
          <w:sz w:val="26"/>
          <w:szCs w:val="26"/>
          <w:lang w:eastAsia="ru-RU"/>
        </w:rPr>
        <w:t>й</w:t>
      </w:r>
      <w:r w:rsidR="009B0AA8">
        <w:rPr>
          <w:rFonts w:ascii="Times New Roman" w:eastAsia="Times New Roman" w:hAnsi="Times New Roman" w:cs="Times New Roman"/>
          <w:sz w:val="26"/>
          <w:szCs w:val="26"/>
          <w:lang w:eastAsia="ru-RU"/>
        </w:rPr>
        <w:t xml:space="preserve"> пункта 1 части 1, части 2 статьи 33, </w:t>
      </w:r>
      <w:r w:rsidR="00C04856">
        <w:rPr>
          <w:rFonts w:ascii="Times New Roman" w:eastAsia="Times New Roman" w:hAnsi="Times New Roman" w:cs="Times New Roman"/>
          <w:sz w:val="26"/>
          <w:szCs w:val="26"/>
          <w:lang w:eastAsia="ru-RU"/>
        </w:rPr>
        <w:t xml:space="preserve">пункта 1 части 1 статьи 64 </w:t>
      </w:r>
      <w:r w:rsidR="003057E3">
        <w:rPr>
          <w:rFonts w:ascii="Times New Roman" w:eastAsia="Times New Roman" w:hAnsi="Times New Roman" w:cs="Times New Roman"/>
          <w:sz w:val="26"/>
          <w:szCs w:val="26"/>
          <w:lang w:eastAsia="ru-RU"/>
        </w:rPr>
        <w:t>Закона о контрактной системе.</w:t>
      </w:r>
    </w:p>
    <w:p w:rsidR="00417772" w:rsidRPr="00F27791" w:rsidRDefault="00A87D74" w:rsidP="00225BA8">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225BA8">
      <w:pPr>
        <w:widowControl w:val="0"/>
        <w:spacing w:after="0" w:line="240" w:lineRule="auto"/>
        <w:ind w:firstLine="709"/>
        <w:contextualSpacing/>
        <w:jc w:val="both"/>
        <w:rPr>
          <w:rFonts w:ascii="Times New Roman" w:hAnsi="Times New Roman" w:cs="Times New Roman"/>
          <w:sz w:val="16"/>
          <w:szCs w:val="26"/>
        </w:rPr>
      </w:pPr>
    </w:p>
    <w:p w:rsidR="00394586" w:rsidRDefault="00394586" w:rsidP="00225BA8">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9B0AA8" w:rsidRPr="009B0AA8" w:rsidRDefault="009B0AA8" w:rsidP="00225BA8">
      <w:pPr>
        <w:widowControl w:val="0"/>
        <w:autoSpaceDE w:val="0"/>
        <w:autoSpaceDN w:val="0"/>
        <w:adjustRightInd w:val="0"/>
        <w:spacing w:after="0" w:line="240" w:lineRule="auto"/>
        <w:contextualSpacing/>
        <w:jc w:val="center"/>
        <w:rPr>
          <w:rFonts w:ascii="Times New Roman" w:hAnsi="Times New Roman" w:cs="Times New Roman"/>
          <w:sz w:val="16"/>
          <w:szCs w:val="16"/>
        </w:rPr>
      </w:pPr>
    </w:p>
    <w:p w:rsidR="009B0AA8" w:rsidRDefault="00842756" w:rsidP="00225BA8">
      <w:pPr>
        <w:pStyle w:val="ab"/>
        <w:widowControl w:val="0"/>
        <w:numPr>
          <w:ilvl w:val="0"/>
          <w:numId w:val="3"/>
        </w:numPr>
        <w:spacing w:after="0" w:line="240" w:lineRule="auto"/>
        <w:jc w:val="both"/>
        <w:outlineLvl w:val="2"/>
        <w:rPr>
          <w:rFonts w:ascii="Times New Roman" w:hAnsi="Times New Roman" w:cs="Times New Roman"/>
          <w:sz w:val="26"/>
          <w:szCs w:val="26"/>
        </w:rPr>
      </w:pPr>
      <w:r w:rsidRPr="00611D52">
        <w:rPr>
          <w:rFonts w:ascii="Times New Roman" w:hAnsi="Times New Roman" w:cs="Times New Roman"/>
          <w:sz w:val="26"/>
          <w:szCs w:val="26"/>
        </w:rPr>
        <w:t xml:space="preserve">Признать </w:t>
      </w:r>
      <w:r w:rsidRPr="00611D52">
        <w:rPr>
          <w:rFonts w:ascii="Times New Roman" w:hAnsi="Times New Roman" w:cs="Times New Roman"/>
          <w:color w:val="000000"/>
          <w:sz w:val="26"/>
          <w:szCs w:val="26"/>
        </w:rPr>
        <w:t>жалобу</w:t>
      </w:r>
      <w:r w:rsidRPr="00611D52">
        <w:rPr>
          <w:rFonts w:ascii="Times New Roman" w:hAnsi="Times New Roman" w:cs="Times New Roman"/>
          <w:sz w:val="26"/>
          <w:szCs w:val="26"/>
        </w:rPr>
        <w:t xml:space="preserve"> </w:t>
      </w:r>
      <w:r w:rsidR="009B0AA8" w:rsidRPr="009B0AA8">
        <w:rPr>
          <w:rFonts w:ascii="Times New Roman" w:hAnsi="Times New Roman" w:cs="Times New Roman"/>
          <w:sz w:val="26"/>
          <w:szCs w:val="26"/>
        </w:rPr>
        <w:t xml:space="preserve">ИП </w:t>
      </w:r>
      <w:r w:rsidR="0034263E" w:rsidRPr="0034263E">
        <w:rPr>
          <w:rFonts w:ascii="Times New Roman" w:eastAsia="Times New Roman" w:hAnsi="Times New Roman" w:cs="Times New Roman"/>
          <w:sz w:val="26"/>
          <w:szCs w:val="26"/>
          <w:lang w:eastAsia="ru-RU"/>
        </w:rPr>
        <w:t>&lt;…&gt;</w:t>
      </w:r>
      <w:r w:rsidR="009B0AA8" w:rsidRPr="009B0AA8">
        <w:rPr>
          <w:rFonts w:ascii="Times New Roman" w:hAnsi="Times New Roman" w:cs="Times New Roman"/>
          <w:sz w:val="26"/>
          <w:szCs w:val="26"/>
        </w:rPr>
        <w:t xml:space="preserve"> на положения документации при проведении заказчиком – ФГБУ «Федеральный центр сердечно-сосудистой хирургии» Министерства здравоохр</w:t>
      </w:r>
      <w:r w:rsidR="00C04856">
        <w:rPr>
          <w:rFonts w:ascii="Times New Roman" w:hAnsi="Times New Roman" w:cs="Times New Roman"/>
          <w:sz w:val="26"/>
          <w:szCs w:val="26"/>
        </w:rPr>
        <w:t>анения Российской Федерации (г. </w:t>
      </w:r>
      <w:r w:rsidR="009B0AA8" w:rsidRPr="009B0AA8">
        <w:rPr>
          <w:rFonts w:ascii="Times New Roman" w:hAnsi="Times New Roman" w:cs="Times New Roman"/>
          <w:sz w:val="26"/>
          <w:szCs w:val="26"/>
        </w:rPr>
        <w:t>Пенза) – аукциона в электронной форме «Поставка ме</w:t>
      </w:r>
      <w:r w:rsidR="00C04856">
        <w:rPr>
          <w:rFonts w:ascii="Times New Roman" w:hAnsi="Times New Roman" w:cs="Times New Roman"/>
          <w:sz w:val="26"/>
          <w:szCs w:val="26"/>
        </w:rPr>
        <w:t>дицинских изделий» (извещение № </w:t>
      </w:r>
      <w:r w:rsidR="009B0AA8" w:rsidRPr="009B0AA8">
        <w:rPr>
          <w:rFonts w:ascii="Times New Roman" w:hAnsi="Times New Roman" w:cs="Times New Roman"/>
          <w:sz w:val="26"/>
          <w:szCs w:val="26"/>
        </w:rPr>
        <w:t>0355100002721000346 опубликовано на сайте</w:t>
      </w:r>
      <w:r w:rsidR="00C04856">
        <w:rPr>
          <w:rFonts w:ascii="Times New Roman" w:hAnsi="Times New Roman" w:cs="Times New Roman"/>
          <w:sz w:val="26"/>
          <w:szCs w:val="26"/>
        </w:rPr>
        <w:t xml:space="preserve"> www.zakupki.gov.ru 14.10.2021), обоснованной.</w:t>
      </w:r>
    </w:p>
    <w:p w:rsidR="00842756" w:rsidRPr="00C04856" w:rsidRDefault="00842756" w:rsidP="00C04856">
      <w:pPr>
        <w:pStyle w:val="ab"/>
        <w:widowControl w:val="0"/>
        <w:numPr>
          <w:ilvl w:val="0"/>
          <w:numId w:val="3"/>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Признать заказчика – </w:t>
      </w:r>
      <w:r w:rsidR="00C04856" w:rsidRPr="009B0AA8">
        <w:rPr>
          <w:rFonts w:ascii="Times New Roman" w:hAnsi="Times New Roman" w:cs="Times New Roman"/>
          <w:sz w:val="26"/>
          <w:szCs w:val="26"/>
        </w:rPr>
        <w:t>ФГБУ «Федеральный центр сердечно-сосудистой хирургии» Министерства здравоохр</w:t>
      </w:r>
      <w:r w:rsidR="00C04856">
        <w:rPr>
          <w:rFonts w:ascii="Times New Roman" w:hAnsi="Times New Roman" w:cs="Times New Roman"/>
          <w:sz w:val="26"/>
          <w:szCs w:val="26"/>
        </w:rPr>
        <w:t>анения Российской Федерации (г. </w:t>
      </w:r>
      <w:r w:rsidR="00C04856" w:rsidRPr="009B0AA8">
        <w:rPr>
          <w:rFonts w:ascii="Times New Roman" w:hAnsi="Times New Roman" w:cs="Times New Roman"/>
          <w:sz w:val="26"/>
          <w:szCs w:val="26"/>
        </w:rPr>
        <w:t>Пенза)</w:t>
      </w:r>
      <w:r w:rsidR="00C04856">
        <w:rPr>
          <w:rFonts w:ascii="Times New Roman" w:hAnsi="Times New Roman" w:cs="Times New Roman"/>
          <w:sz w:val="26"/>
          <w:szCs w:val="26"/>
        </w:rPr>
        <w:t xml:space="preserve"> – </w:t>
      </w:r>
      <w:r w:rsidRPr="00C04856">
        <w:rPr>
          <w:rFonts w:ascii="Times New Roman" w:eastAsia="Times New Roman" w:hAnsi="Times New Roman" w:cs="Times New Roman"/>
          <w:sz w:val="26"/>
          <w:szCs w:val="26"/>
          <w:lang w:eastAsia="ru-RU"/>
        </w:rPr>
        <w:t xml:space="preserve">нарушившим требования </w:t>
      </w:r>
      <w:r w:rsidR="00C04856">
        <w:rPr>
          <w:rFonts w:ascii="Times New Roman" w:eastAsia="Times New Roman" w:hAnsi="Times New Roman" w:cs="Times New Roman"/>
          <w:sz w:val="26"/>
          <w:szCs w:val="26"/>
          <w:lang w:eastAsia="ru-RU"/>
        </w:rPr>
        <w:t>пункта 1 части 1, части 2 статьи 33, пункта 1 части 1 статьи 64 Закона о контрактной системе</w:t>
      </w:r>
      <w:r w:rsidRPr="00C04856">
        <w:rPr>
          <w:rFonts w:ascii="Times New Roman" w:eastAsia="Times New Roman" w:hAnsi="Times New Roman" w:cs="Times New Roman"/>
          <w:sz w:val="26"/>
          <w:szCs w:val="26"/>
          <w:lang w:eastAsia="ru-RU"/>
        </w:rPr>
        <w:t>, что содержит признаки административного правонарушения, ответственность за которое установлена частью 4.2 статьи 7.30 КоАП РФ.</w:t>
      </w:r>
    </w:p>
    <w:p w:rsidR="00842756" w:rsidRPr="00611D52" w:rsidRDefault="007E1306" w:rsidP="000A4161">
      <w:pPr>
        <w:pStyle w:val="ab"/>
        <w:widowControl w:val="0"/>
        <w:numPr>
          <w:ilvl w:val="0"/>
          <w:numId w:val="3"/>
        </w:numPr>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sz w:val="26"/>
          <w:szCs w:val="26"/>
          <w:lang w:eastAsia="ru-RU"/>
        </w:rPr>
        <w:t>В</w:t>
      </w:r>
      <w:r w:rsidR="00C04856">
        <w:rPr>
          <w:rFonts w:ascii="Times New Roman" w:eastAsia="Times New Roman" w:hAnsi="Times New Roman" w:cs="Times New Roman"/>
          <w:sz w:val="26"/>
          <w:szCs w:val="26"/>
          <w:lang w:eastAsia="ru-RU"/>
        </w:rPr>
        <w:t xml:space="preserve">ыдать заказчику </w:t>
      </w:r>
      <w:r w:rsidR="00842756">
        <w:rPr>
          <w:rFonts w:ascii="Times New Roman" w:eastAsia="Times New Roman" w:hAnsi="Times New Roman" w:cs="Times New Roman"/>
          <w:sz w:val="26"/>
          <w:szCs w:val="26"/>
          <w:lang w:eastAsia="ru-RU"/>
        </w:rPr>
        <w:t>предписание об устранении нарушений законодательства о контрактной системе.</w:t>
      </w:r>
    </w:p>
    <w:p w:rsidR="00842756" w:rsidRPr="00611D52" w:rsidRDefault="00842756" w:rsidP="000A4161">
      <w:pPr>
        <w:pStyle w:val="ab"/>
        <w:widowControl w:val="0"/>
        <w:numPr>
          <w:ilvl w:val="0"/>
          <w:numId w:val="3"/>
        </w:numPr>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sz w:val="26"/>
          <w:szCs w:val="26"/>
          <w:lang w:eastAsia="ru-RU"/>
        </w:rPr>
        <w:t>Передать материалы по жалобе уполномоченному лицу Управления для рассмотрения вопроса о возбуждении дела об административном правонарушении.</w:t>
      </w:r>
    </w:p>
    <w:p w:rsidR="00F27791" w:rsidRPr="009D0C1E" w:rsidRDefault="00F27791" w:rsidP="00724C97">
      <w:pPr>
        <w:pStyle w:val="32"/>
        <w:widowControl w:val="0"/>
        <w:spacing w:after="0"/>
        <w:ind w:left="0" w:firstLine="709"/>
        <w:contextualSpacing/>
        <w:jc w:val="both"/>
        <w:rPr>
          <w:sz w:val="26"/>
          <w:szCs w:val="26"/>
        </w:rPr>
      </w:pPr>
    </w:p>
    <w:p w:rsidR="00F27791" w:rsidRPr="00E82340" w:rsidRDefault="00F27791" w:rsidP="00724C97">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F7C0E" w:rsidRPr="00E82340" w:rsidRDefault="00AF7C0E"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123EBB" w:rsidRPr="00F27791" w:rsidRDefault="00123EBB"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34263E" w:rsidRDefault="0034263E" w:rsidP="0034263E">
      <w:pPr>
        <w:widowControl w:val="0"/>
        <w:autoSpaceDE w:val="0"/>
        <w:autoSpaceDN w:val="0"/>
        <w:adjustRightInd w:val="0"/>
        <w:spacing w:after="0" w:line="240" w:lineRule="auto"/>
        <w:contextualSpacing/>
        <w:jc w:val="both"/>
        <w:rPr>
          <w:rFonts w:ascii="Times New Roman" w:eastAsia="Times New Roman" w:hAnsi="Times New Roman" w:cs="Times New Roman"/>
          <w:sz w:val="26"/>
          <w:szCs w:val="26"/>
          <w:lang w:eastAsia="ru-RU"/>
        </w:rPr>
      </w:pPr>
      <w:r w:rsidRPr="0034263E">
        <w:rPr>
          <w:rFonts w:ascii="Times New Roman" w:eastAsia="Times New Roman" w:hAnsi="Times New Roman" w:cs="Times New Roman"/>
          <w:sz w:val="26"/>
          <w:szCs w:val="26"/>
          <w:lang w:eastAsia="ru-RU"/>
        </w:rPr>
        <w:t>&lt;…&gt;</w:t>
      </w:r>
    </w:p>
    <w:p w:rsidR="0034263E" w:rsidRDefault="0034263E">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br w:type="page"/>
      </w: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r w:rsidRPr="0034263E">
        <w:rPr>
          <w:rFonts w:ascii="Times New Roman" w:eastAsia="Times New Roman" w:hAnsi="Times New Roman" w:cs="Times New Roman"/>
          <w:sz w:val="26"/>
          <w:szCs w:val="26"/>
          <w:u w:val="single"/>
          <w:lang w:eastAsia="ru-RU"/>
        </w:rPr>
        <w:t>Заказчик:</w:t>
      </w: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sz w:val="26"/>
          <w:szCs w:val="26"/>
          <w:lang w:eastAsia="ru-RU"/>
        </w:rPr>
      </w:pPr>
      <w:r w:rsidRPr="0034263E">
        <w:rPr>
          <w:rFonts w:ascii="Times New Roman" w:eastAsia="Times New Roman" w:hAnsi="Times New Roman" w:cs="Times New Roman"/>
          <w:sz w:val="26"/>
          <w:szCs w:val="26"/>
          <w:lang w:eastAsia="ru-RU"/>
        </w:rPr>
        <w:t>Федеральное государственное бюджетное учреждение «Федеральный центр сердечно-сосудистой хирургии» Министерства здравоохранения Российской Федерации (г. Пенза) (ФГБУ «ФЦССХ» Минздрава России (г. Пенза)</w:t>
      </w: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sz w:val="26"/>
          <w:szCs w:val="26"/>
          <w:lang w:eastAsia="ru-RU"/>
        </w:rPr>
      </w:pPr>
      <w:r w:rsidRPr="0034263E">
        <w:rPr>
          <w:rFonts w:ascii="Times New Roman" w:eastAsia="Times New Roman" w:hAnsi="Times New Roman" w:cs="Times New Roman"/>
          <w:sz w:val="26"/>
          <w:szCs w:val="26"/>
          <w:lang w:eastAsia="ru-RU"/>
        </w:rPr>
        <w:t>440071, г. Пенза, ул. Стасова, 6</w:t>
      </w: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sz w:val="26"/>
          <w:szCs w:val="26"/>
          <w:lang w:eastAsia="ru-RU"/>
        </w:rPr>
      </w:pPr>
      <w:hyperlink r:id="rId10" w:history="1">
        <w:r w:rsidRPr="0034263E">
          <w:rPr>
            <w:rFonts w:ascii="Times New Roman" w:eastAsia="Times New Roman" w:hAnsi="Times New Roman" w:cs="Times New Roman"/>
            <w:color w:val="0000FF"/>
            <w:sz w:val="26"/>
            <w:szCs w:val="26"/>
            <w:u w:val="single"/>
            <w:lang w:eastAsia="ru-RU"/>
          </w:rPr>
          <w:t>cardio-penza-torgi@rambler.ru</w:t>
        </w:r>
      </w:hyperlink>
    </w:p>
    <w:p w:rsidR="0034263E" w:rsidRPr="0034263E" w:rsidRDefault="0034263E" w:rsidP="0034263E">
      <w:pPr>
        <w:widowControl w:val="0"/>
        <w:spacing w:after="0" w:line="240" w:lineRule="auto"/>
        <w:contextualSpacing/>
        <w:jc w:val="both"/>
        <w:outlineLvl w:val="2"/>
        <w:rPr>
          <w:rFonts w:ascii="Times New Roman" w:eastAsia="Times New Roman" w:hAnsi="Times New Roman" w:cs="Times New Roman"/>
          <w:sz w:val="26"/>
          <w:szCs w:val="26"/>
          <w:u w:val="single"/>
          <w:lang w:eastAsia="ru-RU"/>
        </w:rPr>
      </w:pP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r w:rsidRPr="0034263E">
        <w:rPr>
          <w:rFonts w:ascii="Times New Roman" w:eastAsia="Times New Roman" w:hAnsi="Times New Roman" w:cs="Times New Roman"/>
          <w:sz w:val="26"/>
          <w:szCs w:val="26"/>
          <w:u w:val="single"/>
          <w:lang w:eastAsia="ru-RU"/>
        </w:rPr>
        <w:t>Заявитель:</w:t>
      </w:r>
    </w:p>
    <w:p w:rsidR="0034263E" w:rsidRPr="0034263E" w:rsidRDefault="0034263E" w:rsidP="0034263E">
      <w:pPr>
        <w:widowControl w:val="0"/>
        <w:spacing w:after="0" w:line="240" w:lineRule="auto"/>
        <w:ind w:left="5103"/>
        <w:contextualSpacing/>
        <w:jc w:val="both"/>
        <w:outlineLvl w:val="2"/>
        <w:rPr>
          <w:rFonts w:ascii="Times New Roman" w:hAnsi="Times New Roman"/>
          <w:sz w:val="26"/>
          <w:szCs w:val="26"/>
        </w:rPr>
      </w:pPr>
      <w:r w:rsidRPr="0034263E">
        <w:rPr>
          <w:rFonts w:ascii="Times New Roman" w:hAnsi="Times New Roman"/>
          <w:sz w:val="26"/>
          <w:szCs w:val="26"/>
        </w:rPr>
        <w:t>Индивидуальный предприниматель</w:t>
      </w:r>
    </w:p>
    <w:p w:rsidR="0034263E" w:rsidRDefault="0034263E" w:rsidP="0034263E">
      <w:pPr>
        <w:widowControl w:val="0"/>
        <w:spacing w:after="0" w:line="240" w:lineRule="auto"/>
        <w:ind w:left="5103"/>
        <w:contextualSpacing/>
        <w:jc w:val="both"/>
        <w:outlineLvl w:val="2"/>
        <w:rPr>
          <w:rFonts w:ascii="Times New Roman" w:hAnsi="Times New Roman"/>
          <w:sz w:val="26"/>
          <w:szCs w:val="26"/>
        </w:rPr>
      </w:pPr>
      <w:r w:rsidRPr="0034263E">
        <w:rPr>
          <w:rFonts w:ascii="Times New Roman" w:hAnsi="Times New Roman"/>
          <w:sz w:val="26"/>
          <w:szCs w:val="26"/>
        </w:rPr>
        <w:t>&lt;…&gt;</w:t>
      </w: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iCs/>
          <w:sz w:val="26"/>
          <w:szCs w:val="26"/>
          <w:u w:val="single"/>
          <w:lang w:eastAsia="ru-RU"/>
        </w:rPr>
      </w:pPr>
      <w:r w:rsidRPr="0034263E">
        <w:rPr>
          <w:rFonts w:ascii="Times New Roman" w:eastAsia="Times New Roman" w:hAnsi="Times New Roman" w:cs="Times New Roman"/>
          <w:iCs/>
          <w:sz w:val="26"/>
          <w:szCs w:val="26"/>
          <w:u w:val="single"/>
          <w:lang w:eastAsia="ru-RU"/>
        </w:rPr>
        <w:t>Оператор электронной площадки:</w:t>
      </w: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sz w:val="26"/>
          <w:szCs w:val="26"/>
          <w:lang w:eastAsia="ru-RU"/>
        </w:rPr>
      </w:pPr>
      <w:r w:rsidRPr="0034263E">
        <w:rPr>
          <w:rFonts w:ascii="Times New Roman" w:eastAsia="Times New Roman" w:hAnsi="Times New Roman" w:cs="Times New Roman"/>
          <w:sz w:val="26"/>
          <w:szCs w:val="26"/>
          <w:lang w:eastAsia="ru-RU"/>
        </w:rPr>
        <w:t>АО «ЕЭТП»</w:t>
      </w: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iCs/>
          <w:sz w:val="26"/>
          <w:szCs w:val="26"/>
          <w:u w:val="single"/>
          <w:lang w:eastAsia="ru-RU"/>
        </w:rPr>
      </w:pPr>
      <w:r w:rsidRPr="0034263E">
        <w:rPr>
          <w:rFonts w:ascii="Times New Roman" w:eastAsia="Times New Roman" w:hAnsi="Times New Roman" w:cs="Times New Roman"/>
          <w:sz w:val="26"/>
          <w:szCs w:val="26"/>
          <w:u w:val="single"/>
          <w:lang w:eastAsia="ru-RU"/>
        </w:rPr>
        <w:t>info@roseltorg.ru</w:t>
      </w: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34263E" w:rsidRPr="0034263E" w:rsidRDefault="0034263E" w:rsidP="0034263E">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34263E" w:rsidRPr="0034263E" w:rsidRDefault="0034263E" w:rsidP="0034263E">
      <w:pPr>
        <w:widowControl w:val="0"/>
        <w:autoSpaceDE w:val="0"/>
        <w:autoSpaceDN w:val="0"/>
        <w:spacing w:after="0" w:line="240" w:lineRule="auto"/>
        <w:contextualSpacing/>
        <w:jc w:val="center"/>
        <w:rPr>
          <w:rFonts w:ascii="Times New Roman" w:eastAsia="Times New Roman" w:hAnsi="Times New Roman" w:cs="Times New Roman"/>
          <w:b/>
          <w:sz w:val="26"/>
          <w:szCs w:val="26"/>
          <w:lang w:eastAsia="ru-RU"/>
        </w:rPr>
      </w:pPr>
      <w:r w:rsidRPr="0034263E">
        <w:rPr>
          <w:rFonts w:ascii="Times New Roman" w:eastAsia="Times New Roman" w:hAnsi="Times New Roman" w:cs="Times New Roman"/>
          <w:b/>
          <w:sz w:val="26"/>
          <w:szCs w:val="26"/>
          <w:lang w:eastAsia="ru-RU"/>
        </w:rPr>
        <w:t xml:space="preserve">ПРЕДПИСАНИЕ </w:t>
      </w:r>
    </w:p>
    <w:p w:rsidR="0034263E" w:rsidRPr="0034263E" w:rsidRDefault="0034263E" w:rsidP="0034263E">
      <w:pPr>
        <w:widowControl w:val="0"/>
        <w:autoSpaceDE w:val="0"/>
        <w:autoSpaceDN w:val="0"/>
        <w:spacing w:after="0" w:line="240" w:lineRule="auto"/>
        <w:contextualSpacing/>
        <w:jc w:val="center"/>
        <w:rPr>
          <w:rFonts w:ascii="Times New Roman" w:eastAsia="Times New Roman" w:hAnsi="Times New Roman" w:cs="Times New Roman"/>
          <w:b/>
          <w:sz w:val="26"/>
          <w:szCs w:val="26"/>
          <w:lang w:eastAsia="ru-RU"/>
        </w:rPr>
      </w:pPr>
      <w:r w:rsidRPr="0034263E">
        <w:rPr>
          <w:rFonts w:ascii="Times New Roman" w:eastAsia="Times New Roman" w:hAnsi="Times New Roman" w:cs="Times New Roman"/>
          <w:b/>
          <w:sz w:val="26"/>
          <w:szCs w:val="26"/>
          <w:lang w:eastAsia="ru-RU"/>
        </w:rPr>
        <w:t>об устранении нарушений законодательства о контрактной системе</w:t>
      </w:r>
    </w:p>
    <w:p w:rsidR="0034263E" w:rsidRPr="0034263E" w:rsidRDefault="0034263E" w:rsidP="0034263E">
      <w:pPr>
        <w:widowControl w:val="0"/>
        <w:autoSpaceDE w:val="0"/>
        <w:autoSpaceDN w:val="0"/>
        <w:spacing w:after="0" w:line="240" w:lineRule="auto"/>
        <w:contextualSpacing/>
        <w:jc w:val="center"/>
        <w:rPr>
          <w:rFonts w:ascii="Times New Roman" w:eastAsia="Times New Roman" w:hAnsi="Times New Roman" w:cs="Times New Roman"/>
          <w:b/>
          <w:sz w:val="26"/>
          <w:szCs w:val="26"/>
          <w:lang w:eastAsia="ru-RU"/>
        </w:rPr>
      </w:pPr>
      <w:r w:rsidRPr="0034263E">
        <w:rPr>
          <w:rFonts w:ascii="Times New Roman" w:eastAsia="Times New Roman" w:hAnsi="Times New Roman" w:cs="Times New Roman"/>
          <w:b/>
          <w:sz w:val="26"/>
          <w:szCs w:val="26"/>
          <w:lang w:eastAsia="ru-RU"/>
        </w:rPr>
        <w:t>по жалобе № 058/06/106-992/2021</w:t>
      </w:r>
    </w:p>
    <w:p w:rsidR="0034263E" w:rsidRPr="0034263E" w:rsidRDefault="0034263E" w:rsidP="0034263E">
      <w:pPr>
        <w:widowControl w:val="0"/>
        <w:spacing w:after="0" w:line="240" w:lineRule="auto"/>
        <w:contextualSpacing/>
        <w:jc w:val="center"/>
        <w:rPr>
          <w:rFonts w:ascii="Times New Roman" w:hAnsi="Times New Roman" w:cs="Times New Roman"/>
          <w:b/>
          <w:sz w:val="26"/>
          <w:szCs w:val="26"/>
        </w:rPr>
      </w:pPr>
    </w:p>
    <w:p w:rsidR="0034263E" w:rsidRPr="0034263E" w:rsidRDefault="0034263E" w:rsidP="0034263E">
      <w:pPr>
        <w:widowControl w:val="0"/>
        <w:spacing w:after="0" w:line="240" w:lineRule="auto"/>
        <w:contextualSpacing/>
        <w:jc w:val="both"/>
        <w:rPr>
          <w:rFonts w:ascii="Times New Roman" w:hAnsi="Times New Roman" w:cs="Times New Roman"/>
          <w:sz w:val="26"/>
          <w:szCs w:val="26"/>
        </w:rPr>
      </w:pPr>
      <w:r w:rsidRPr="0034263E">
        <w:rPr>
          <w:rFonts w:ascii="Times New Roman" w:hAnsi="Times New Roman" w:cs="Times New Roman"/>
          <w:sz w:val="26"/>
          <w:szCs w:val="26"/>
        </w:rPr>
        <w:t>27 октября 2021 года                                                                          г. Пенза, ул. Урицкого, 127</w:t>
      </w:r>
    </w:p>
    <w:p w:rsidR="0034263E" w:rsidRPr="0034263E" w:rsidRDefault="0034263E" w:rsidP="0034263E">
      <w:pPr>
        <w:widowControl w:val="0"/>
        <w:autoSpaceDE w:val="0"/>
        <w:autoSpaceDN w:val="0"/>
        <w:spacing w:after="0" w:line="240" w:lineRule="auto"/>
        <w:contextualSpacing/>
        <w:jc w:val="both"/>
        <w:rPr>
          <w:rFonts w:ascii="Times New Roman" w:eastAsia="Times New Roman" w:hAnsi="Times New Roman" w:cs="Times New Roman"/>
          <w:sz w:val="26"/>
          <w:szCs w:val="26"/>
          <w:lang w:eastAsia="ru-RU"/>
        </w:rPr>
      </w:pPr>
    </w:p>
    <w:p w:rsidR="0034263E" w:rsidRPr="0034263E" w:rsidRDefault="0034263E" w:rsidP="0034263E">
      <w:pPr>
        <w:widowControl w:val="0"/>
        <w:autoSpaceDE w:val="0"/>
        <w:autoSpaceDN w:val="0"/>
        <w:spacing w:after="0" w:line="240" w:lineRule="auto"/>
        <w:ind w:firstLine="709"/>
        <w:contextualSpacing/>
        <w:jc w:val="both"/>
        <w:rPr>
          <w:rFonts w:ascii="Times New Roman" w:eastAsia="Times New Roman" w:hAnsi="Times New Roman" w:cs="Times New Roman"/>
          <w:sz w:val="26"/>
          <w:szCs w:val="26"/>
          <w:lang w:eastAsia="ru-RU"/>
        </w:rPr>
      </w:pPr>
      <w:r w:rsidRPr="0034263E">
        <w:rPr>
          <w:rFonts w:ascii="Times New Roman" w:eastAsia="Times New Roman" w:hAnsi="Times New Roman" w:cs="Times New Roman"/>
          <w:sz w:val="26"/>
          <w:szCs w:val="26"/>
          <w:lang w:eastAsia="ru-RU"/>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34263E" w:rsidRPr="0034263E" w:rsidRDefault="0034263E" w:rsidP="0034263E">
      <w:pPr>
        <w:widowControl w:val="0"/>
        <w:numPr>
          <w:ilvl w:val="0"/>
          <w:numId w:val="2"/>
        </w:numPr>
        <w:autoSpaceDE w:val="0"/>
        <w:autoSpaceDN w:val="0"/>
        <w:spacing w:after="0" w:line="240" w:lineRule="auto"/>
        <w:contextualSpacing/>
        <w:jc w:val="both"/>
        <w:rPr>
          <w:rFonts w:ascii="Times New Roman" w:eastAsia="Times New Roman" w:hAnsi="Times New Roman" w:cs="Times New Roman"/>
          <w:sz w:val="26"/>
          <w:szCs w:val="26"/>
          <w:lang w:eastAsia="ru-RU"/>
        </w:rPr>
      </w:pPr>
      <w:r w:rsidRPr="0034263E">
        <w:rPr>
          <w:rFonts w:ascii="Times New Roman" w:hAnsi="Times New Roman"/>
          <w:sz w:val="26"/>
          <w:szCs w:val="26"/>
        </w:rPr>
        <w:t>&lt;…&gt;</w:t>
      </w:r>
      <w:r w:rsidRPr="0034263E">
        <w:rPr>
          <w:rFonts w:ascii="Times New Roman" w:eastAsia="Times New Roman" w:hAnsi="Times New Roman" w:cs="Times New Roman"/>
          <w:sz w:val="26"/>
          <w:szCs w:val="26"/>
          <w:lang w:eastAsia="ru-RU"/>
        </w:rPr>
        <w:t xml:space="preserve"> – председателя Комиссии, руководителя Пензенского УФАС России;</w:t>
      </w:r>
    </w:p>
    <w:p w:rsidR="0034263E" w:rsidRPr="0034263E" w:rsidRDefault="0034263E" w:rsidP="0034263E">
      <w:pPr>
        <w:widowControl w:val="0"/>
        <w:numPr>
          <w:ilvl w:val="0"/>
          <w:numId w:val="2"/>
        </w:numPr>
        <w:spacing w:after="0" w:line="240" w:lineRule="auto"/>
        <w:ind w:left="1066" w:hanging="357"/>
        <w:contextualSpacing/>
        <w:jc w:val="both"/>
        <w:rPr>
          <w:rFonts w:ascii="Times New Roman" w:eastAsia="Times New Roman" w:hAnsi="Times New Roman" w:cs="Times New Roman"/>
          <w:sz w:val="26"/>
          <w:szCs w:val="26"/>
          <w:lang w:eastAsia="ru-RU"/>
        </w:rPr>
      </w:pPr>
      <w:r w:rsidRPr="0034263E">
        <w:rPr>
          <w:rFonts w:ascii="Times New Roman" w:hAnsi="Times New Roman"/>
          <w:sz w:val="26"/>
          <w:szCs w:val="26"/>
        </w:rPr>
        <w:t>&lt;…&gt;</w:t>
      </w:r>
      <w:r w:rsidRPr="0034263E">
        <w:rPr>
          <w:rFonts w:ascii="Times New Roman" w:eastAsia="Times New Roman" w:hAnsi="Times New Roman" w:cs="Times New Roman"/>
          <w:sz w:val="26"/>
          <w:szCs w:val="26"/>
          <w:lang w:eastAsia="ru-RU"/>
        </w:rPr>
        <w:t xml:space="preserve"> – члена Комиссии, главного специалиста-эксперта отдела контроля закупок,</w:t>
      </w:r>
    </w:p>
    <w:p w:rsidR="0034263E" w:rsidRPr="0034263E" w:rsidRDefault="0034263E" w:rsidP="0034263E">
      <w:pPr>
        <w:widowControl w:val="0"/>
        <w:numPr>
          <w:ilvl w:val="0"/>
          <w:numId w:val="2"/>
        </w:numPr>
        <w:autoSpaceDE w:val="0"/>
        <w:autoSpaceDN w:val="0"/>
        <w:spacing w:after="0" w:line="240" w:lineRule="auto"/>
        <w:ind w:left="1066" w:hanging="357"/>
        <w:contextualSpacing/>
        <w:jc w:val="both"/>
        <w:rPr>
          <w:rFonts w:ascii="Times New Roman" w:eastAsia="Times New Roman" w:hAnsi="Times New Roman" w:cs="Times New Roman"/>
          <w:sz w:val="26"/>
          <w:szCs w:val="26"/>
          <w:lang w:eastAsia="ru-RU"/>
        </w:rPr>
      </w:pPr>
      <w:r w:rsidRPr="0034263E">
        <w:rPr>
          <w:rFonts w:ascii="Times New Roman" w:hAnsi="Times New Roman"/>
          <w:sz w:val="26"/>
          <w:szCs w:val="26"/>
        </w:rPr>
        <w:t>&lt;…&gt;</w:t>
      </w:r>
      <w:r w:rsidRPr="0034263E">
        <w:rPr>
          <w:rFonts w:ascii="Times New Roman" w:eastAsia="Times New Roman" w:hAnsi="Times New Roman" w:cs="Times New Roman"/>
          <w:sz w:val="26"/>
          <w:szCs w:val="26"/>
          <w:lang w:eastAsia="ru-RU"/>
        </w:rPr>
        <w:t xml:space="preserve"> – члена Комиссии, ведущего специалиста-эксперта отдела контроля закупок,</w:t>
      </w:r>
    </w:p>
    <w:p w:rsidR="0034263E" w:rsidRPr="0034263E" w:rsidRDefault="0034263E" w:rsidP="0034263E">
      <w:pPr>
        <w:widowControl w:val="0"/>
        <w:autoSpaceDE w:val="0"/>
        <w:autoSpaceDN w:val="0"/>
        <w:spacing w:after="0" w:line="240" w:lineRule="auto"/>
        <w:ind w:firstLine="709"/>
        <w:contextualSpacing/>
        <w:jc w:val="both"/>
        <w:rPr>
          <w:rFonts w:ascii="Times New Roman" w:eastAsia="Times New Roman" w:hAnsi="Times New Roman" w:cs="Times New Roman"/>
          <w:sz w:val="16"/>
          <w:szCs w:val="26"/>
          <w:lang w:eastAsia="ru-RU"/>
        </w:rPr>
      </w:pPr>
    </w:p>
    <w:p w:rsidR="0034263E" w:rsidRPr="0034263E" w:rsidRDefault="0034263E" w:rsidP="0034263E">
      <w:pPr>
        <w:widowControl w:val="0"/>
        <w:autoSpaceDE w:val="0"/>
        <w:autoSpaceDN w:val="0"/>
        <w:spacing w:after="0" w:line="240" w:lineRule="auto"/>
        <w:ind w:firstLine="709"/>
        <w:contextualSpacing/>
        <w:jc w:val="both"/>
        <w:rPr>
          <w:rFonts w:ascii="Times New Roman" w:eastAsia="Times New Roman" w:hAnsi="Times New Roman" w:cs="Calibri"/>
          <w:sz w:val="26"/>
          <w:szCs w:val="26"/>
          <w:lang w:eastAsia="ru-RU"/>
        </w:rPr>
      </w:pPr>
      <w:r w:rsidRPr="0034263E">
        <w:rPr>
          <w:rFonts w:ascii="Times New Roman" w:eastAsia="Times New Roman" w:hAnsi="Times New Roman" w:cs="Calibri"/>
          <w:sz w:val="26"/>
          <w:szCs w:val="26"/>
          <w:lang w:eastAsia="ru-RU"/>
        </w:rPr>
        <w:t>на основании решения от 27.10.2021 № 058/06/106-992/2021</w:t>
      </w:r>
      <w:r w:rsidRPr="0034263E">
        <w:rPr>
          <w:rFonts w:ascii="Times New Roman" w:eastAsia="Times New Roman" w:hAnsi="Times New Roman" w:cs="Times New Roman"/>
          <w:sz w:val="26"/>
          <w:szCs w:val="26"/>
          <w:lang w:eastAsia="ru-RU"/>
        </w:rPr>
        <w:t xml:space="preserve"> </w:t>
      </w:r>
      <w:r w:rsidRPr="0034263E">
        <w:rPr>
          <w:rFonts w:ascii="Times New Roman" w:eastAsia="Times New Roman" w:hAnsi="Times New Roman" w:cs="Calibri"/>
          <w:sz w:val="26"/>
          <w:szCs w:val="26"/>
          <w:lang w:eastAsia="ru-RU"/>
        </w:rPr>
        <w:t xml:space="preserve">по результатам рассмотрения жалобы </w:t>
      </w:r>
      <w:r w:rsidRPr="0034263E">
        <w:rPr>
          <w:rFonts w:ascii="Times New Roman" w:eastAsia="Times New Roman" w:hAnsi="Times New Roman" w:cs="Times New Roman"/>
          <w:sz w:val="26"/>
          <w:szCs w:val="26"/>
          <w:lang w:eastAsia="ru-RU"/>
        </w:rPr>
        <w:t>ИП </w:t>
      </w:r>
      <w:r w:rsidRPr="0034263E">
        <w:rPr>
          <w:rFonts w:ascii="Times New Roman" w:hAnsi="Times New Roman"/>
          <w:sz w:val="26"/>
          <w:szCs w:val="26"/>
        </w:rPr>
        <w:t>&lt;…&gt;</w:t>
      </w:r>
      <w:r w:rsidRPr="0034263E">
        <w:rPr>
          <w:rFonts w:ascii="Times New Roman" w:eastAsia="Times New Roman" w:hAnsi="Times New Roman" w:cs="Times New Roman"/>
          <w:sz w:val="26"/>
          <w:szCs w:val="26"/>
          <w:lang w:eastAsia="ru-RU"/>
        </w:rPr>
        <w:t xml:space="preserve"> на положения документации при проведении заказчиком – ФГБУ «Федеральный центр сердечно-сосудистой хирургии» Министерства здравоохранения Российской Федерации (г. Пенза) – аукциона в электронной форме «Поставка медицинских изделий»</w:t>
      </w:r>
      <w:r w:rsidRPr="0034263E">
        <w:rPr>
          <w:rFonts w:ascii="Times New Roman" w:hAnsi="Times New Roman" w:cs="Times New Roman"/>
          <w:sz w:val="26"/>
          <w:szCs w:val="26"/>
          <w:lang w:eastAsia="ru-RU"/>
        </w:rPr>
        <w:t xml:space="preserve"> (извещение № 0355100002721000346 опубликовано на сайте www.zakupki.gov.ru 14.10.2021)</w:t>
      </w:r>
      <w:r w:rsidRPr="0034263E">
        <w:rPr>
          <w:rFonts w:ascii="Times New Roman" w:eastAsia="Times New Roman" w:hAnsi="Times New Roman" w:cs="Times New Roman"/>
          <w:sz w:val="26"/>
          <w:szCs w:val="26"/>
          <w:lang w:eastAsia="ru-RU"/>
        </w:rPr>
        <w:t>, 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4263E" w:rsidRPr="0034263E" w:rsidRDefault="0034263E" w:rsidP="0034263E">
      <w:pPr>
        <w:widowControl w:val="0"/>
        <w:spacing w:after="0" w:line="240" w:lineRule="auto"/>
        <w:contextualSpacing/>
        <w:jc w:val="center"/>
        <w:rPr>
          <w:rFonts w:ascii="Times New Roman" w:hAnsi="Times New Roman" w:cs="Times New Roman"/>
          <w:sz w:val="26"/>
          <w:szCs w:val="26"/>
        </w:rPr>
      </w:pPr>
      <w:r w:rsidRPr="0034263E">
        <w:rPr>
          <w:rFonts w:ascii="Times New Roman" w:hAnsi="Times New Roman" w:cs="Times New Roman"/>
          <w:sz w:val="26"/>
          <w:szCs w:val="26"/>
        </w:rPr>
        <w:t>ПРЕДПИСЫВАЕТ:</w:t>
      </w:r>
    </w:p>
    <w:p w:rsidR="0034263E" w:rsidRPr="0034263E" w:rsidRDefault="0034263E" w:rsidP="0034263E">
      <w:pPr>
        <w:widowControl w:val="0"/>
        <w:tabs>
          <w:tab w:val="left" w:pos="426"/>
        </w:tabs>
        <w:autoSpaceDE w:val="0"/>
        <w:autoSpaceDN w:val="0"/>
        <w:adjustRightInd w:val="0"/>
        <w:spacing w:after="0" w:line="240" w:lineRule="auto"/>
        <w:ind w:left="360"/>
        <w:contextualSpacing/>
        <w:jc w:val="both"/>
        <w:rPr>
          <w:rFonts w:ascii="Times New Roman" w:hAnsi="Times New Roman" w:cs="Times New Roman"/>
          <w:sz w:val="16"/>
          <w:szCs w:val="26"/>
        </w:rPr>
      </w:pPr>
    </w:p>
    <w:p w:rsidR="0034263E" w:rsidRPr="0034263E" w:rsidRDefault="0034263E" w:rsidP="0034263E">
      <w:pPr>
        <w:widowControl w:val="0"/>
        <w:numPr>
          <w:ilvl w:val="0"/>
          <w:numId w:val="5"/>
        </w:numPr>
        <w:tabs>
          <w:tab w:val="left" w:pos="426"/>
        </w:tabs>
        <w:autoSpaceDE w:val="0"/>
        <w:autoSpaceDN w:val="0"/>
        <w:adjustRightInd w:val="0"/>
        <w:spacing w:after="0" w:line="240" w:lineRule="auto"/>
        <w:ind w:left="357" w:hanging="357"/>
        <w:contextualSpacing/>
        <w:jc w:val="both"/>
        <w:rPr>
          <w:rFonts w:ascii="Times New Roman" w:hAnsi="Times New Roman" w:cs="Times New Roman"/>
          <w:sz w:val="26"/>
          <w:szCs w:val="26"/>
        </w:rPr>
      </w:pPr>
      <w:r w:rsidRPr="0034263E">
        <w:rPr>
          <w:rFonts w:ascii="Times New Roman" w:hAnsi="Times New Roman" w:cs="Times New Roman"/>
          <w:sz w:val="26"/>
          <w:szCs w:val="26"/>
        </w:rPr>
        <w:t xml:space="preserve">Заказчику – ФГБУ «Федеральный центр сердечно-сосудистой хирургии» Министерства здравоохранения Российской Федерации (г. Пенза) – в срок </w:t>
      </w:r>
      <w:r w:rsidRPr="0034263E">
        <w:rPr>
          <w:rFonts w:ascii="Times New Roman" w:hAnsi="Times New Roman" w:cs="Times New Roman"/>
          <w:b/>
          <w:sz w:val="26"/>
          <w:szCs w:val="26"/>
        </w:rPr>
        <w:t>до 19.11.2021</w:t>
      </w:r>
      <w:r w:rsidRPr="0034263E">
        <w:rPr>
          <w:rFonts w:ascii="Times New Roman" w:hAnsi="Times New Roman" w:cs="Times New Roman"/>
          <w:sz w:val="26"/>
          <w:szCs w:val="26"/>
        </w:rPr>
        <w:t xml:space="preserve"> устранить нарушение пункта 1 части 1, части 2 статьи 33, пункта 1 части 1 статьи 64 Закона о контрактной системе, для чего необходимо:</w:t>
      </w:r>
    </w:p>
    <w:p w:rsidR="0034263E" w:rsidRPr="0034263E" w:rsidRDefault="0034263E" w:rsidP="0034263E">
      <w:pPr>
        <w:widowControl w:val="0"/>
        <w:numPr>
          <w:ilvl w:val="0"/>
          <w:numId w:val="6"/>
        </w:numPr>
        <w:tabs>
          <w:tab w:val="left" w:pos="0"/>
        </w:tabs>
        <w:autoSpaceDE w:val="0"/>
        <w:autoSpaceDN w:val="0"/>
        <w:adjustRightInd w:val="0"/>
        <w:spacing w:after="0" w:line="240" w:lineRule="auto"/>
        <w:contextualSpacing/>
        <w:jc w:val="both"/>
        <w:rPr>
          <w:rFonts w:ascii="Times New Roman" w:hAnsi="Times New Roman" w:cs="Times New Roman"/>
          <w:sz w:val="26"/>
          <w:szCs w:val="26"/>
        </w:rPr>
      </w:pPr>
      <w:r w:rsidRPr="0034263E">
        <w:rPr>
          <w:rFonts w:ascii="Times New Roman" w:hAnsi="Times New Roman" w:cs="Times New Roman"/>
          <w:sz w:val="26"/>
          <w:szCs w:val="26"/>
        </w:rPr>
        <w:t>отменить протоколы, составленные в ходе проведения закупки;</w:t>
      </w:r>
    </w:p>
    <w:p w:rsidR="0034263E" w:rsidRPr="0034263E" w:rsidRDefault="0034263E" w:rsidP="0034263E">
      <w:pPr>
        <w:widowControl w:val="0"/>
        <w:numPr>
          <w:ilvl w:val="0"/>
          <w:numId w:val="6"/>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34263E">
        <w:rPr>
          <w:rFonts w:ascii="Times New Roman" w:hAnsi="Times New Roman" w:cs="Times New Roman"/>
          <w:sz w:val="26"/>
          <w:szCs w:val="26"/>
        </w:rPr>
        <w:t>вернуть участникам закупки заявки на участие в аукционе;</w:t>
      </w:r>
    </w:p>
    <w:p w:rsidR="0034263E" w:rsidRPr="0034263E" w:rsidRDefault="0034263E" w:rsidP="0034263E">
      <w:pPr>
        <w:widowControl w:val="0"/>
        <w:numPr>
          <w:ilvl w:val="0"/>
          <w:numId w:val="6"/>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34263E">
        <w:rPr>
          <w:rFonts w:ascii="Times New Roman" w:hAnsi="Times New Roman" w:cs="Times New Roman"/>
          <w:sz w:val="26"/>
          <w:szCs w:val="26"/>
        </w:rPr>
        <w:t>внести изменения в положения аукционной документации</w:t>
      </w:r>
      <w:r w:rsidRPr="0034263E">
        <w:rPr>
          <w:rFonts w:ascii="Times New Roman" w:hAnsi="Times New Roman" w:cs="Times New Roman"/>
          <w:b/>
          <w:sz w:val="26"/>
          <w:szCs w:val="26"/>
        </w:rPr>
        <w:t xml:space="preserve"> </w:t>
      </w:r>
      <w:r w:rsidRPr="0034263E">
        <w:rPr>
          <w:rFonts w:ascii="Times New Roman" w:hAnsi="Times New Roman" w:cs="Times New Roman"/>
          <w:sz w:val="26"/>
          <w:szCs w:val="26"/>
        </w:rPr>
        <w:t>в соответствии с требованиями законодательства о контрактной системе;</w:t>
      </w:r>
    </w:p>
    <w:p w:rsidR="0034263E" w:rsidRPr="0034263E" w:rsidRDefault="0034263E" w:rsidP="0034263E">
      <w:pPr>
        <w:widowControl w:val="0"/>
        <w:numPr>
          <w:ilvl w:val="0"/>
          <w:numId w:val="6"/>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34263E">
        <w:rPr>
          <w:rFonts w:ascii="Times New Roman" w:hAnsi="Times New Roman" w:cs="Times New Roman"/>
          <w:sz w:val="26"/>
          <w:szCs w:val="26"/>
        </w:rPr>
        <w:t>продлить сроки подачи заявок на участие в закупке;</w:t>
      </w:r>
    </w:p>
    <w:p w:rsidR="0034263E" w:rsidRPr="0034263E" w:rsidRDefault="0034263E" w:rsidP="0034263E">
      <w:pPr>
        <w:widowControl w:val="0"/>
        <w:numPr>
          <w:ilvl w:val="0"/>
          <w:numId w:val="6"/>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34263E">
        <w:rPr>
          <w:rFonts w:ascii="Times New Roman" w:hAnsi="Times New Roman" w:cs="Times New Roman"/>
          <w:sz w:val="26"/>
          <w:szCs w:val="26"/>
        </w:rPr>
        <w:t>установить новые регламентированные сроки рассмотрения заявок на участие в закупке, проведения электронного аукциона;</w:t>
      </w:r>
    </w:p>
    <w:p w:rsidR="0034263E" w:rsidRPr="0034263E" w:rsidRDefault="0034263E" w:rsidP="0034263E">
      <w:pPr>
        <w:widowControl w:val="0"/>
        <w:numPr>
          <w:ilvl w:val="0"/>
          <w:numId w:val="6"/>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34263E">
        <w:rPr>
          <w:rFonts w:ascii="Times New Roman" w:hAnsi="Times New Roman" w:cs="Times New Roman"/>
          <w:sz w:val="26"/>
          <w:szCs w:val="26"/>
        </w:rPr>
        <w:t>разместить информацию о новых установленных регламентированных сроках;</w:t>
      </w:r>
    </w:p>
    <w:p w:rsidR="0034263E" w:rsidRPr="0034263E" w:rsidRDefault="0034263E" w:rsidP="0034263E">
      <w:pPr>
        <w:widowControl w:val="0"/>
        <w:numPr>
          <w:ilvl w:val="0"/>
          <w:numId w:val="6"/>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34263E">
        <w:rPr>
          <w:rFonts w:ascii="Times New Roman" w:hAnsi="Times New Roman" w:cs="Times New Roman"/>
          <w:sz w:val="26"/>
          <w:szCs w:val="26"/>
        </w:rPr>
        <w:t xml:space="preserve">осуществить дальнейшее проведение процедуры в соответствии с требованиями законодательства о контрактной системе в сфере закупок и решением Комиссии Управления </w:t>
      </w:r>
      <w:r w:rsidRPr="0034263E">
        <w:rPr>
          <w:rFonts w:ascii="Times New Roman" w:hAnsi="Times New Roman"/>
          <w:sz w:val="26"/>
          <w:szCs w:val="26"/>
        </w:rPr>
        <w:t>от 27.10.2021 № 058/06/106-992/2021</w:t>
      </w:r>
      <w:r w:rsidRPr="0034263E">
        <w:rPr>
          <w:rFonts w:ascii="Times New Roman" w:hAnsi="Times New Roman" w:cs="Times New Roman"/>
          <w:sz w:val="26"/>
          <w:szCs w:val="26"/>
        </w:rPr>
        <w:t>.</w:t>
      </w:r>
    </w:p>
    <w:p w:rsidR="0034263E" w:rsidRPr="0034263E" w:rsidRDefault="0034263E" w:rsidP="0034263E">
      <w:pPr>
        <w:widowControl w:val="0"/>
        <w:tabs>
          <w:tab w:val="left" w:pos="426"/>
        </w:tabs>
        <w:autoSpaceDE w:val="0"/>
        <w:autoSpaceDN w:val="0"/>
        <w:adjustRightInd w:val="0"/>
        <w:spacing w:after="0" w:line="240" w:lineRule="auto"/>
        <w:ind w:firstLine="709"/>
        <w:contextualSpacing/>
        <w:jc w:val="both"/>
        <w:rPr>
          <w:rFonts w:ascii="Times New Roman" w:hAnsi="Times New Roman" w:cs="Times New Roman"/>
          <w:sz w:val="26"/>
          <w:szCs w:val="26"/>
        </w:rPr>
      </w:pPr>
      <w:r w:rsidRPr="0034263E">
        <w:rPr>
          <w:rFonts w:ascii="Times New Roman" w:hAnsi="Times New Roman" w:cs="Times New Roman"/>
          <w:sz w:val="26"/>
          <w:szCs w:val="26"/>
        </w:rPr>
        <w:t xml:space="preserve">3. Оператору электронной площадки </w:t>
      </w:r>
      <w:r w:rsidRPr="0034263E">
        <w:rPr>
          <w:rFonts w:ascii="Times New Roman" w:hAnsi="Times New Roman" w:cs="Times New Roman"/>
          <w:b/>
          <w:sz w:val="26"/>
          <w:szCs w:val="26"/>
        </w:rPr>
        <w:t>в срок до 19.11.2021</w:t>
      </w:r>
      <w:r w:rsidRPr="0034263E">
        <w:rPr>
          <w:rFonts w:ascii="Times New Roman" w:hAnsi="Times New Roman" w:cs="Times New Roman"/>
          <w:sz w:val="26"/>
          <w:szCs w:val="26"/>
        </w:rPr>
        <w:t xml:space="preserve"> обеспечить возможность исполнения указанных в пункте 1 настоящего предписания действий.</w:t>
      </w:r>
    </w:p>
    <w:p w:rsidR="0034263E" w:rsidRPr="0034263E" w:rsidRDefault="0034263E" w:rsidP="0034263E">
      <w:pPr>
        <w:widowControl w:val="0"/>
        <w:tabs>
          <w:tab w:val="left" w:pos="426"/>
        </w:tabs>
        <w:autoSpaceDE w:val="0"/>
        <w:autoSpaceDN w:val="0"/>
        <w:adjustRightInd w:val="0"/>
        <w:spacing w:after="0" w:line="240" w:lineRule="auto"/>
        <w:ind w:firstLine="709"/>
        <w:contextualSpacing/>
        <w:jc w:val="both"/>
        <w:rPr>
          <w:rFonts w:ascii="Times New Roman" w:hAnsi="Times New Roman" w:cs="Times New Roman"/>
          <w:sz w:val="26"/>
          <w:szCs w:val="26"/>
        </w:rPr>
      </w:pPr>
      <w:r w:rsidRPr="0034263E">
        <w:rPr>
          <w:rFonts w:ascii="Times New Roman" w:hAnsi="Times New Roman" w:cs="Times New Roman"/>
          <w:sz w:val="26"/>
          <w:szCs w:val="26"/>
        </w:rPr>
        <w:t xml:space="preserve">4. Заказчику, оператору электронной площадки </w:t>
      </w:r>
      <w:r w:rsidRPr="0034263E">
        <w:rPr>
          <w:rFonts w:ascii="Times New Roman" w:hAnsi="Times New Roman" w:cs="Times New Roman"/>
          <w:b/>
          <w:sz w:val="26"/>
          <w:szCs w:val="26"/>
        </w:rPr>
        <w:t>в срок до 26.11.2021</w:t>
      </w:r>
      <w:r w:rsidRPr="0034263E">
        <w:rPr>
          <w:rFonts w:ascii="Times New Roman" w:hAnsi="Times New Roman" w:cs="Times New Roman"/>
          <w:sz w:val="26"/>
          <w:szCs w:val="26"/>
        </w:rPr>
        <w:t xml:space="preserve"> представить в Пензенское УФАС России подтверждение исполнения настоящего предписания по электронной почте по адресу: </w:t>
      </w:r>
      <w:hyperlink r:id="rId11" w:history="1">
        <w:r w:rsidRPr="0034263E">
          <w:rPr>
            <w:rFonts w:ascii="Times New Roman" w:hAnsi="Times New Roman" w:cs="Times New Roman"/>
            <w:color w:val="0000FF" w:themeColor="hyperlink"/>
            <w:sz w:val="26"/>
            <w:szCs w:val="26"/>
            <w:u w:val="single"/>
          </w:rPr>
          <w:t>to58@fas.gov.ru</w:t>
        </w:r>
      </w:hyperlink>
      <w:r w:rsidRPr="0034263E">
        <w:rPr>
          <w:rFonts w:ascii="Times New Roman" w:hAnsi="Times New Roman" w:cs="Times New Roman"/>
          <w:sz w:val="26"/>
          <w:szCs w:val="26"/>
        </w:rPr>
        <w:t>.</w:t>
      </w:r>
    </w:p>
    <w:p w:rsidR="0034263E" w:rsidRPr="0034263E" w:rsidRDefault="0034263E" w:rsidP="0034263E">
      <w:pPr>
        <w:widowControl w:val="0"/>
        <w:tabs>
          <w:tab w:val="left" w:pos="426"/>
        </w:tabs>
        <w:autoSpaceDE w:val="0"/>
        <w:autoSpaceDN w:val="0"/>
        <w:adjustRightInd w:val="0"/>
        <w:spacing w:after="0" w:line="240" w:lineRule="auto"/>
        <w:ind w:firstLine="709"/>
        <w:contextualSpacing/>
        <w:jc w:val="both"/>
        <w:rPr>
          <w:rFonts w:ascii="Times New Roman" w:hAnsi="Times New Roman" w:cs="Times New Roman"/>
          <w:sz w:val="16"/>
          <w:szCs w:val="16"/>
        </w:rPr>
      </w:pPr>
    </w:p>
    <w:p w:rsidR="0034263E" w:rsidRPr="0034263E" w:rsidRDefault="0034263E" w:rsidP="0034263E">
      <w:pPr>
        <w:widowControl w:val="0"/>
        <w:tabs>
          <w:tab w:val="left" w:pos="426"/>
        </w:tabs>
        <w:autoSpaceDE w:val="0"/>
        <w:autoSpaceDN w:val="0"/>
        <w:adjustRightInd w:val="0"/>
        <w:spacing w:after="0" w:line="240" w:lineRule="auto"/>
        <w:ind w:firstLine="709"/>
        <w:contextualSpacing/>
        <w:jc w:val="both"/>
        <w:rPr>
          <w:rFonts w:ascii="Times New Roman" w:hAnsi="Times New Roman" w:cs="Times New Roman"/>
          <w:sz w:val="26"/>
          <w:szCs w:val="26"/>
        </w:rPr>
      </w:pPr>
      <w:r w:rsidRPr="0034263E">
        <w:rPr>
          <w:rFonts w:ascii="Times New Roman" w:hAnsi="Times New Roman" w:cs="Times New Roman"/>
          <w:sz w:val="26"/>
          <w:szCs w:val="26"/>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rsidR="0034263E" w:rsidRPr="0034263E" w:rsidRDefault="0034263E" w:rsidP="0034263E">
      <w:pPr>
        <w:widowControl w:val="0"/>
        <w:tabs>
          <w:tab w:val="left" w:pos="426"/>
        </w:tabs>
        <w:autoSpaceDE w:val="0"/>
        <w:autoSpaceDN w:val="0"/>
        <w:adjustRightInd w:val="0"/>
        <w:spacing w:after="0" w:line="240" w:lineRule="auto"/>
        <w:ind w:firstLine="709"/>
        <w:contextualSpacing/>
        <w:jc w:val="both"/>
        <w:rPr>
          <w:rFonts w:ascii="Times New Roman" w:hAnsi="Times New Roman" w:cs="Times New Roman"/>
          <w:sz w:val="16"/>
          <w:szCs w:val="16"/>
        </w:rPr>
      </w:pPr>
    </w:p>
    <w:p w:rsidR="0034263E" w:rsidRPr="0034263E" w:rsidRDefault="0034263E" w:rsidP="0034263E">
      <w:pPr>
        <w:widowControl w:val="0"/>
        <w:tabs>
          <w:tab w:val="left" w:pos="426"/>
        </w:tabs>
        <w:autoSpaceDE w:val="0"/>
        <w:autoSpaceDN w:val="0"/>
        <w:adjustRightInd w:val="0"/>
        <w:spacing w:after="0" w:line="240" w:lineRule="auto"/>
        <w:ind w:firstLine="709"/>
        <w:contextualSpacing/>
        <w:jc w:val="both"/>
        <w:rPr>
          <w:rFonts w:ascii="Times New Roman" w:hAnsi="Times New Roman" w:cs="Times New Roman"/>
          <w:sz w:val="26"/>
          <w:szCs w:val="26"/>
        </w:rPr>
      </w:pPr>
      <w:r w:rsidRPr="0034263E">
        <w:rPr>
          <w:rFonts w:ascii="Times New Roman" w:hAnsi="Times New Roman" w:cs="Times New Roman"/>
          <w:sz w:val="26"/>
          <w:szCs w:val="26"/>
        </w:rPr>
        <w:t>Настоящее предписание может быть обжаловано в судебном порядке в течение трех месяцев со дня его вынесения.</w:t>
      </w:r>
    </w:p>
    <w:p w:rsidR="0034263E" w:rsidRPr="0034263E" w:rsidRDefault="0034263E" w:rsidP="0034263E">
      <w:pPr>
        <w:widowControl w:val="0"/>
        <w:spacing w:after="0" w:line="240" w:lineRule="auto"/>
        <w:contextualSpacing/>
        <w:jc w:val="center"/>
        <w:rPr>
          <w:rFonts w:ascii="Times New Roman" w:hAnsi="Times New Roman" w:cs="Times New Roman"/>
          <w:sz w:val="26"/>
          <w:szCs w:val="26"/>
        </w:rPr>
      </w:pPr>
    </w:p>
    <w:p w:rsidR="0034263E" w:rsidRPr="0034263E" w:rsidRDefault="0034263E" w:rsidP="0034263E">
      <w:pPr>
        <w:widowControl w:val="0"/>
        <w:spacing w:after="0" w:line="240" w:lineRule="auto"/>
        <w:contextualSpacing/>
        <w:jc w:val="center"/>
        <w:rPr>
          <w:rFonts w:ascii="Times New Roman" w:hAnsi="Times New Roman" w:cs="Times New Roman"/>
          <w:sz w:val="26"/>
          <w:szCs w:val="26"/>
        </w:rPr>
      </w:pPr>
    </w:p>
    <w:p w:rsidR="00C04856" w:rsidRPr="00F27791" w:rsidRDefault="0034263E" w:rsidP="0034263E">
      <w:p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34263E">
        <w:rPr>
          <w:rFonts w:ascii="Times New Roman" w:hAnsi="Times New Roman"/>
          <w:sz w:val="26"/>
          <w:szCs w:val="26"/>
        </w:rPr>
        <w:t>&lt;…&gt;</w:t>
      </w:r>
      <w:bookmarkStart w:id="2" w:name="_GoBack"/>
      <w:bookmarkEnd w:id="2"/>
    </w:p>
    <w:sectPr w:rsidR="00C04856" w:rsidRPr="00F27791" w:rsidSect="00681A48">
      <w:headerReference w:type="default" r:id="rId12"/>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756" w:rsidRDefault="00842756" w:rsidP="008178D3">
      <w:pPr>
        <w:spacing w:after="0" w:line="240" w:lineRule="auto"/>
      </w:pPr>
      <w:r>
        <w:separator/>
      </w:r>
    </w:p>
  </w:endnote>
  <w:endnote w:type="continuationSeparator" w:id="0">
    <w:p w:rsidR="00842756" w:rsidRDefault="00842756"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CC"/>
    <w:family w:val="swiss"/>
    <w:pitch w:val="variable"/>
    <w:sig w:usb0="00000287" w:usb1="00000000" w:usb2="00000000" w:usb3="00000000" w:csb0="0000009F" w:csb1="00000000"/>
  </w:font>
  <w:font w:name="NXOGND+FuturaLightC">
    <w:altName w:val="Futura Light C"/>
    <w:panose1 w:val="00000000000000000000"/>
    <w:charset w:val="CC"/>
    <w:family w:val="swiss"/>
    <w:notTrueType/>
    <w:pitch w:val="default"/>
    <w:sig w:usb0="00000201" w:usb1="00000000" w:usb2="00000000" w:usb3="00000000" w:csb0="00000004" w:csb1="00000000"/>
  </w:font>
  <w:font w:name="DINPro-Light">
    <w:altName w:val="Arial"/>
    <w:panose1 w:val="00000000000000000000"/>
    <w:charset w:val="00"/>
    <w:family w:val="modern"/>
    <w:notTrueType/>
    <w:pitch w:val="variable"/>
    <w:sig w:usb0="00000001" w:usb1="4000206A"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756" w:rsidRDefault="00842756" w:rsidP="008178D3">
      <w:pPr>
        <w:spacing w:after="0" w:line="240" w:lineRule="auto"/>
      </w:pPr>
      <w:r>
        <w:separator/>
      </w:r>
    </w:p>
  </w:footnote>
  <w:footnote w:type="continuationSeparator" w:id="0">
    <w:p w:rsidR="00842756" w:rsidRDefault="00842756"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842756" w:rsidRDefault="00842756" w:rsidP="008178D3">
        <w:pPr>
          <w:pStyle w:val="a6"/>
          <w:jc w:val="center"/>
        </w:pPr>
      </w:p>
      <w:p w:rsidR="00842756" w:rsidRDefault="00842756" w:rsidP="007C774F">
        <w:pPr>
          <w:pStyle w:val="a6"/>
          <w:rPr>
            <w:rFonts w:ascii="Times New Roman" w:hAnsi="Times New Roman" w:cs="Times New Roman"/>
          </w:rPr>
        </w:pPr>
      </w:p>
      <w:p w:rsidR="00842756" w:rsidRDefault="00842756" w:rsidP="008178D3">
        <w:pPr>
          <w:pStyle w:val="a6"/>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34263E">
          <w:rPr>
            <w:rFonts w:ascii="Times New Roman" w:hAnsi="Times New Roman" w:cs="Times New Roman"/>
            <w:noProof/>
          </w:rPr>
          <w:t>7</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43883DE8"/>
    <w:lvl w:ilvl="0">
      <w:start w:val="1"/>
      <w:numFmt w:val="decimal"/>
      <w:pStyle w:val="4"/>
      <w:lvlText w:val="%1."/>
      <w:lvlJc w:val="left"/>
      <w:pPr>
        <w:tabs>
          <w:tab w:val="num" w:pos="1209"/>
        </w:tabs>
        <w:ind w:left="1209" w:hanging="360"/>
      </w:pPr>
    </w:lvl>
  </w:abstractNum>
  <w:abstractNum w:abstractNumId="1">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0"/>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2">
    <w:nsid w:val="0BC37C48"/>
    <w:multiLevelType w:val="hybridMultilevel"/>
    <w:tmpl w:val="4A74D75C"/>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BE0529B"/>
    <w:multiLevelType w:val="hybridMultilevel"/>
    <w:tmpl w:val="B7C8EF4A"/>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4">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nsid w:val="7B913CDD"/>
    <w:multiLevelType w:val="hybridMultilevel"/>
    <w:tmpl w:val="442E0B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4"/>
  </w:num>
  <w:num w:numId="3">
    <w:abstractNumId w:val="5"/>
  </w:num>
  <w:num w:numId="4">
    <w:abstractNumId w:val="0"/>
  </w:num>
  <w:num w:numId="5">
    <w:abstractNumId w:val="2"/>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11807"/>
    <w:rsid w:val="000122AF"/>
    <w:rsid w:val="00015741"/>
    <w:rsid w:val="00020E38"/>
    <w:rsid w:val="00022475"/>
    <w:rsid w:val="00023679"/>
    <w:rsid w:val="00026481"/>
    <w:rsid w:val="000301BE"/>
    <w:rsid w:val="00030DA3"/>
    <w:rsid w:val="00040C1D"/>
    <w:rsid w:val="000419EA"/>
    <w:rsid w:val="00043020"/>
    <w:rsid w:val="00044FB3"/>
    <w:rsid w:val="00051507"/>
    <w:rsid w:val="00051591"/>
    <w:rsid w:val="0005165D"/>
    <w:rsid w:val="000528BF"/>
    <w:rsid w:val="0005417C"/>
    <w:rsid w:val="00061873"/>
    <w:rsid w:val="00062B75"/>
    <w:rsid w:val="00062ED1"/>
    <w:rsid w:val="000649CA"/>
    <w:rsid w:val="000670AF"/>
    <w:rsid w:val="00073019"/>
    <w:rsid w:val="0007340C"/>
    <w:rsid w:val="00074DEC"/>
    <w:rsid w:val="00075A5D"/>
    <w:rsid w:val="000808BC"/>
    <w:rsid w:val="00082E50"/>
    <w:rsid w:val="000845AE"/>
    <w:rsid w:val="00084DF2"/>
    <w:rsid w:val="00087F90"/>
    <w:rsid w:val="0009109E"/>
    <w:rsid w:val="00092C2E"/>
    <w:rsid w:val="000936A6"/>
    <w:rsid w:val="00094015"/>
    <w:rsid w:val="00094227"/>
    <w:rsid w:val="00096E32"/>
    <w:rsid w:val="00097070"/>
    <w:rsid w:val="000A008B"/>
    <w:rsid w:val="000A07E0"/>
    <w:rsid w:val="000A15D5"/>
    <w:rsid w:val="000A186A"/>
    <w:rsid w:val="000A4161"/>
    <w:rsid w:val="000B0857"/>
    <w:rsid w:val="000B288B"/>
    <w:rsid w:val="000B2B19"/>
    <w:rsid w:val="000C1090"/>
    <w:rsid w:val="000C1301"/>
    <w:rsid w:val="000C18AB"/>
    <w:rsid w:val="000C1BF8"/>
    <w:rsid w:val="000C21E1"/>
    <w:rsid w:val="000C23D6"/>
    <w:rsid w:val="000C2411"/>
    <w:rsid w:val="000C4374"/>
    <w:rsid w:val="000C6066"/>
    <w:rsid w:val="000C67ED"/>
    <w:rsid w:val="000D0912"/>
    <w:rsid w:val="000D1D95"/>
    <w:rsid w:val="000D206D"/>
    <w:rsid w:val="000D2213"/>
    <w:rsid w:val="000D24DD"/>
    <w:rsid w:val="000D319E"/>
    <w:rsid w:val="000D3BF9"/>
    <w:rsid w:val="000D43D2"/>
    <w:rsid w:val="000D63C4"/>
    <w:rsid w:val="000D729A"/>
    <w:rsid w:val="000D75B6"/>
    <w:rsid w:val="000E3406"/>
    <w:rsid w:val="000E35F7"/>
    <w:rsid w:val="000E6780"/>
    <w:rsid w:val="000F05E5"/>
    <w:rsid w:val="000F71A9"/>
    <w:rsid w:val="001013AA"/>
    <w:rsid w:val="0010186A"/>
    <w:rsid w:val="00102784"/>
    <w:rsid w:val="001027FA"/>
    <w:rsid w:val="00105031"/>
    <w:rsid w:val="001055B3"/>
    <w:rsid w:val="00106AF9"/>
    <w:rsid w:val="0011009D"/>
    <w:rsid w:val="00114DD3"/>
    <w:rsid w:val="001178B8"/>
    <w:rsid w:val="00117EF1"/>
    <w:rsid w:val="00122BB2"/>
    <w:rsid w:val="00122FA8"/>
    <w:rsid w:val="00123CEC"/>
    <w:rsid w:val="00123D2E"/>
    <w:rsid w:val="00123EBB"/>
    <w:rsid w:val="00124133"/>
    <w:rsid w:val="00125B7B"/>
    <w:rsid w:val="00130995"/>
    <w:rsid w:val="00132A61"/>
    <w:rsid w:val="0013308C"/>
    <w:rsid w:val="001370CE"/>
    <w:rsid w:val="00137413"/>
    <w:rsid w:val="00140A3C"/>
    <w:rsid w:val="001420ED"/>
    <w:rsid w:val="001429B7"/>
    <w:rsid w:val="00143639"/>
    <w:rsid w:val="00144CB5"/>
    <w:rsid w:val="001501EC"/>
    <w:rsid w:val="0015084A"/>
    <w:rsid w:val="00152562"/>
    <w:rsid w:val="00152C9C"/>
    <w:rsid w:val="001561E9"/>
    <w:rsid w:val="00157870"/>
    <w:rsid w:val="001606FD"/>
    <w:rsid w:val="00160C81"/>
    <w:rsid w:val="00160F97"/>
    <w:rsid w:val="001631D3"/>
    <w:rsid w:val="0016366A"/>
    <w:rsid w:val="00163A09"/>
    <w:rsid w:val="00164337"/>
    <w:rsid w:val="00164402"/>
    <w:rsid w:val="00165E6E"/>
    <w:rsid w:val="0016782F"/>
    <w:rsid w:val="0017118D"/>
    <w:rsid w:val="00171DE9"/>
    <w:rsid w:val="0017254A"/>
    <w:rsid w:val="00173A79"/>
    <w:rsid w:val="00174843"/>
    <w:rsid w:val="00174A33"/>
    <w:rsid w:val="001757C6"/>
    <w:rsid w:val="0017790D"/>
    <w:rsid w:val="001813B5"/>
    <w:rsid w:val="00181896"/>
    <w:rsid w:val="00184BF1"/>
    <w:rsid w:val="00186587"/>
    <w:rsid w:val="00186D7E"/>
    <w:rsid w:val="001918FB"/>
    <w:rsid w:val="00192A40"/>
    <w:rsid w:val="001942A6"/>
    <w:rsid w:val="00194ED0"/>
    <w:rsid w:val="00195074"/>
    <w:rsid w:val="001976A5"/>
    <w:rsid w:val="001A0E57"/>
    <w:rsid w:val="001A1B09"/>
    <w:rsid w:val="001A32DC"/>
    <w:rsid w:val="001A5EDC"/>
    <w:rsid w:val="001A68B0"/>
    <w:rsid w:val="001A71C9"/>
    <w:rsid w:val="001A76C6"/>
    <w:rsid w:val="001B1F2E"/>
    <w:rsid w:val="001B2220"/>
    <w:rsid w:val="001B3A23"/>
    <w:rsid w:val="001B460A"/>
    <w:rsid w:val="001B6D85"/>
    <w:rsid w:val="001B71B0"/>
    <w:rsid w:val="001C547E"/>
    <w:rsid w:val="001C5F06"/>
    <w:rsid w:val="001D15D5"/>
    <w:rsid w:val="001D1B3E"/>
    <w:rsid w:val="001D26A0"/>
    <w:rsid w:val="001D2F57"/>
    <w:rsid w:val="001D4639"/>
    <w:rsid w:val="001D4FC2"/>
    <w:rsid w:val="001D5CB1"/>
    <w:rsid w:val="001D7916"/>
    <w:rsid w:val="001D7CFB"/>
    <w:rsid w:val="001D7D21"/>
    <w:rsid w:val="001E01A7"/>
    <w:rsid w:val="001E194B"/>
    <w:rsid w:val="001E19EA"/>
    <w:rsid w:val="001E44D6"/>
    <w:rsid w:val="001E4A44"/>
    <w:rsid w:val="001E5D6D"/>
    <w:rsid w:val="001E7F0C"/>
    <w:rsid w:val="001F078E"/>
    <w:rsid w:val="001F0DF1"/>
    <w:rsid w:val="001F5174"/>
    <w:rsid w:val="001F586D"/>
    <w:rsid w:val="001F74E3"/>
    <w:rsid w:val="00201CC4"/>
    <w:rsid w:val="00204964"/>
    <w:rsid w:val="002059A8"/>
    <w:rsid w:val="00210151"/>
    <w:rsid w:val="0021083E"/>
    <w:rsid w:val="00212ED0"/>
    <w:rsid w:val="00213DF7"/>
    <w:rsid w:val="00213E47"/>
    <w:rsid w:val="00213E6C"/>
    <w:rsid w:val="002140CD"/>
    <w:rsid w:val="00216919"/>
    <w:rsid w:val="002203DB"/>
    <w:rsid w:val="002209E7"/>
    <w:rsid w:val="00220CA3"/>
    <w:rsid w:val="00224E86"/>
    <w:rsid w:val="00225BA8"/>
    <w:rsid w:val="00226445"/>
    <w:rsid w:val="00231E9B"/>
    <w:rsid w:val="00232FA4"/>
    <w:rsid w:val="002338EB"/>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26F3"/>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A10EB"/>
    <w:rsid w:val="002A3B5B"/>
    <w:rsid w:val="002A5CFA"/>
    <w:rsid w:val="002A6925"/>
    <w:rsid w:val="002A70BE"/>
    <w:rsid w:val="002B0642"/>
    <w:rsid w:val="002B2A0D"/>
    <w:rsid w:val="002B2BAD"/>
    <w:rsid w:val="002B2D75"/>
    <w:rsid w:val="002B4147"/>
    <w:rsid w:val="002B4303"/>
    <w:rsid w:val="002B59BD"/>
    <w:rsid w:val="002B658C"/>
    <w:rsid w:val="002B71A4"/>
    <w:rsid w:val="002B71DA"/>
    <w:rsid w:val="002B7AD7"/>
    <w:rsid w:val="002C477F"/>
    <w:rsid w:val="002C4D09"/>
    <w:rsid w:val="002C7A45"/>
    <w:rsid w:val="002D171B"/>
    <w:rsid w:val="002D1E6A"/>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7911"/>
    <w:rsid w:val="00301E6D"/>
    <w:rsid w:val="003057E3"/>
    <w:rsid w:val="003065AA"/>
    <w:rsid w:val="00312358"/>
    <w:rsid w:val="0031380F"/>
    <w:rsid w:val="00314F40"/>
    <w:rsid w:val="003174C3"/>
    <w:rsid w:val="00317B56"/>
    <w:rsid w:val="00317C24"/>
    <w:rsid w:val="003204E7"/>
    <w:rsid w:val="00325BC1"/>
    <w:rsid w:val="00331D94"/>
    <w:rsid w:val="00331F0F"/>
    <w:rsid w:val="003321CD"/>
    <w:rsid w:val="00335474"/>
    <w:rsid w:val="0034095C"/>
    <w:rsid w:val="0034263E"/>
    <w:rsid w:val="003434FF"/>
    <w:rsid w:val="003452A7"/>
    <w:rsid w:val="00347A6D"/>
    <w:rsid w:val="00350DBF"/>
    <w:rsid w:val="00355850"/>
    <w:rsid w:val="0035678B"/>
    <w:rsid w:val="0035681B"/>
    <w:rsid w:val="0036070B"/>
    <w:rsid w:val="00360A68"/>
    <w:rsid w:val="003612CC"/>
    <w:rsid w:val="00361C38"/>
    <w:rsid w:val="00364D1F"/>
    <w:rsid w:val="0036512F"/>
    <w:rsid w:val="00365326"/>
    <w:rsid w:val="0036616E"/>
    <w:rsid w:val="00366A49"/>
    <w:rsid w:val="00367754"/>
    <w:rsid w:val="00367C5F"/>
    <w:rsid w:val="00372DD7"/>
    <w:rsid w:val="00374E77"/>
    <w:rsid w:val="0037734A"/>
    <w:rsid w:val="00380C14"/>
    <w:rsid w:val="003828FB"/>
    <w:rsid w:val="00383127"/>
    <w:rsid w:val="00394586"/>
    <w:rsid w:val="0039536B"/>
    <w:rsid w:val="00396756"/>
    <w:rsid w:val="0039789E"/>
    <w:rsid w:val="003A3BCD"/>
    <w:rsid w:val="003A44BE"/>
    <w:rsid w:val="003A48B6"/>
    <w:rsid w:val="003A54B0"/>
    <w:rsid w:val="003A60F4"/>
    <w:rsid w:val="003A691C"/>
    <w:rsid w:val="003A6C7F"/>
    <w:rsid w:val="003B2982"/>
    <w:rsid w:val="003B2E63"/>
    <w:rsid w:val="003B2E9F"/>
    <w:rsid w:val="003B3DFF"/>
    <w:rsid w:val="003B514F"/>
    <w:rsid w:val="003C1C6F"/>
    <w:rsid w:val="003C4D31"/>
    <w:rsid w:val="003D13EF"/>
    <w:rsid w:val="003D21AB"/>
    <w:rsid w:val="003D58E9"/>
    <w:rsid w:val="003D6665"/>
    <w:rsid w:val="003D713E"/>
    <w:rsid w:val="003D7EC5"/>
    <w:rsid w:val="003E276B"/>
    <w:rsid w:val="003E3ACB"/>
    <w:rsid w:val="003E4607"/>
    <w:rsid w:val="003E49F6"/>
    <w:rsid w:val="003E4A94"/>
    <w:rsid w:val="003E7B89"/>
    <w:rsid w:val="003E7C9B"/>
    <w:rsid w:val="003F0A84"/>
    <w:rsid w:val="003F1539"/>
    <w:rsid w:val="003F167D"/>
    <w:rsid w:val="003F3BAA"/>
    <w:rsid w:val="003F585A"/>
    <w:rsid w:val="00401525"/>
    <w:rsid w:val="00402542"/>
    <w:rsid w:val="004041FE"/>
    <w:rsid w:val="00405DAD"/>
    <w:rsid w:val="0040680E"/>
    <w:rsid w:val="004101E7"/>
    <w:rsid w:val="00410D61"/>
    <w:rsid w:val="00411DA1"/>
    <w:rsid w:val="0041473A"/>
    <w:rsid w:val="00417444"/>
    <w:rsid w:val="00417772"/>
    <w:rsid w:val="004177DA"/>
    <w:rsid w:val="004204FA"/>
    <w:rsid w:val="00420C83"/>
    <w:rsid w:val="004214B2"/>
    <w:rsid w:val="00423B3C"/>
    <w:rsid w:val="004251AC"/>
    <w:rsid w:val="00431B1B"/>
    <w:rsid w:val="00433137"/>
    <w:rsid w:val="00434CB3"/>
    <w:rsid w:val="00436F05"/>
    <w:rsid w:val="00440599"/>
    <w:rsid w:val="0044116E"/>
    <w:rsid w:val="004415E0"/>
    <w:rsid w:val="0044282B"/>
    <w:rsid w:val="00442B45"/>
    <w:rsid w:val="00446040"/>
    <w:rsid w:val="004476F0"/>
    <w:rsid w:val="00447C17"/>
    <w:rsid w:val="00450203"/>
    <w:rsid w:val="00452044"/>
    <w:rsid w:val="0045374F"/>
    <w:rsid w:val="00460DF1"/>
    <w:rsid w:val="0046112C"/>
    <w:rsid w:val="00461DEF"/>
    <w:rsid w:val="004648CB"/>
    <w:rsid w:val="00464E59"/>
    <w:rsid w:val="00465B97"/>
    <w:rsid w:val="00466605"/>
    <w:rsid w:val="004672A7"/>
    <w:rsid w:val="0046751B"/>
    <w:rsid w:val="00473005"/>
    <w:rsid w:val="00480401"/>
    <w:rsid w:val="004822CB"/>
    <w:rsid w:val="0048252F"/>
    <w:rsid w:val="004836B2"/>
    <w:rsid w:val="00483B53"/>
    <w:rsid w:val="00484495"/>
    <w:rsid w:val="00484F2F"/>
    <w:rsid w:val="00486C9C"/>
    <w:rsid w:val="00490EFC"/>
    <w:rsid w:val="004910EC"/>
    <w:rsid w:val="0049119A"/>
    <w:rsid w:val="004964CD"/>
    <w:rsid w:val="00497D74"/>
    <w:rsid w:val="004A14AF"/>
    <w:rsid w:val="004A296F"/>
    <w:rsid w:val="004A4B50"/>
    <w:rsid w:val="004A4BD9"/>
    <w:rsid w:val="004A78E9"/>
    <w:rsid w:val="004B2912"/>
    <w:rsid w:val="004B5AE0"/>
    <w:rsid w:val="004B69AC"/>
    <w:rsid w:val="004C7652"/>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A28"/>
    <w:rsid w:val="005042EC"/>
    <w:rsid w:val="0050465D"/>
    <w:rsid w:val="005050E4"/>
    <w:rsid w:val="005053FE"/>
    <w:rsid w:val="00505E27"/>
    <w:rsid w:val="00511AA5"/>
    <w:rsid w:val="00512ABC"/>
    <w:rsid w:val="00516620"/>
    <w:rsid w:val="00524B6D"/>
    <w:rsid w:val="00527194"/>
    <w:rsid w:val="00527373"/>
    <w:rsid w:val="00527D1F"/>
    <w:rsid w:val="0053021D"/>
    <w:rsid w:val="00531BC8"/>
    <w:rsid w:val="00531F6E"/>
    <w:rsid w:val="00532320"/>
    <w:rsid w:val="005323C5"/>
    <w:rsid w:val="005336D9"/>
    <w:rsid w:val="005345CF"/>
    <w:rsid w:val="00534FFC"/>
    <w:rsid w:val="005406E7"/>
    <w:rsid w:val="00541425"/>
    <w:rsid w:val="00545212"/>
    <w:rsid w:val="00545F28"/>
    <w:rsid w:val="00545F42"/>
    <w:rsid w:val="005473F6"/>
    <w:rsid w:val="005502E2"/>
    <w:rsid w:val="00552083"/>
    <w:rsid w:val="00554144"/>
    <w:rsid w:val="00555ED4"/>
    <w:rsid w:val="00556360"/>
    <w:rsid w:val="0055686D"/>
    <w:rsid w:val="00556F6A"/>
    <w:rsid w:val="00562741"/>
    <w:rsid w:val="00564769"/>
    <w:rsid w:val="00564F09"/>
    <w:rsid w:val="00566498"/>
    <w:rsid w:val="0056765C"/>
    <w:rsid w:val="005704B4"/>
    <w:rsid w:val="005804A0"/>
    <w:rsid w:val="00584010"/>
    <w:rsid w:val="00585A6D"/>
    <w:rsid w:val="00587304"/>
    <w:rsid w:val="00593285"/>
    <w:rsid w:val="005935D2"/>
    <w:rsid w:val="00593887"/>
    <w:rsid w:val="00596C11"/>
    <w:rsid w:val="005A3ABD"/>
    <w:rsid w:val="005A4C72"/>
    <w:rsid w:val="005A65A6"/>
    <w:rsid w:val="005A662A"/>
    <w:rsid w:val="005A74DF"/>
    <w:rsid w:val="005B090E"/>
    <w:rsid w:val="005B0F32"/>
    <w:rsid w:val="005B159E"/>
    <w:rsid w:val="005B190A"/>
    <w:rsid w:val="005B222F"/>
    <w:rsid w:val="005B2D4A"/>
    <w:rsid w:val="005B605A"/>
    <w:rsid w:val="005B6165"/>
    <w:rsid w:val="005B6499"/>
    <w:rsid w:val="005C088E"/>
    <w:rsid w:val="005C23CD"/>
    <w:rsid w:val="005C6BF0"/>
    <w:rsid w:val="005C7BBE"/>
    <w:rsid w:val="005D2856"/>
    <w:rsid w:val="005D2913"/>
    <w:rsid w:val="005D2B03"/>
    <w:rsid w:val="005D2FB1"/>
    <w:rsid w:val="005D311B"/>
    <w:rsid w:val="005D43DA"/>
    <w:rsid w:val="005D57DA"/>
    <w:rsid w:val="005D7ABF"/>
    <w:rsid w:val="005E18AA"/>
    <w:rsid w:val="005E1AF5"/>
    <w:rsid w:val="005E1B2B"/>
    <w:rsid w:val="005E3D1A"/>
    <w:rsid w:val="005E796C"/>
    <w:rsid w:val="005F1377"/>
    <w:rsid w:val="005F2E74"/>
    <w:rsid w:val="005F33EC"/>
    <w:rsid w:val="005F3C6D"/>
    <w:rsid w:val="005F41E6"/>
    <w:rsid w:val="005F523F"/>
    <w:rsid w:val="005F6BCF"/>
    <w:rsid w:val="005F6E22"/>
    <w:rsid w:val="005F6EA4"/>
    <w:rsid w:val="005F7F48"/>
    <w:rsid w:val="00600340"/>
    <w:rsid w:val="006028B4"/>
    <w:rsid w:val="00602D96"/>
    <w:rsid w:val="00604E84"/>
    <w:rsid w:val="0060522E"/>
    <w:rsid w:val="00606D1F"/>
    <w:rsid w:val="00606FB5"/>
    <w:rsid w:val="0061047C"/>
    <w:rsid w:val="00610F1F"/>
    <w:rsid w:val="0061201B"/>
    <w:rsid w:val="006142FA"/>
    <w:rsid w:val="0061450F"/>
    <w:rsid w:val="00614932"/>
    <w:rsid w:val="006157E1"/>
    <w:rsid w:val="00616EAC"/>
    <w:rsid w:val="00617DAF"/>
    <w:rsid w:val="00623CE3"/>
    <w:rsid w:val="006249BD"/>
    <w:rsid w:val="00630D26"/>
    <w:rsid w:val="00637DD0"/>
    <w:rsid w:val="00640FFC"/>
    <w:rsid w:val="00641F40"/>
    <w:rsid w:val="00642685"/>
    <w:rsid w:val="0064427A"/>
    <w:rsid w:val="006448C2"/>
    <w:rsid w:val="00646115"/>
    <w:rsid w:val="00647709"/>
    <w:rsid w:val="0065084D"/>
    <w:rsid w:val="006515A0"/>
    <w:rsid w:val="00651F72"/>
    <w:rsid w:val="00652620"/>
    <w:rsid w:val="0065518E"/>
    <w:rsid w:val="00656277"/>
    <w:rsid w:val="00660B7E"/>
    <w:rsid w:val="00661748"/>
    <w:rsid w:val="006619AA"/>
    <w:rsid w:val="00662B8B"/>
    <w:rsid w:val="00662C8E"/>
    <w:rsid w:val="00665221"/>
    <w:rsid w:val="006656A0"/>
    <w:rsid w:val="00666E03"/>
    <w:rsid w:val="00667C6D"/>
    <w:rsid w:val="0067067C"/>
    <w:rsid w:val="00673252"/>
    <w:rsid w:val="00673758"/>
    <w:rsid w:val="006740C2"/>
    <w:rsid w:val="006777A9"/>
    <w:rsid w:val="00677CBC"/>
    <w:rsid w:val="00677E7E"/>
    <w:rsid w:val="00681A48"/>
    <w:rsid w:val="00683845"/>
    <w:rsid w:val="00685DA5"/>
    <w:rsid w:val="006926F1"/>
    <w:rsid w:val="00693EE3"/>
    <w:rsid w:val="00695A3B"/>
    <w:rsid w:val="006967EF"/>
    <w:rsid w:val="00696AB1"/>
    <w:rsid w:val="00696C8B"/>
    <w:rsid w:val="006A0CB1"/>
    <w:rsid w:val="006A1B88"/>
    <w:rsid w:val="006A2255"/>
    <w:rsid w:val="006A24F9"/>
    <w:rsid w:val="006A2F4D"/>
    <w:rsid w:val="006A4ED9"/>
    <w:rsid w:val="006A5BCB"/>
    <w:rsid w:val="006A73E3"/>
    <w:rsid w:val="006A7A2D"/>
    <w:rsid w:val="006A7FBE"/>
    <w:rsid w:val="006B0B61"/>
    <w:rsid w:val="006B2957"/>
    <w:rsid w:val="006B44BE"/>
    <w:rsid w:val="006B53AA"/>
    <w:rsid w:val="006B69DC"/>
    <w:rsid w:val="006B7C46"/>
    <w:rsid w:val="006B7C7F"/>
    <w:rsid w:val="006B7F0E"/>
    <w:rsid w:val="006C05A6"/>
    <w:rsid w:val="006C3732"/>
    <w:rsid w:val="006C51DA"/>
    <w:rsid w:val="006D3C6E"/>
    <w:rsid w:val="006D427A"/>
    <w:rsid w:val="006D4D88"/>
    <w:rsid w:val="006D4F59"/>
    <w:rsid w:val="006D5064"/>
    <w:rsid w:val="006D6050"/>
    <w:rsid w:val="006D628C"/>
    <w:rsid w:val="006D77FC"/>
    <w:rsid w:val="006E03FE"/>
    <w:rsid w:val="006E0A2A"/>
    <w:rsid w:val="006E0E14"/>
    <w:rsid w:val="006E1A3D"/>
    <w:rsid w:val="006E23E3"/>
    <w:rsid w:val="006E6B96"/>
    <w:rsid w:val="006F4CAD"/>
    <w:rsid w:val="006F7195"/>
    <w:rsid w:val="006F745F"/>
    <w:rsid w:val="006F7E12"/>
    <w:rsid w:val="00700096"/>
    <w:rsid w:val="0070049B"/>
    <w:rsid w:val="007012C7"/>
    <w:rsid w:val="007058DC"/>
    <w:rsid w:val="007063FF"/>
    <w:rsid w:val="00710349"/>
    <w:rsid w:val="007118F6"/>
    <w:rsid w:val="0071284F"/>
    <w:rsid w:val="00715154"/>
    <w:rsid w:val="00715221"/>
    <w:rsid w:val="00716E12"/>
    <w:rsid w:val="00716E8A"/>
    <w:rsid w:val="00717367"/>
    <w:rsid w:val="00722A50"/>
    <w:rsid w:val="00722F58"/>
    <w:rsid w:val="00724628"/>
    <w:rsid w:val="00724C97"/>
    <w:rsid w:val="00724FD0"/>
    <w:rsid w:val="00726B75"/>
    <w:rsid w:val="007335B8"/>
    <w:rsid w:val="00733C2B"/>
    <w:rsid w:val="00733FA9"/>
    <w:rsid w:val="007352DA"/>
    <w:rsid w:val="007366A0"/>
    <w:rsid w:val="007371B8"/>
    <w:rsid w:val="00740F53"/>
    <w:rsid w:val="007430DC"/>
    <w:rsid w:val="00743854"/>
    <w:rsid w:val="007452EE"/>
    <w:rsid w:val="00747D7B"/>
    <w:rsid w:val="0075152A"/>
    <w:rsid w:val="00753903"/>
    <w:rsid w:val="0076113D"/>
    <w:rsid w:val="007616D9"/>
    <w:rsid w:val="0076573F"/>
    <w:rsid w:val="007703D4"/>
    <w:rsid w:val="00771378"/>
    <w:rsid w:val="00773391"/>
    <w:rsid w:val="00773EB8"/>
    <w:rsid w:val="007758C5"/>
    <w:rsid w:val="00775DC9"/>
    <w:rsid w:val="00775F7F"/>
    <w:rsid w:val="00777F75"/>
    <w:rsid w:val="0078009C"/>
    <w:rsid w:val="00780750"/>
    <w:rsid w:val="00780A76"/>
    <w:rsid w:val="00781BB3"/>
    <w:rsid w:val="00781CAC"/>
    <w:rsid w:val="0078263E"/>
    <w:rsid w:val="00782F67"/>
    <w:rsid w:val="007864E5"/>
    <w:rsid w:val="0078694E"/>
    <w:rsid w:val="00796D89"/>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3981"/>
    <w:rsid w:val="007D48CF"/>
    <w:rsid w:val="007D6E65"/>
    <w:rsid w:val="007D6FAA"/>
    <w:rsid w:val="007D79E4"/>
    <w:rsid w:val="007D7AB7"/>
    <w:rsid w:val="007E1306"/>
    <w:rsid w:val="007E2DEE"/>
    <w:rsid w:val="007E3E88"/>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E64"/>
    <w:rsid w:val="00830F42"/>
    <w:rsid w:val="00831B04"/>
    <w:rsid w:val="0083252F"/>
    <w:rsid w:val="00833259"/>
    <w:rsid w:val="0083427B"/>
    <w:rsid w:val="00834280"/>
    <w:rsid w:val="008408A9"/>
    <w:rsid w:val="00842756"/>
    <w:rsid w:val="008445DA"/>
    <w:rsid w:val="00850176"/>
    <w:rsid w:val="00850E03"/>
    <w:rsid w:val="00851CD6"/>
    <w:rsid w:val="0085575C"/>
    <w:rsid w:val="00862B71"/>
    <w:rsid w:val="0087098D"/>
    <w:rsid w:val="0088278A"/>
    <w:rsid w:val="0088331C"/>
    <w:rsid w:val="008847A8"/>
    <w:rsid w:val="00886FB8"/>
    <w:rsid w:val="008919EE"/>
    <w:rsid w:val="008926A0"/>
    <w:rsid w:val="008946B2"/>
    <w:rsid w:val="008948F7"/>
    <w:rsid w:val="0089548A"/>
    <w:rsid w:val="008955EB"/>
    <w:rsid w:val="008A667F"/>
    <w:rsid w:val="008B15E1"/>
    <w:rsid w:val="008B1CF0"/>
    <w:rsid w:val="008B324B"/>
    <w:rsid w:val="008B4B2B"/>
    <w:rsid w:val="008C0FA6"/>
    <w:rsid w:val="008C2F20"/>
    <w:rsid w:val="008C3CEB"/>
    <w:rsid w:val="008C5807"/>
    <w:rsid w:val="008C65EC"/>
    <w:rsid w:val="008C6676"/>
    <w:rsid w:val="008D5830"/>
    <w:rsid w:val="008E2152"/>
    <w:rsid w:val="008E22DF"/>
    <w:rsid w:val="008E2D0F"/>
    <w:rsid w:val="008E364D"/>
    <w:rsid w:val="008E6298"/>
    <w:rsid w:val="008E7242"/>
    <w:rsid w:val="008F0CA8"/>
    <w:rsid w:val="008F1A95"/>
    <w:rsid w:val="008F408A"/>
    <w:rsid w:val="008F4B60"/>
    <w:rsid w:val="008F4CF8"/>
    <w:rsid w:val="008F4ED9"/>
    <w:rsid w:val="008F68E4"/>
    <w:rsid w:val="008F6A31"/>
    <w:rsid w:val="00901151"/>
    <w:rsid w:val="00901A92"/>
    <w:rsid w:val="00903180"/>
    <w:rsid w:val="009039B4"/>
    <w:rsid w:val="00904330"/>
    <w:rsid w:val="00905395"/>
    <w:rsid w:val="00905D5B"/>
    <w:rsid w:val="009061DD"/>
    <w:rsid w:val="00906BA1"/>
    <w:rsid w:val="00911F08"/>
    <w:rsid w:val="00911FCD"/>
    <w:rsid w:val="009129C2"/>
    <w:rsid w:val="0091425E"/>
    <w:rsid w:val="00915BE1"/>
    <w:rsid w:val="00916742"/>
    <w:rsid w:val="009225F6"/>
    <w:rsid w:val="00924CE4"/>
    <w:rsid w:val="00927A16"/>
    <w:rsid w:val="00934A5B"/>
    <w:rsid w:val="0093514A"/>
    <w:rsid w:val="0093783D"/>
    <w:rsid w:val="00937D28"/>
    <w:rsid w:val="00940B28"/>
    <w:rsid w:val="00942E03"/>
    <w:rsid w:val="00943430"/>
    <w:rsid w:val="009441E1"/>
    <w:rsid w:val="00945B9A"/>
    <w:rsid w:val="00945BCD"/>
    <w:rsid w:val="0095091F"/>
    <w:rsid w:val="00953538"/>
    <w:rsid w:val="009535CF"/>
    <w:rsid w:val="00954A51"/>
    <w:rsid w:val="00955142"/>
    <w:rsid w:val="009559D4"/>
    <w:rsid w:val="00955B4A"/>
    <w:rsid w:val="00955F39"/>
    <w:rsid w:val="00956820"/>
    <w:rsid w:val="00957FC0"/>
    <w:rsid w:val="009600D4"/>
    <w:rsid w:val="00963DD2"/>
    <w:rsid w:val="00963E0B"/>
    <w:rsid w:val="009640EF"/>
    <w:rsid w:val="00964E2F"/>
    <w:rsid w:val="00965AC6"/>
    <w:rsid w:val="00965F55"/>
    <w:rsid w:val="0097189C"/>
    <w:rsid w:val="00972545"/>
    <w:rsid w:val="0097258C"/>
    <w:rsid w:val="00972F56"/>
    <w:rsid w:val="00973C71"/>
    <w:rsid w:val="00976191"/>
    <w:rsid w:val="00981BBA"/>
    <w:rsid w:val="009825CE"/>
    <w:rsid w:val="00983FBD"/>
    <w:rsid w:val="00984898"/>
    <w:rsid w:val="009909B7"/>
    <w:rsid w:val="00991B28"/>
    <w:rsid w:val="0099235E"/>
    <w:rsid w:val="009925B9"/>
    <w:rsid w:val="00993E62"/>
    <w:rsid w:val="00994A23"/>
    <w:rsid w:val="009976EA"/>
    <w:rsid w:val="00997A8B"/>
    <w:rsid w:val="009A172B"/>
    <w:rsid w:val="009A21DD"/>
    <w:rsid w:val="009A4F51"/>
    <w:rsid w:val="009A514F"/>
    <w:rsid w:val="009A74DC"/>
    <w:rsid w:val="009B0AA8"/>
    <w:rsid w:val="009B1D01"/>
    <w:rsid w:val="009B2D28"/>
    <w:rsid w:val="009B3D3F"/>
    <w:rsid w:val="009B5F92"/>
    <w:rsid w:val="009B656B"/>
    <w:rsid w:val="009B7210"/>
    <w:rsid w:val="009B7A62"/>
    <w:rsid w:val="009C0AE4"/>
    <w:rsid w:val="009C15A0"/>
    <w:rsid w:val="009C1D3B"/>
    <w:rsid w:val="009C1F4D"/>
    <w:rsid w:val="009C3BC0"/>
    <w:rsid w:val="009C3CBC"/>
    <w:rsid w:val="009C507A"/>
    <w:rsid w:val="009C570F"/>
    <w:rsid w:val="009D0081"/>
    <w:rsid w:val="009D0C1E"/>
    <w:rsid w:val="009D0E3E"/>
    <w:rsid w:val="009D0E52"/>
    <w:rsid w:val="009D0EEA"/>
    <w:rsid w:val="009D10E2"/>
    <w:rsid w:val="009D19A9"/>
    <w:rsid w:val="009D3934"/>
    <w:rsid w:val="009D3E6D"/>
    <w:rsid w:val="009D487D"/>
    <w:rsid w:val="009E03EA"/>
    <w:rsid w:val="009E4D49"/>
    <w:rsid w:val="009E4D4C"/>
    <w:rsid w:val="009E56CD"/>
    <w:rsid w:val="009E66F9"/>
    <w:rsid w:val="009F0723"/>
    <w:rsid w:val="009F25EE"/>
    <w:rsid w:val="009F2BF2"/>
    <w:rsid w:val="009F2F6F"/>
    <w:rsid w:val="009F5E40"/>
    <w:rsid w:val="00A01F95"/>
    <w:rsid w:val="00A04AD0"/>
    <w:rsid w:val="00A06AC7"/>
    <w:rsid w:val="00A06D41"/>
    <w:rsid w:val="00A075E7"/>
    <w:rsid w:val="00A117CA"/>
    <w:rsid w:val="00A14BA4"/>
    <w:rsid w:val="00A23B7F"/>
    <w:rsid w:val="00A24FBB"/>
    <w:rsid w:val="00A2521B"/>
    <w:rsid w:val="00A2607A"/>
    <w:rsid w:val="00A263C1"/>
    <w:rsid w:val="00A337A8"/>
    <w:rsid w:val="00A34205"/>
    <w:rsid w:val="00A35B6F"/>
    <w:rsid w:val="00A441D3"/>
    <w:rsid w:val="00A44743"/>
    <w:rsid w:val="00A464E7"/>
    <w:rsid w:val="00A526DD"/>
    <w:rsid w:val="00A538D4"/>
    <w:rsid w:val="00A57229"/>
    <w:rsid w:val="00A57583"/>
    <w:rsid w:val="00A6503D"/>
    <w:rsid w:val="00A70077"/>
    <w:rsid w:val="00A703D0"/>
    <w:rsid w:val="00A70D57"/>
    <w:rsid w:val="00A74E41"/>
    <w:rsid w:val="00A7580B"/>
    <w:rsid w:val="00A76A95"/>
    <w:rsid w:val="00A81247"/>
    <w:rsid w:val="00A821E4"/>
    <w:rsid w:val="00A82DA3"/>
    <w:rsid w:val="00A82FBE"/>
    <w:rsid w:val="00A84EA8"/>
    <w:rsid w:val="00A85AE2"/>
    <w:rsid w:val="00A85C70"/>
    <w:rsid w:val="00A85E73"/>
    <w:rsid w:val="00A8657F"/>
    <w:rsid w:val="00A86794"/>
    <w:rsid w:val="00A87D74"/>
    <w:rsid w:val="00A900F2"/>
    <w:rsid w:val="00A923AC"/>
    <w:rsid w:val="00A95CDC"/>
    <w:rsid w:val="00A962F0"/>
    <w:rsid w:val="00AA0464"/>
    <w:rsid w:val="00AA2927"/>
    <w:rsid w:val="00AA293C"/>
    <w:rsid w:val="00AA3AA9"/>
    <w:rsid w:val="00AA3ED8"/>
    <w:rsid w:val="00AA54C0"/>
    <w:rsid w:val="00AB0C9A"/>
    <w:rsid w:val="00AB25D5"/>
    <w:rsid w:val="00AB530F"/>
    <w:rsid w:val="00AB67A1"/>
    <w:rsid w:val="00AC08DF"/>
    <w:rsid w:val="00AC3066"/>
    <w:rsid w:val="00AC38EE"/>
    <w:rsid w:val="00AC46F6"/>
    <w:rsid w:val="00AC4C43"/>
    <w:rsid w:val="00AC575E"/>
    <w:rsid w:val="00AD0C72"/>
    <w:rsid w:val="00AD4E50"/>
    <w:rsid w:val="00AD76C2"/>
    <w:rsid w:val="00AD7D96"/>
    <w:rsid w:val="00AE024C"/>
    <w:rsid w:val="00AE03FE"/>
    <w:rsid w:val="00AE595A"/>
    <w:rsid w:val="00AE62F3"/>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4012A"/>
    <w:rsid w:val="00B40FA0"/>
    <w:rsid w:val="00B4172B"/>
    <w:rsid w:val="00B4294F"/>
    <w:rsid w:val="00B442BD"/>
    <w:rsid w:val="00B47B95"/>
    <w:rsid w:val="00B47E3A"/>
    <w:rsid w:val="00B50590"/>
    <w:rsid w:val="00B5060F"/>
    <w:rsid w:val="00B52F13"/>
    <w:rsid w:val="00B65D1A"/>
    <w:rsid w:val="00B65DAB"/>
    <w:rsid w:val="00B67E0A"/>
    <w:rsid w:val="00B72960"/>
    <w:rsid w:val="00B76156"/>
    <w:rsid w:val="00B8092A"/>
    <w:rsid w:val="00B80D85"/>
    <w:rsid w:val="00B83BEA"/>
    <w:rsid w:val="00B84974"/>
    <w:rsid w:val="00B85B7F"/>
    <w:rsid w:val="00B85EF2"/>
    <w:rsid w:val="00B909B1"/>
    <w:rsid w:val="00B90B17"/>
    <w:rsid w:val="00B9447F"/>
    <w:rsid w:val="00BA0A39"/>
    <w:rsid w:val="00BA0FB1"/>
    <w:rsid w:val="00BA314A"/>
    <w:rsid w:val="00BA31E9"/>
    <w:rsid w:val="00BA3F5E"/>
    <w:rsid w:val="00BA434A"/>
    <w:rsid w:val="00BA45A8"/>
    <w:rsid w:val="00BA5BF5"/>
    <w:rsid w:val="00BB1A33"/>
    <w:rsid w:val="00BB40FE"/>
    <w:rsid w:val="00BB62D7"/>
    <w:rsid w:val="00BB68EF"/>
    <w:rsid w:val="00BC0E9E"/>
    <w:rsid w:val="00BC54E4"/>
    <w:rsid w:val="00BC6835"/>
    <w:rsid w:val="00BC7B44"/>
    <w:rsid w:val="00BD0D1D"/>
    <w:rsid w:val="00BD1C7A"/>
    <w:rsid w:val="00BD3A29"/>
    <w:rsid w:val="00BD513C"/>
    <w:rsid w:val="00BD6730"/>
    <w:rsid w:val="00BD70D9"/>
    <w:rsid w:val="00BE0414"/>
    <w:rsid w:val="00BE3FF1"/>
    <w:rsid w:val="00BE7DF8"/>
    <w:rsid w:val="00BF0054"/>
    <w:rsid w:val="00BF129B"/>
    <w:rsid w:val="00BF3B7C"/>
    <w:rsid w:val="00BF418D"/>
    <w:rsid w:val="00BF4489"/>
    <w:rsid w:val="00BF4EAE"/>
    <w:rsid w:val="00BF7C5B"/>
    <w:rsid w:val="00C0169E"/>
    <w:rsid w:val="00C04856"/>
    <w:rsid w:val="00C04C96"/>
    <w:rsid w:val="00C05B40"/>
    <w:rsid w:val="00C05CEA"/>
    <w:rsid w:val="00C0784A"/>
    <w:rsid w:val="00C07AC4"/>
    <w:rsid w:val="00C07BB2"/>
    <w:rsid w:val="00C10469"/>
    <w:rsid w:val="00C10DCF"/>
    <w:rsid w:val="00C110BF"/>
    <w:rsid w:val="00C11605"/>
    <w:rsid w:val="00C1314E"/>
    <w:rsid w:val="00C155B5"/>
    <w:rsid w:val="00C15C62"/>
    <w:rsid w:val="00C15DAB"/>
    <w:rsid w:val="00C2045D"/>
    <w:rsid w:val="00C25A62"/>
    <w:rsid w:val="00C313ED"/>
    <w:rsid w:val="00C322F6"/>
    <w:rsid w:val="00C33C9D"/>
    <w:rsid w:val="00C35C14"/>
    <w:rsid w:val="00C37428"/>
    <w:rsid w:val="00C37A87"/>
    <w:rsid w:val="00C4018C"/>
    <w:rsid w:val="00C413C1"/>
    <w:rsid w:val="00C4261C"/>
    <w:rsid w:val="00C43B0C"/>
    <w:rsid w:val="00C43BCB"/>
    <w:rsid w:val="00C440F9"/>
    <w:rsid w:val="00C44770"/>
    <w:rsid w:val="00C46253"/>
    <w:rsid w:val="00C46669"/>
    <w:rsid w:val="00C46D6D"/>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2804"/>
    <w:rsid w:val="00C7545C"/>
    <w:rsid w:val="00C75874"/>
    <w:rsid w:val="00C81758"/>
    <w:rsid w:val="00C81E81"/>
    <w:rsid w:val="00C8324B"/>
    <w:rsid w:val="00C85F3D"/>
    <w:rsid w:val="00C85F48"/>
    <w:rsid w:val="00C875E2"/>
    <w:rsid w:val="00C925B0"/>
    <w:rsid w:val="00C95C81"/>
    <w:rsid w:val="00C95CDE"/>
    <w:rsid w:val="00CA4707"/>
    <w:rsid w:val="00CA47F0"/>
    <w:rsid w:val="00CA5FAB"/>
    <w:rsid w:val="00CA6CE1"/>
    <w:rsid w:val="00CA70A6"/>
    <w:rsid w:val="00CB17ED"/>
    <w:rsid w:val="00CB1ED4"/>
    <w:rsid w:val="00CB24A7"/>
    <w:rsid w:val="00CB2FEE"/>
    <w:rsid w:val="00CB331A"/>
    <w:rsid w:val="00CB4AFC"/>
    <w:rsid w:val="00CB5BD1"/>
    <w:rsid w:val="00CB6C1A"/>
    <w:rsid w:val="00CB7366"/>
    <w:rsid w:val="00CC001D"/>
    <w:rsid w:val="00CC0EEE"/>
    <w:rsid w:val="00CC1FF4"/>
    <w:rsid w:val="00CC2A71"/>
    <w:rsid w:val="00CC2B3F"/>
    <w:rsid w:val="00CC3572"/>
    <w:rsid w:val="00CC6069"/>
    <w:rsid w:val="00CD0E72"/>
    <w:rsid w:val="00CD1F69"/>
    <w:rsid w:val="00CD54EA"/>
    <w:rsid w:val="00CD6C27"/>
    <w:rsid w:val="00CD7771"/>
    <w:rsid w:val="00CD7FC7"/>
    <w:rsid w:val="00CE18FD"/>
    <w:rsid w:val="00CE2021"/>
    <w:rsid w:val="00CE2334"/>
    <w:rsid w:val="00CE5A9A"/>
    <w:rsid w:val="00CE7736"/>
    <w:rsid w:val="00CF02D6"/>
    <w:rsid w:val="00CF0F19"/>
    <w:rsid w:val="00CF4BEC"/>
    <w:rsid w:val="00CF4FA4"/>
    <w:rsid w:val="00CF53A3"/>
    <w:rsid w:val="00CF6C95"/>
    <w:rsid w:val="00D004BD"/>
    <w:rsid w:val="00D01E0A"/>
    <w:rsid w:val="00D0393E"/>
    <w:rsid w:val="00D03FCC"/>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1247"/>
    <w:rsid w:val="00D329D5"/>
    <w:rsid w:val="00D33A6F"/>
    <w:rsid w:val="00D35B19"/>
    <w:rsid w:val="00D36626"/>
    <w:rsid w:val="00D36912"/>
    <w:rsid w:val="00D36E9D"/>
    <w:rsid w:val="00D373EC"/>
    <w:rsid w:val="00D4089A"/>
    <w:rsid w:val="00D40982"/>
    <w:rsid w:val="00D43601"/>
    <w:rsid w:val="00D43D18"/>
    <w:rsid w:val="00D444A4"/>
    <w:rsid w:val="00D452DD"/>
    <w:rsid w:val="00D463EB"/>
    <w:rsid w:val="00D47648"/>
    <w:rsid w:val="00D5057A"/>
    <w:rsid w:val="00D51B7B"/>
    <w:rsid w:val="00D535FC"/>
    <w:rsid w:val="00D537CF"/>
    <w:rsid w:val="00D55F51"/>
    <w:rsid w:val="00D560A9"/>
    <w:rsid w:val="00D61C4C"/>
    <w:rsid w:val="00D640DC"/>
    <w:rsid w:val="00D6421F"/>
    <w:rsid w:val="00D666AD"/>
    <w:rsid w:val="00D66D37"/>
    <w:rsid w:val="00D67543"/>
    <w:rsid w:val="00D7147F"/>
    <w:rsid w:val="00D74246"/>
    <w:rsid w:val="00D770A1"/>
    <w:rsid w:val="00D80229"/>
    <w:rsid w:val="00D8047B"/>
    <w:rsid w:val="00D80C7B"/>
    <w:rsid w:val="00D822F5"/>
    <w:rsid w:val="00D864EF"/>
    <w:rsid w:val="00D87B6A"/>
    <w:rsid w:val="00D90528"/>
    <w:rsid w:val="00D9533E"/>
    <w:rsid w:val="00D9640A"/>
    <w:rsid w:val="00DA18B5"/>
    <w:rsid w:val="00DA2DDA"/>
    <w:rsid w:val="00DA4BFB"/>
    <w:rsid w:val="00DA7263"/>
    <w:rsid w:val="00DB19BF"/>
    <w:rsid w:val="00DB32B3"/>
    <w:rsid w:val="00DB492C"/>
    <w:rsid w:val="00DB4EBE"/>
    <w:rsid w:val="00DB7A0C"/>
    <w:rsid w:val="00DC0DC9"/>
    <w:rsid w:val="00DC14DC"/>
    <w:rsid w:val="00DC2A90"/>
    <w:rsid w:val="00DC422C"/>
    <w:rsid w:val="00DC6C2B"/>
    <w:rsid w:val="00DC736E"/>
    <w:rsid w:val="00DC7E7D"/>
    <w:rsid w:val="00DD0F97"/>
    <w:rsid w:val="00DD1398"/>
    <w:rsid w:val="00DD2D32"/>
    <w:rsid w:val="00DD3E06"/>
    <w:rsid w:val="00DD54DA"/>
    <w:rsid w:val="00DD7E4B"/>
    <w:rsid w:val="00DE0009"/>
    <w:rsid w:val="00DE1184"/>
    <w:rsid w:val="00DE3DBA"/>
    <w:rsid w:val="00DE4619"/>
    <w:rsid w:val="00DE59D5"/>
    <w:rsid w:val="00DE603B"/>
    <w:rsid w:val="00DE6D29"/>
    <w:rsid w:val="00DF1C47"/>
    <w:rsid w:val="00DF4FFA"/>
    <w:rsid w:val="00DF7DA6"/>
    <w:rsid w:val="00DF7FEA"/>
    <w:rsid w:val="00E0258B"/>
    <w:rsid w:val="00E02667"/>
    <w:rsid w:val="00E0276D"/>
    <w:rsid w:val="00E036FC"/>
    <w:rsid w:val="00E067DE"/>
    <w:rsid w:val="00E07A76"/>
    <w:rsid w:val="00E126CF"/>
    <w:rsid w:val="00E13117"/>
    <w:rsid w:val="00E13F98"/>
    <w:rsid w:val="00E20B49"/>
    <w:rsid w:val="00E20D20"/>
    <w:rsid w:val="00E20F13"/>
    <w:rsid w:val="00E21738"/>
    <w:rsid w:val="00E2331F"/>
    <w:rsid w:val="00E24590"/>
    <w:rsid w:val="00E2493E"/>
    <w:rsid w:val="00E254E4"/>
    <w:rsid w:val="00E27309"/>
    <w:rsid w:val="00E30FD7"/>
    <w:rsid w:val="00E3288F"/>
    <w:rsid w:val="00E3294D"/>
    <w:rsid w:val="00E32A1E"/>
    <w:rsid w:val="00E33720"/>
    <w:rsid w:val="00E3438F"/>
    <w:rsid w:val="00E34C84"/>
    <w:rsid w:val="00E34E80"/>
    <w:rsid w:val="00E36718"/>
    <w:rsid w:val="00E4076C"/>
    <w:rsid w:val="00E422C8"/>
    <w:rsid w:val="00E42A4F"/>
    <w:rsid w:val="00E46C69"/>
    <w:rsid w:val="00E47986"/>
    <w:rsid w:val="00E47C0A"/>
    <w:rsid w:val="00E508DF"/>
    <w:rsid w:val="00E526C5"/>
    <w:rsid w:val="00E5274C"/>
    <w:rsid w:val="00E53700"/>
    <w:rsid w:val="00E569A0"/>
    <w:rsid w:val="00E56D2C"/>
    <w:rsid w:val="00E57BE3"/>
    <w:rsid w:val="00E602D8"/>
    <w:rsid w:val="00E617A8"/>
    <w:rsid w:val="00E6547F"/>
    <w:rsid w:val="00E707BC"/>
    <w:rsid w:val="00E723F2"/>
    <w:rsid w:val="00E72856"/>
    <w:rsid w:val="00E72F3F"/>
    <w:rsid w:val="00E7430D"/>
    <w:rsid w:val="00E754B3"/>
    <w:rsid w:val="00E766C0"/>
    <w:rsid w:val="00E81138"/>
    <w:rsid w:val="00E818A0"/>
    <w:rsid w:val="00E82340"/>
    <w:rsid w:val="00E84E2B"/>
    <w:rsid w:val="00E869B3"/>
    <w:rsid w:val="00E86CE0"/>
    <w:rsid w:val="00E924EB"/>
    <w:rsid w:val="00E92E6E"/>
    <w:rsid w:val="00E95A77"/>
    <w:rsid w:val="00E96D1B"/>
    <w:rsid w:val="00E97D0B"/>
    <w:rsid w:val="00EA086E"/>
    <w:rsid w:val="00EA6685"/>
    <w:rsid w:val="00EA7714"/>
    <w:rsid w:val="00EB2C11"/>
    <w:rsid w:val="00EB5AB8"/>
    <w:rsid w:val="00EB6B60"/>
    <w:rsid w:val="00EB70B7"/>
    <w:rsid w:val="00EC1440"/>
    <w:rsid w:val="00EC1C7F"/>
    <w:rsid w:val="00EC29EB"/>
    <w:rsid w:val="00EC2CBB"/>
    <w:rsid w:val="00EC43F7"/>
    <w:rsid w:val="00EC467C"/>
    <w:rsid w:val="00EC5A4F"/>
    <w:rsid w:val="00EC5E50"/>
    <w:rsid w:val="00EC606C"/>
    <w:rsid w:val="00ED40B4"/>
    <w:rsid w:val="00ED43D5"/>
    <w:rsid w:val="00ED4658"/>
    <w:rsid w:val="00ED652E"/>
    <w:rsid w:val="00EE0337"/>
    <w:rsid w:val="00EE09E8"/>
    <w:rsid w:val="00EE17CC"/>
    <w:rsid w:val="00EE53F1"/>
    <w:rsid w:val="00EF0717"/>
    <w:rsid w:val="00EF34DA"/>
    <w:rsid w:val="00EF5C76"/>
    <w:rsid w:val="00F00A06"/>
    <w:rsid w:val="00F03479"/>
    <w:rsid w:val="00F039A5"/>
    <w:rsid w:val="00F12108"/>
    <w:rsid w:val="00F12122"/>
    <w:rsid w:val="00F24035"/>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48E0"/>
    <w:rsid w:val="00F45D59"/>
    <w:rsid w:val="00F47826"/>
    <w:rsid w:val="00F5287C"/>
    <w:rsid w:val="00F54D0A"/>
    <w:rsid w:val="00F56887"/>
    <w:rsid w:val="00F61D0C"/>
    <w:rsid w:val="00F65DEE"/>
    <w:rsid w:val="00F70937"/>
    <w:rsid w:val="00F710C5"/>
    <w:rsid w:val="00F732ED"/>
    <w:rsid w:val="00F7471F"/>
    <w:rsid w:val="00F74B2F"/>
    <w:rsid w:val="00F75FC6"/>
    <w:rsid w:val="00F828D2"/>
    <w:rsid w:val="00F832B4"/>
    <w:rsid w:val="00F85A07"/>
    <w:rsid w:val="00F87182"/>
    <w:rsid w:val="00F8758A"/>
    <w:rsid w:val="00F908B8"/>
    <w:rsid w:val="00F90A08"/>
    <w:rsid w:val="00F90E1D"/>
    <w:rsid w:val="00F90ED1"/>
    <w:rsid w:val="00F917D1"/>
    <w:rsid w:val="00F92522"/>
    <w:rsid w:val="00F92D29"/>
    <w:rsid w:val="00F9385E"/>
    <w:rsid w:val="00F93DB9"/>
    <w:rsid w:val="00F94CD4"/>
    <w:rsid w:val="00F97A44"/>
    <w:rsid w:val="00F97D6E"/>
    <w:rsid w:val="00FA0095"/>
    <w:rsid w:val="00FA086C"/>
    <w:rsid w:val="00FA16F1"/>
    <w:rsid w:val="00FA22EE"/>
    <w:rsid w:val="00FA3C11"/>
    <w:rsid w:val="00FA6706"/>
    <w:rsid w:val="00FB245E"/>
    <w:rsid w:val="00FB29DE"/>
    <w:rsid w:val="00FB3A1C"/>
    <w:rsid w:val="00FB4111"/>
    <w:rsid w:val="00FB445D"/>
    <w:rsid w:val="00FB510B"/>
    <w:rsid w:val="00FC01EC"/>
    <w:rsid w:val="00FC3A13"/>
    <w:rsid w:val="00FC55E5"/>
    <w:rsid w:val="00FC5717"/>
    <w:rsid w:val="00FC6DCE"/>
    <w:rsid w:val="00FC7ABF"/>
    <w:rsid w:val="00FD0275"/>
    <w:rsid w:val="00FD1203"/>
    <w:rsid w:val="00FD13CC"/>
    <w:rsid w:val="00FD1F4D"/>
    <w:rsid w:val="00FD7031"/>
    <w:rsid w:val="00FD7F22"/>
    <w:rsid w:val="00FE111F"/>
    <w:rsid w:val="00FE3793"/>
    <w:rsid w:val="00FE4599"/>
    <w:rsid w:val="00FE4B2C"/>
    <w:rsid w:val="00FE7D0E"/>
    <w:rsid w:val="00FF0D78"/>
    <w:rsid w:val="00FF561E"/>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1382C1-2DBB-448F-9E5D-E40F25CEB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14 пт"/>
    <w:basedOn w:val="a0"/>
    <w:next w:val="a0"/>
    <w:link w:val="10"/>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aliases w:val="H2"/>
    <w:basedOn w:val="a0"/>
    <w:next w:val="a1"/>
    <w:link w:val="21"/>
    <w:uiPriority w:val="9"/>
    <w:qFormat/>
    <w:rsid w:val="00CB6C1A"/>
    <w:pPr>
      <w:tabs>
        <w:tab w:val="left" w:pos="1440"/>
      </w:tabs>
      <w:suppressAutoHyphens/>
      <w:spacing w:after="0" w:line="240" w:lineRule="auto"/>
      <w:ind w:firstLine="709"/>
      <w:jc w:val="both"/>
      <w:outlineLvl w:val="1"/>
    </w:pPr>
    <w:rPr>
      <w:rFonts w:ascii="Times New Roman" w:eastAsia="Times New Roman" w:hAnsi="Times New Roman" w:cs="Arial"/>
      <w:bCs/>
      <w:iCs/>
      <w:sz w:val="24"/>
      <w:szCs w:val="28"/>
      <w:lang w:eastAsia="ar-SA"/>
    </w:rPr>
  </w:style>
  <w:style w:type="paragraph" w:styleId="30">
    <w:name w:val="heading 3"/>
    <w:basedOn w:val="a0"/>
    <w:link w:val="31"/>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1">
    <w:name w:val="heading 4"/>
    <w:basedOn w:val="a0"/>
    <w:next w:val="a0"/>
    <w:link w:val="42"/>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qFormat/>
    <w:rsid w:val="00CB6C1A"/>
    <w:pPr>
      <w:tabs>
        <w:tab w:val="left" w:pos="3600"/>
      </w:tabs>
      <w:suppressAutoHyphens/>
      <w:spacing w:before="240" w:after="60" w:line="240" w:lineRule="auto"/>
      <w:ind w:firstLine="709"/>
      <w:outlineLvl w:val="4"/>
    </w:pPr>
    <w:rPr>
      <w:rFonts w:ascii="Times New Roman" w:eastAsia="Times New Roman" w:hAnsi="Times New Roman" w:cs="Times New Roman"/>
      <w:b/>
      <w:bCs/>
      <w:i/>
      <w:iCs/>
      <w:sz w:val="26"/>
      <w:szCs w:val="26"/>
      <w:lang w:eastAsia="ar-SA"/>
    </w:rPr>
  </w:style>
  <w:style w:type="paragraph" w:styleId="60">
    <w:name w:val="heading 6"/>
    <w:basedOn w:val="a0"/>
    <w:next w:val="a0"/>
    <w:link w:val="61"/>
    <w:qFormat/>
    <w:rsid w:val="00CB6C1A"/>
    <w:pPr>
      <w:tabs>
        <w:tab w:val="left" w:pos="4320"/>
      </w:tabs>
      <w:suppressAutoHyphens/>
      <w:spacing w:before="240" w:after="60" w:line="240" w:lineRule="auto"/>
      <w:ind w:firstLine="709"/>
      <w:outlineLvl w:val="5"/>
    </w:pPr>
    <w:rPr>
      <w:rFonts w:ascii="Times New Roman" w:eastAsia="Times New Roman" w:hAnsi="Times New Roman" w:cs="Times New Roman"/>
      <w:b/>
      <w:bCs/>
      <w:lang w:eastAsia="ar-SA"/>
    </w:rPr>
  </w:style>
  <w:style w:type="paragraph" w:styleId="7">
    <w:name w:val="heading 7"/>
    <w:basedOn w:val="a0"/>
    <w:next w:val="a0"/>
    <w:link w:val="70"/>
    <w:qFormat/>
    <w:rsid w:val="00CB6C1A"/>
    <w:pPr>
      <w:tabs>
        <w:tab w:val="left" w:pos="2005"/>
        <w:tab w:val="left" w:pos="5040"/>
      </w:tabs>
      <w:suppressAutoHyphens/>
      <w:spacing w:before="240" w:after="60" w:line="240" w:lineRule="auto"/>
      <w:ind w:firstLine="709"/>
      <w:outlineLvl w:val="6"/>
    </w:pPr>
    <w:rPr>
      <w:rFonts w:ascii="Times New Roman" w:eastAsia="Times New Roman" w:hAnsi="Times New Roman" w:cs="Times New Roman"/>
      <w:sz w:val="24"/>
      <w:szCs w:val="24"/>
      <w:lang w:eastAsia="ar-SA"/>
    </w:rPr>
  </w:style>
  <w:style w:type="paragraph" w:styleId="8">
    <w:name w:val="heading 8"/>
    <w:basedOn w:val="a0"/>
    <w:next w:val="a0"/>
    <w:link w:val="80"/>
    <w:qFormat/>
    <w:rsid w:val="00CB6C1A"/>
    <w:pPr>
      <w:tabs>
        <w:tab w:val="left" w:pos="2149"/>
        <w:tab w:val="left" w:pos="5760"/>
      </w:tabs>
      <w:suppressAutoHyphens/>
      <w:spacing w:before="240" w:after="60" w:line="240" w:lineRule="auto"/>
      <w:ind w:firstLine="709"/>
      <w:outlineLvl w:val="7"/>
    </w:pPr>
    <w:rPr>
      <w:rFonts w:ascii="Times New Roman" w:eastAsia="Times New Roman" w:hAnsi="Times New Roman" w:cs="Times New Roman"/>
      <w:i/>
      <w:iCs/>
      <w:sz w:val="24"/>
      <w:szCs w:val="24"/>
      <w:lang w:eastAsia="ar-SA"/>
    </w:rPr>
  </w:style>
  <w:style w:type="paragraph" w:styleId="9">
    <w:name w:val="heading 9"/>
    <w:basedOn w:val="a0"/>
    <w:next w:val="a0"/>
    <w:link w:val="90"/>
    <w:qFormat/>
    <w:rsid w:val="00CB6C1A"/>
    <w:pPr>
      <w:tabs>
        <w:tab w:val="left" w:pos="2293"/>
        <w:tab w:val="left" w:pos="6480"/>
      </w:tabs>
      <w:suppressAutoHyphens/>
      <w:spacing w:before="240" w:after="60" w:line="240" w:lineRule="auto"/>
      <w:ind w:firstLine="709"/>
      <w:outlineLvl w:val="8"/>
    </w:pPr>
    <w:rPr>
      <w:rFonts w:ascii="Arial" w:eastAsia="Times New Roman" w:hAnsi="Arial" w:cs="Arial"/>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basedOn w:val="a2"/>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uiPriority w:val="99"/>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6">
    <w:name w:val="header"/>
    <w:basedOn w:val="a0"/>
    <w:link w:val="a7"/>
    <w:uiPriority w:val="99"/>
    <w:unhideWhenUsed/>
    <w:rsid w:val="008178D3"/>
    <w:pPr>
      <w:tabs>
        <w:tab w:val="center" w:pos="4677"/>
        <w:tab w:val="right" w:pos="9355"/>
      </w:tabs>
      <w:spacing w:after="0" w:line="240" w:lineRule="auto"/>
    </w:pPr>
  </w:style>
  <w:style w:type="character" w:customStyle="1" w:styleId="a7">
    <w:name w:val="Верхний колонтитул Знак"/>
    <w:basedOn w:val="a2"/>
    <w:link w:val="a6"/>
    <w:uiPriority w:val="99"/>
    <w:rsid w:val="008178D3"/>
  </w:style>
  <w:style w:type="paragraph" w:styleId="a8">
    <w:name w:val="footer"/>
    <w:basedOn w:val="a0"/>
    <w:link w:val="a9"/>
    <w:uiPriority w:val="99"/>
    <w:unhideWhenUsed/>
    <w:rsid w:val="008178D3"/>
    <w:pPr>
      <w:tabs>
        <w:tab w:val="center" w:pos="4677"/>
        <w:tab w:val="right" w:pos="9355"/>
      </w:tabs>
      <w:spacing w:after="0" w:line="240" w:lineRule="auto"/>
    </w:pPr>
  </w:style>
  <w:style w:type="character" w:customStyle="1" w:styleId="a9">
    <w:name w:val="Нижний колонтитул Знак"/>
    <w:basedOn w:val="a2"/>
    <w:link w:val="a8"/>
    <w:uiPriority w:val="99"/>
    <w:rsid w:val="008178D3"/>
  </w:style>
  <w:style w:type="character" w:customStyle="1" w:styleId="31">
    <w:name w:val="Заголовок 3 Знак"/>
    <w:basedOn w:val="a2"/>
    <w:link w:val="30"/>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2"/>
    <w:rsid w:val="00062ED1"/>
  </w:style>
  <w:style w:type="character" w:styleId="aa">
    <w:name w:val="Strong"/>
    <w:basedOn w:val="a2"/>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0">
    <w:name w:val="[Ростех] Текст Пункта (Уровень 4)"/>
    <w:link w:val="43"/>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3">
    <w:name w:val="[Ростех] Текст Пункта (Уровень 4) Знак"/>
    <w:basedOn w:val="a2"/>
    <w:link w:val="40"/>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2"/>
    <w:link w:val="5"/>
    <w:uiPriority w:val="99"/>
    <w:qFormat/>
    <w:rsid w:val="004F46D4"/>
    <w:rPr>
      <w:rFonts w:ascii="Proxima Nova ExCn Rg" w:eastAsia="Times New Roman" w:hAnsi="Proxima Nova ExCn Rg" w:cs="Times New Roman"/>
      <w:sz w:val="28"/>
      <w:szCs w:val="28"/>
      <w:lang w:eastAsia="ru-RU"/>
    </w:rPr>
  </w:style>
  <w:style w:type="paragraph" w:styleId="ab">
    <w:name w:val="List Paragraph"/>
    <w:aliases w:val="Bullet List,FooterText,numbered"/>
    <w:basedOn w:val="a0"/>
    <w:link w:val="ac"/>
    <w:uiPriority w:val="34"/>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Emphasis"/>
    <w:basedOn w:val="a2"/>
    <w:qFormat/>
    <w:rsid w:val="0024750B"/>
    <w:rPr>
      <w:i/>
      <w:iCs/>
    </w:rPr>
  </w:style>
  <w:style w:type="character" w:customStyle="1" w:styleId="extended-textshort">
    <w:name w:val="extended-text__short"/>
    <w:basedOn w:val="a2"/>
    <w:rsid w:val="009E56CD"/>
  </w:style>
  <w:style w:type="paragraph" w:styleId="ae">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uiPriority w:val="99"/>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f">
    <w:name w:val="No Spacing"/>
    <w:aliases w:val="Жирный"/>
    <w:link w:val="af0"/>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0">
    <w:name w:val="Без интервала Знак"/>
    <w:aliases w:val="Жирный Знак"/>
    <w:link w:val="af"/>
    <w:uiPriority w:val="1"/>
    <w:rsid w:val="00724FD0"/>
    <w:rPr>
      <w:rFonts w:ascii="Times New Roman" w:eastAsia="Times New Roman" w:hAnsi="Times New Roman" w:cs="Times New Roman"/>
      <w:sz w:val="20"/>
      <w:szCs w:val="20"/>
      <w:lang w:eastAsia="ru-RU"/>
    </w:rPr>
  </w:style>
  <w:style w:type="character" w:customStyle="1" w:styleId="ac">
    <w:name w:val="Абзац списка Знак"/>
    <w:aliases w:val="Bullet List Знак,FooterText Знак,numbered Знак"/>
    <w:link w:val="ab"/>
    <w:rsid w:val="00094015"/>
  </w:style>
  <w:style w:type="character" w:customStyle="1" w:styleId="highlightsearch4">
    <w:name w:val="highlightsearch4"/>
    <w:basedOn w:val="a2"/>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2"/>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2"/>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Balloon Text"/>
    <w:basedOn w:val="a0"/>
    <w:link w:val="af2"/>
    <w:uiPriority w:val="99"/>
    <w:unhideWhenUsed/>
    <w:rsid w:val="005935D2"/>
    <w:pPr>
      <w:spacing w:after="0" w:line="240" w:lineRule="auto"/>
    </w:pPr>
    <w:rPr>
      <w:rFonts w:ascii="Tahoma" w:hAnsi="Tahoma" w:cs="Tahoma"/>
      <w:sz w:val="16"/>
      <w:szCs w:val="16"/>
    </w:rPr>
  </w:style>
  <w:style w:type="character" w:customStyle="1" w:styleId="af2">
    <w:name w:val="Текст выноски Знак"/>
    <w:basedOn w:val="a2"/>
    <w:link w:val="af1"/>
    <w:uiPriority w:val="99"/>
    <w:rsid w:val="005935D2"/>
    <w:rPr>
      <w:rFonts w:ascii="Tahoma" w:hAnsi="Tahoma" w:cs="Tahoma"/>
      <w:sz w:val="16"/>
      <w:szCs w:val="16"/>
    </w:rPr>
  </w:style>
  <w:style w:type="character" w:customStyle="1" w:styleId="42">
    <w:name w:val="Заголовок 4 Знак"/>
    <w:basedOn w:val="a2"/>
    <w:link w:val="41"/>
    <w:rsid w:val="00DB19BF"/>
    <w:rPr>
      <w:rFonts w:asciiTheme="majorHAnsi" w:eastAsiaTheme="majorEastAsia" w:hAnsiTheme="majorHAnsi" w:cstheme="majorBidi"/>
      <w:b/>
      <w:bCs/>
      <w:i/>
      <w:iCs/>
      <w:color w:val="4F81BD" w:themeColor="accent1"/>
      <w:sz w:val="20"/>
      <w:szCs w:val="20"/>
      <w:lang w:eastAsia="ru-RU"/>
    </w:rPr>
  </w:style>
  <w:style w:type="paragraph" w:styleId="af3">
    <w:name w:val="Body Text Indent"/>
    <w:basedOn w:val="a0"/>
    <w:link w:val="af4"/>
    <w:unhideWhenUsed/>
    <w:rsid w:val="009825CE"/>
    <w:pPr>
      <w:spacing w:after="120"/>
      <w:ind w:left="283"/>
    </w:pPr>
  </w:style>
  <w:style w:type="character" w:customStyle="1" w:styleId="af4">
    <w:name w:val="Основной текст с отступом Знак"/>
    <w:basedOn w:val="a2"/>
    <w:link w:val="af3"/>
    <w:uiPriority w:val="99"/>
    <w:semiHidden/>
    <w:rsid w:val="009825CE"/>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4 пт Знак"/>
    <w:basedOn w:val="a2"/>
    <w:link w:val="1"/>
    <w:rsid w:val="005B0F32"/>
    <w:rPr>
      <w:rFonts w:asciiTheme="majorHAnsi" w:eastAsiaTheme="majorEastAsia" w:hAnsiTheme="majorHAnsi" w:cstheme="majorBidi"/>
      <w:b/>
      <w:bCs/>
      <w:color w:val="365F91" w:themeColor="accent1" w:themeShade="BF"/>
      <w:sz w:val="28"/>
      <w:szCs w:val="28"/>
    </w:rPr>
  </w:style>
  <w:style w:type="character" w:customStyle="1" w:styleId="44">
    <w:name w:val="Основной текст (4)_"/>
    <w:link w:val="410"/>
    <w:locked/>
    <w:rsid w:val="00F429B7"/>
    <w:rPr>
      <w:sz w:val="23"/>
      <w:szCs w:val="23"/>
      <w:shd w:val="clear" w:color="auto" w:fill="FFFFFF"/>
    </w:rPr>
  </w:style>
  <w:style w:type="paragraph" w:customStyle="1" w:styleId="410">
    <w:name w:val="Основной текст (4)1"/>
    <w:basedOn w:val="a0"/>
    <w:link w:val="44"/>
    <w:rsid w:val="00F429B7"/>
    <w:pPr>
      <w:widowControl w:val="0"/>
      <w:shd w:val="clear" w:color="auto" w:fill="FFFFFF"/>
      <w:spacing w:before="3720" w:after="0" w:line="499" w:lineRule="exact"/>
      <w:ind w:hanging="300"/>
      <w:jc w:val="center"/>
    </w:pPr>
    <w:rPr>
      <w:sz w:val="23"/>
      <w:szCs w:val="23"/>
    </w:rPr>
  </w:style>
  <w:style w:type="paragraph" w:styleId="a1">
    <w:name w:val="Body Text"/>
    <w:aliases w:val="Список 1"/>
    <w:basedOn w:val="a0"/>
    <w:link w:val="af5"/>
    <w:unhideWhenUsed/>
    <w:rsid w:val="00EB6B60"/>
    <w:pPr>
      <w:spacing w:after="120"/>
    </w:pPr>
  </w:style>
  <w:style w:type="character" w:customStyle="1" w:styleId="af5">
    <w:name w:val="Основной текст Знак"/>
    <w:aliases w:val="Список 1 Знак"/>
    <w:basedOn w:val="a2"/>
    <w:link w:val="a1"/>
    <w:rsid w:val="00EB6B60"/>
  </w:style>
  <w:style w:type="character" w:customStyle="1" w:styleId="sectioninfo">
    <w:name w:val="section__info"/>
    <w:basedOn w:val="a2"/>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2"/>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1"/>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2"/>
    <w:rsid w:val="00681A48"/>
  </w:style>
  <w:style w:type="character" w:customStyle="1" w:styleId="navbreadcrumbtext">
    <w:name w:val="navbreadcrumb__text"/>
    <w:basedOn w:val="a2"/>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2"/>
    <w:rsid w:val="00461DEF"/>
  </w:style>
  <w:style w:type="character" w:customStyle="1" w:styleId="sectiontitle">
    <w:name w:val="section__title"/>
    <w:basedOn w:val="a2"/>
    <w:rsid w:val="001055B3"/>
  </w:style>
  <w:style w:type="character" w:customStyle="1" w:styleId="-">
    <w:name w:val="Интернет-ссылка"/>
    <w:rsid w:val="00C95CDE"/>
    <w:rPr>
      <w:color w:val="000080"/>
      <w:u w:val="single"/>
    </w:rPr>
  </w:style>
  <w:style w:type="character" w:customStyle="1" w:styleId="22">
    <w:name w:val="Основной текст (2)_"/>
    <w:basedOn w:val="a2"/>
    <w:link w:val="23"/>
    <w:locked/>
    <w:rsid w:val="002B2D7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2"/>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3"/>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aliases w:val="H2 Знак"/>
    <w:basedOn w:val="a2"/>
    <w:link w:val="20"/>
    <w:uiPriority w:val="9"/>
    <w:rsid w:val="00CB6C1A"/>
    <w:rPr>
      <w:rFonts w:ascii="Times New Roman" w:eastAsia="Times New Roman" w:hAnsi="Times New Roman" w:cs="Arial"/>
      <w:bCs/>
      <w:iCs/>
      <w:sz w:val="24"/>
      <w:szCs w:val="28"/>
      <w:lang w:eastAsia="ar-SA"/>
    </w:rPr>
  </w:style>
  <w:style w:type="character" w:customStyle="1" w:styleId="51">
    <w:name w:val="Заголовок 5 Знак"/>
    <w:basedOn w:val="a2"/>
    <w:link w:val="50"/>
    <w:rsid w:val="00CB6C1A"/>
    <w:rPr>
      <w:rFonts w:ascii="Times New Roman" w:eastAsia="Times New Roman" w:hAnsi="Times New Roman" w:cs="Times New Roman"/>
      <w:b/>
      <w:bCs/>
      <w:i/>
      <w:iCs/>
      <w:sz w:val="26"/>
      <w:szCs w:val="26"/>
      <w:lang w:eastAsia="ar-SA"/>
    </w:rPr>
  </w:style>
  <w:style w:type="character" w:customStyle="1" w:styleId="61">
    <w:name w:val="Заголовок 6 Знак"/>
    <w:basedOn w:val="a2"/>
    <w:link w:val="60"/>
    <w:rsid w:val="00CB6C1A"/>
    <w:rPr>
      <w:rFonts w:ascii="Times New Roman" w:eastAsia="Times New Roman" w:hAnsi="Times New Roman" w:cs="Times New Roman"/>
      <w:b/>
      <w:bCs/>
      <w:lang w:eastAsia="ar-SA"/>
    </w:rPr>
  </w:style>
  <w:style w:type="character" w:customStyle="1" w:styleId="70">
    <w:name w:val="Заголовок 7 Знак"/>
    <w:basedOn w:val="a2"/>
    <w:link w:val="7"/>
    <w:rsid w:val="00CB6C1A"/>
    <w:rPr>
      <w:rFonts w:ascii="Times New Roman" w:eastAsia="Times New Roman" w:hAnsi="Times New Roman" w:cs="Times New Roman"/>
      <w:sz w:val="24"/>
      <w:szCs w:val="24"/>
      <w:lang w:eastAsia="ar-SA"/>
    </w:rPr>
  </w:style>
  <w:style w:type="character" w:customStyle="1" w:styleId="80">
    <w:name w:val="Заголовок 8 Знак"/>
    <w:basedOn w:val="a2"/>
    <w:link w:val="8"/>
    <w:rsid w:val="00CB6C1A"/>
    <w:rPr>
      <w:rFonts w:ascii="Times New Roman" w:eastAsia="Times New Roman" w:hAnsi="Times New Roman" w:cs="Times New Roman"/>
      <w:i/>
      <w:iCs/>
      <w:sz w:val="24"/>
      <w:szCs w:val="24"/>
      <w:lang w:eastAsia="ar-SA"/>
    </w:rPr>
  </w:style>
  <w:style w:type="character" w:customStyle="1" w:styleId="90">
    <w:name w:val="Заголовок 9 Знак"/>
    <w:basedOn w:val="a2"/>
    <w:link w:val="9"/>
    <w:rsid w:val="00CB6C1A"/>
    <w:rPr>
      <w:rFonts w:ascii="Arial" w:eastAsia="Times New Roman" w:hAnsi="Arial" w:cs="Arial"/>
      <w:lang w:eastAsia="ar-SA"/>
    </w:rPr>
  </w:style>
  <w:style w:type="numbering" w:customStyle="1" w:styleId="12">
    <w:name w:val="Нет списка1"/>
    <w:next w:val="a4"/>
    <w:uiPriority w:val="99"/>
    <w:semiHidden/>
    <w:unhideWhenUsed/>
    <w:rsid w:val="00CB6C1A"/>
  </w:style>
  <w:style w:type="character" w:customStyle="1" w:styleId="WW8Num3z0">
    <w:name w:val="WW8Num3z0"/>
    <w:rsid w:val="00CB6C1A"/>
    <w:rPr>
      <w:rFonts w:ascii="Times New Roman" w:hAnsi="Times New Roman" w:cs="Times New Roman"/>
      <w:sz w:val="24"/>
      <w:szCs w:val="24"/>
    </w:rPr>
  </w:style>
  <w:style w:type="character" w:customStyle="1" w:styleId="WW8Num4z1">
    <w:name w:val="WW8Num4z1"/>
    <w:rsid w:val="00CB6C1A"/>
    <w:rPr>
      <w:b w:val="0"/>
    </w:rPr>
  </w:style>
  <w:style w:type="character" w:customStyle="1" w:styleId="WW8Num9z0">
    <w:name w:val="WW8Num9z0"/>
    <w:rsid w:val="00CB6C1A"/>
    <w:rPr>
      <w:rFonts w:ascii="Symbol" w:hAnsi="Symbol"/>
    </w:rPr>
  </w:style>
  <w:style w:type="character" w:customStyle="1" w:styleId="WW8Num10z0">
    <w:name w:val="WW8Num10z0"/>
    <w:rsid w:val="00CB6C1A"/>
    <w:rPr>
      <w:rFonts w:cs="Times New Roman"/>
      <w:b/>
      <w:bCs w:val="0"/>
      <w:i w:val="0"/>
      <w:iCs w:val="0"/>
      <w:caps w:val="0"/>
      <w:smallCaps w:val="0"/>
      <w:strike w:val="0"/>
      <w:dstrike w:val="0"/>
      <w:outline w:val="0"/>
      <w:shadow w:val="0"/>
      <w:vanish w:val="0"/>
      <w:spacing w:val="0"/>
      <w:kern w:val="1"/>
      <w:position w:val="0"/>
      <w:sz w:val="28"/>
      <w:szCs w:val="28"/>
      <w:u w:val="none"/>
      <w:vertAlign w:val="baseline"/>
      <w:em w:val="none"/>
    </w:rPr>
  </w:style>
  <w:style w:type="character" w:customStyle="1" w:styleId="WW8Num10z1">
    <w:name w:val="WW8Num10z1"/>
    <w:rsid w:val="00CB6C1A"/>
    <w:rPr>
      <w:rFonts w:cs="Times New Roman"/>
      <w:b w:val="0"/>
      <w:bCs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0z2">
    <w:name w:val="WW8Num10z2"/>
    <w:rsid w:val="00CB6C1A"/>
    <w:rPr>
      <w:b w:val="0"/>
      <w:bCs w:val="0"/>
      <w:iCs w:val="0"/>
      <w:sz w:val="28"/>
      <w:szCs w:val="28"/>
    </w:rPr>
  </w:style>
  <w:style w:type="character" w:customStyle="1" w:styleId="WW8Num10z3">
    <w:name w:val="WW8Num10z3"/>
    <w:rsid w:val="00CB6C1A"/>
    <w:rPr>
      <w:rFonts w:cs="Times New Roman"/>
      <w:bCs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0z5">
    <w:name w:val="WW8Num10z5"/>
    <w:rsid w:val="00CB6C1A"/>
    <w:rPr>
      <w:rFonts w:ascii="Symbol" w:hAnsi="Symbol"/>
    </w:rPr>
  </w:style>
  <w:style w:type="character" w:customStyle="1" w:styleId="WW8Num14z0">
    <w:name w:val="WW8Num14z0"/>
    <w:rsid w:val="00CB6C1A"/>
    <w:rPr>
      <w:rFonts w:ascii="Symbol" w:hAnsi="Symbol"/>
    </w:rPr>
  </w:style>
  <w:style w:type="character" w:customStyle="1" w:styleId="WW8Num17z0">
    <w:name w:val="WW8Num17z0"/>
    <w:rsid w:val="00CB6C1A"/>
    <w:rPr>
      <w:rFonts w:cs="Times New Roman"/>
      <w:b/>
      <w:bCs w:val="0"/>
      <w:i w:val="0"/>
      <w:iCs w:val="0"/>
      <w:caps w:val="0"/>
      <w:smallCaps w:val="0"/>
      <w:strike w:val="0"/>
      <w:dstrike w:val="0"/>
      <w:outline w:val="0"/>
      <w:shadow w:val="0"/>
      <w:vanish w:val="0"/>
      <w:spacing w:val="0"/>
      <w:kern w:val="1"/>
      <w:position w:val="0"/>
      <w:sz w:val="28"/>
      <w:szCs w:val="28"/>
      <w:u w:val="none"/>
      <w:vertAlign w:val="baseline"/>
      <w:em w:val="none"/>
    </w:rPr>
  </w:style>
  <w:style w:type="character" w:customStyle="1" w:styleId="WW8Num19z0">
    <w:name w:val="WW8Num19z0"/>
    <w:rsid w:val="00CB6C1A"/>
    <w:rPr>
      <w:rFonts w:cs="Times New Roman"/>
      <w:b/>
      <w:bCs w:val="0"/>
      <w:i w:val="0"/>
      <w:iCs w:val="0"/>
      <w:caps w:val="0"/>
      <w:smallCaps w:val="0"/>
      <w:strike w:val="0"/>
      <w:dstrike w:val="0"/>
      <w:outline w:val="0"/>
      <w:shadow w:val="0"/>
      <w:vanish w:val="0"/>
      <w:spacing w:val="0"/>
      <w:kern w:val="1"/>
      <w:position w:val="0"/>
      <w:sz w:val="28"/>
      <w:szCs w:val="28"/>
      <w:u w:val="none"/>
      <w:vertAlign w:val="baseline"/>
      <w:em w:val="none"/>
    </w:rPr>
  </w:style>
  <w:style w:type="character" w:customStyle="1" w:styleId="WW8Num19z1">
    <w:name w:val="WW8Num19z1"/>
    <w:rsid w:val="00CB6C1A"/>
    <w:rPr>
      <w:rFonts w:cs="Times New Roman"/>
      <w:b w:val="0"/>
      <w:bCs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9z2">
    <w:name w:val="WW8Num19z2"/>
    <w:rsid w:val="00CB6C1A"/>
    <w:rPr>
      <w:b w:val="0"/>
      <w:bCs w:val="0"/>
      <w:iCs w:val="0"/>
      <w:sz w:val="28"/>
      <w:szCs w:val="28"/>
    </w:rPr>
  </w:style>
  <w:style w:type="character" w:customStyle="1" w:styleId="WW8Num19z3">
    <w:name w:val="WW8Num19z3"/>
    <w:rsid w:val="00CB6C1A"/>
    <w:rPr>
      <w:rFonts w:cs="Times New Roman"/>
      <w:bCs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9z5">
    <w:name w:val="WW8Num19z5"/>
    <w:rsid w:val="00CB6C1A"/>
    <w:rPr>
      <w:rFonts w:ascii="Symbol" w:hAnsi="Symbol"/>
    </w:rPr>
  </w:style>
  <w:style w:type="character" w:customStyle="1" w:styleId="34">
    <w:name w:val="Основной шрифт абзаца3"/>
    <w:rsid w:val="00CB6C1A"/>
  </w:style>
  <w:style w:type="character" w:customStyle="1" w:styleId="WW8Num11z0">
    <w:name w:val="WW8Num11z0"/>
    <w:rsid w:val="00CB6C1A"/>
    <w:rPr>
      <w:rFonts w:cs="Times New Roman"/>
      <w:b/>
      <w:bCs w:val="0"/>
      <w:i w:val="0"/>
      <w:iCs w:val="0"/>
      <w:caps w:val="0"/>
      <w:smallCaps w:val="0"/>
      <w:strike w:val="0"/>
      <w:dstrike w:val="0"/>
      <w:outline w:val="0"/>
      <w:shadow w:val="0"/>
      <w:vanish w:val="0"/>
      <w:spacing w:val="0"/>
      <w:kern w:val="1"/>
      <w:position w:val="0"/>
      <w:sz w:val="28"/>
      <w:szCs w:val="28"/>
      <w:u w:val="none"/>
      <w:vertAlign w:val="baseline"/>
      <w:em w:val="none"/>
    </w:rPr>
  </w:style>
  <w:style w:type="character" w:customStyle="1" w:styleId="WW8Num11z1">
    <w:name w:val="WW8Num11z1"/>
    <w:rsid w:val="00CB6C1A"/>
    <w:rPr>
      <w:rFonts w:cs="Times New Roman"/>
      <w:b w:val="0"/>
      <w:bCs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1z2">
    <w:name w:val="WW8Num11z2"/>
    <w:rsid w:val="00CB6C1A"/>
    <w:rPr>
      <w:b w:val="0"/>
      <w:bCs w:val="0"/>
      <w:iCs w:val="0"/>
      <w:sz w:val="28"/>
      <w:szCs w:val="28"/>
    </w:rPr>
  </w:style>
  <w:style w:type="character" w:customStyle="1" w:styleId="WW8Num11z3">
    <w:name w:val="WW8Num11z3"/>
    <w:rsid w:val="00CB6C1A"/>
    <w:rPr>
      <w:rFonts w:cs="Times New Roman"/>
      <w:bCs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1z5">
    <w:name w:val="WW8Num11z5"/>
    <w:rsid w:val="00CB6C1A"/>
    <w:rPr>
      <w:rFonts w:ascii="Symbol" w:hAnsi="Symbol"/>
    </w:rPr>
  </w:style>
  <w:style w:type="character" w:customStyle="1" w:styleId="WW8Num15z0">
    <w:name w:val="WW8Num15z0"/>
    <w:rsid w:val="00CB6C1A"/>
    <w:rPr>
      <w:rFonts w:ascii="Symbol" w:hAnsi="Symbol"/>
    </w:rPr>
  </w:style>
  <w:style w:type="character" w:customStyle="1" w:styleId="WW8Num18z0">
    <w:name w:val="WW8Num18z0"/>
    <w:rsid w:val="00CB6C1A"/>
    <w:rPr>
      <w:rFonts w:ascii="Symbol" w:hAnsi="Symbol"/>
    </w:rPr>
  </w:style>
  <w:style w:type="character" w:customStyle="1" w:styleId="WW8Num21z0">
    <w:name w:val="WW8Num21z0"/>
    <w:rsid w:val="00CB6C1A"/>
    <w:rPr>
      <w:rFonts w:cs="Times New Roman"/>
      <w:b/>
      <w:bCs w:val="0"/>
      <w:i w:val="0"/>
      <w:iCs w:val="0"/>
      <w:caps w:val="0"/>
      <w:smallCaps w:val="0"/>
      <w:strike w:val="0"/>
      <w:dstrike w:val="0"/>
      <w:outline w:val="0"/>
      <w:shadow w:val="0"/>
      <w:vanish w:val="0"/>
      <w:spacing w:val="0"/>
      <w:kern w:val="1"/>
      <w:position w:val="0"/>
      <w:sz w:val="28"/>
      <w:szCs w:val="28"/>
      <w:u w:val="none"/>
      <w:vertAlign w:val="baseline"/>
      <w:em w:val="none"/>
    </w:rPr>
  </w:style>
  <w:style w:type="character" w:customStyle="1" w:styleId="WW8Num21z1">
    <w:name w:val="WW8Num21z1"/>
    <w:rsid w:val="00CB6C1A"/>
    <w:rPr>
      <w:rFonts w:cs="Times New Roman"/>
      <w:b w:val="0"/>
      <w:bCs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21z2">
    <w:name w:val="WW8Num21z2"/>
    <w:rsid w:val="00CB6C1A"/>
    <w:rPr>
      <w:b w:val="0"/>
      <w:bCs w:val="0"/>
      <w:iCs w:val="0"/>
      <w:sz w:val="28"/>
      <w:szCs w:val="28"/>
    </w:rPr>
  </w:style>
  <w:style w:type="character" w:customStyle="1" w:styleId="WW8Num21z3">
    <w:name w:val="WW8Num21z3"/>
    <w:rsid w:val="00CB6C1A"/>
    <w:rPr>
      <w:rFonts w:cs="Times New Roman"/>
      <w:bCs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21z5">
    <w:name w:val="WW8Num21z5"/>
    <w:rsid w:val="00CB6C1A"/>
    <w:rPr>
      <w:rFonts w:ascii="Symbol" w:hAnsi="Symbol"/>
    </w:rPr>
  </w:style>
  <w:style w:type="character" w:customStyle="1" w:styleId="25">
    <w:name w:val="Основной шрифт абзаца2"/>
    <w:rsid w:val="00CB6C1A"/>
  </w:style>
  <w:style w:type="character" w:customStyle="1" w:styleId="WW8Num3z1">
    <w:name w:val="WW8Num3z1"/>
    <w:rsid w:val="00CB6C1A"/>
    <w:rPr>
      <w:rFonts w:ascii="Courier New" w:hAnsi="Courier New" w:cs="Courier New"/>
    </w:rPr>
  </w:style>
  <w:style w:type="character" w:customStyle="1" w:styleId="WW8Num3z2">
    <w:name w:val="WW8Num3z2"/>
    <w:rsid w:val="00CB6C1A"/>
    <w:rPr>
      <w:rFonts w:ascii="Wingdings" w:hAnsi="Wingdings"/>
    </w:rPr>
  </w:style>
  <w:style w:type="character" w:customStyle="1" w:styleId="WW8Num3z3">
    <w:name w:val="WW8Num3z3"/>
    <w:rsid w:val="00CB6C1A"/>
    <w:rPr>
      <w:rFonts w:ascii="Symbol" w:hAnsi="Symbol"/>
    </w:rPr>
  </w:style>
  <w:style w:type="character" w:customStyle="1" w:styleId="WW8Num13z0">
    <w:name w:val="WW8Num13z0"/>
    <w:rsid w:val="00CB6C1A"/>
    <w:rPr>
      <w:rFonts w:ascii="Courier New" w:hAnsi="Courier New"/>
    </w:rPr>
  </w:style>
  <w:style w:type="character" w:customStyle="1" w:styleId="WW8Num13z1">
    <w:name w:val="WW8Num13z1"/>
    <w:rsid w:val="00CB6C1A"/>
    <w:rPr>
      <w:rFonts w:ascii="Courier New" w:hAnsi="Courier New" w:cs="Courier New"/>
    </w:rPr>
  </w:style>
  <w:style w:type="character" w:customStyle="1" w:styleId="WW8Num13z2">
    <w:name w:val="WW8Num13z2"/>
    <w:rsid w:val="00CB6C1A"/>
    <w:rPr>
      <w:rFonts w:ascii="Wingdings" w:hAnsi="Wingdings"/>
    </w:rPr>
  </w:style>
  <w:style w:type="character" w:customStyle="1" w:styleId="WW8Num13z3">
    <w:name w:val="WW8Num13z3"/>
    <w:rsid w:val="00CB6C1A"/>
    <w:rPr>
      <w:rFonts w:ascii="Symbol" w:hAnsi="Symbol"/>
    </w:rPr>
  </w:style>
  <w:style w:type="character" w:customStyle="1" w:styleId="WW8Num15z1">
    <w:name w:val="WW8Num15z1"/>
    <w:rsid w:val="00CB6C1A"/>
    <w:rPr>
      <w:rFonts w:ascii="Courier New" w:hAnsi="Courier New" w:cs="Courier New"/>
    </w:rPr>
  </w:style>
  <w:style w:type="character" w:customStyle="1" w:styleId="WW8Num15z2">
    <w:name w:val="WW8Num15z2"/>
    <w:rsid w:val="00CB6C1A"/>
    <w:rPr>
      <w:rFonts w:ascii="Wingdings" w:hAnsi="Wingdings"/>
    </w:rPr>
  </w:style>
  <w:style w:type="character" w:customStyle="1" w:styleId="WW8Num17z1">
    <w:name w:val="WW8Num17z1"/>
    <w:rsid w:val="00CB6C1A"/>
    <w:rPr>
      <w:rFonts w:cs="Times New Roman"/>
      <w:b w:val="0"/>
      <w:bCs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7z2">
    <w:name w:val="WW8Num17z2"/>
    <w:rsid w:val="00CB6C1A"/>
    <w:rPr>
      <w:b w:val="0"/>
      <w:bCs w:val="0"/>
      <w:iCs w:val="0"/>
      <w:sz w:val="28"/>
      <w:szCs w:val="28"/>
    </w:rPr>
  </w:style>
  <w:style w:type="character" w:customStyle="1" w:styleId="WW8Num17z3">
    <w:name w:val="WW8Num17z3"/>
    <w:rsid w:val="00CB6C1A"/>
    <w:rPr>
      <w:rFonts w:cs="Times New Roman"/>
      <w:bCs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7z5">
    <w:name w:val="WW8Num17z5"/>
    <w:rsid w:val="00CB6C1A"/>
    <w:rPr>
      <w:rFonts w:ascii="Symbol" w:hAnsi="Symbol"/>
    </w:rPr>
  </w:style>
  <w:style w:type="character" w:customStyle="1" w:styleId="WW8Num22z0">
    <w:name w:val="WW8Num22z0"/>
    <w:rsid w:val="00CB6C1A"/>
    <w:rPr>
      <w:rFonts w:ascii="Symbol" w:hAnsi="Symbol"/>
    </w:rPr>
  </w:style>
  <w:style w:type="character" w:customStyle="1" w:styleId="WW8Num22z1">
    <w:name w:val="WW8Num22z1"/>
    <w:rsid w:val="00CB6C1A"/>
    <w:rPr>
      <w:rFonts w:ascii="Courier New" w:hAnsi="Courier New" w:cs="Courier New"/>
    </w:rPr>
  </w:style>
  <w:style w:type="character" w:customStyle="1" w:styleId="WW8Num22z2">
    <w:name w:val="WW8Num22z2"/>
    <w:rsid w:val="00CB6C1A"/>
    <w:rPr>
      <w:rFonts w:ascii="Wingdings" w:hAnsi="Wingdings"/>
    </w:rPr>
  </w:style>
  <w:style w:type="character" w:customStyle="1" w:styleId="WW8Num24z0">
    <w:name w:val="WW8Num24z0"/>
    <w:rsid w:val="00CB6C1A"/>
    <w:rPr>
      <w:rFonts w:ascii="Symbol" w:hAnsi="Symbol"/>
    </w:rPr>
  </w:style>
  <w:style w:type="character" w:customStyle="1" w:styleId="WW8Num24z2">
    <w:name w:val="WW8Num24z2"/>
    <w:rsid w:val="00CB6C1A"/>
    <w:rPr>
      <w:rFonts w:ascii="Wingdings" w:hAnsi="Wingdings"/>
    </w:rPr>
  </w:style>
  <w:style w:type="character" w:customStyle="1" w:styleId="WW8Num24z4">
    <w:name w:val="WW8Num24z4"/>
    <w:rsid w:val="00CB6C1A"/>
    <w:rPr>
      <w:rFonts w:ascii="Courier New" w:hAnsi="Courier New"/>
    </w:rPr>
  </w:style>
  <w:style w:type="character" w:customStyle="1" w:styleId="WW8Num27z0">
    <w:name w:val="WW8Num27z0"/>
    <w:rsid w:val="00CB6C1A"/>
    <w:rPr>
      <w:rFonts w:ascii="Symbol" w:hAnsi="Symbol"/>
    </w:rPr>
  </w:style>
  <w:style w:type="character" w:customStyle="1" w:styleId="WW8Num27z1">
    <w:name w:val="WW8Num27z1"/>
    <w:rsid w:val="00CB6C1A"/>
    <w:rPr>
      <w:rFonts w:ascii="Courier New" w:hAnsi="Courier New" w:cs="Courier New"/>
    </w:rPr>
  </w:style>
  <w:style w:type="character" w:customStyle="1" w:styleId="WW8Num27z2">
    <w:name w:val="WW8Num27z2"/>
    <w:rsid w:val="00CB6C1A"/>
    <w:rPr>
      <w:rFonts w:ascii="Wingdings" w:hAnsi="Wingdings"/>
    </w:rPr>
  </w:style>
  <w:style w:type="character" w:customStyle="1" w:styleId="13">
    <w:name w:val="Основной шрифт абзаца1"/>
    <w:rsid w:val="00CB6C1A"/>
  </w:style>
  <w:style w:type="character" w:styleId="afa">
    <w:name w:val="FollowedHyperlink"/>
    <w:basedOn w:val="13"/>
    <w:uiPriority w:val="99"/>
    <w:rsid w:val="00CB6C1A"/>
    <w:rPr>
      <w:color w:val="800080"/>
      <w:u w:val="single"/>
    </w:rPr>
  </w:style>
  <w:style w:type="character" w:customStyle="1" w:styleId="afb">
    <w:name w:val="Знак"/>
    <w:basedOn w:val="13"/>
    <w:rsid w:val="00CB6C1A"/>
    <w:rPr>
      <w:sz w:val="24"/>
      <w:szCs w:val="24"/>
      <w:lang w:val="ru-RU" w:eastAsia="ar-SA" w:bidi="ar-SA"/>
    </w:rPr>
  </w:style>
  <w:style w:type="character" w:styleId="HTML">
    <w:name w:val="HTML Code"/>
    <w:basedOn w:val="13"/>
    <w:rsid w:val="00CB6C1A"/>
    <w:rPr>
      <w:rFonts w:ascii="Courier New" w:eastAsia="Times New Roman" w:hAnsi="Courier New" w:cs="Courier New"/>
      <w:sz w:val="20"/>
      <w:szCs w:val="20"/>
    </w:rPr>
  </w:style>
  <w:style w:type="character" w:styleId="HTML0">
    <w:name w:val="HTML Keyboard"/>
    <w:basedOn w:val="13"/>
    <w:rsid w:val="00CB6C1A"/>
    <w:rPr>
      <w:rFonts w:ascii="Courier New" w:eastAsia="Times New Roman" w:hAnsi="Courier New" w:cs="Courier New"/>
      <w:sz w:val="20"/>
      <w:szCs w:val="20"/>
    </w:rPr>
  </w:style>
  <w:style w:type="character" w:styleId="HTML1">
    <w:name w:val="HTML Sample"/>
    <w:basedOn w:val="13"/>
    <w:rsid w:val="00CB6C1A"/>
    <w:rPr>
      <w:rFonts w:ascii="Courier New" w:eastAsia="Times New Roman" w:hAnsi="Courier New" w:cs="Courier New"/>
    </w:rPr>
  </w:style>
  <w:style w:type="character" w:styleId="HTML2">
    <w:name w:val="HTML Typewriter"/>
    <w:basedOn w:val="13"/>
    <w:rsid w:val="00CB6C1A"/>
    <w:rPr>
      <w:rFonts w:ascii="Courier New" w:eastAsia="Times New Roman" w:hAnsi="Courier New" w:cs="Courier New"/>
      <w:sz w:val="20"/>
      <w:szCs w:val="20"/>
    </w:rPr>
  </w:style>
  <w:style w:type="character" w:customStyle="1" w:styleId="35">
    <w:name w:val="Стиль3 Знак"/>
    <w:basedOn w:val="afb"/>
    <w:rsid w:val="00CB6C1A"/>
    <w:rPr>
      <w:sz w:val="24"/>
      <w:szCs w:val="24"/>
      <w:lang w:val="ru-RU" w:eastAsia="ar-SA" w:bidi="ar-SA"/>
    </w:rPr>
  </w:style>
  <w:style w:type="character" w:customStyle="1" w:styleId="afc">
    <w:name w:val="комментарий"/>
    <w:basedOn w:val="13"/>
    <w:rsid w:val="00CB6C1A"/>
    <w:rPr>
      <w:b/>
      <w:bCs w:val="0"/>
      <w:i/>
      <w:iCs w:val="0"/>
      <w:sz w:val="28"/>
    </w:rPr>
  </w:style>
  <w:style w:type="character" w:customStyle="1" w:styleId="afd">
    <w:name w:val="Основной шрифт"/>
    <w:rsid w:val="00CB6C1A"/>
  </w:style>
  <w:style w:type="character" w:customStyle="1" w:styleId="310">
    <w:name w:val="Стиль3 Знак1"/>
    <w:basedOn w:val="13"/>
    <w:rsid w:val="00CB6C1A"/>
    <w:rPr>
      <w:sz w:val="24"/>
      <w:lang w:val="ru-RU" w:eastAsia="ar-SA" w:bidi="ar-SA"/>
    </w:rPr>
  </w:style>
  <w:style w:type="character" w:customStyle="1" w:styleId="14">
    <w:name w:val="Знак Знак1"/>
    <w:basedOn w:val="13"/>
    <w:rsid w:val="00CB6C1A"/>
    <w:rPr>
      <w:sz w:val="24"/>
      <w:szCs w:val="24"/>
      <w:lang w:val="ru-RU" w:eastAsia="ar-SA" w:bidi="ar-SA"/>
    </w:rPr>
  </w:style>
  <w:style w:type="character" w:customStyle="1" w:styleId="36">
    <w:name w:val="Стиль3 Знак Знак"/>
    <w:basedOn w:val="13"/>
    <w:rsid w:val="00CB6C1A"/>
    <w:rPr>
      <w:sz w:val="24"/>
      <w:lang w:val="ru-RU" w:eastAsia="ar-SA" w:bidi="ar-SA"/>
    </w:rPr>
  </w:style>
  <w:style w:type="character" w:styleId="afe">
    <w:name w:val="page number"/>
    <w:basedOn w:val="13"/>
    <w:rsid w:val="00CB6C1A"/>
  </w:style>
  <w:style w:type="character" w:customStyle="1" w:styleId="postbody1">
    <w:name w:val="postbody1"/>
    <w:basedOn w:val="13"/>
    <w:rsid w:val="00CB6C1A"/>
    <w:rPr>
      <w:sz w:val="12"/>
      <w:szCs w:val="12"/>
    </w:rPr>
  </w:style>
  <w:style w:type="character" w:customStyle="1" w:styleId="label">
    <w:name w:val="label"/>
    <w:basedOn w:val="13"/>
    <w:rsid w:val="00CB6C1A"/>
  </w:style>
  <w:style w:type="character" w:customStyle="1" w:styleId="xl24">
    <w:name w:val="xl24"/>
    <w:basedOn w:val="13"/>
    <w:rsid w:val="00CB6C1A"/>
  </w:style>
  <w:style w:type="character" w:customStyle="1" w:styleId="xl25">
    <w:name w:val="xl25"/>
    <w:basedOn w:val="13"/>
    <w:rsid w:val="00CB6C1A"/>
  </w:style>
  <w:style w:type="character" w:customStyle="1" w:styleId="26">
    <w:name w:val="Знак Знак2"/>
    <w:basedOn w:val="13"/>
    <w:rsid w:val="00CB6C1A"/>
    <w:rPr>
      <w:sz w:val="24"/>
      <w:szCs w:val="24"/>
    </w:rPr>
  </w:style>
  <w:style w:type="character" w:customStyle="1" w:styleId="aff">
    <w:name w:val="Знак Знак"/>
    <w:basedOn w:val="13"/>
    <w:rsid w:val="00CB6C1A"/>
    <w:rPr>
      <w:sz w:val="24"/>
      <w:szCs w:val="24"/>
      <w:lang w:val="ru-RU" w:eastAsia="ar-SA" w:bidi="ar-SA"/>
    </w:rPr>
  </w:style>
  <w:style w:type="character" w:customStyle="1" w:styleId="TimesNewRoman">
    <w:name w:val="Глава + Times New Roman Знак"/>
    <w:basedOn w:val="13"/>
    <w:rsid w:val="00CB6C1A"/>
    <w:rPr>
      <w:rFonts w:cs="Arial"/>
      <w:b/>
      <w:bCs/>
      <w:kern w:val="1"/>
      <w:sz w:val="24"/>
      <w:szCs w:val="28"/>
      <w:lang w:val="ru-RU" w:eastAsia="ar-SA" w:bidi="ar-SA"/>
    </w:rPr>
  </w:style>
  <w:style w:type="paragraph" w:customStyle="1" w:styleId="aff0">
    <w:name w:val="Заголовок"/>
    <w:basedOn w:val="a0"/>
    <w:next w:val="a1"/>
    <w:rsid w:val="00CB6C1A"/>
    <w:pPr>
      <w:keepNext/>
      <w:suppressAutoHyphens/>
      <w:spacing w:before="240" w:after="120" w:line="240" w:lineRule="auto"/>
    </w:pPr>
    <w:rPr>
      <w:rFonts w:ascii="Arial" w:eastAsia="Lucida Sans Unicode" w:hAnsi="Arial" w:cs="Tahoma"/>
      <w:sz w:val="28"/>
      <w:szCs w:val="28"/>
      <w:lang w:eastAsia="ar-SA"/>
    </w:rPr>
  </w:style>
  <w:style w:type="paragraph" w:styleId="aff1">
    <w:name w:val="List"/>
    <w:basedOn w:val="a0"/>
    <w:rsid w:val="00CB6C1A"/>
    <w:pPr>
      <w:suppressAutoHyphens/>
      <w:spacing w:after="60" w:line="240" w:lineRule="auto"/>
      <w:ind w:left="283" w:hanging="283"/>
      <w:jc w:val="both"/>
    </w:pPr>
    <w:rPr>
      <w:rFonts w:ascii="Times New Roman" w:eastAsia="Times New Roman" w:hAnsi="Times New Roman" w:cs="Times New Roman"/>
      <w:sz w:val="24"/>
      <w:szCs w:val="24"/>
      <w:lang w:eastAsia="ar-SA"/>
    </w:rPr>
  </w:style>
  <w:style w:type="paragraph" w:customStyle="1" w:styleId="37">
    <w:name w:val="Название3"/>
    <w:basedOn w:val="a0"/>
    <w:rsid w:val="00CB6C1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8">
    <w:name w:val="Указатель3"/>
    <w:basedOn w:val="a0"/>
    <w:rsid w:val="00CB6C1A"/>
    <w:pPr>
      <w:suppressLineNumbers/>
      <w:suppressAutoHyphens/>
      <w:spacing w:after="0" w:line="240" w:lineRule="auto"/>
    </w:pPr>
    <w:rPr>
      <w:rFonts w:ascii="Arial" w:eastAsia="Times New Roman" w:hAnsi="Arial" w:cs="Tahoma"/>
      <w:sz w:val="24"/>
      <w:szCs w:val="24"/>
      <w:lang w:eastAsia="ar-SA"/>
    </w:rPr>
  </w:style>
  <w:style w:type="paragraph" w:customStyle="1" w:styleId="27">
    <w:name w:val="Название2"/>
    <w:basedOn w:val="a0"/>
    <w:rsid w:val="00CB6C1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8">
    <w:name w:val="Указатель2"/>
    <w:basedOn w:val="a0"/>
    <w:rsid w:val="00CB6C1A"/>
    <w:pPr>
      <w:suppressLineNumbers/>
      <w:suppressAutoHyphens/>
      <w:spacing w:after="0" w:line="240" w:lineRule="auto"/>
    </w:pPr>
    <w:rPr>
      <w:rFonts w:ascii="Arial" w:eastAsia="Times New Roman" w:hAnsi="Arial" w:cs="Tahoma"/>
      <w:sz w:val="24"/>
      <w:szCs w:val="24"/>
      <w:lang w:eastAsia="ar-SA"/>
    </w:rPr>
  </w:style>
  <w:style w:type="paragraph" w:customStyle="1" w:styleId="15">
    <w:name w:val="Название1"/>
    <w:basedOn w:val="a0"/>
    <w:rsid w:val="00CB6C1A"/>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6">
    <w:name w:val="Указатель1"/>
    <w:basedOn w:val="a0"/>
    <w:rsid w:val="00CB6C1A"/>
    <w:pPr>
      <w:suppressLineNumbers/>
      <w:suppressAutoHyphens/>
      <w:spacing w:after="0" w:line="240" w:lineRule="auto"/>
    </w:pPr>
    <w:rPr>
      <w:rFonts w:ascii="Times New Roman" w:eastAsia="Times New Roman" w:hAnsi="Times New Roman" w:cs="Tahoma"/>
      <w:sz w:val="24"/>
      <w:szCs w:val="24"/>
      <w:lang w:eastAsia="ar-SA"/>
    </w:rPr>
  </w:style>
  <w:style w:type="paragraph" w:styleId="z-">
    <w:name w:val="HTML Top of Form"/>
    <w:basedOn w:val="a0"/>
    <w:next w:val="a0"/>
    <w:link w:val="z-0"/>
    <w:rsid w:val="00CB6C1A"/>
    <w:pPr>
      <w:pBdr>
        <w:bottom w:val="single" w:sz="4" w:space="1" w:color="000000"/>
      </w:pBdr>
      <w:suppressAutoHyphens/>
      <w:spacing w:after="0" w:line="240" w:lineRule="auto"/>
      <w:jc w:val="center"/>
    </w:pPr>
    <w:rPr>
      <w:rFonts w:ascii="Arial" w:eastAsia="Times New Roman" w:hAnsi="Arial" w:cs="Arial"/>
      <w:vanish/>
      <w:sz w:val="16"/>
      <w:szCs w:val="16"/>
      <w:lang w:eastAsia="ar-SA"/>
    </w:rPr>
  </w:style>
  <w:style w:type="character" w:customStyle="1" w:styleId="z-0">
    <w:name w:val="z-Начало формы Знак"/>
    <w:basedOn w:val="a2"/>
    <w:link w:val="z-"/>
    <w:rsid w:val="00CB6C1A"/>
    <w:rPr>
      <w:rFonts w:ascii="Arial" w:eastAsia="Times New Roman" w:hAnsi="Arial" w:cs="Arial"/>
      <w:vanish/>
      <w:sz w:val="16"/>
      <w:szCs w:val="16"/>
      <w:lang w:eastAsia="ar-SA"/>
    </w:rPr>
  </w:style>
  <w:style w:type="paragraph" w:styleId="17">
    <w:name w:val="toc 1"/>
    <w:basedOn w:val="a0"/>
    <w:next w:val="a0"/>
    <w:rsid w:val="00CB6C1A"/>
    <w:pPr>
      <w:tabs>
        <w:tab w:val="left" w:pos="1440"/>
        <w:tab w:val="right" w:leader="dot" w:pos="10148"/>
      </w:tabs>
      <w:suppressAutoHyphens/>
      <w:spacing w:before="100" w:after="0" w:line="240" w:lineRule="auto"/>
      <w:ind w:right="125"/>
    </w:pPr>
    <w:rPr>
      <w:rFonts w:ascii="Times New Roman" w:eastAsia="Times New Roman" w:hAnsi="Times New Roman" w:cs="Times New Roman"/>
      <w:b/>
      <w:bCs/>
      <w:caps/>
      <w:sz w:val="24"/>
      <w:szCs w:val="24"/>
      <w:lang w:eastAsia="ar-SA"/>
    </w:rPr>
  </w:style>
  <w:style w:type="paragraph" w:styleId="39">
    <w:name w:val="toc 3"/>
    <w:basedOn w:val="a0"/>
    <w:next w:val="a0"/>
    <w:rsid w:val="00CB6C1A"/>
    <w:pPr>
      <w:tabs>
        <w:tab w:val="left" w:pos="1680"/>
        <w:tab w:val="right" w:leader="dot" w:pos="10148"/>
      </w:tabs>
      <w:suppressAutoHyphens/>
      <w:spacing w:before="100" w:after="0" w:line="240" w:lineRule="auto"/>
      <w:ind w:left="180" w:firstLine="60"/>
    </w:pPr>
    <w:rPr>
      <w:rFonts w:ascii="Verdana" w:eastAsia="Times New Roman" w:hAnsi="Verdana" w:cs="Times New Roman"/>
      <w:color w:val="FF0000"/>
      <w:sz w:val="20"/>
      <w:szCs w:val="20"/>
      <w:lang w:eastAsia="ar-SA"/>
    </w:rPr>
  </w:style>
  <w:style w:type="paragraph" w:customStyle="1" w:styleId="18">
    <w:name w:val="Обычный отступ1"/>
    <w:basedOn w:val="a0"/>
    <w:rsid w:val="00CB6C1A"/>
    <w:pPr>
      <w:suppressAutoHyphens/>
      <w:spacing w:after="0" w:line="240" w:lineRule="auto"/>
    </w:pPr>
    <w:rPr>
      <w:rFonts w:ascii="Times New Roman" w:eastAsia="Times New Roman" w:hAnsi="Times New Roman" w:cs="Times New Roman"/>
      <w:sz w:val="24"/>
      <w:szCs w:val="24"/>
      <w:lang w:eastAsia="ar-SA"/>
    </w:rPr>
  </w:style>
  <w:style w:type="paragraph" w:styleId="aff2">
    <w:name w:val="envelope address"/>
    <w:basedOn w:val="a0"/>
    <w:rsid w:val="00CB6C1A"/>
    <w:pPr>
      <w:suppressAutoHyphens/>
      <w:spacing w:after="60" w:line="240" w:lineRule="auto"/>
      <w:ind w:left="2880"/>
      <w:jc w:val="both"/>
    </w:pPr>
    <w:rPr>
      <w:rFonts w:ascii="Arial" w:eastAsia="Times New Roman" w:hAnsi="Arial" w:cs="Arial"/>
      <w:sz w:val="24"/>
      <w:szCs w:val="24"/>
      <w:lang w:eastAsia="ar-SA"/>
    </w:rPr>
  </w:style>
  <w:style w:type="paragraph" w:styleId="29">
    <w:name w:val="envelope return"/>
    <w:basedOn w:val="a0"/>
    <w:rsid w:val="00CB6C1A"/>
    <w:pPr>
      <w:suppressAutoHyphens/>
      <w:spacing w:after="60" w:line="240" w:lineRule="auto"/>
      <w:jc w:val="both"/>
    </w:pPr>
    <w:rPr>
      <w:rFonts w:ascii="Arial" w:eastAsia="Times New Roman" w:hAnsi="Arial" w:cs="Arial"/>
      <w:sz w:val="20"/>
      <w:szCs w:val="20"/>
      <w:lang w:eastAsia="ar-SA"/>
    </w:rPr>
  </w:style>
  <w:style w:type="paragraph" w:customStyle="1" w:styleId="19">
    <w:name w:val="Маркированный список1"/>
    <w:basedOn w:val="a0"/>
    <w:rsid w:val="00CB6C1A"/>
    <w:pPr>
      <w:widowControl w:val="0"/>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a">
    <w:name w:val="Нумерованный список1"/>
    <w:basedOn w:val="a0"/>
    <w:rsid w:val="00CB6C1A"/>
    <w:pPr>
      <w:suppressAutoHyphens/>
      <w:spacing w:after="60" w:line="240" w:lineRule="auto"/>
      <w:ind w:firstLine="709"/>
      <w:jc w:val="both"/>
    </w:pPr>
    <w:rPr>
      <w:rFonts w:ascii="Times New Roman" w:eastAsia="Times New Roman" w:hAnsi="Times New Roman" w:cs="Times New Roman"/>
      <w:sz w:val="24"/>
      <w:szCs w:val="20"/>
      <w:lang w:eastAsia="ar-SA"/>
    </w:rPr>
  </w:style>
  <w:style w:type="paragraph" w:customStyle="1" w:styleId="210">
    <w:name w:val="Список 21"/>
    <w:basedOn w:val="a0"/>
    <w:rsid w:val="00CB6C1A"/>
    <w:pPr>
      <w:suppressAutoHyphens/>
      <w:spacing w:after="60" w:line="240" w:lineRule="auto"/>
      <w:ind w:left="566" w:hanging="283"/>
      <w:jc w:val="both"/>
    </w:pPr>
    <w:rPr>
      <w:rFonts w:ascii="Times New Roman" w:eastAsia="Times New Roman" w:hAnsi="Times New Roman" w:cs="Times New Roman"/>
      <w:sz w:val="24"/>
      <w:szCs w:val="24"/>
      <w:lang w:eastAsia="ar-SA"/>
    </w:rPr>
  </w:style>
  <w:style w:type="paragraph" w:customStyle="1" w:styleId="311">
    <w:name w:val="Список 31"/>
    <w:basedOn w:val="a0"/>
    <w:rsid w:val="00CB6C1A"/>
    <w:pPr>
      <w:suppressAutoHyphens/>
      <w:spacing w:after="60" w:line="240" w:lineRule="auto"/>
      <w:ind w:left="849" w:hanging="283"/>
      <w:jc w:val="both"/>
    </w:pPr>
    <w:rPr>
      <w:rFonts w:ascii="Times New Roman" w:eastAsia="Times New Roman" w:hAnsi="Times New Roman" w:cs="Times New Roman"/>
      <w:sz w:val="24"/>
      <w:szCs w:val="24"/>
      <w:lang w:eastAsia="ar-SA"/>
    </w:rPr>
  </w:style>
  <w:style w:type="paragraph" w:customStyle="1" w:styleId="411">
    <w:name w:val="Список 41"/>
    <w:basedOn w:val="a0"/>
    <w:rsid w:val="00CB6C1A"/>
    <w:pPr>
      <w:suppressAutoHyphens/>
      <w:spacing w:after="60" w:line="240" w:lineRule="auto"/>
      <w:ind w:left="1132" w:hanging="283"/>
      <w:jc w:val="both"/>
    </w:pPr>
    <w:rPr>
      <w:rFonts w:ascii="Times New Roman" w:eastAsia="Times New Roman" w:hAnsi="Times New Roman" w:cs="Times New Roman"/>
      <w:sz w:val="24"/>
      <w:szCs w:val="24"/>
      <w:lang w:eastAsia="ar-SA"/>
    </w:rPr>
  </w:style>
  <w:style w:type="paragraph" w:customStyle="1" w:styleId="510">
    <w:name w:val="Список 51"/>
    <w:basedOn w:val="a0"/>
    <w:rsid w:val="00CB6C1A"/>
    <w:pPr>
      <w:suppressAutoHyphens/>
      <w:spacing w:after="60" w:line="240" w:lineRule="auto"/>
      <w:ind w:left="1415" w:hanging="283"/>
      <w:jc w:val="both"/>
    </w:pPr>
    <w:rPr>
      <w:rFonts w:ascii="Times New Roman" w:eastAsia="Times New Roman" w:hAnsi="Times New Roman" w:cs="Times New Roman"/>
      <w:sz w:val="24"/>
      <w:szCs w:val="24"/>
      <w:lang w:eastAsia="ar-SA"/>
    </w:rPr>
  </w:style>
  <w:style w:type="paragraph" w:customStyle="1" w:styleId="211">
    <w:name w:val="Маркированный список 21"/>
    <w:basedOn w:val="a0"/>
    <w:rsid w:val="00CB6C1A"/>
    <w:pPr>
      <w:suppressAutoHyphens/>
      <w:spacing w:after="60" w:line="240" w:lineRule="auto"/>
      <w:ind w:firstLine="709"/>
      <w:jc w:val="both"/>
    </w:pPr>
    <w:rPr>
      <w:rFonts w:ascii="Times New Roman" w:eastAsia="Times New Roman" w:hAnsi="Times New Roman" w:cs="Times New Roman"/>
      <w:sz w:val="24"/>
      <w:szCs w:val="20"/>
      <w:lang w:eastAsia="ar-SA"/>
    </w:rPr>
  </w:style>
  <w:style w:type="paragraph" w:customStyle="1" w:styleId="312">
    <w:name w:val="Маркированный список 31"/>
    <w:basedOn w:val="a0"/>
    <w:rsid w:val="00CB6C1A"/>
    <w:pPr>
      <w:suppressAutoHyphens/>
      <w:spacing w:after="60" w:line="240" w:lineRule="auto"/>
      <w:ind w:firstLine="709"/>
      <w:jc w:val="both"/>
    </w:pPr>
    <w:rPr>
      <w:rFonts w:ascii="Times New Roman" w:eastAsia="Times New Roman" w:hAnsi="Times New Roman" w:cs="Times New Roman"/>
      <w:sz w:val="24"/>
      <w:szCs w:val="20"/>
      <w:lang w:eastAsia="ar-SA"/>
    </w:rPr>
  </w:style>
  <w:style w:type="paragraph" w:customStyle="1" w:styleId="412">
    <w:name w:val="Маркированный список 41"/>
    <w:basedOn w:val="a0"/>
    <w:rsid w:val="00CB6C1A"/>
    <w:pPr>
      <w:suppressAutoHyphens/>
      <w:spacing w:after="60" w:line="240" w:lineRule="auto"/>
      <w:ind w:firstLine="709"/>
      <w:jc w:val="both"/>
    </w:pPr>
    <w:rPr>
      <w:rFonts w:ascii="Times New Roman" w:eastAsia="Times New Roman" w:hAnsi="Times New Roman" w:cs="Times New Roman"/>
      <w:sz w:val="24"/>
      <w:szCs w:val="20"/>
      <w:lang w:eastAsia="ar-SA"/>
    </w:rPr>
  </w:style>
  <w:style w:type="paragraph" w:customStyle="1" w:styleId="511">
    <w:name w:val="Маркированный список 51"/>
    <w:basedOn w:val="a0"/>
    <w:rsid w:val="00CB6C1A"/>
    <w:pPr>
      <w:suppressAutoHyphens/>
      <w:spacing w:after="60" w:line="240" w:lineRule="auto"/>
      <w:ind w:firstLine="709"/>
      <w:jc w:val="both"/>
    </w:pPr>
    <w:rPr>
      <w:rFonts w:ascii="Times New Roman" w:eastAsia="Times New Roman" w:hAnsi="Times New Roman" w:cs="Times New Roman"/>
      <w:sz w:val="24"/>
      <w:szCs w:val="20"/>
      <w:lang w:eastAsia="ar-SA"/>
    </w:rPr>
  </w:style>
  <w:style w:type="paragraph" w:customStyle="1" w:styleId="212">
    <w:name w:val="Нумерованный список 21"/>
    <w:basedOn w:val="a0"/>
    <w:rsid w:val="00CB6C1A"/>
    <w:pPr>
      <w:suppressAutoHyphens/>
      <w:spacing w:after="60" w:line="240" w:lineRule="auto"/>
      <w:ind w:firstLine="709"/>
      <w:jc w:val="both"/>
    </w:pPr>
    <w:rPr>
      <w:rFonts w:ascii="Times New Roman" w:eastAsia="Times New Roman" w:hAnsi="Times New Roman" w:cs="Times New Roman"/>
      <w:sz w:val="24"/>
      <w:szCs w:val="20"/>
      <w:lang w:eastAsia="ar-SA"/>
    </w:rPr>
  </w:style>
  <w:style w:type="paragraph" w:customStyle="1" w:styleId="313">
    <w:name w:val="Нумерованный список 31"/>
    <w:basedOn w:val="a0"/>
    <w:rsid w:val="00CB6C1A"/>
    <w:pPr>
      <w:suppressAutoHyphens/>
      <w:spacing w:after="60" w:line="240" w:lineRule="auto"/>
      <w:ind w:firstLine="709"/>
      <w:jc w:val="both"/>
    </w:pPr>
    <w:rPr>
      <w:rFonts w:ascii="Times New Roman" w:eastAsia="Times New Roman" w:hAnsi="Times New Roman" w:cs="Times New Roman"/>
      <w:sz w:val="24"/>
      <w:szCs w:val="20"/>
      <w:lang w:eastAsia="ar-SA"/>
    </w:rPr>
  </w:style>
  <w:style w:type="paragraph" w:customStyle="1" w:styleId="413">
    <w:name w:val="Нумерованный список 41"/>
    <w:basedOn w:val="a0"/>
    <w:rsid w:val="00CB6C1A"/>
    <w:pPr>
      <w:suppressAutoHyphens/>
      <w:spacing w:after="60" w:line="240" w:lineRule="auto"/>
      <w:ind w:firstLine="709"/>
      <w:jc w:val="both"/>
    </w:pPr>
    <w:rPr>
      <w:rFonts w:ascii="Times New Roman" w:eastAsia="Times New Roman" w:hAnsi="Times New Roman" w:cs="Times New Roman"/>
      <w:sz w:val="24"/>
      <w:szCs w:val="20"/>
      <w:lang w:eastAsia="ar-SA"/>
    </w:rPr>
  </w:style>
  <w:style w:type="paragraph" w:customStyle="1" w:styleId="512">
    <w:name w:val="Нумерованный список 51"/>
    <w:basedOn w:val="a0"/>
    <w:rsid w:val="00CB6C1A"/>
    <w:pPr>
      <w:suppressAutoHyphens/>
      <w:spacing w:after="60" w:line="240" w:lineRule="auto"/>
      <w:ind w:firstLine="709"/>
      <w:jc w:val="both"/>
    </w:pPr>
    <w:rPr>
      <w:rFonts w:ascii="Times New Roman" w:eastAsia="Times New Roman" w:hAnsi="Times New Roman" w:cs="Times New Roman"/>
      <w:sz w:val="24"/>
      <w:szCs w:val="20"/>
      <w:lang w:eastAsia="ar-SA"/>
    </w:rPr>
  </w:style>
  <w:style w:type="paragraph" w:styleId="aff3">
    <w:name w:val="Subtitle"/>
    <w:basedOn w:val="a0"/>
    <w:next w:val="a1"/>
    <w:link w:val="aff4"/>
    <w:qFormat/>
    <w:rsid w:val="00CB6C1A"/>
    <w:pPr>
      <w:suppressAutoHyphens/>
      <w:spacing w:after="60" w:line="240" w:lineRule="auto"/>
      <w:jc w:val="center"/>
    </w:pPr>
    <w:rPr>
      <w:rFonts w:ascii="Arial" w:eastAsia="Times New Roman" w:hAnsi="Arial" w:cs="Times New Roman"/>
      <w:sz w:val="24"/>
      <w:szCs w:val="20"/>
      <w:lang w:eastAsia="ar-SA"/>
    </w:rPr>
  </w:style>
  <w:style w:type="character" w:customStyle="1" w:styleId="aff4">
    <w:name w:val="Подзаголовок Знак"/>
    <w:basedOn w:val="a2"/>
    <w:link w:val="aff3"/>
    <w:rsid w:val="00CB6C1A"/>
    <w:rPr>
      <w:rFonts w:ascii="Arial" w:eastAsia="Times New Roman" w:hAnsi="Arial" w:cs="Times New Roman"/>
      <w:sz w:val="24"/>
      <w:szCs w:val="20"/>
      <w:lang w:eastAsia="ar-SA"/>
    </w:rPr>
  </w:style>
  <w:style w:type="paragraph" w:customStyle="1" w:styleId="1b">
    <w:name w:val="Прощание1"/>
    <w:basedOn w:val="a0"/>
    <w:rsid w:val="00CB6C1A"/>
    <w:pPr>
      <w:suppressAutoHyphens/>
      <w:spacing w:after="60" w:line="240" w:lineRule="auto"/>
      <w:ind w:left="4252"/>
      <w:jc w:val="both"/>
    </w:pPr>
    <w:rPr>
      <w:rFonts w:ascii="Times New Roman" w:eastAsia="Times New Roman" w:hAnsi="Times New Roman" w:cs="Times New Roman"/>
      <w:sz w:val="24"/>
      <w:szCs w:val="24"/>
      <w:lang w:eastAsia="ar-SA"/>
    </w:rPr>
  </w:style>
  <w:style w:type="paragraph" w:styleId="aff5">
    <w:name w:val="Signature"/>
    <w:basedOn w:val="a0"/>
    <w:link w:val="aff6"/>
    <w:rsid w:val="00CB6C1A"/>
    <w:pPr>
      <w:suppressAutoHyphens/>
      <w:spacing w:after="60" w:line="240" w:lineRule="auto"/>
      <w:ind w:left="4252"/>
      <w:jc w:val="both"/>
    </w:pPr>
    <w:rPr>
      <w:rFonts w:ascii="Times New Roman" w:eastAsia="Times New Roman" w:hAnsi="Times New Roman" w:cs="Times New Roman"/>
      <w:sz w:val="24"/>
      <w:szCs w:val="24"/>
      <w:lang w:eastAsia="ar-SA"/>
    </w:rPr>
  </w:style>
  <w:style w:type="character" w:customStyle="1" w:styleId="aff6">
    <w:name w:val="Подпись Знак"/>
    <w:basedOn w:val="a2"/>
    <w:link w:val="aff5"/>
    <w:rsid w:val="00CB6C1A"/>
    <w:rPr>
      <w:rFonts w:ascii="Times New Roman" w:eastAsia="Times New Roman" w:hAnsi="Times New Roman" w:cs="Times New Roman"/>
      <w:sz w:val="24"/>
      <w:szCs w:val="24"/>
      <w:lang w:eastAsia="ar-SA"/>
    </w:rPr>
  </w:style>
  <w:style w:type="paragraph" w:customStyle="1" w:styleId="1c">
    <w:name w:val="Продолжение списка1"/>
    <w:basedOn w:val="a0"/>
    <w:rsid w:val="00CB6C1A"/>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213">
    <w:name w:val="Продолжение списка 21"/>
    <w:basedOn w:val="a0"/>
    <w:rsid w:val="00CB6C1A"/>
    <w:pPr>
      <w:suppressAutoHyphens/>
      <w:spacing w:after="120" w:line="240" w:lineRule="auto"/>
      <w:ind w:left="566"/>
      <w:jc w:val="both"/>
    </w:pPr>
    <w:rPr>
      <w:rFonts w:ascii="Times New Roman" w:eastAsia="Times New Roman" w:hAnsi="Times New Roman" w:cs="Times New Roman"/>
      <w:sz w:val="24"/>
      <w:szCs w:val="24"/>
      <w:lang w:eastAsia="ar-SA"/>
    </w:rPr>
  </w:style>
  <w:style w:type="paragraph" w:customStyle="1" w:styleId="314">
    <w:name w:val="Продолжение списка 31"/>
    <w:basedOn w:val="a0"/>
    <w:rsid w:val="00CB6C1A"/>
    <w:pPr>
      <w:suppressAutoHyphens/>
      <w:spacing w:after="120" w:line="240" w:lineRule="auto"/>
      <w:ind w:left="849"/>
      <w:jc w:val="both"/>
    </w:pPr>
    <w:rPr>
      <w:rFonts w:ascii="Times New Roman" w:eastAsia="Times New Roman" w:hAnsi="Times New Roman" w:cs="Times New Roman"/>
      <w:sz w:val="24"/>
      <w:szCs w:val="24"/>
      <w:lang w:eastAsia="ar-SA"/>
    </w:rPr>
  </w:style>
  <w:style w:type="paragraph" w:customStyle="1" w:styleId="414">
    <w:name w:val="Продолжение списка 41"/>
    <w:basedOn w:val="a0"/>
    <w:rsid w:val="00CB6C1A"/>
    <w:pPr>
      <w:suppressAutoHyphens/>
      <w:spacing w:after="120" w:line="240" w:lineRule="auto"/>
      <w:ind w:left="1132"/>
      <w:jc w:val="both"/>
    </w:pPr>
    <w:rPr>
      <w:rFonts w:ascii="Times New Roman" w:eastAsia="Times New Roman" w:hAnsi="Times New Roman" w:cs="Times New Roman"/>
      <w:sz w:val="24"/>
      <w:szCs w:val="24"/>
      <w:lang w:eastAsia="ar-SA"/>
    </w:rPr>
  </w:style>
  <w:style w:type="paragraph" w:customStyle="1" w:styleId="513">
    <w:name w:val="Продолжение списка 51"/>
    <w:basedOn w:val="a0"/>
    <w:rsid w:val="00CB6C1A"/>
    <w:pPr>
      <w:suppressAutoHyphens/>
      <w:spacing w:after="120" w:line="240" w:lineRule="auto"/>
      <w:ind w:left="1415"/>
      <w:jc w:val="both"/>
    </w:pPr>
    <w:rPr>
      <w:rFonts w:ascii="Times New Roman" w:eastAsia="Times New Roman" w:hAnsi="Times New Roman" w:cs="Times New Roman"/>
      <w:sz w:val="24"/>
      <w:szCs w:val="24"/>
      <w:lang w:eastAsia="ar-SA"/>
    </w:rPr>
  </w:style>
  <w:style w:type="paragraph" w:customStyle="1" w:styleId="1d">
    <w:name w:val="Шапка1"/>
    <w:basedOn w:val="a0"/>
    <w:rsid w:val="00CB6C1A"/>
    <w:pPr>
      <w:pBdr>
        <w:top w:val="single" w:sz="4" w:space="1" w:color="000000"/>
        <w:left w:val="single" w:sz="4" w:space="1" w:color="000000"/>
        <w:bottom w:val="single" w:sz="4" w:space="1" w:color="000000"/>
        <w:right w:val="single" w:sz="4" w:space="1" w:color="000000"/>
      </w:pBdr>
      <w:shd w:val="clear" w:color="auto" w:fill="CCCCCC"/>
      <w:suppressAutoHyphens/>
      <w:spacing w:after="60" w:line="240" w:lineRule="auto"/>
      <w:ind w:left="1134" w:hanging="1134"/>
      <w:jc w:val="both"/>
    </w:pPr>
    <w:rPr>
      <w:rFonts w:ascii="Arial" w:eastAsia="Times New Roman" w:hAnsi="Arial" w:cs="Arial"/>
      <w:sz w:val="24"/>
      <w:szCs w:val="24"/>
      <w:lang w:eastAsia="ar-SA"/>
    </w:rPr>
  </w:style>
  <w:style w:type="paragraph" w:customStyle="1" w:styleId="1e">
    <w:name w:val="Приветствие1"/>
    <w:basedOn w:val="a0"/>
    <w:next w:val="a0"/>
    <w:rsid w:val="00CB6C1A"/>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
    <w:name w:val="Дата1"/>
    <w:basedOn w:val="a0"/>
    <w:next w:val="a0"/>
    <w:rsid w:val="00CB6C1A"/>
    <w:pPr>
      <w:suppressAutoHyphens/>
      <w:spacing w:after="60" w:line="240" w:lineRule="auto"/>
      <w:jc w:val="both"/>
    </w:pPr>
    <w:rPr>
      <w:rFonts w:ascii="Times New Roman" w:eastAsia="Times New Roman" w:hAnsi="Times New Roman" w:cs="Times New Roman"/>
      <w:sz w:val="24"/>
      <w:szCs w:val="20"/>
      <w:lang w:eastAsia="ar-SA"/>
    </w:rPr>
  </w:style>
  <w:style w:type="paragraph" w:customStyle="1" w:styleId="1f0">
    <w:name w:val="Красная строка1"/>
    <w:basedOn w:val="a1"/>
    <w:rsid w:val="00CB6C1A"/>
    <w:pPr>
      <w:suppressAutoHyphens/>
      <w:spacing w:line="240" w:lineRule="auto"/>
      <w:ind w:firstLine="210"/>
      <w:jc w:val="both"/>
    </w:pPr>
    <w:rPr>
      <w:rFonts w:ascii="Times New Roman" w:eastAsia="Times New Roman" w:hAnsi="Times New Roman" w:cs="Times New Roman"/>
      <w:sz w:val="24"/>
      <w:szCs w:val="24"/>
      <w:lang w:eastAsia="ar-SA"/>
    </w:rPr>
  </w:style>
  <w:style w:type="paragraph" w:customStyle="1" w:styleId="214">
    <w:name w:val="Красная строка 21"/>
    <w:basedOn w:val="af3"/>
    <w:rsid w:val="00CB6C1A"/>
    <w:pPr>
      <w:suppressAutoHyphens/>
      <w:spacing w:line="240" w:lineRule="auto"/>
      <w:ind w:firstLine="210"/>
      <w:jc w:val="both"/>
    </w:pPr>
    <w:rPr>
      <w:rFonts w:ascii="Times New Roman" w:eastAsia="Times New Roman" w:hAnsi="Times New Roman" w:cs="Times New Roman"/>
      <w:sz w:val="24"/>
      <w:szCs w:val="24"/>
      <w:lang w:eastAsia="ar-SA"/>
    </w:rPr>
  </w:style>
  <w:style w:type="paragraph" w:customStyle="1" w:styleId="1f1">
    <w:name w:val="Заголовок записки1"/>
    <w:basedOn w:val="a0"/>
    <w:next w:val="a0"/>
    <w:rsid w:val="00CB6C1A"/>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20">
    <w:name w:val="Основной текст 22"/>
    <w:basedOn w:val="a0"/>
    <w:rsid w:val="00CB6C1A"/>
    <w:pPr>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320">
    <w:name w:val="Основной текст 32"/>
    <w:basedOn w:val="a0"/>
    <w:rsid w:val="00CB6C1A"/>
    <w:pPr>
      <w:suppressAutoHyphens/>
      <w:spacing w:after="120" w:line="240" w:lineRule="auto"/>
    </w:pPr>
    <w:rPr>
      <w:rFonts w:ascii="Times New Roman" w:eastAsia="Times New Roman" w:hAnsi="Times New Roman" w:cs="Times New Roman"/>
      <w:sz w:val="16"/>
      <w:szCs w:val="16"/>
      <w:lang w:eastAsia="ar-SA"/>
    </w:rPr>
  </w:style>
  <w:style w:type="paragraph" w:customStyle="1" w:styleId="221">
    <w:name w:val="Основной текст с отступом 22"/>
    <w:basedOn w:val="a0"/>
    <w:rsid w:val="00CB6C1A"/>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315">
    <w:name w:val="Основной текст с отступом 31"/>
    <w:basedOn w:val="a0"/>
    <w:rsid w:val="00CB6C1A"/>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1f2">
    <w:name w:val="Цитата1"/>
    <w:basedOn w:val="a0"/>
    <w:rsid w:val="00CB6C1A"/>
    <w:pPr>
      <w:suppressAutoHyphens/>
      <w:spacing w:after="120" w:line="240" w:lineRule="auto"/>
      <w:ind w:left="1440" w:right="1440"/>
      <w:jc w:val="both"/>
    </w:pPr>
    <w:rPr>
      <w:rFonts w:ascii="Times New Roman" w:eastAsia="Times New Roman" w:hAnsi="Times New Roman" w:cs="Times New Roman"/>
      <w:sz w:val="24"/>
      <w:szCs w:val="20"/>
      <w:lang w:eastAsia="ar-SA"/>
    </w:rPr>
  </w:style>
  <w:style w:type="paragraph" w:customStyle="1" w:styleId="1f3">
    <w:name w:val="Текст1"/>
    <w:basedOn w:val="a0"/>
    <w:rsid w:val="00CB6C1A"/>
    <w:pPr>
      <w:suppressAutoHyphens/>
      <w:spacing w:after="0" w:line="240" w:lineRule="auto"/>
    </w:pPr>
    <w:rPr>
      <w:rFonts w:ascii="Courier New" w:eastAsia="Times New Roman" w:hAnsi="Courier New" w:cs="Courier New"/>
      <w:sz w:val="20"/>
      <w:szCs w:val="20"/>
      <w:lang w:eastAsia="ar-SA"/>
    </w:rPr>
  </w:style>
  <w:style w:type="paragraph" w:styleId="aff7">
    <w:name w:val="E-mail Signature"/>
    <w:basedOn w:val="a0"/>
    <w:link w:val="aff8"/>
    <w:rsid w:val="00CB6C1A"/>
    <w:pPr>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aff8">
    <w:name w:val="Электронная подпись Знак"/>
    <w:basedOn w:val="a2"/>
    <w:link w:val="aff7"/>
    <w:rsid w:val="00CB6C1A"/>
    <w:rPr>
      <w:rFonts w:ascii="Times New Roman" w:eastAsia="Times New Roman" w:hAnsi="Times New Roman" w:cs="Times New Roman"/>
      <w:sz w:val="24"/>
      <w:szCs w:val="24"/>
      <w:lang w:eastAsia="ar-SA"/>
    </w:rPr>
  </w:style>
  <w:style w:type="paragraph" w:styleId="HTML3">
    <w:name w:val="HTML Address"/>
    <w:basedOn w:val="a0"/>
    <w:link w:val="HTML4"/>
    <w:rsid w:val="00CB6C1A"/>
    <w:pPr>
      <w:suppressAutoHyphens/>
      <w:spacing w:after="60" w:line="240" w:lineRule="auto"/>
      <w:jc w:val="both"/>
    </w:pPr>
    <w:rPr>
      <w:rFonts w:ascii="Times New Roman" w:eastAsia="Times New Roman" w:hAnsi="Times New Roman" w:cs="Times New Roman"/>
      <w:i/>
      <w:iCs/>
      <w:sz w:val="24"/>
      <w:szCs w:val="24"/>
      <w:lang w:eastAsia="ar-SA"/>
    </w:rPr>
  </w:style>
  <w:style w:type="character" w:customStyle="1" w:styleId="HTML4">
    <w:name w:val="Адрес HTML Знак"/>
    <w:basedOn w:val="a2"/>
    <w:link w:val="HTML3"/>
    <w:rsid w:val="00CB6C1A"/>
    <w:rPr>
      <w:rFonts w:ascii="Times New Roman" w:eastAsia="Times New Roman" w:hAnsi="Times New Roman" w:cs="Times New Roman"/>
      <w:i/>
      <w:iCs/>
      <w:sz w:val="24"/>
      <w:szCs w:val="24"/>
      <w:lang w:eastAsia="ar-SA"/>
    </w:rPr>
  </w:style>
  <w:style w:type="paragraph" w:styleId="HTML5">
    <w:name w:val="HTML Preformatted"/>
    <w:basedOn w:val="a0"/>
    <w:link w:val="HTML6"/>
    <w:rsid w:val="00CB6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60" w:line="240" w:lineRule="auto"/>
      <w:jc w:val="both"/>
    </w:pPr>
    <w:rPr>
      <w:rFonts w:ascii="Courier New" w:eastAsia="Times New Roman" w:hAnsi="Courier New" w:cs="Courier New"/>
      <w:sz w:val="20"/>
      <w:szCs w:val="20"/>
      <w:lang w:eastAsia="ar-SA"/>
    </w:rPr>
  </w:style>
  <w:style w:type="character" w:customStyle="1" w:styleId="HTML6">
    <w:name w:val="Стандартный HTML Знак"/>
    <w:basedOn w:val="a2"/>
    <w:link w:val="HTML5"/>
    <w:rsid w:val="00CB6C1A"/>
    <w:rPr>
      <w:rFonts w:ascii="Courier New" w:eastAsia="Times New Roman" w:hAnsi="Courier New" w:cs="Courier New"/>
      <w:sz w:val="20"/>
      <w:szCs w:val="20"/>
      <w:lang w:eastAsia="ar-SA"/>
    </w:rPr>
  </w:style>
  <w:style w:type="paragraph" w:customStyle="1" w:styleId="aff9">
    <w:name w:val="Обычный_шир_отступ"/>
    <w:basedOn w:val="a0"/>
    <w:rsid w:val="00CB6C1A"/>
    <w:pPr>
      <w:suppressAutoHyphens/>
      <w:spacing w:after="0" w:line="240" w:lineRule="auto"/>
      <w:ind w:firstLine="709"/>
    </w:pPr>
    <w:rPr>
      <w:rFonts w:ascii="Times New Roman" w:eastAsia="Times New Roman" w:hAnsi="Times New Roman" w:cs="Times New Roman"/>
      <w:sz w:val="24"/>
      <w:szCs w:val="24"/>
      <w:lang w:eastAsia="ar-SA"/>
    </w:rPr>
  </w:style>
  <w:style w:type="paragraph" w:customStyle="1" w:styleId="affa">
    <w:name w:val="Обычный список нумерованный"/>
    <w:basedOn w:val="18"/>
    <w:rsid w:val="00CB6C1A"/>
    <w:pPr>
      <w:tabs>
        <w:tab w:val="left" w:pos="1069"/>
      </w:tabs>
      <w:ind w:firstLine="709"/>
      <w:jc w:val="both"/>
    </w:pPr>
  </w:style>
  <w:style w:type="paragraph" w:customStyle="1" w:styleId="affb">
    <w:name w:val="Обычный (абз.по ширине"/>
    <w:basedOn w:val="18"/>
    <w:rsid w:val="00CB6C1A"/>
    <w:pPr>
      <w:tabs>
        <w:tab w:val="left" w:pos="1069"/>
      </w:tabs>
      <w:ind w:firstLine="709"/>
    </w:pPr>
    <w:rPr>
      <w:sz w:val="28"/>
      <w:szCs w:val="28"/>
    </w:rPr>
  </w:style>
  <w:style w:type="paragraph" w:customStyle="1" w:styleId="affc">
    <w:name w:val="Обычный_шир_отс_нумер"/>
    <w:basedOn w:val="aff9"/>
    <w:rsid w:val="00CB6C1A"/>
    <w:pPr>
      <w:tabs>
        <w:tab w:val="left" w:pos="1069"/>
      </w:tabs>
    </w:pPr>
    <w:rPr>
      <w:szCs w:val="28"/>
    </w:rPr>
  </w:style>
  <w:style w:type="paragraph" w:customStyle="1" w:styleId="affd">
    <w:name w:val="Обычный многоур (абз.по ширине)"/>
    <w:basedOn w:val="a0"/>
    <w:rsid w:val="00CB6C1A"/>
    <w:pPr>
      <w:tabs>
        <w:tab w:val="left" w:pos="1778"/>
      </w:tabs>
      <w:suppressAutoHyphens/>
      <w:spacing w:after="0" w:line="240" w:lineRule="auto"/>
      <w:ind w:left="709" w:firstLine="709"/>
    </w:pPr>
    <w:rPr>
      <w:rFonts w:ascii="Times New Roman" w:eastAsia="Times New Roman" w:hAnsi="Times New Roman" w:cs="Times New Roman"/>
      <w:sz w:val="24"/>
      <w:szCs w:val="24"/>
      <w:lang w:eastAsia="ar-SA"/>
    </w:rPr>
  </w:style>
  <w:style w:type="paragraph" w:customStyle="1" w:styleId="affe">
    <w:name w:val="Список многоуровневый с абзацем"/>
    <w:basedOn w:val="a0"/>
    <w:rsid w:val="00CB6C1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ConsNormal">
    <w:name w:val="ConsNormal"/>
    <w:rsid w:val="00CB6C1A"/>
    <w:pPr>
      <w:suppressAutoHyphens/>
      <w:spacing w:after="0" w:line="240" w:lineRule="auto"/>
      <w:ind w:right="19772" w:firstLine="720"/>
    </w:pPr>
    <w:rPr>
      <w:rFonts w:ascii="Arial" w:eastAsia="Arial" w:hAnsi="Arial" w:cs="Arial"/>
      <w:sz w:val="20"/>
      <w:szCs w:val="20"/>
      <w:lang w:eastAsia="ar-SA"/>
    </w:rPr>
  </w:style>
  <w:style w:type="paragraph" w:customStyle="1" w:styleId="afff">
    <w:name w:val="Обычный (абз"/>
    <w:basedOn w:val="a0"/>
    <w:rsid w:val="00CB6C1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fff0">
    <w:name w:val="Обычный (абз.по ширине)"/>
    <w:basedOn w:val="a0"/>
    <w:rsid w:val="00CB6C1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fff1">
    <w:name w:val="Создано"/>
    <w:rsid w:val="00CB6C1A"/>
    <w:pPr>
      <w:suppressAutoHyphens/>
      <w:spacing w:after="0" w:line="240" w:lineRule="auto"/>
    </w:pPr>
    <w:rPr>
      <w:rFonts w:ascii="Times New Roman" w:eastAsia="Arial" w:hAnsi="Times New Roman" w:cs="Times New Roman"/>
      <w:sz w:val="24"/>
      <w:szCs w:val="24"/>
      <w:lang w:eastAsia="ar-SA"/>
    </w:rPr>
  </w:style>
  <w:style w:type="paragraph" w:customStyle="1" w:styleId="afff2">
    <w:name w:val="Список нумер"/>
    <w:basedOn w:val="afff0"/>
    <w:rsid w:val="00CB6C1A"/>
    <w:pPr>
      <w:tabs>
        <w:tab w:val="left" w:pos="0"/>
        <w:tab w:val="left" w:pos="720"/>
      </w:tabs>
    </w:pPr>
  </w:style>
  <w:style w:type="paragraph" w:customStyle="1" w:styleId="1f4">
    <w:name w:val="Стиль Заголовок 1 + полужирный"/>
    <w:basedOn w:val="1"/>
    <w:rsid w:val="00CB6C1A"/>
    <w:pPr>
      <w:keepNext w:val="0"/>
      <w:keepLines w:val="0"/>
      <w:tabs>
        <w:tab w:val="left" w:pos="720"/>
      </w:tabs>
      <w:suppressAutoHyphens/>
      <w:spacing w:before="60" w:after="60" w:line="240" w:lineRule="auto"/>
      <w:jc w:val="both"/>
    </w:pPr>
    <w:rPr>
      <w:rFonts w:ascii="Times New Roman" w:eastAsia="Times New Roman" w:hAnsi="Times New Roman" w:cs="Arial"/>
      <w:b w:val="0"/>
      <w:color w:val="auto"/>
      <w:kern w:val="1"/>
      <w:sz w:val="24"/>
      <w:lang w:eastAsia="ar-SA"/>
    </w:rPr>
  </w:style>
  <w:style w:type="paragraph" w:customStyle="1" w:styleId="2a">
    <w:name w:val="Стиль Заголовок 2 + полужирный"/>
    <w:basedOn w:val="20"/>
    <w:rsid w:val="00CB6C1A"/>
    <w:pPr>
      <w:ind w:firstLine="0"/>
    </w:pPr>
    <w:rPr>
      <w:b/>
      <w:iCs w:val="0"/>
    </w:rPr>
  </w:style>
  <w:style w:type="paragraph" w:customStyle="1" w:styleId="Web">
    <w:name w:val="Обычный (Web)"/>
    <w:basedOn w:val="a0"/>
    <w:rsid w:val="00CB6C1A"/>
    <w:pPr>
      <w:suppressAutoHyphens/>
      <w:spacing w:after="0" w:line="240" w:lineRule="auto"/>
    </w:pPr>
    <w:rPr>
      <w:rFonts w:ascii="Times New Roman" w:eastAsia="Times New Roman" w:hAnsi="Times New Roman" w:cs="Times New Roman"/>
      <w:sz w:val="24"/>
      <w:szCs w:val="24"/>
      <w:lang w:eastAsia="ar-SA"/>
    </w:rPr>
  </w:style>
  <w:style w:type="paragraph" w:customStyle="1" w:styleId="1f5">
    <w:name w:val="1"/>
    <w:basedOn w:val="a0"/>
    <w:next w:val="Web"/>
    <w:rsid w:val="00CB6C1A"/>
    <w:pPr>
      <w:suppressAutoHyphens/>
      <w:spacing w:before="129" w:after="129" w:line="240" w:lineRule="auto"/>
      <w:ind w:left="129" w:right="129"/>
    </w:pPr>
    <w:rPr>
      <w:rFonts w:ascii="Times New Roman" w:eastAsia="Times New Roman" w:hAnsi="Times New Roman" w:cs="Times New Roman"/>
      <w:sz w:val="24"/>
      <w:szCs w:val="24"/>
      <w:lang w:eastAsia="ar-SA"/>
    </w:rPr>
  </w:style>
  <w:style w:type="paragraph" w:customStyle="1" w:styleId="afff3">
    <w:name w:val="Раздел"/>
    <w:basedOn w:val="a0"/>
    <w:next w:val="a0"/>
    <w:rsid w:val="00CB6C1A"/>
    <w:pPr>
      <w:tabs>
        <w:tab w:val="left" w:pos="1418"/>
      </w:tabs>
      <w:suppressAutoHyphens/>
      <w:spacing w:before="120" w:after="120" w:line="240" w:lineRule="auto"/>
      <w:ind w:left="680" w:hanging="680"/>
      <w:jc w:val="center"/>
    </w:pPr>
    <w:rPr>
      <w:rFonts w:ascii="Arial Narrow" w:eastAsia="Times New Roman" w:hAnsi="Arial Narrow" w:cs="Times New Roman"/>
      <w:b/>
      <w:caps/>
      <w:sz w:val="32"/>
      <w:szCs w:val="32"/>
      <w:lang w:eastAsia="ar-SA"/>
    </w:rPr>
  </w:style>
  <w:style w:type="paragraph" w:customStyle="1" w:styleId="afff4">
    <w:name w:val="Таблица шапка"/>
    <w:basedOn w:val="a0"/>
    <w:rsid w:val="00CB6C1A"/>
    <w:pPr>
      <w:suppressAutoHyphens/>
      <w:snapToGrid w:val="0"/>
      <w:spacing w:before="40" w:after="40" w:line="240" w:lineRule="auto"/>
      <w:ind w:left="57" w:right="57"/>
    </w:pPr>
    <w:rPr>
      <w:rFonts w:ascii="Times New Roman" w:eastAsia="Times New Roman" w:hAnsi="Times New Roman" w:cs="Times New Roman"/>
      <w:sz w:val="24"/>
      <w:szCs w:val="20"/>
      <w:lang w:eastAsia="ar-SA"/>
    </w:rPr>
  </w:style>
  <w:style w:type="paragraph" w:customStyle="1" w:styleId="afff5">
    <w:name w:val="Таблица текст"/>
    <w:basedOn w:val="a0"/>
    <w:rsid w:val="00CB6C1A"/>
    <w:pPr>
      <w:suppressAutoHyphens/>
      <w:snapToGrid w:val="0"/>
      <w:spacing w:before="40" w:after="40" w:line="240" w:lineRule="auto"/>
      <w:ind w:left="57" w:right="57"/>
    </w:pPr>
    <w:rPr>
      <w:rFonts w:ascii="Times New Roman" w:eastAsia="Times New Roman" w:hAnsi="Times New Roman" w:cs="Times New Roman"/>
      <w:sz w:val="28"/>
      <w:szCs w:val="20"/>
      <w:lang w:eastAsia="ar-SA"/>
    </w:rPr>
  </w:style>
  <w:style w:type="paragraph" w:customStyle="1" w:styleId="afff6">
    <w:name w:val="Тендерные данные"/>
    <w:basedOn w:val="a0"/>
    <w:rsid w:val="00CB6C1A"/>
    <w:pPr>
      <w:tabs>
        <w:tab w:val="left" w:pos="1985"/>
      </w:tabs>
      <w:suppressAutoHyphens/>
      <w:spacing w:before="120" w:after="60" w:line="240" w:lineRule="auto"/>
      <w:jc w:val="both"/>
    </w:pPr>
    <w:rPr>
      <w:rFonts w:ascii="Times New Roman" w:eastAsia="Times New Roman" w:hAnsi="Times New Roman" w:cs="Times New Roman"/>
      <w:b/>
      <w:sz w:val="24"/>
      <w:szCs w:val="20"/>
      <w:lang w:eastAsia="ar-SA"/>
    </w:rPr>
  </w:style>
  <w:style w:type="paragraph" w:customStyle="1" w:styleId="205">
    <w:name w:val="&amp;#205"/>
    <w:rsid w:val="00CB6C1A"/>
    <w:pPr>
      <w:suppressAutoHyphens/>
      <w:spacing w:after="0" w:line="240" w:lineRule="auto"/>
    </w:pPr>
    <w:rPr>
      <w:rFonts w:ascii="Courier" w:eastAsia="Arial" w:hAnsi="Courier" w:cs="Times New Roman"/>
      <w:sz w:val="24"/>
      <w:szCs w:val="20"/>
      <w:lang w:val="en-GB" w:eastAsia="ar-SA"/>
    </w:rPr>
  </w:style>
  <w:style w:type="paragraph" w:customStyle="1" w:styleId="1f6">
    <w:name w:val="Стиль1"/>
    <w:basedOn w:val="a0"/>
    <w:rsid w:val="00CB6C1A"/>
    <w:pPr>
      <w:keepLines/>
      <w:widowControl w:val="0"/>
      <w:suppressLineNumbers/>
      <w:tabs>
        <w:tab w:val="left" w:pos="1300"/>
      </w:tabs>
      <w:suppressAutoHyphens/>
      <w:spacing w:after="60" w:line="240" w:lineRule="auto"/>
      <w:ind w:left="1300" w:hanging="900"/>
    </w:pPr>
    <w:rPr>
      <w:rFonts w:ascii="Times New Roman" w:eastAsia="Times New Roman" w:hAnsi="Times New Roman" w:cs="Times New Roman"/>
      <w:b/>
      <w:sz w:val="28"/>
      <w:szCs w:val="24"/>
      <w:lang w:eastAsia="ar-SA"/>
    </w:rPr>
  </w:style>
  <w:style w:type="paragraph" w:customStyle="1" w:styleId="2-1">
    <w:name w:val="содержание2-1"/>
    <w:basedOn w:val="30"/>
    <w:next w:val="a0"/>
    <w:rsid w:val="00CB6C1A"/>
    <w:pPr>
      <w:tabs>
        <w:tab w:val="left" w:pos="2160"/>
      </w:tabs>
      <w:suppressAutoHyphens/>
      <w:spacing w:before="240" w:beforeAutospacing="0" w:after="60" w:afterAutospacing="0"/>
      <w:ind w:left="2160" w:hanging="360"/>
      <w:jc w:val="both"/>
    </w:pPr>
    <w:rPr>
      <w:rFonts w:ascii="Arial" w:hAnsi="Arial"/>
      <w:bCs w:val="0"/>
      <w:sz w:val="24"/>
      <w:szCs w:val="20"/>
      <w:lang w:eastAsia="ar-SA"/>
    </w:rPr>
  </w:style>
  <w:style w:type="paragraph" w:customStyle="1" w:styleId="2b">
    <w:name w:val="Стиль2"/>
    <w:basedOn w:val="212"/>
    <w:rsid w:val="00CB6C1A"/>
    <w:pPr>
      <w:keepLines/>
      <w:widowControl w:val="0"/>
      <w:suppressLineNumbers/>
      <w:tabs>
        <w:tab w:val="left" w:pos="1209"/>
      </w:tabs>
      <w:ind w:left="1209" w:hanging="360"/>
    </w:pPr>
    <w:rPr>
      <w:b/>
    </w:rPr>
  </w:style>
  <w:style w:type="paragraph" w:customStyle="1" w:styleId="3a">
    <w:name w:val="Стиль3"/>
    <w:basedOn w:val="221"/>
    <w:rsid w:val="00CB6C1A"/>
    <w:pPr>
      <w:widowControl w:val="0"/>
      <w:spacing w:after="0" w:line="240" w:lineRule="auto"/>
      <w:ind w:left="0" w:firstLine="709"/>
      <w:jc w:val="both"/>
    </w:pPr>
    <w:rPr>
      <w:szCs w:val="20"/>
    </w:rPr>
  </w:style>
  <w:style w:type="paragraph" w:customStyle="1" w:styleId="2-11">
    <w:name w:val="содержание2-11"/>
    <w:basedOn w:val="a0"/>
    <w:rsid w:val="00CB6C1A"/>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15">
    <w:name w:val="Заголовок 2.1"/>
    <w:basedOn w:val="1"/>
    <w:rsid w:val="00CB6C1A"/>
    <w:pPr>
      <w:keepNext w:val="0"/>
      <w:widowControl w:val="0"/>
      <w:suppressLineNumbers/>
      <w:tabs>
        <w:tab w:val="left" w:pos="720"/>
      </w:tabs>
      <w:suppressAutoHyphens/>
      <w:spacing w:before="240" w:after="60" w:line="240" w:lineRule="auto"/>
      <w:jc w:val="center"/>
    </w:pPr>
    <w:rPr>
      <w:rFonts w:ascii="Times New Roman" w:eastAsia="Times New Roman" w:hAnsi="Times New Roman" w:cs="Times New Roman"/>
      <w:bCs w:val="0"/>
      <w:caps/>
      <w:color w:val="auto"/>
      <w:kern w:val="1"/>
      <w:sz w:val="36"/>
      <w:lang w:eastAsia="ar-SA"/>
    </w:rPr>
  </w:style>
  <w:style w:type="paragraph" w:customStyle="1" w:styleId="45">
    <w:name w:val="Стиль4"/>
    <w:basedOn w:val="20"/>
    <w:next w:val="a0"/>
    <w:rsid w:val="00CB6C1A"/>
    <w:pPr>
      <w:keepLines/>
      <w:widowControl w:val="0"/>
      <w:suppressLineNumbers/>
      <w:spacing w:after="60"/>
      <w:ind w:firstLine="567"/>
      <w:jc w:val="center"/>
    </w:pPr>
    <w:rPr>
      <w:rFonts w:cs="Times New Roman"/>
      <w:b/>
      <w:bCs w:val="0"/>
      <w:iCs w:val="0"/>
      <w:sz w:val="30"/>
      <w:szCs w:val="20"/>
    </w:rPr>
  </w:style>
  <w:style w:type="paragraph" w:customStyle="1" w:styleId="afff7">
    <w:name w:val="Таблица заголовок"/>
    <w:basedOn w:val="a0"/>
    <w:rsid w:val="00CB6C1A"/>
    <w:pPr>
      <w:suppressAutoHyphens/>
      <w:spacing w:before="120" w:after="120" w:line="360" w:lineRule="auto"/>
      <w:jc w:val="right"/>
    </w:pPr>
    <w:rPr>
      <w:rFonts w:ascii="Times New Roman" w:eastAsia="Times New Roman" w:hAnsi="Times New Roman" w:cs="Times New Roman"/>
      <w:b/>
      <w:sz w:val="28"/>
      <w:szCs w:val="28"/>
      <w:lang w:eastAsia="ar-SA"/>
    </w:rPr>
  </w:style>
  <w:style w:type="paragraph" w:customStyle="1" w:styleId="afff8">
    <w:name w:val="текст таблицы"/>
    <w:basedOn w:val="a0"/>
    <w:rsid w:val="00CB6C1A"/>
    <w:pPr>
      <w:suppressAutoHyphens/>
      <w:spacing w:before="120" w:after="0" w:line="240" w:lineRule="auto"/>
      <w:ind w:right="-102"/>
    </w:pPr>
    <w:rPr>
      <w:rFonts w:ascii="Times New Roman" w:eastAsia="Times New Roman" w:hAnsi="Times New Roman" w:cs="Times New Roman"/>
      <w:sz w:val="24"/>
      <w:szCs w:val="24"/>
      <w:lang w:eastAsia="ar-SA"/>
    </w:rPr>
  </w:style>
  <w:style w:type="paragraph" w:customStyle="1" w:styleId="afff9">
    <w:name w:val="Пункт Знак"/>
    <w:basedOn w:val="a0"/>
    <w:rsid w:val="00CB6C1A"/>
    <w:pPr>
      <w:tabs>
        <w:tab w:val="left" w:pos="1134"/>
        <w:tab w:val="left" w:pos="1701"/>
      </w:tabs>
      <w:suppressAutoHyphens/>
      <w:snapToGrid w:val="0"/>
      <w:spacing w:after="0" w:line="360" w:lineRule="auto"/>
      <w:ind w:left="1134" w:hanging="567"/>
      <w:jc w:val="both"/>
    </w:pPr>
    <w:rPr>
      <w:rFonts w:ascii="Times New Roman" w:eastAsia="Times New Roman" w:hAnsi="Times New Roman" w:cs="Times New Roman"/>
      <w:sz w:val="28"/>
      <w:szCs w:val="20"/>
      <w:lang w:eastAsia="ar-SA"/>
    </w:rPr>
  </w:style>
  <w:style w:type="paragraph" w:customStyle="1" w:styleId="afffa">
    <w:name w:val="a"/>
    <w:basedOn w:val="a0"/>
    <w:rsid w:val="00CB6C1A"/>
    <w:pPr>
      <w:suppressAutoHyphens/>
      <w:snapToGrid w:val="0"/>
      <w:spacing w:after="0" w:line="360" w:lineRule="auto"/>
      <w:ind w:left="1134" w:hanging="567"/>
      <w:jc w:val="both"/>
    </w:pPr>
    <w:rPr>
      <w:rFonts w:ascii="Times New Roman" w:eastAsia="Times New Roman" w:hAnsi="Times New Roman" w:cs="Times New Roman"/>
      <w:sz w:val="28"/>
      <w:szCs w:val="28"/>
      <w:lang w:eastAsia="ar-SA"/>
    </w:rPr>
  </w:style>
  <w:style w:type="paragraph" w:customStyle="1" w:styleId="afffb">
    <w:name w:val="Словарная статья"/>
    <w:basedOn w:val="a0"/>
    <w:next w:val="a0"/>
    <w:rsid w:val="00CB6C1A"/>
    <w:pPr>
      <w:suppressAutoHyphens/>
      <w:spacing w:after="0" w:line="240" w:lineRule="auto"/>
      <w:ind w:right="118"/>
      <w:jc w:val="both"/>
    </w:pPr>
    <w:rPr>
      <w:rFonts w:ascii="Arial" w:eastAsia="Times New Roman" w:hAnsi="Arial" w:cs="Times New Roman"/>
      <w:sz w:val="20"/>
      <w:szCs w:val="20"/>
      <w:lang w:eastAsia="ar-SA"/>
    </w:rPr>
  </w:style>
  <w:style w:type="paragraph" w:customStyle="1" w:styleId="afffc">
    <w:name w:val="Комментарий пользователя"/>
    <w:basedOn w:val="a0"/>
    <w:next w:val="a0"/>
    <w:rsid w:val="00CB6C1A"/>
    <w:pPr>
      <w:suppressAutoHyphens/>
      <w:spacing w:after="0" w:line="240" w:lineRule="auto"/>
      <w:ind w:left="170"/>
    </w:pPr>
    <w:rPr>
      <w:rFonts w:ascii="Arial" w:eastAsia="Times New Roman" w:hAnsi="Arial" w:cs="Times New Roman"/>
      <w:i/>
      <w:iCs/>
      <w:color w:val="000080"/>
      <w:sz w:val="20"/>
      <w:szCs w:val="20"/>
      <w:lang w:eastAsia="ar-SA"/>
    </w:rPr>
  </w:style>
  <w:style w:type="paragraph" w:styleId="z-1">
    <w:name w:val="HTML Bottom of Form"/>
    <w:basedOn w:val="a0"/>
    <w:next w:val="a0"/>
    <w:link w:val="z-2"/>
    <w:rsid w:val="00CB6C1A"/>
    <w:pPr>
      <w:pBdr>
        <w:top w:val="single" w:sz="4" w:space="1" w:color="000000"/>
      </w:pBdr>
      <w:suppressAutoHyphens/>
      <w:spacing w:after="0" w:line="240" w:lineRule="auto"/>
      <w:jc w:val="center"/>
    </w:pPr>
    <w:rPr>
      <w:rFonts w:ascii="Arial" w:eastAsia="Times New Roman" w:hAnsi="Arial" w:cs="Arial"/>
      <w:vanish/>
      <w:sz w:val="16"/>
      <w:szCs w:val="16"/>
      <w:lang w:eastAsia="ar-SA"/>
    </w:rPr>
  </w:style>
  <w:style w:type="character" w:customStyle="1" w:styleId="z-2">
    <w:name w:val="z-Конец формы Знак"/>
    <w:basedOn w:val="a2"/>
    <w:link w:val="z-1"/>
    <w:rsid w:val="00CB6C1A"/>
    <w:rPr>
      <w:rFonts w:ascii="Arial" w:eastAsia="Times New Roman" w:hAnsi="Arial" w:cs="Arial"/>
      <w:vanish/>
      <w:sz w:val="16"/>
      <w:szCs w:val="16"/>
      <w:lang w:eastAsia="ar-SA"/>
    </w:rPr>
  </w:style>
  <w:style w:type="paragraph" w:customStyle="1" w:styleId="110">
    <w:name w:val="заголовок 11"/>
    <w:basedOn w:val="a0"/>
    <w:next w:val="a0"/>
    <w:rsid w:val="00CB6C1A"/>
    <w:pPr>
      <w:keepNext/>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xl45">
    <w:name w:val="xl45"/>
    <w:basedOn w:val="a0"/>
    <w:rsid w:val="00CB6C1A"/>
    <w:pPr>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styleId="2c">
    <w:name w:val="toc 2"/>
    <w:basedOn w:val="a0"/>
    <w:next w:val="a0"/>
    <w:rsid w:val="00CB6C1A"/>
    <w:pPr>
      <w:suppressAutoHyphens/>
      <w:spacing w:after="0" w:line="240" w:lineRule="auto"/>
      <w:ind w:left="240"/>
    </w:pPr>
    <w:rPr>
      <w:rFonts w:ascii="Times New Roman" w:eastAsia="Times New Roman" w:hAnsi="Times New Roman" w:cs="Times New Roman"/>
      <w:sz w:val="24"/>
      <w:szCs w:val="24"/>
      <w:lang w:eastAsia="ar-SA"/>
    </w:rPr>
  </w:style>
  <w:style w:type="paragraph" w:customStyle="1" w:styleId="xl49">
    <w:name w:val="xl49"/>
    <w:basedOn w:val="a0"/>
    <w:rsid w:val="00CB6C1A"/>
    <w:pPr>
      <w:pBdr>
        <w:top w:val="single" w:sz="4" w:space="0" w:color="000000"/>
        <w:left w:val="single" w:sz="4" w:space="0" w:color="000000"/>
        <w:bottom w:val="single" w:sz="4" w:space="0" w:color="000000"/>
      </w:pBdr>
      <w:suppressAutoHyphens/>
      <w:spacing w:before="280" w:after="280" w:line="240" w:lineRule="auto"/>
      <w:textAlignment w:val="top"/>
    </w:pPr>
    <w:rPr>
      <w:rFonts w:ascii="Times New Roman" w:eastAsia="Times New Roman" w:hAnsi="Times New Roman" w:cs="Times New Roman"/>
      <w:sz w:val="24"/>
      <w:szCs w:val="24"/>
      <w:lang w:eastAsia="ar-SA"/>
    </w:rPr>
  </w:style>
  <w:style w:type="paragraph" w:customStyle="1" w:styleId="afffd">
    <w:name w:val="Договор раздел"/>
    <w:basedOn w:val="a0"/>
    <w:rsid w:val="00CB6C1A"/>
    <w:pPr>
      <w:pBdr>
        <w:top w:val="single" w:sz="4" w:space="24" w:color="000000"/>
      </w:pBdr>
      <w:tabs>
        <w:tab w:val="left" w:pos="454"/>
      </w:tabs>
      <w:suppressAutoHyphens/>
      <w:spacing w:before="600" w:after="240" w:line="240" w:lineRule="auto"/>
      <w:jc w:val="center"/>
    </w:pPr>
    <w:rPr>
      <w:rFonts w:ascii="Arial" w:eastAsia="Times New Roman" w:hAnsi="Arial" w:cs="Arial"/>
      <w:b/>
      <w:bCs/>
      <w:caps/>
      <w:sz w:val="32"/>
      <w:szCs w:val="24"/>
      <w:lang w:eastAsia="ar-SA"/>
    </w:rPr>
  </w:style>
  <w:style w:type="paragraph" w:customStyle="1" w:styleId="afffe">
    <w:name w:val="Договор раздел текст"/>
    <w:basedOn w:val="a0"/>
    <w:rsid w:val="00CB6C1A"/>
    <w:pPr>
      <w:suppressAutoHyphens/>
      <w:spacing w:after="240" w:line="240" w:lineRule="auto"/>
      <w:jc w:val="both"/>
    </w:pPr>
    <w:rPr>
      <w:rFonts w:ascii="Arial" w:eastAsia="Times New Roman" w:hAnsi="Arial" w:cs="Arial"/>
      <w:sz w:val="20"/>
      <w:szCs w:val="24"/>
      <w:lang w:eastAsia="ar-SA"/>
    </w:rPr>
  </w:style>
  <w:style w:type="paragraph" w:customStyle="1" w:styleId="111">
    <w:name w:val="Договор текст1.1.1."/>
    <w:basedOn w:val="afffe"/>
    <w:rsid w:val="00CB6C1A"/>
  </w:style>
  <w:style w:type="paragraph" w:customStyle="1" w:styleId="ConsPlusNonformat">
    <w:name w:val="ConsPlusNonformat"/>
    <w:uiPriority w:val="99"/>
    <w:rsid w:val="00CB6C1A"/>
    <w:pPr>
      <w:suppressAutoHyphens/>
      <w:autoSpaceDE w:val="0"/>
      <w:spacing w:after="0" w:line="240" w:lineRule="auto"/>
    </w:pPr>
    <w:rPr>
      <w:rFonts w:ascii="Courier New" w:eastAsia="Arial" w:hAnsi="Courier New" w:cs="Courier New"/>
      <w:sz w:val="20"/>
      <w:szCs w:val="20"/>
      <w:lang w:eastAsia="ar-SA"/>
    </w:rPr>
  </w:style>
  <w:style w:type="paragraph" w:customStyle="1" w:styleId="consplusnormal1">
    <w:name w:val="consplusnormal"/>
    <w:basedOn w:val="a0"/>
    <w:rsid w:val="00CB6C1A"/>
    <w:pPr>
      <w:suppressAutoHyphens/>
      <w:spacing w:before="150" w:after="150" w:line="240" w:lineRule="auto"/>
      <w:ind w:left="150" w:right="150"/>
    </w:pPr>
    <w:rPr>
      <w:rFonts w:ascii="Times New Roman" w:eastAsia="Times New Roman" w:hAnsi="Times New Roman" w:cs="Times New Roman"/>
      <w:sz w:val="24"/>
      <w:szCs w:val="24"/>
      <w:lang w:eastAsia="ar-SA"/>
    </w:rPr>
  </w:style>
  <w:style w:type="paragraph" w:customStyle="1" w:styleId="1f7">
    <w:name w:val="Название объекта1"/>
    <w:basedOn w:val="a0"/>
    <w:next w:val="a0"/>
    <w:rsid w:val="00CB6C1A"/>
    <w:pPr>
      <w:tabs>
        <w:tab w:val="left" w:pos="0"/>
        <w:tab w:val="left" w:pos="10206"/>
      </w:tabs>
      <w:suppressAutoHyphens/>
      <w:spacing w:after="0" w:line="240" w:lineRule="auto"/>
    </w:pPr>
    <w:rPr>
      <w:rFonts w:ascii="Times New Roman" w:eastAsia="Times New Roman" w:hAnsi="Times New Roman" w:cs="Times New Roman"/>
      <w:sz w:val="32"/>
      <w:szCs w:val="20"/>
      <w:lang w:eastAsia="ar-SA"/>
    </w:rPr>
  </w:style>
  <w:style w:type="paragraph" w:customStyle="1" w:styleId="216">
    <w:name w:val="Основной текст 21"/>
    <w:basedOn w:val="a0"/>
    <w:rsid w:val="00CB6C1A"/>
    <w:pPr>
      <w:shd w:val="clear" w:color="auto" w:fill="FFFFFF"/>
      <w:suppressAutoHyphens/>
      <w:overflowPunct w:val="0"/>
      <w:autoSpaceDE w:val="0"/>
      <w:spacing w:after="0" w:line="240" w:lineRule="auto"/>
      <w:ind w:firstLine="567"/>
      <w:jc w:val="both"/>
      <w:textAlignment w:val="baseline"/>
    </w:pPr>
    <w:rPr>
      <w:rFonts w:ascii="Times New Roman" w:eastAsia="Times New Roman" w:hAnsi="Times New Roman" w:cs="Times New Roman"/>
      <w:kern w:val="1"/>
      <w:sz w:val="28"/>
      <w:szCs w:val="24"/>
      <w:lang w:eastAsia="ar-SA"/>
    </w:rPr>
  </w:style>
  <w:style w:type="paragraph" w:customStyle="1" w:styleId="217">
    <w:name w:val="Основной текст с отступом 21"/>
    <w:basedOn w:val="a0"/>
    <w:rsid w:val="00CB6C1A"/>
    <w:pPr>
      <w:widowControl w:val="0"/>
      <w:tabs>
        <w:tab w:val="left" w:pos="1134"/>
      </w:tabs>
      <w:suppressAutoHyphens/>
      <w:spacing w:after="0" w:line="254" w:lineRule="auto"/>
      <w:ind w:firstLine="567"/>
      <w:jc w:val="both"/>
    </w:pPr>
    <w:rPr>
      <w:rFonts w:ascii="Times New Roman" w:eastAsia="Times New Roman" w:hAnsi="Times New Roman" w:cs="Times New Roman"/>
      <w:sz w:val="24"/>
      <w:szCs w:val="20"/>
      <w:lang w:eastAsia="ar-SA"/>
    </w:rPr>
  </w:style>
  <w:style w:type="paragraph" w:customStyle="1" w:styleId="1f8">
    <w:name w:val="Обычный1"/>
    <w:rsid w:val="00CB6C1A"/>
    <w:pPr>
      <w:suppressAutoHyphens/>
      <w:spacing w:after="0" w:line="240" w:lineRule="auto"/>
    </w:pPr>
    <w:rPr>
      <w:rFonts w:ascii="Times New Roman" w:eastAsia="Arial" w:hAnsi="Times New Roman" w:cs="Times New Roman"/>
      <w:sz w:val="20"/>
      <w:szCs w:val="20"/>
      <w:lang w:eastAsia="ar-SA"/>
    </w:rPr>
  </w:style>
  <w:style w:type="paragraph" w:customStyle="1" w:styleId="affff">
    <w:name w:val="Таблицы (моноширинный)"/>
    <w:basedOn w:val="a0"/>
    <w:next w:val="a0"/>
    <w:rsid w:val="00CB6C1A"/>
    <w:pPr>
      <w:widowControl w:val="0"/>
      <w:suppressAutoHyphens/>
      <w:autoSpaceDE w:val="0"/>
      <w:spacing w:after="0" w:line="240" w:lineRule="auto"/>
      <w:jc w:val="both"/>
    </w:pPr>
    <w:rPr>
      <w:rFonts w:ascii="Courier New" w:eastAsia="Times New Roman" w:hAnsi="Courier New" w:cs="Courier New"/>
      <w:sz w:val="24"/>
      <w:szCs w:val="24"/>
      <w:lang w:eastAsia="ar-SA"/>
    </w:rPr>
  </w:style>
  <w:style w:type="paragraph" w:customStyle="1" w:styleId="xl50">
    <w:name w:val="xl50"/>
    <w:basedOn w:val="a0"/>
    <w:rsid w:val="00CB6C1A"/>
    <w:pPr>
      <w:pBdr>
        <w:top w:val="single" w:sz="4" w:space="0" w:color="000000"/>
        <w:bottom w:val="single" w:sz="4" w:space="0" w:color="000000"/>
      </w:pBdr>
      <w:suppressAutoHyphens/>
      <w:spacing w:before="280" w:after="280" w:line="240" w:lineRule="auto"/>
      <w:textAlignment w:val="top"/>
    </w:pPr>
    <w:rPr>
      <w:rFonts w:ascii="Times New Roman" w:eastAsia="Times New Roman" w:hAnsi="Times New Roman" w:cs="Times New Roman"/>
      <w:sz w:val="24"/>
      <w:szCs w:val="24"/>
      <w:lang w:eastAsia="ar-SA"/>
    </w:rPr>
  </w:style>
  <w:style w:type="paragraph" w:customStyle="1" w:styleId="3b">
    <w:name w:val="Раздел 3"/>
    <w:basedOn w:val="a0"/>
    <w:rsid w:val="00CB6C1A"/>
    <w:pPr>
      <w:suppressAutoHyphens/>
      <w:spacing w:before="120" w:after="120" w:line="240" w:lineRule="auto"/>
      <w:jc w:val="center"/>
    </w:pPr>
    <w:rPr>
      <w:rFonts w:ascii="Times New Roman" w:eastAsia="Times New Roman" w:hAnsi="Times New Roman" w:cs="Times New Roman"/>
      <w:b/>
      <w:sz w:val="24"/>
      <w:szCs w:val="20"/>
      <w:lang w:eastAsia="ar-SA"/>
    </w:rPr>
  </w:style>
  <w:style w:type="paragraph" w:styleId="53">
    <w:name w:val="toc 5"/>
    <w:basedOn w:val="a0"/>
    <w:next w:val="a0"/>
    <w:rsid w:val="00CB6C1A"/>
    <w:pPr>
      <w:suppressAutoHyphens/>
      <w:spacing w:after="0" w:line="240" w:lineRule="auto"/>
      <w:ind w:left="720"/>
    </w:pPr>
    <w:rPr>
      <w:rFonts w:ascii="Times New Roman" w:eastAsia="Times New Roman" w:hAnsi="Times New Roman" w:cs="Times New Roman"/>
      <w:sz w:val="20"/>
      <w:szCs w:val="20"/>
      <w:lang w:eastAsia="ar-SA"/>
    </w:rPr>
  </w:style>
  <w:style w:type="paragraph" w:customStyle="1" w:styleId="316">
    <w:name w:val="аголовок 31"/>
    <w:basedOn w:val="1f8"/>
    <w:next w:val="1f8"/>
    <w:rsid w:val="00CB6C1A"/>
    <w:pPr>
      <w:keepNext/>
      <w:jc w:val="both"/>
    </w:pPr>
    <w:rPr>
      <w:sz w:val="24"/>
    </w:rPr>
  </w:style>
  <w:style w:type="paragraph" w:customStyle="1" w:styleId="Char">
    <w:name w:val="Char"/>
    <w:basedOn w:val="a0"/>
    <w:rsid w:val="00CB6C1A"/>
    <w:pPr>
      <w:keepLines/>
      <w:suppressAutoHyphens/>
      <w:spacing w:after="160" w:line="240" w:lineRule="exact"/>
    </w:pPr>
    <w:rPr>
      <w:rFonts w:ascii="Verdana" w:eastAsia="MS Mincho" w:hAnsi="Verdana" w:cs="Franklin Gothic Book"/>
      <w:sz w:val="20"/>
      <w:szCs w:val="20"/>
      <w:lang w:val="en-US" w:eastAsia="ar-SA"/>
    </w:rPr>
  </w:style>
  <w:style w:type="paragraph" w:customStyle="1" w:styleId="FR1">
    <w:name w:val="FR1"/>
    <w:rsid w:val="00CB6C1A"/>
    <w:pPr>
      <w:widowControl w:val="0"/>
      <w:suppressAutoHyphens/>
      <w:spacing w:after="0" w:line="240" w:lineRule="auto"/>
      <w:ind w:left="5560"/>
    </w:pPr>
    <w:rPr>
      <w:rFonts w:ascii="Arial" w:eastAsia="Arial" w:hAnsi="Arial" w:cs="Times New Roman"/>
      <w:sz w:val="20"/>
      <w:szCs w:val="20"/>
      <w:lang w:eastAsia="ar-SA"/>
    </w:rPr>
  </w:style>
  <w:style w:type="paragraph" w:customStyle="1" w:styleId="1f9">
    <w:name w:val="Список1"/>
    <w:basedOn w:val="af3"/>
    <w:rsid w:val="00CB6C1A"/>
    <w:pPr>
      <w:widowControl w:val="0"/>
      <w:suppressAutoHyphens/>
      <w:spacing w:after="0" w:line="240" w:lineRule="auto"/>
      <w:ind w:left="0"/>
      <w:jc w:val="both"/>
    </w:pPr>
    <w:rPr>
      <w:rFonts w:ascii="Times New Roman" w:eastAsia="Times New Roman" w:hAnsi="Times New Roman" w:cs="Times New Roman"/>
      <w:sz w:val="28"/>
      <w:szCs w:val="28"/>
      <w:lang w:eastAsia="ar-SA"/>
    </w:rPr>
  </w:style>
  <w:style w:type="paragraph" w:customStyle="1" w:styleId="1fa">
    <w:name w:val="Заголовок таблицы ссылок1"/>
    <w:basedOn w:val="a0"/>
    <w:next w:val="a0"/>
    <w:rsid w:val="00CB6C1A"/>
    <w:pPr>
      <w:suppressAutoHyphens/>
      <w:spacing w:before="120" w:after="0" w:line="240" w:lineRule="auto"/>
    </w:pPr>
    <w:rPr>
      <w:rFonts w:ascii="Arial" w:eastAsia="Times New Roman" w:hAnsi="Arial" w:cs="Arial"/>
      <w:b/>
      <w:bCs/>
      <w:sz w:val="24"/>
      <w:szCs w:val="24"/>
      <w:lang w:eastAsia="ar-SA"/>
    </w:rPr>
  </w:style>
  <w:style w:type="paragraph" w:customStyle="1" w:styleId="CharChar">
    <w:name w:val="Char Char"/>
    <w:basedOn w:val="a0"/>
    <w:rsid w:val="00CB6C1A"/>
    <w:pPr>
      <w:suppressAutoHyphens/>
      <w:spacing w:after="160" w:line="240" w:lineRule="exact"/>
    </w:pPr>
    <w:rPr>
      <w:rFonts w:ascii="Verdana" w:eastAsia="Times New Roman" w:hAnsi="Verdana" w:cs="Times New Roman"/>
      <w:sz w:val="20"/>
      <w:szCs w:val="20"/>
      <w:lang w:val="en-US" w:eastAsia="ar-SA"/>
    </w:rPr>
  </w:style>
  <w:style w:type="paragraph" w:customStyle="1" w:styleId="ConsNonformat">
    <w:name w:val="ConsNonformat"/>
    <w:rsid w:val="00CB6C1A"/>
    <w:pPr>
      <w:widowControl w:val="0"/>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0">
    <w:name w:val="Контракт-подподпункт Знак"/>
    <w:basedOn w:val="a0"/>
    <w:rsid w:val="00CB6C1A"/>
    <w:pPr>
      <w:tabs>
        <w:tab w:val="num" w:pos="2853"/>
      </w:tabs>
      <w:suppressAutoHyphens/>
      <w:spacing w:after="0" w:line="240" w:lineRule="auto"/>
      <w:ind w:left="-6272"/>
      <w:jc w:val="both"/>
    </w:pPr>
    <w:rPr>
      <w:rFonts w:ascii="Times New Roman" w:eastAsia="Times New Roman" w:hAnsi="Times New Roman" w:cs="Times New Roman"/>
      <w:sz w:val="28"/>
      <w:szCs w:val="28"/>
      <w:lang w:eastAsia="ar-SA"/>
    </w:rPr>
  </w:style>
  <w:style w:type="paragraph" w:customStyle="1" w:styleId="-1">
    <w:name w:val="Контракт-подпункт Знак"/>
    <w:basedOn w:val="a0"/>
    <w:rsid w:val="00CB6C1A"/>
    <w:pPr>
      <w:tabs>
        <w:tab w:val="num" w:pos="2853"/>
      </w:tabs>
      <w:suppressAutoHyphens/>
      <w:spacing w:after="0" w:line="240" w:lineRule="auto"/>
      <w:ind w:left="-6272"/>
      <w:jc w:val="both"/>
    </w:pPr>
    <w:rPr>
      <w:rFonts w:ascii="Times New Roman" w:eastAsia="Times New Roman" w:hAnsi="Times New Roman" w:cs="Times New Roman"/>
      <w:sz w:val="28"/>
      <w:szCs w:val="28"/>
      <w:lang w:eastAsia="ar-SA"/>
    </w:rPr>
  </w:style>
  <w:style w:type="paragraph" w:customStyle="1" w:styleId="-2">
    <w:name w:val="Контракт-пункт"/>
    <w:basedOn w:val="a0"/>
    <w:rsid w:val="00CB6C1A"/>
    <w:pPr>
      <w:tabs>
        <w:tab w:val="num" w:pos="2853"/>
      </w:tabs>
      <w:suppressAutoHyphens/>
      <w:spacing w:after="0" w:line="240" w:lineRule="auto"/>
      <w:ind w:left="-6272"/>
      <w:jc w:val="both"/>
    </w:pPr>
    <w:rPr>
      <w:rFonts w:ascii="Times New Roman" w:eastAsia="Times New Roman" w:hAnsi="Times New Roman" w:cs="Times New Roman"/>
      <w:sz w:val="28"/>
      <w:szCs w:val="28"/>
      <w:lang w:eastAsia="ar-SA"/>
    </w:rPr>
  </w:style>
  <w:style w:type="paragraph" w:customStyle="1" w:styleId="-3">
    <w:name w:val="Контракт-раздел"/>
    <w:basedOn w:val="a0"/>
    <w:rsid w:val="00CB6C1A"/>
    <w:pPr>
      <w:keepNext/>
      <w:keepLines/>
      <w:tabs>
        <w:tab w:val="left" w:pos="900"/>
        <w:tab w:val="num" w:pos="2853"/>
      </w:tabs>
      <w:suppressAutoHyphens/>
      <w:autoSpaceDE w:val="0"/>
      <w:spacing w:before="360" w:after="120" w:line="240" w:lineRule="auto"/>
      <w:ind w:left="285" w:firstLine="567"/>
      <w:jc w:val="center"/>
      <w:textAlignment w:val="baseline"/>
      <w:outlineLvl w:val="0"/>
    </w:pPr>
    <w:rPr>
      <w:rFonts w:ascii="Times New Roman" w:eastAsia="Times New Roman" w:hAnsi="Times New Roman" w:cs="Times New Roman"/>
      <w:b/>
      <w:bCs/>
      <w:caps/>
      <w:sz w:val="28"/>
      <w:szCs w:val="28"/>
      <w:lang w:eastAsia="ar-SA"/>
    </w:rPr>
  </w:style>
  <w:style w:type="paragraph" w:customStyle="1" w:styleId="BodyText21">
    <w:name w:val="Body Text 21"/>
    <w:basedOn w:val="a0"/>
    <w:rsid w:val="00CB6C1A"/>
    <w:pPr>
      <w:shd w:val="clear" w:color="auto" w:fill="FFFFFF"/>
      <w:suppressAutoHyphens/>
      <w:overflowPunct w:val="0"/>
      <w:autoSpaceDE w:val="0"/>
      <w:spacing w:after="0" w:line="240" w:lineRule="auto"/>
      <w:ind w:firstLine="567"/>
      <w:jc w:val="both"/>
      <w:textAlignment w:val="baseline"/>
    </w:pPr>
    <w:rPr>
      <w:rFonts w:ascii="Times New Roman" w:eastAsia="Times New Roman" w:hAnsi="Times New Roman" w:cs="Times New Roman"/>
      <w:kern w:val="1"/>
      <w:sz w:val="24"/>
      <w:szCs w:val="20"/>
      <w:lang w:eastAsia="ar-SA"/>
    </w:rPr>
  </w:style>
  <w:style w:type="paragraph" w:customStyle="1" w:styleId="caaieiaie2">
    <w:name w:val="caaieiaie 2"/>
    <w:basedOn w:val="a0"/>
    <w:next w:val="a0"/>
    <w:rsid w:val="00CB6C1A"/>
    <w:pPr>
      <w:keepNext/>
      <w:shd w:val="clear" w:color="auto" w:fill="FFFFFF"/>
      <w:suppressAutoHyphens/>
      <w:overflowPunct w:val="0"/>
      <w:autoSpaceDE w:val="0"/>
      <w:spacing w:after="0" w:line="240" w:lineRule="auto"/>
      <w:ind w:firstLine="567"/>
      <w:jc w:val="both"/>
      <w:textAlignment w:val="baseline"/>
    </w:pPr>
    <w:rPr>
      <w:rFonts w:ascii="Times New Roman" w:eastAsia="Times New Roman" w:hAnsi="Times New Roman" w:cs="Times New Roman"/>
      <w:b/>
      <w:kern w:val="1"/>
      <w:sz w:val="28"/>
      <w:szCs w:val="20"/>
      <w:lang w:eastAsia="ar-SA"/>
    </w:rPr>
  </w:style>
  <w:style w:type="paragraph" w:customStyle="1" w:styleId="affff0">
    <w:name w:val="Содержимое таблицы"/>
    <w:basedOn w:val="a0"/>
    <w:rsid w:val="00CB6C1A"/>
    <w:pPr>
      <w:widowControl w:val="0"/>
      <w:suppressLineNumbers/>
      <w:suppressAutoHyphens/>
      <w:spacing w:after="0" w:line="240" w:lineRule="auto"/>
    </w:pPr>
    <w:rPr>
      <w:rFonts w:ascii="Times New Roman" w:eastAsia="Lucida Sans Unicode" w:hAnsi="Times New Roman" w:cs="Times New Roman"/>
      <w:kern w:val="1"/>
      <w:sz w:val="24"/>
      <w:szCs w:val="24"/>
      <w:lang w:eastAsia="ar-SA"/>
    </w:rPr>
  </w:style>
  <w:style w:type="paragraph" w:customStyle="1" w:styleId="317">
    <w:name w:val="Основной текст 31"/>
    <w:basedOn w:val="a0"/>
    <w:rsid w:val="00CB6C1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pPr>
    <w:rPr>
      <w:rFonts w:ascii="Times New Roman" w:eastAsia="Lucida Sans Unicode" w:hAnsi="Times New Roman" w:cs="Times New Roman"/>
      <w:b/>
      <w:i/>
      <w:kern w:val="1"/>
      <w:szCs w:val="24"/>
      <w:lang w:eastAsia="ar-SA"/>
    </w:rPr>
  </w:style>
  <w:style w:type="paragraph" w:customStyle="1" w:styleId="1fb">
    <w:name w:val="Знак Знак Знак1 Знак Знак Знак Знак"/>
    <w:basedOn w:val="a0"/>
    <w:rsid w:val="00CB6C1A"/>
    <w:pPr>
      <w:suppressAutoHyphens/>
      <w:spacing w:before="280" w:after="280" w:line="240" w:lineRule="auto"/>
    </w:pPr>
    <w:rPr>
      <w:rFonts w:ascii="Tahoma" w:eastAsia="Times New Roman" w:hAnsi="Tahoma" w:cs="Times New Roman"/>
      <w:sz w:val="20"/>
      <w:szCs w:val="20"/>
      <w:lang w:val="en-US" w:eastAsia="ar-SA"/>
    </w:rPr>
  </w:style>
  <w:style w:type="paragraph" w:customStyle="1" w:styleId="CharChar0">
    <w:name w:val="Char Char Знак"/>
    <w:basedOn w:val="a0"/>
    <w:rsid w:val="00CB6C1A"/>
    <w:pPr>
      <w:suppressAutoHyphens/>
      <w:spacing w:after="160" w:line="240" w:lineRule="exact"/>
    </w:pPr>
    <w:rPr>
      <w:rFonts w:ascii="Verdana" w:eastAsia="Times New Roman" w:hAnsi="Verdana" w:cs="Times New Roman"/>
      <w:sz w:val="20"/>
      <w:szCs w:val="20"/>
      <w:lang w:val="en-US" w:eastAsia="ar-SA"/>
    </w:rPr>
  </w:style>
  <w:style w:type="paragraph" w:customStyle="1" w:styleId="-4">
    <w:name w:val="Контракт-подподпункт"/>
    <w:basedOn w:val="a0"/>
    <w:rsid w:val="00CB6C1A"/>
    <w:pPr>
      <w:tabs>
        <w:tab w:val="left" w:pos="2291"/>
      </w:tabs>
      <w:suppressAutoHyphens/>
      <w:spacing w:after="0" w:line="240" w:lineRule="auto"/>
      <w:ind w:left="873" w:firstLine="567"/>
      <w:jc w:val="both"/>
    </w:pPr>
    <w:rPr>
      <w:rFonts w:ascii="Times New Roman" w:eastAsia="Times New Roman" w:hAnsi="Times New Roman" w:cs="Times New Roman"/>
      <w:sz w:val="28"/>
      <w:szCs w:val="28"/>
      <w:lang w:eastAsia="ar-SA"/>
    </w:rPr>
  </w:style>
  <w:style w:type="paragraph" w:customStyle="1" w:styleId="-5">
    <w:name w:val="Контракт-подпункт"/>
    <w:basedOn w:val="a0"/>
    <w:rsid w:val="00CB6C1A"/>
    <w:pPr>
      <w:tabs>
        <w:tab w:val="left" w:pos="1418"/>
      </w:tabs>
      <w:suppressAutoHyphens/>
      <w:spacing w:after="0" w:line="240" w:lineRule="auto"/>
      <w:ind w:firstLine="567"/>
      <w:jc w:val="both"/>
    </w:pPr>
    <w:rPr>
      <w:rFonts w:ascii="Times New Roman" w:eastAsia="Times New Roman" w:hAnsi="Times New Roman" w:cs="Times New Roman"/>
      <w:sz w:val="28"/>
      <w:szCs w:val="28"/>
      <w:lang w:eastAsia="ar-SA"/>
    </w:rPr>
  </w:style>
  <w:style w:type="paragraph" w:customStyle="1" w:styleId="affff1">
    <w:name w:val="Заголовок таблицы"/>
    <w:basedOn w:val="affff0"/>
    <w:rsid w:val="00CB6C1A"/>
    <w:pPr>
      <w:jc w:val="center"/>
    </w:pPr>
    <w:rPr>
      <w:b/>
      <w:bCs/>
    </w:rPr>
  </w:style>
  <w:style w:type="paragraph" w:styleId="46">
    <w:name w:val="toc 4"/>
    <w:basedOn w:val="16"/>
    <w:rsid w:val="00CB6C1A"/>
    <w:pPr>
      <w:tabs>
        <w:tab w:val="right" w:leader="dot" w:pos="9637"/>
      </w:tabs>
      <w:ind w:left="849"/>
    </w:pPr>
  </w:style>
  <w:style w:type="paragraph" w:styleId="62">
    <w:name w:val="toc 6"/>
    <w:basedOn w:val="16"/>
    <w:rsid w:val="00CB6C1A"/>
    <w:pPr>
      <w:tabs>
        <w:tab w:val="right" w:leader="dot" w:pos="9637"/>
      </w:tabs>
      <w:ind w:left="1415"/>
    </w:pPr>
  </w:style>
  <w:style w:type="paragraph" w:styleId="71">
    <w:name w:val="toc 7"/>
    <w:basedOn w:val="16"/>
    <w:rsid w:val="00CB6C1A"/>
    <w:pPr>
      <w:tabs>
        <w:tab w:val="right" w:leader="dot" w:pos="9637"/>
      </w:tabs>
      <w:ind w:left="1698"/>
    </w:pPr>
  </w:style>
  <w:style w:type="paragraph" w:styleId="81">
    <w:name w:val="toc 8"/>
    <w:basedOn w:val="16"/>
    <w:rsid w:val="00CB6C1A"/>
    <w:pPr>
      <w:tabs>
        <w:tab w:val="right" w:leader="dot" w:pos="9637"/>
      </w:tabs>
      <w:ind w:left="1981"/>
    </w:pPr>
  </w:style>
  <w:style w:type="paragraph" w:styleId="91">
    <w:name w:val="toc 9"/>
    <w:basedOn w:val="16"/>
    <w:rsid w:val="00CB6C1A"/>
    <w:pPr>
      <w:tabs>
        <w:tab w:val="right" w:leader="dot" w:pos="9637"/>
      </w:tabs>
      <w:ind w:left="2264"/>
    </w:pPr>
  </w:style>
  <w:style w:type="paragraph" w:customStyle="1" w:styleId="100">
    <w:name w:val="Оглавление 10"/>
    <w:basedOn w:val="16"/>
    <w:rsid w:val="00CB6C1A"/>
    <w:pPr>
      <w:tabs>
        <w:tab w:val="right" w:leader="dot" w:pos="9637"/>
      </w:tabs>
      <w:ind w:left="2547"/>
    </w:pPr>
  </w:style>
  <w:style w:type="paragraph" w:styleId="3c">
    <w:name w:val="Body Text 3"/>
    <w:basedOn w:val="a0"/>
    <w:link w:val="3d"/>
    <w:rsid w:val="00CB6C1A"/>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2"/>
    <w:link w:val="3c"/>
    <w:rsid w:val="00CB6C1A"/>
    <w:rPr>
      <w:rFonts w:ascii="Times New Roman" w:eastAsia="Times New Roman" w:hAnsi="Times New Roman" w:cs="Times New Roman"/>
      <w:sz w:val="16"/>
      <w:szCs w:val="16"/>
      <w:lang w:eastAsia="ru-RU"/>
    </w:rPr>
  </w:style>
  <w:style w:type="paragraph" w:styleId="affff2">
    <w:name w:val="toa heading"/>
    <w:basedOn w:val="a0"/>
    <w:next w:val="a0"/>
    <w:rsid w:val="00CB6C1A"/>
    <w:pPr>
      <w:spacing w:before="120" w:after="0" w:line="240" w:lineRule="auto"/>
    </w:pPr>
    <w:rPr>
      <w:rFonts w:ascii="Arial" w:eastAsia="Times New Roman" w:hAnsi="Arial" w:cs="Arial"/>
      <w:b/>
      <w:bCs/>
      <w:sz w:val="24"/>
      <w:szCs w:val="24"/>
      <w:lang w:eastAsia="ru-RU"/>
    </w:rPr>
  </w:style>
  <w:style w:type="paragraph" w:styleId="2d">
    <w:name w:val="Body Text Indent 2"/>
    <w:basedOn w:val="a0"/>
    <w:link w:val="2e"/>
    <w:uiPriority w:val="99"/>
    <w:unhideWhenUsed/>
    <w:rsid w:val="00CB6C1A"/>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e">
    <w:name w:val="Основной текст с отступом 2 Знак"/>
    <w:basedOn w:val="a2"/>
    <w:link w:val="2d"/>
    <w:uiPriority w:val="99"/>
    <w:rsid w:val="00CB6C1A"/>
    <w:rPr>
      <w:rFonts w:ascii="Times New Roman" w:eastAsia="Times New Roman" w:hAnsi="Times New Roman" w:cs="Times New Roman"/>
      <w:sz w:val="24"/>
      <w:szCs w:val="24"/>
      <w:lang w:eastAsia="ar-SA"/>
    </w:rPr>
  </w:style>
  <w:style w:type="table" w:customStyle="1" w:styleId="1fc">
    <w:name w:val="Сетка таблицы1"/>
    <w:basedOn w:val="a3"/>
    <w:next w:val="af9"/>
    <w:uiPriority w:val="39"/>
    <w:rsid w:val="00CB6C1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d">
    <w:name w:val="Знак1"/>
    <w:basedOn w:val="a0"/>
    <w:rsid w:val="00CB6C1A"/>
    <w:pPr>
      <w:widowControl w:val="0"/>
      <w:adjustRightInd w:val="0"/>
      <w:spacing w:after="160" w:line="240" w:lineRule="exact"/>
      <w:jc w:val="right"/>
    </w:pPr>
    <w:rPr>
      <w:rFonts w:ascii="Arial" w:eastAsia="Times New Roman" w:hAnsi="Arial" w:cs="Arial"/>
      <w:sz w:val="20"/>
      <w:szCs w:val="20"/>
      <w:lang w:val="en-GB"/>
    </w:rPr>
  </w:style>
  <w:style w:type="character" w:styleId="affff3">
    <w:name w:val="footnote reference"/>
    <w:basedOn w:val="a2"/>
    <w:rsid w:val="00CB6C1A"/>
    <w:rPr>
      <w:vertAlign w:val="superscript"/>
    </w:rPr>
  </w:style>
  <w:style w:type="paragraph" w:styleId="affff4">
    <w:name w:val="footnote text"/>
    <w:basedOn w:val="a0"/>
    <w:link w:val="affff5"/>
    <w:rsid w:val="00CB6C1A"/>
    <w:pPr>
      <w:spacing w:after="0" w:line="240" w:lineRule="auto"/>
    </w:pPr>
    <w:rPr>
      <w:rFonts w:ascii="Times New Roman" w:eastAsia="Times New Roman" w:hAnsi="Times New Roman" w:cs="Times New Roman"/>
      <w:sz w:val="20"/>
      <w:szCs w:val="20"/>
      <w:lang w:eastAsia="ru-RU"/>
    </w:rPr>
  </w:style>
  <w:style w:type="character" w:customStyle="1" w:styleId="affff5">
    <w:name w:val="Текст сноски Знак"/>
    <w:basedOn w:val="a2"/>
    <w:link w:val="affff4"/>
    <w:rsid w:val="00CB6C1A"/>
    <w:rPr>
      <w:rFonts w:ascii="Times New Roman" w:eastAsia="Times New Roman" w:hAnsi="Times New Roman" w:cs="Times New Roman"/>
      <w:sz w:val="20"/>
      <w:szCs w:val="20"/>
      <w:lang w:eastAsia="ru-RU"/>
    </w:rPr>
  </w:style>
  <w:style w:type="paragraph" w:styleId="4">
    <w:name w:val="List Number 4"/>
    <w:basedOn w:val="a0"/>
    <w:rsid w:val="00CB6C1A"/>
    <w:pPr>
      <w:numPr>
        <w:numId w:val="4"/>
      </w:numPr>
      <w:spacing w:after="60" w:line="240" w:lineRule="auto"/>
      <w:jc w:val="both"/>
    </w:pPr>
    <w:rPr>
      <w:rFonts w:ascii="Times New Roman" w:eastAsia="Times New Roman" w:hAnsi="Times New Roman" w:cs="Times New Roman"/>
      <w:sz w:val="24"/>
      <w:szCs w:val="20"/>
      <w:lang w:eastAsia="ru-RU"/>
    </w:rPr>
  </w:style>
  <w:style w:type="paragraph" w:customStyle="1" w:styleId="affff6">
    <w:name w:val="Заголовок статьи"/>
    <w:basedOn w:val="a0"/>
    <w:next w:val="a0"/>
    <w:uiPriority w:val="99"/>
    <w:rsid w:val="00CB6C1A"/>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ff7">
    <w:name w:val="Комментарий"/>
    <w:basedOn w:val="a0"/>
    <w:next w:val="a0"/>
    <w:uiPriority w:val="99"/>
    <w:rsid w:val="00CB6C1A"/>
    <w:pPr>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character" w:customStyle="1" w:styleId="affff8">
    <w:name w:val="Гипертекстовая ссылка"/>
    <w:basedOn w:val="a2"/>
    <w:uiPriority w:val="99"/>
    <w:rsid w:val="00CB6C1A"/>
    <w:rPr>
      <w:color w:val="008000"/>
    </w:rPr>
  </w:style>
  <w:style w:type="paragraph" w:customStyle="1" w:styleId="affff9">
    <w:name w:val="Пункт"/>
    <w:basedOn w:val="a0"/>
    <w:rsid w:val="00CB6C1A"/>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a">
    <w:name w:val="Подпункт"/>
    <w:basedOn w:val="affff9"/>
    <w:rsid w:val="00CB6C1A"/>
    <w:pPr>
      <w:tabs>
        <w:tab w:val="clear" w:pos="1980"/>
        <w:tab w:val="num" w:pos="2520"/>
      </w:tabs>
      <w:ind w:left="1728" w:hanging="648"/>
    </w:pPr>
  </w:style>
  <w:style w:type="paragraph" w:styleId="2f">
    <w:name w:val="List 2"/>
    <w:basedOn w:val="a0"/>
    <w:uiPriority w:val="99"/>
    <w:unhideWhenUsed/>
    <w:rsid w:val="00CB6C1A"/>
    <w:pPr>
      <w:suppressAutoHyphens/>
      <w:spacing w:after="0" w:line="240" w:lineRule="auto"/>
      <w:ind w:left="566" w:hanging="283"/>
      <w:contextualSpacing/>
    </w:pPr>
    <w:rPr>
      <w:rFonts w:ascii="Times New Roman" w:eastAsia="Times New Roman" w:hAnsi="Times New Roman" w:cs="Times New Roman"/>
      <w:sz w:val="24"/>
      <w:szCs w:val="24"/>
      <w:lang w:eastAsia="ar-SA"/>
    </w:rPr>
  </w:style>
  <w:style w:type="character" w:customStyle="1" w:styleId="black1">
    <w:name w:val="black1"/>
    <w:basedOn w:val="a2"/>
    <w:rsid w:val="00CB6C1A"/>
    <w:rPr>
      <w:color w:val="000000"/>
    </w:rPr>
  </w:style>
  <w:style w:type="paragraph" w:customStyle="1" w:styleId="-10">
    <w:name w:val="таб-ш1"/>
    <w:basedOn w:val="a0"/>
    <w:uiPriority w:val="99"/>
    <w:rsid w:val="00CB6C1A"/>
    <w:pPr>
      <w:spacing w:after="0" w:line="240" w:lineRule="auto"/>
      <w:jc w:val="center"/>
    </w:pPr>
    <w:rPr>
      <w:rFonts w:ascii="Times New Roman" w:eastAsia="Calibri" w:hAnsi="Times New Roman" w:cs="Times New Roman"/>
      <w:sz w:val="24"/>
      <w:szCs w:val="20"/>
      <w:lang w:eastAsia="ru-RU"/>
    </w:rPr>
  </w:style>
  <w:style w:type="paragraph" w:customStyle="1" w:styleId="Pa7">
    <w:name w:val="Pa7"/>
    <w:basedOn w:val="a0"/>
    <w:next w:val="a0"/>
    <w:rsid w:val="00CB6C1A"/>
    <w:pPr>
      <w:autoSpaceDE w:val="0"/>
      <w:autoSpaceDN w:val="0"/>
      <w:adjustRightInd w:val="0"/>
      <w:spacing w:after="0" w:line="221" w:lineRule="atLeast"/>
    </w:pPr>
    <w:rPr>
      <w:rFonts w:ascii="NXOGND+FuturaLightC" w:eastAsia="Times New Roman" w:hAnsi="NXOGND+FuturaLightC" w:cs="Times New Roman"/>
      <w:sz w:val="24"/>
      <w:szCs w:val="24"/>
      <w:lang w:eastAsia="ru-RU"/>
    </w:rPr>
  </w:style>
  <w:style w:type="paragraph" w:customStyle="1" w:styleId="Pa1">
    <w:name w:val="Pa1"/>
    <w:basedOn w:val="a0"/>
    <w:next w:val="a0"/>
    <w:rsid w:val="00CB6C1A"/>
    <w:pPr>
      <w:autoSpaceDE w:val="0"/>
      <w:autoSpaceDN w:val="0"/>
      <w:adjustRightInd w:val="0"/>
      <w:spacing w:after="0" w:line="181" w:lineRule="atLeast"/>
    </w:pPr>
    <w:rPr>
      <w:rFonts w:ascii="NXOGND+FuturaLightC" w:eastAsia="Times New Roman" w:hAnsi="NXOGND+FuturaLightC" w:cs="Times New Roman"/>
      <w:sz w:val="24"/>
      <w:szCs w:val="24"/>
      <w:lang w:eastAsia="ru-RU"/>
    </w:rPr>
  </w:style>
  <w:style w:type="paragraph" w:customStyle="1" w:styleId="affffb">
    <w:name w:val="Информация об изменениях документа"/>
    <w:basedOn w:val="affff7"/>
    <w:next w:val="a0"/>
    <w:uiPriority w:val="99"/>
    <w:rsid w:val="00CB6C1A"/>
    <w:pPr>
      <w:spacing w:before="75"/>
    </w:pPr>
    <w:rPr>
      <w:color w:val="353842"/>
      <w:sz w:val="24"/>
      <w:szCs w:val="24"/>
      <w:shd w:val="clear" w:color="auto" w:fill="F0F0F0"/>
    </w:rPr>
  </w:style>
  <w:style w:type="character" w:customStyle="1" w:styleId="affffc">
    <w:name w:val="Цветовое выделение"/>
    <w:uiPriority w:val="99"/>
    <w:rsid w:val="00CB6C1A"/>
    <w:rPr>
      <w:b/>
      <w:bCs/>
      <w:color w:val="26282F"/>
    </w:rPr>
  </w:style>
  <w:style w:type="character" w:customStyle="1" w:styleId="affffd">
    <w:name w:val="Сравнение редакций. Добавленный фрагмент"/>
    <w:uiPriority w:val="99"/>
    <w:rsid w:val="00CB6C1A"/>
    <w:rPr>
      <w:color w:val="000000"/>
      <w:shd w:val="clear" w:color="auto" w:fill="C1D7FF"/>
    </w:rPr>
  </w:style>
  <w:style w:type="character" w:customStyle="1" w:styleId="A13">
    <w:name w:val="A13"/>
    <w:uiPriority w:val="99"/>
    <w:rsid w:val="00CB6C1A"/>
    <w:rPr>
      <w:rFonts w:cs="DINPro-Light"/>
      <w:color w:val="000000"/>
      <w:sz w:val="14"/>
      <w:szCs w:val="14"/>
    </w:rPr>
  </w:style>
  <w:style w:type="character" w:customStyle="1" w:styleId="sectioninfo2">
    <w:name w:val="section__info2"/>
    <w:basedOn w:val="a2"/>
    <w:rsid w:val="00CB6C1A"/>
    <w:rPr>
      <w:vanish w:val="0"/>
      <w:webHidden w:val="0"/>
      <w:specVanish w:val="0"/>
    </w:rPr>
  </w:style>
  <w:style w:type="character" w:customStyle="1" w:styleId="cardmaininfocontent2">
    <w:name w:val="cardmaininfo__content2"/>
    <w:basedOn w:val="a2"/>
    <w:rsid w:val="00CB6C1A"/>
    <w:rPr>
      <w:vanish w:val="0"/>
      <w:webHidden w:val="0"/>
      <w:specVanish w:val="0"/>
    </w:rPr>
  </w:style>
  <w:style w:type="paragraph" w:customStyle="1" w:styleId="Pa0">
    <w:name w:val="Pa0"/>
    <w:basedOn w:val="a0"/>
    <w:next w:val="a0"/>
    <w:uiPriority w:val="99"/>
    <w:rsid w:val="00CB6C1A"/>
    <w:pPr>
      <w:autoSpaceDE w:val="0"/>
      <w:autoSpaceDN w:val="0"/>
      <w:adjustRightInd w:val="0"/>
      <w:spacing w:after="0" w:line="241" w:lineRule="atLeast"/>
    </w:pPr>
    <w:rPr>
      <w:rFonts w:ascii="DINPro-Light" w:eastAsia="Calibri" w:hAnsi="DINPro-Light" w:cs="Times New Roman"/>
      <w:sz w:val="24"/>
      <w:szCs w:val="24"/>
    </w:rPr>
  </w:style>
  <w:style w:type="character" w:customStyle="1" w:styleId="A16">
    <w:name w:val="A16"/>
    <w:uiPriority w:val="99"/>
    <w:rsid w:val="00CB6C1A"/>
    <w:rPr>
      <w:rFonts w:cs="DINPro-Light"/>
      <w:color w:val="000000"/>
      <w:sz w:val="16"/>
      <w:szCs w:val="16"/>
    </w:rPr>
  </w:style>
  <w:style w:type="paragraph" w:customStyle="1" w:styleId="TextBodyIndent">
    <w:name w:val="Text Body Indent"/>
    <w:basedOn w:val="a0"/>
    <w:rsid w:val="00CB6C1A"/>
    <w:pPr>
      <w:suppressAutoHyphens/>
      <w:spacing w:after="0" w:line="240" w:lineRule="auto"/>
      <w:ind w:firstLine="709"/>
      <w:jc w:val="both"/>
    </w:pPr>
    <w:rPr>
      <w:rFonts w:ascii="Times New Roman" w:eastAsia="Times New Roman" w:hAnsi="Times New Roman" w:cs="Times New Roman"/>
      <w:sz w:val="28"/>
      <w:szCs w:val="24"/>
      <w:lang w:eastAsia="zh-CN"/>
    </w:rPr>
  </w:style>
  <w:style w:type="paragraph" w:styleId="2f0">
    <w:name w:val="Body Text 2"/>
    <w:basedOn w:val="a0"/>
    <w:link w:val="2f1"/>
    <w:rsid w:val="00CB6C1A"/>
    <w:pPr>
      <w:spacing w:before="120" w:after="0" w:line="240" w:lineRule="auto"/>
      <w:jc w:val="both"/>
    </w:pPr>
    <w:rPr>
      <w:rFonts w:ascii="Times New Roman" w:eastAsia="Times New Roman" w:hAnsi="Times New Roman" w:cs="Times New Roman"/>
      <w:sz w:val="24"/>
      <w:szCs w:val="20"/>
      <w:lang w:eastAsia="ru-RU"/>
    </w:rPr>
  </w:style>
  <w:style w:type="character" w:customStyle="1" w:styleId="2f1">
    <w:name w:val="Основной текст 2 Знак"/>
    <w:basedOn w:val="a2"/>
    <w:link w:val="2f0"/>
    <w:rsid w:val="00CB6C1A"/>
    <w:rPr>
      <w:rFonts w:ascii="Times New Roman" w:eastAsia="Times New Roman" w:hAnsi="Times New Roman" w:cs="Times New Roman"/>
      <w:sz w:val="24"/>
      <w:szCs w:val="20"/>
      <w:lang w:eastAsia="ru-RU"/>
    </w:rPr>
  </w:style>
  <w:style w:type="paragraph" w:customStyle="1" w:styleId="affffe">
    <w:name w:val="Знак"/>
    <w:basedOn w:val="a0"/>
    <w:rsid w:val="00CB6C1A"/>
    <w:pPr>
      <w:keepLines/>
      <w:spacing w:after="160" w:line="240" w:lineRule="exact"/>
    </w:pPr>
    <w:rPr>
      <w:rFonts w:ascii="Verdana" w:eastAsia="MS Mincho" w:hAnsi="Verdana" w:cs="Franklin Gothic Book"/>
      <w:sz w:val="20"/>
      <w:szCs w:val="20"/>
      <w:lang w:val="en-US"/>
    </w:rPr>
  </w:style>
  <w:style w:type="paragraph" w:customStyle="1" w:styleId="Char0">
    <w:name w:val="Char"/>
    <w:basedOn w:val="a0"/>
    <w:rsid w:val="00CB6C1A"/>
    <w:pPr>
      <w:keepLines/>
      <w:spacing w:after="160" w:line="240" w:lineRule="exact"/>
    </w:pPr>
    <w:rPr>
      <w:rFonts w:ascii="Verdana" w:eastAsia="MS Mincho" w:hAnsi="Verdana" w:cs="Franklin Gothic Book"/>
      <w:sz w:val="20"/>
      <w:szCs w:val="20"/>
      <w:lang w:val="en-US"/>
    </w:rPr>
  </w:style>
  <w:style w:type="paragraph" w:customStyle="1" w:styleId="CharChar1">
    <w:name w:val="Char Char Знак"/>
    <w:basedOn w:val="a0"/>
    <w:rsid w:val="00CB6C1A"/>
    <w:pPr>
      <w:spacing w:after="160" w:line="240" w:lineRule="exact"/>
    </w:pPr>
    <w:rPr>
      <w:rFonts w:ascii="Verdana" w:eastAsia="Times New Roman" w:hAnsi="Verdana" w:cs="Times New Roman"/>
      <w:sz w:val="20"/>
      <w:szCs w:val="20"/>
      <w:lang w:val="en-US"/>
    </w:rPr>
  </w:style>
  <w:style w:type="paragraph" w:customStyle="1" w:styleId="CharChar2">
    <w:name w:val="Char Char"/>
    <w:basedOn w:val="a0"/>
    <w:rsid w:val="00CB6C1A"/>
    <w:pPr>
      <w:spacing w:after="160" w:line="240" w:lineRule="exact"/>
    </w:pPr>
    <w:rPr>
      <w:rFonts w:ascii="Verdana" w:eastAsia="Times New Roman" w:hAnsi="Verdana" w:cs="Times New Roman"/>
      <w:sz w:val="20"/>
      <w:szCs w:val="20"/>
      <w:lang w:val="en-US"/>
    </w:rPr>
  </w:style>
  <w:style w:type="paragraph" w:customStyle="1" w:styleId="230">
    <w:name w:val="Основной текст 23"/>
    <w:basedOn w:val="a0"/>
    <w:rsid w:val="00CB6C1A"/>
    <w:pPr>
      <w:shd w:val="clear" w:color="auto" w:fill="FFFFFF"/>
      <w:suppressAutoHyphens/>
      <w:overflowPunct w:val="0"/>
      <w:autoSpaceDE w:val="0"/>
      <w:spacing w:after="0" w:line="240" w:lineRule="auto"/>
      <w:ind w:firstLine="567"/>
      <w:jc w:val="both"/>
      <w:textAlignment w:val="baseline"/>
    </w:pPr>
    <w:rPr>
      <w:rFonts w:ascii="Times New Roman" w:eastAsia="Times New Roman" w:hAnsi="Times New Roman" w:cs="Times New Roman"/>
      <w:kern w:val="1"/>
      <w:sz w:val="28"/>
      <w:szCs w:val="24"/>
      <w:lang w:eastAsia="ar-SA"/>
    </w:rPr>
  </w:style>
  <w:style w:type="paragraph" w:customStyle="1" w:styleId="231">
    <w:name w:val="Основной текст с отступом 23"/>
    <w:basedOn w:val="a0"/>
    <w:rsid w:val="00CB6C1A"/>
    <w:pPr>
      <w:widowControl w:val="0"/>
      <w:tabs>
        <w:tab w:val="left" w:pos="1134"/>
      </w:tabs>
      <w:suppressAutoHyphens/>
      <w:spacing w:after="0" w:line="254" w:lineRule="auto"/>
      <w:ind w:firstLine="567"/>
      <w:jc w:val="both"/>
    </w:pPr>
    <w:rPr>
      <w:rFonts w:ascii="Times New Roman" w:eastAsia="Times New Roman" w:hAnsi="Times New Roman" w:cs="Times New Roman"/>
      <w:sz w:val="24"/>
      <w:szCs w:val="20"/>
      <w:lang w:eastAsia="ar-SA"/>
    </w:rPr>
  </w:style>
  <w:style w:type="paragraph" w:customStyle="1" w:styleId="2f2">
    <w:name w:val="Обычный2"/>
    <w:rsid w:val="00CB6C1A"/>
    <w:pPr>
      <w:suppressAutoHyphens/>
      <w:spacing w:after="0" w:line="240" w:lineRule="auto"/>
    </w:pPr>
    <w:rPr>
      <w:rFonts w:ascii="Times New Roman" w:eastAsia="Arial" w:hAnsi="Times New Roman" w:cs="Times New Roman"/>
      <w:sz w:val="20"/>
      <w:szCs w:val="20"/>
      <w:lang w:eastAsia="ar-SA"/>
    </w:rPr>
  </w:style>
  <w:style w:type="paragraph" w:customStyle="1" w:styleId="1fe">
    <w:name w:val="Знак Знак Знак1 Знак Знак Знак Знак"/>
    <w:basedOn w:val="a0"/>
    <w:rsid w:val="00CB6C1A"/>
    <w:pPr>
      <w:suppressAutoHyphens/>
      <w:spacing w:before="280" w:after="280" w:line="240" w:lineRule="auto"/>
    </w:pPr>
    <w:rPr>
      <w:rFonts w:ascii="Tahoma" w:eastAsia="Times New Roman" w:hAnsi="Tahoma" w:cs="Times New Roman"/>
      <w:sz w:val="20"/>
      <w:szCs w:val="20"/>
      <w:lang w:val="en-US" w:eastAsia="ar-SA"/>
    </w:rPr>
  </w:style>
  <w:style w:type="paragraph" w:customStyle="1" w:styleId="1ff">
    <w:name w:val="Знак1"/>
    <w:basedOn w:val="a0"/>
    <w:rsid w:val="00CB6C1A"/>
    <w:pPr>
      <w:widowControl w:val="0"/>
      <w:adjustRightInd w:val="0"/>
      <w:spacing w:after="160" w:line="240" w:lineRule="exact"/>
      <w:jc w:val="right"/>
    </w:pPr>
    <w:rPr>
      <w:rFonts w:ascii="Arial" w:eastAsia="Times New Roman" w:hAnsi="Arial" w:cs="Arial"/>
      <w:sz w:val="20"/>
      <w:szCs w:val="20"/>
      <w:lang w:val="en-GB"/>
    </w:rPr>
  </w:style>
  <w:style w:type="character" w:customStyle="1" w:styleId="box-head">
    <w:name w:val="box-head"/>
    <w:rsid w:val="00CB6C1A"/>
  </w:style>
  <w:style w:type="character" w:customStyle="1" w:styleId="1ff0">
    <w:name w:val="Знак Знак1"/>
    <w:basedOn w:val="13"/>
    <w:rsid w:val="00CB6C1A"/>
    <w:rPr>
      <w:sz w:val="24"/>
      <w:szCs w:val="24"/>
    </w:rPr>
  </w:style>
  <w:style w:type="character" w:customStyle="1" w:styleId="2f3">
    <w:name w:val="Знак Знак2"/>
    <w:basedOn w:val="13"/>
    <w:rsid w:val="00CB6C1A"/>
    <w:rPr>
      <w:sz w:val="24"/>
      <w:szCs w:val="24"/>
    </w:rPr>
  </w:style>
  <w:style w:type="character" w:customStyle="1" w:styleId="iceouttxt4">
    <w:name w:val="iceouttxt4"/>
    <w:basedOn w:val="a2"/>
    <w:rsid w:val="00CB6C1A"/>
    <w:rPr>
      <w:rFonts w:ascii="Arial" w:hAnsi="Arial" w:cs="Arial" w:hint="default"/>
      <w:color w:val="666666"/>
      <w:sz w:val="17"/>
      <w:szCs w:val="17"/>
    </w:rPr>
  </w:style>
  <w:style w:type="paragraph" w:customStyle="1" w:styleId="xl63">
    <w:name w:val="xl63"/>
    <w:basedOn w:val="a0"/>
    <w:rsid w:val="00CB6C1A"/>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4">
    <w:name w:val="xl64"/>
    <w:basedOn w:val="a0"/>
    <w:rsid w:val="00CB6C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CB6C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0"/>
    <w:rsid w:val="00CB6C1A"/>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0"/>
    <w:rsid w:val="00CB6C1A"/>
    <w:pP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8">
    <w:name w:val="xl68"/>
    <w:basedOn w:val="a0"/>
    <w:rsid w:val="00CB6C1A"/>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9">
    <w:name w:val="xl69"/>
    <w:basedOn w:val="a0"/>
    <w:rsid w:val="00CB6C1A"/>
    <w:pP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70">
    <w:name w:val="xl70"/>
    <w:basedOn w:val="a0"/>
    <w:rsid w:val="00CB6C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CB6C1A"/>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0"/>
    <w:rsid w:val="00CB6C1A"/>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73">
    <w:name w:val="xl73"/>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74">
    <w:name w:val="xl74"/>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75">
    <w:name w:val="xl75"/>
    <w:basedOn w:val="a0"/>
    <w:rsid w:val="00CB6C1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76">
    <w:name w:val="xl76"/>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7">
    <w:name w:val="xl77"/>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0">
    <w:name w:val="xl80"/>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1">
    <w:name w:val="xl81"/>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2">
    <w:name w:val="xl82"/>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3">
    <w:name w:val="xl83"/>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84">
    <w:name w:val="xl84"/>
    <w:basedOn w:val="a0"/>
    <w:rsid w:val="00CB6C1A"/>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85">
    <w:name w:val="xl85"/>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87">
    <w:name w:val="xl87"/>
    <w:basedOn w:val="a0"/>
    <w:rsid w:val="00CB6C1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0"/>
    <w:rsid w:val="00CB6C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0"/>
    <w:rsid w:val="00CB6C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1">
    <w:name w:val="xl91"/>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2">
    <w:name w:val="xl92"/>
    <w:basedOn w:val="a0"/>
    <w:rsid w:val="00CB6C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3">
    <w:name w:val="xl93"/>
    <w:basedOn w:val="a0"/>
    <w:rsid w:val="00CB6C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4">
    <w:name w:val="xl94"/>
    <w:basedOn w:val="a0"/>
    <w:rsid w:val="00CB6C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0"/>
    <w:rsid w:val="00CB6C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0"/>
    <w:rsid w:val="00CB6C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0"/>
    <w:rsid w:val="00CB6C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8">
    <w:name w:val="xl98"/>
    <w:basedOn w:val="a0"/>
    <w:rsid w:val="00CB6C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9">
    <w:name w:val="xl99"/>
    <w:basedOn w:val="a0"/>
    <w:rsid w:val="00CB6C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0">
    <w:name w:val="xl100"/>
    <w:basedOn w:val="a0"/>
    <w:rsid w:val="00CB6C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0"/>
    <w:rsid w:val="00CB6C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2">
    <w:name w:val="xl102"/>
    <w:basedOn w:val="a0"/>
    <w:rsid w:val="00CB6C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3">
    <w:name w:val="xl103"/>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4">
    <w:name w:val="xl104"/>
    <w:basedOn w:val="a0"/>
    <w:rsid w:val="00CB6C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0"/>
    <w:rsid w:val="00CB6C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6">
    <w:name w:val="xl106"/>
    <w:basedOn w:val="a0"/>
    <w:rsid w:val="00CB6C1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7">
    <w:name w:val="xl107"/>
    <w:basedOn w:val="a0"/>
    <w:rsid w:val="00CB6C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0"/>
    <w:rsid w:val="00CB6C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9">
    <w:name w:val="xl109"/>
    <w:basedOn w:val="a0"/>
    <w:rsid w:val="00CB6C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0">
    <w:name w:val="xl110"/>
    <w:basedOn w:val="a0"/>
    <w:rsid w:val="00CB6C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dio-penza-torgi@rambler.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58@fas.gov.ru" TargetMode="External"/><Relationship Id="rId5" Type="http://schemas.openxmlformats.org/officeDocument/2006/relationships/webSettings" Target="webSettings.xml"/><Relationship Id="rId10" Type="http://schemas.openxmlformats.org/officeDocument/2006/relationships/hyperlink" Target="mailto:cardio-penza-torgi@rambler.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65FDBE-4EA9-4A4A-8A82-8D275AD7A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2592</Words>
  <Characters>14781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Анна Александровна Пичугина</cp:lastModifiedBy>
  <cp:revision>12</cp:revision>
  <cp:lastPrinted>2021-04-01T16:33:00Z</cp:lastPrinted>
  <dcterms:created xsi:type="dcterms:W3CDTF">2021-10-28T10:29:00Z</dcterms:created>
  <dcterms:modified xsi:type="dcterms:W3CDTF">2021-11-01T08:43:00Z</dcterms:modified>
</cp:coreProperties>
</file>