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018252"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Заказчик:</w:t>
      </w:r>
    </w:p>
    <w:p w14:paraId="69F14BA5"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Управление делами Правительства Ленинградской области</w:t>
      </w:r>
    </w:p>
    <w:p w14:paraId="68EFDA32"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 xml:space="preserve">191311, г. Санкт-Петербург, </w:t>
      </w:r>
    </w:p>
    <w:p w14:paraId="5492A786"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пр. Суворовский, д. 67</w:t>
      </w:r>
    </w:p>
    <w:p w14:paraId="1931A715"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Телефон: 2742919</w:t>
      </w:r>
    </w:p>
    <w:p w14:paraId="20E39D95"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udplocs@lenreg.ru</w:t>
      </w:r>
    </w:p>
    <w:p w14:paraId="57212582"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yus_alekseevskaya@lenreg.ru</w:t>
      </w:r>
    </w:p>
    <w:p w14:paraId="2DA8D7E6"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14:paraId="416F6D11"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Уполномоченный орган:</w:t>
      </w:r>
    </w:p>
    <w:p w14:paraId="6AB80F32"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Комитет государственного заказа Ленинградской области</w:t>
      </w:r>
    </w:p>
    <w:p w14:paraId="322BF231"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191124, г. Санкт-Петербург, ул. Смольного, д. 3, лит. А</w:t>
      </w:r>
    </w:p>
    <w:p w14:paraId="5AF71365"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Телефон: (812) 611-40-58</w:t>
      </w:r>
    </w:p>
    <w:p w14:paraId="53B0027A"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konkurs@lenreg.ru</w:t>
      </w:r>
    </w:p>
    <w:p w14:paraId="225BD4AB"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lm_aliakhunova@lenreg.ru</w:t>
      </w:r>
    </w:p>
    <w:p w14:paraId="1D945100" w14:textId="206E19FC"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 xml:space="preserve">                                                                              Заявитель:</w:t>
      </w:r>
    </w:p>
    <w:p w14:paraId="5DF43C1F" w14:textId="0492636D"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АНО «Освещая жизнь»</w:t>
      </w:r>
    </w:p>
    <w:p w14:paraId="7DB36A44" w14:textId="7EFD0D7B"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 xml:space="preserve">620058, Свердловская обл., </w:t>
      </w:r>
    </w:p>
    <w:p w14:paraId="6700C051" w14:textId="4CFB336D"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г Екатеринбург, пр-кт Космонавтов, д 232</w:t>
      </w:r>
    </w:p>
    <w:p w14:paraId="22DEC8F5" w14:textId="5BF0AD4B"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Телефон: (905) 809-33-25</w:t>
      </w:r>
    </w:p>
    <w:p w14:paraId="57D01733" w14:textId="3B350823"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vv@indiled.ru</w:t>
      </w:r>
    </w:p>
    <w:p w14:paraId="6516E235"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14:paraId="39F0ED8F" w14:textId="7C860426"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Оператор электронной площадки:</w:t>
      </w:r>
    </w:p>
    <w:p w14:paraId="6AD66CC6"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ОАО «Единая электронная торговая площадка»</w:t>
      </w:r>
    </w:p>
    <w:p w14:paraId="3F17E25D"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www.etp.roseltorg.ru</w:t>
      </w:r>
    </w:p>
    <w:p w14:paraId="1253DC22"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Телефон: (495) 542 4020, доб. 102</w:t>
      </w:r>
    </w:p>
    <w:p w14:paraId="3630CFBB"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r w:rsidRPr="00206736">
        <w:rPr>
          <w:rFonts w:ascii="Times New Roman" w:hAnsi="Times New Roman" w:cs="Times New Roman"/>
          <w:iCs/>
          <w:color w:val="000000" w:themeColor="text1"/>
          <w:sz w:val="26"/>
          <w:szCs w:val="26"/>
        </w:rPr>
        <w:t>info@roseltorg.ru</w:t>
      </w:r>
    </w:p>
    <w:p w14:paraId="099E0870" w14:textId="77777777" w:rsidR="00206736" w:rsidRPr="00206736" w:rsidRDefault="00206736" w:rsidP="00206736">
      <w:pPr>
        <w:widowControl w:val="0"/>
        <w:autoSpaceDE w:val="0"/>
        <w:autoSpaceDN w:val="0"/>
        <w:adjustRightInd w:val="0"/>
        <w:spacing w:after="0" w:line="240" w:lineRule="auto"/>
        <w:ind w:left="5245"/>
        <w:rPr>
          <w:rFonts w:ascii="Times New Roman" w:hAnsi="Times New Roman" w:cs="Times New Roman"/>
          <w:iCs/>
          <w:color w:val="000000" w:themeColor="text1"/>
          <w:sz w:val="26"/>
          <w:szCs w:val="26"/>
        </w:rPr>
      </w:pPr>
    </w:p>
    <w:p w14:paraId="6776D465" w14:textId="0EB65974" w:rsidR="002C6132" w:rsidRDefault="00206736" w:rsidP="00206736">
      <w:pPr>
        <w:widowControl w:val="0"/>
        <w:autoSpaceDE w:val="0"/>
        <w:autoSpaceDN w:val="0"/>
        <w:adjustRightInd w:val="0"/>
        <w:spacing w:after="0" w:line="240" w:lineRule="auto"/>
        <w:ind w:left="5245"/>
        <w:rPr>
          <w:rFonts w:ascii="Times New Roman" w:hAnsi="Times New Roman" w:cs="Times New Roman"/>
          <w:bCs/>
          <w:sz w:val="26"/>
          <w:szCs w:val="26"/>
        </w:rPr>
      </w:pPr>
      <w:r w:rsidRPr="00206736">
        <w:rPr>
          <w:rFonts w:ascii="Times New Roman" w:hAnsi="Times New Roman" w:cs="Times New Roman"/>
          <w:iCs/>
          <w:color w:val="000000" w:themeColor="text1"/>
          <w:sz w:val="26"/>
          <w:szCs w:val="26"/>
        </w:rPr>
        <w:t>Извещение № 0145200000421001245</w:t>
      </w:r>
    </w:p>
    <w:p w14:paraId="57BA6FA4" w14:textId="77777777" w:rsidR="004C0DDC" w:rsidRDefault="004C0DDC" w:rsidP="00E63E0D">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14:paraId="54BF0673" w14:textId="77777777" w:rsidR="00314032" w:rsidRPr="003212A3" w:rsidRDefault="00314032" w:rsidP="00E63E0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212A3">
        <w:rPr>
          <w:rFonts w:ascii="Times New Roman" w:hAnsi="Times New Roman" w:cs="Times New Roman"/>
          <w:bCs/>
          <w:sz w:val="26"/>
          <w:szCs w:val="26"/>
        </w:rPr>
        <w:t>РЕШЕНИЕ</w:t>
      </w:r>
    </w:p>
    <w:p w14:paraId="3F6748DD" w14:textId="77777777" w:rsidR="00314032" w:rsidRPr="003212A3" w:rsidRDefault="00314032" w:rsidP="00E63E0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212A3">
        <w:rPr>
          <w:rFonts w:ascii="Times New Roman" w:hAnsi="Times New Roman" w:cs="Times New Roman"/>
          <w:bCs/>
          <w:sz w:val="26"/>
          <w:szCs w:val="26"/>
        </w:rPr>
        <w:t>Комиссии Ленинградского УФАС России</w:t>
      </w:r>
    </w:p>
    <w:p w14:paraId="78630D04" w14:textId="77777777" w:rsidR="00617499" w:rsidRPr="003212A3" w:rsidRDefault="00314032" w:rsidP="00E63E0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212A3">
        <w:rPr>
          <w:rFonts w:ascii="Times New Roman" w:hAnsi="Times New Roman" w:cs="Times New Roman"/>
          <w:bCs/>
          <w:sz w:val="26"/>
          <w:szCs w:val="26"/>
        </w:rPr>
        <w:t>по контролю в сфере закупок</w:t>
      </w:r>
      <w:r w:rsidR="00EA7019">
        <w:rPr>
          <w:rFonts w:ascii="Times New Roman" w:hAnsi="Times New Roman" w:cs="Times New Roman"/>
          <w:bCs/>
          <w:sz w:val="26"/>
          <w:szCs w:val="26"/>
        </w:rPr>
        <w:t xml:space="preserve"> </w:t>
      </w:r>
      <w:r w:rsidRPr="003212A3">
        <w:rPr>
          <w:rFonts w:ascii="Times New Roman" w:hAnsi="Times New Roman" w:cs="Times New Roman"/>
          <w:bCs/>
          <w:sz w:val="26"/>
          <w:szCs w:val="26"/>
        </w:rPr>
        <w:t xml:space="preserve">по делу </w:t>
      </w:r>
    </w:p>
    <w:p w14:paraId="22C91BFA" w14:textId="4BBAAE0F" w:rsidR="00087E89" w:rsidRDefault="00314032" w:rsidP="00E63E0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3212A3">
        <w:rPr>
          <w:rFonts w:ascii="Times New Roman" w:hAnsi="Times New Roman" w:cs="Times New Roman"/>
          <w:bCs/>
          <w:sz w:val="26"/>
          <w:szCs w:val="26"/>
        </w:rPr>
        <w:t>№</w:t>
      </w:r>
      <w:r w:rsidR="0015646E" w:rsidRPr="0015646E">
        <w:t xml:space="preserve"> </w:t>
      </w:r>
      <w:r w:rsidR="00206736" w:rsidRPr="00206736">
        <w:rPr>
          <w:rFonts w:ascii="Times New Roman" w:hAnsi="Times New Roman" w:cs="Times New Roman"/>
          <w:bCs/>
          <w:sz w:val="26"/>
          <w:szCs w:val="26"/>
        </w:rPr>
        <w:t>047/06/69-2320/2021</w:t>
      </w:r>
    </w:p>
    <w:p w14:paraId="4A1CEBF4" w14:textId="18430DE7" w:rsidR="00314032" w:rsidRPr="003212A3" w:rsidRDefault="00962391" w:rsidP="00E63E0D">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3212A3">
        <w:rPr>
          <w:rFonts w:ascii="Times New Roman" w:hAnsi="Times New Roman" w:cs="Times New Roman"/>
          <w:sz w:val="26"/>
          <w:szCs w:val="26"/>
        </w:rPr>
        <w:tab/>
      </w:r>
    </w:p>
    <w:p w14:paraId="21BE400A" w14:textId="5176CA4B" w:rsidR="00BA6A51" w:rsidRDefault="00206736" w:rsidP="00E63E0D">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28</w:t>
      </w:r>
      <w:r w:rsidR="00BA6A51">
        <w:rPr>
          <w:rFonts w:ascii="Times New Roman" w:hAnsi="Times New Roman" w:cs="Times New Roman"/>
          <w:sz w:val="26"/>
          <w:szCs w:val="26"/>
        </w:rPr>
        <w:t xml:space="preserve"> </w:t>
      </w:r>
      <w:r>
        <w:rPr>
          <w:rFonts w:ascii="Times New Roman" w:hAnsi="Times New Roman" w:cs="Times New Roman"/>
          <w:sz w:val="26"/>
          <w:szCs w:val="26"/>
        </w:rPr>
        <w:t>октября</w:t>
      </w:r>
      <w:r w:rsidR="00BA6A51">
        <w:rPr>
          <w:rFonts w:ascii="Times New Roman" w:hAnsi="Times New Roman" w:cs="Times New Roman"/>
          <w:sz w:val="26"/>
          <w:szCs w:val="26"/>
        </w:rPr>
        <w:t xml:space="preserve"> 2021 года </w:t>
      </w:r>
      <w:r w:rsidR="00BA6A51">
        <w:rPr>
          <w:rFonts w:ascii="Times New Roman" w:hAnsi="Times New Roman" w:cs="Times New Roman"/>
          <w:sz w:val="26"/>
          <w:szCs w:val="26"/>
        </w:rPr>
        <w:tab/>
      </w:r>
      <w:r w:rsidR="00BA6A51">
        <w:rPr>
          <w:rFonts w:ascii="Times New Roman" w:hAnsi="Times New Roman" w:cs="Times New Roman"/>
          <w:sz w:val="26"/>
          <w:szCs w:val="26"/>
        </w:rPr>
        <w:tab/>
        <w:t xml:space="preserve">                                                                  Санкт-Петербург</w:t>
      </w:r>
    </w:p>
    <w:p w14:paraId="1AAB938E" w14:textId="77777777" w:rsidR="00BA6A51" w:rsidRDefault="00BA6A51" w:rsidP="00E63E0D">
      <w:pPr>
        <w:widowControl w:val="0"/>
        <w:autoSpaceDE w:val="0"/>
        <w:autoSpaceDN w:val="0"/>
        <w:adjustRightInd w:val="0"/>
        <w:spacing w:after="0" w:line="240" w:lineRule="auto"/>
        <w:ind w:firstLine="709"/>
        <w:rPr>
          <w:rFonts w:ascii="Times New Roman" w:hAnsi="Times New Roman" w:cs="Times New Roman"/>
          <w:sz w:val="26"/>
          <w:szCs w:val="26"/>
        </w:rPr>
      </w:pPr>
    </w:p>
    <w:p w14:paraId="434872D9" w14:textId="77777777" w:rsidR="00BA6A51" w:rsidRDefault="00BA6A51" w:rsidP="00E63E0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431EE839" w14:textId="77777777" w:rsidR="0051258D" w:rsidRDefault="0051258D" w:rsidP="004C0DDC">
      <w:pPr>
        <w:pStyle w:val="HTML"/>
        <w:ind w:firstLine="709"/>
        <w:jc w:val="both"/>
        <w:rPr>
          <w:rFonts w:ascii="Times New Roman" w:eastAsiaTheme="minorHAnsi" w:hAnsi="Times New Roman" w:cs="Times New Roman"/>
          <w:sz w:val="26"/>
          <w:szCs w:val="26"/>
          <w:lang w:eastAsia="en-US"/>
        </w:rPr>
      </w:pPr>
    </w:p>
    <w:p w14:paraId="13BF9AB7" w14:textId="77777777" w:rsidR="0051258D" w:rsidRDefault="0051258D" w:rsidP="004C0DDC">
      <w:pPr>
        <w:pStyle w:val="HTML"/>
        <w:ind w:firstLine="709"/>
        <w:jc w:val="both"/>
        <w:rPr>
          <w:rFonts w:ascii="Times New Roman" w:eastAsiaTheme="minorHAnsi" w:hAnsi="Times New Roman" w:cs="Times New Roman"/>
          <w:sz w:val="26"/>
          <w:szCs w:val="26"/>
          <w:lang w:eastAsia="en-US"/>
        </w:rPr>
      </w:pPr>
    </w:p>
    <w:p w14:paraId="389F2750" w14:textId="77777777" w:rsidR="0051258D" w:rsidRDefault="0051258D" w:rsidP="004C0DDC">
      <w:pPr>
        <w:pStyle w:val="HTML"/>
        <w:ind w:firstLine="709"/>
        <w:jc w:val="both"/>
        <w:rPr>
          <w:rFonts w:ascii="Times New Roman" w:eastAsiaTheme="minorHAnsi" w:hAnsi="Times New Roman" w:cs="Times New Roman"/>
          <w:sz w:val="26"/>
          <w:szCs w:val="26"/>
          <w:lang w:eastAsia="en-US"/>
        </w:rPr>
      </w:pPr>
    </w:p>
    <w:p w14:paraId="4CB3F0D1" w14:textId="77777777" w:rsidR="0051258D" w:rsidRDefault="0051258D" w:rsidP="004C0DDC">
      <w:pPr>
        <w:pStyle w:val="HTML"/>
        <w:ind w:firstLine="709"/>
        <w:jc w:val="both"/>
        <w:rPr>
          <w:rFonts w:ascii="Times New Roman" w:eastAsiaTheme="minorHAnsi" w:hAnsi="Times New Roman" w:cs="Times New Roman"/>
          <w:sz w:val="26"/>
          <w:szCs w:val="26"/>
          <w:lang w:eastAsia="en-US"/>
        </w:rPr>
      </w:pPr>
    </w:p>
    <w:p w14:paraId="018A6C2A" w14:textId="3D55B6BC" w:rsidR="00206736" w:rsidRDefault="00206736" w:rsidP="004C0DDC">
      <w:pPr>
        <w:pStyle w:val="HTML"/>
        <w:ind w:firstLine="709"/>
        <w:jc w:val="both"/>
        <w:rPr>
          <w:rFonts w:ascii="Times New Roman" w:eastAsiaTheme="minorHAnsi" w:hAnsi="Times New Roman" w:cs="Times New Roman"/>
          <w:sz w:val="26"/>
          <w:szCs w:val="26"/>
          <w:lang w:eastAsia="en-US"/>
        </w:rPr>
      </w:pPr>
      <w:r w:rsidRPr="00206736">
        <w:rPr>
          <w:rFonts w:ascii="Times New Roman" w:eastAsiaTheme="minorHAnsi" w:hAnsi="Times New Roman" w:cs="Times New Roman"/>
          <w:sz w:val="26"/>
          <w:szCs w:val="26"/>
          <w:lang w:eastAsia="en-US"/>
        </w:rPr>
        <w:t>в присутствии на заседании Комиссии представителей сторон по доверенностям:</w:t>
      </w:r>
    </w:p>
    <w:p w14:paraId="670DFA61" w14:textId="2E2A6A14" w:rsidR="00206736" w:rsidRDefault="00206736" w:rsidP="0020673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4C0DDC" w:rsidRPr="00BA6A51">
        <w:rPr>
          <w:rFonts w:ascii="Times New Roman" w:eastAsiaTheme="minorHAnsi" w:hAnsi="Times New Roman" w:cs="Times New Roman"/>
          <w:sz w:val="26"/>
          <w:szCs w:val="26"/>
          <w:lang w:eastAsia="en-US"/>
        </w:rPr>
        <w:t xml:space="preserve"> </w:t>
      </w:r>
      <w:r w:rsidR="00271F3B">
        <w:rPr>
          <w:rFonts w:ascii="Times New Roman" w:eastAsiaTheme="minorHAnsi" w:hAnsi="Times New Roman" w:cs="Times New Roman"/>
          <w:sz w:val="26"/>
          <w:szCs w:val="26"/>
          <w:lang w:eastAsia="en-US"/>
        </w:rPr>
        <w:t xml:space="preserve">Заказчика – </w:t>
      </w:r>
      <w:r w:rsidRPr="00206736">
        <w:rPr>
          <w:rFonts w:ascii="Times New Roman" w:eastAsiaTheme="minorHAnsi" w:hAnsi="Times New Roman" w:cs="Times New Roman"/>
          <w:sz w:val="26"/>
          <w:szCs w:val="26"/>
          <w:lang w:eastAsia="en-US"/>
        </w:rPr>
        <w:t>Управлени</w:t>
      </w:r>
      <w:r>
        <w:rPr>
          <w:rFonts w:ascii="Times New Roman" w:eastAsiaTheme="minorHAnsi" w:hAnsi="Times New Roman" w:cs="Times New Roman"/>
          <w:sz w:val="26"/>
          <w:szCs w:val="26"/>
          <w:lang w:eastAsia="en-US"/>
        </w:rPr>
        <w:t>я</w:t>
      </w:r>
      <w:r w:rsidRPr="00206736">
        <w:rPr>
          <w:rFonts w:ascii="Times New Roman" w:eastAsiaTheme="minorHAnsi" w:hAnsi="Times New Roman" w:cs="Times New Roman"/>
          <w:sz w:val="26"/>
          <w:szCs w:val="26"/>
          <w:lang w:eastAsia="en-US"/>
        </w:rPr>
        <w:t xml:space="preserve"> делами Правительства Ленинградской области</w:t>
      </w:r>
      <w:r>
        <w:rPr>
          <w:rFonts w:ascii="Times New Roman" w:eastAsiaTheme="minorHAnsi" w:hAnsi="Times New Roman" w:cs="Times New Roman"/>
          <w:sz w:val="26"/>
          <w:szCs w:val="26"/>
          <w:lang w:eastAsia="en-US"/>
        </w:rPr>
        <w:t xml:space="preserve">: </w:t>
      </w:r>
    </w:p>
    <w:p w14:paraId="1ACFED82" w14:textId="2C34472D" w:rsidR="00206736" w:rsidRDefault="00206736" w:rsidP="0020673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w:t>
      </w:r>
      <w:r w:rsidRPr="00206736">
        <w:rPr>
          <w:rFonts w:ascii="Times New Roman" w:eastAsiaTheme="minorHAnsi" w:hAnsi="Times New Roman" w:cs="Times New Roman"/>
          <w:sz w:val="26"/>
          <w:szCs w:val="26"/>
          <w:lang w:eastAsia="en-US"/>
        </w:rPr>
        <w:t>Комитет</w:t>
      </w:r>
      <w:r>
        <w:rPr>
          <w:rFonts w:ascii="Times New Roman" w:eastAsiaTheme="minorHAnsi" w:hAnsi="Times New Roman" w:cs="Times New Roman"/>
          <w:sz w:val="26"/>
          <w:szCs w:val="26"/>
          <w:lang w:eastAsia="en-US"/>
        </w:rPr>
        <w:t>а</w:t>
      </w:r>
      <w:r w:rsidRPr="00206736">
        <w:rPr>
          <w:rFonts w:ascii="Times New Roman" w:eastAsiaTheme="minorHAnsi" w:hAnsi="Times New Roman" w:cs="Times New Roman"/>
          <w:sz w:val="26"/>
          <w:szCs w:val="26"/>
          <w:lang w:eastAsia="en-US"/>
        </w:rPr>
        <w:t xml:space="preserve"> государственного заказа Ленинградской области</w:t>
      </w:r>
      <w:r>
        <w:rPr>
          <w:rFonts w:ascii="Times New Roman" w:eastAsiaTheme="minorHAnsi" w:hAnsi="Times New Roman" w:cs="Times New Roman"/>
          <w:sz w:val="26"/>
          <w:szCs w:val="26"/>
          <w:lang w:eastAsia="en-US"/>
        </w:rPr>
        <w:t xml:space="preserve">: </w:t>
      </w:r>
    </w:p>
    <w:p w14:paraId="574D6565" w14:textId="635B5A4A" w:rsidR="004671D7" w:rsidRPr="003212A3" w:rsidRDefault="00BA6A51" w:rsidP="00E63E0D">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w:t>
      </w:r>
      <w:r w:rsidRPr="00BA6A51">
        <w:rPr>
          <w:rFonts w:ascii="Times New Roman" w:eastAsiaTheme="minorHAnsi" w:hAnsi="Times New Roman" w:cs="Times New Roman"/>
          <w:sz w:val="26"/>
          <w:szCs w:val="26"/>
          <w:lang w:eastAsia="en-US"/>
        </w:rPr>
        <w:t xml:space="preserve"> отсутствие представителей Заявителя – </w:t>
      </w:r>
      <w:r w:rsidR="00206736" w:rsidRPr="00206736">
        <w:rPr>
          <w:rFonts w:ascii="Times New Roman" w:eastAsiaTheme="minorHAnsi" w:hAnsi="Times New Roman" w:cs="Times New Roman"/>
          <w:sz w:val="26"/>
          <w:szCs w:val="26"/>
          <w:lang w:eastAsia="en-US"/>
        </w:rPr>
        <w:t>АНО «Освещая жизнь»</w:t>
      </w:r>
      <w:r>
        <w:rPr>
          <w:rFonts w:ascii="Times New Roman" w:eastAsiaTheme="minorHAnsi" w:hAnsi="Times New Roman" w:cs="Times New Roman"/>
          <w:sz w:val="26"/>
          <w:szCs w:val="26"/>
          <w:lang w:eastAsia="en-US"/>
        </w:rPr>
        <w:t xml:space="preserve">, </w:t>
      </w:r>
      <w:r w:rsidRPr="00BA6A51">
        <w:rPr>
          <w:rFonts w:ascii="Times New Roman" w:eastAsiaTheme="minorHAnsi" w:hAnsi="Times New Roman" w:cs="Times New Roman"/>
          <w:sz w:val="26"/>
          <w:szCs w:val="26"/>
          <w:lang w:eastAsia="en-US"/>
        </w:rPr>
        <w:t>извещенного о времени и месте заседания Комиссии надлежащим образом,</w:t>
      </w:r>
      <w:r w:rsidR="007A2204">
        <w:rPr>
          <w:rFonts w:ascii="Times New Roman" w:eastAsiaTheme="minorHAnsi" w:hAnsi="Times New Roman" w:cs="Times New Roman"/>
          <w:sz w:val="26"/>
          <w:szCs w:val="26"/>
          <w:lang w:eastAsia="en-US"/>
        </w:rPr>
        <w:t xml:space="preserve"> </w:t>
      </w:r>
    </w:p>
    <w:p w14:paraId="4F37BBEB" w14:textId="77777777" w:rsidR="00625A13" w:rsidRDefault="00625A13" w:rsidP="00E63E0D">
      <w:pPr>
        <w:spacing w:after="0" w:line="240" w:lineRule="auto"/>
        <w:ind w:firstLine="709"/>
        <w:jc w:val="both"/>
        <w:rPr>
          <w:rFonts w:ascii="Times New Roman" w:hAnsi="Times New Roman" w:cs="Times New Roman"/>
          <w:sz w:val="26"/>
          <w:szCs w:val="26"/>
        </w:rPr>
      </w:pPr>
      <w:r w:rsidRPr="00625A13">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2830F340" w14:textId="77777777" w:rsidR="000A6834" w:rsidRPr="003212A3" w:rsidRDefault="000A6834" w:rsidP="00E63E0D">
      <w:pPr>
        <w:spacing w:after="0" w:line="240" w:lineRule="auto"/>
        <w:ind w:firstLine="709"/>
        <w:jc w:val="both"/>
        <w:rPr>
          <w:rFonts w:ascii="Times New Roman" w:hAnsi="Times New Roman" w:cs="Times New Roman"/>
          <w:sz w:val="26"/>
          <w:szCs w:val="26"/>
        </w:rPr>
      </w:pPr>
      <w:r w:rsidRPr="003212A3">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w:t>
      </w:r>
      <w:r w:rsidR="002864A3">
        <w:rPr>
          <w:rFonts w:ascii="Times New Roman" w:hAnsi="Times New Roman" w:cs="Times New Roman"/>
          <w:sz w:val="26"/>
          <w:szCs w:val="26"/>
        </w:rPr>
        <w:t>и от 19.11.2014 № 727/14, п.п. 6.4-6</w:t>
      </w:r>
      <w:r w:rsidRPr="003212A3">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78F09FA9" w14:textId="77777777" w:rsidR="000A6834" w:rsidRPr="003212A3" w:rsidRDefault="000A6834" w:rsidP="00E63E0D">
      <w:pPr>
        <w:spacing w:after="0" w:line="240" w:lineRule="auto"/>
        <w:ind w:firstLine="709"/>
        <w:jc w:val="both"/>
        <w:rPr>
          <w:rFonts w:ascii="Times New Roman" w:hAnsi="Times New Roman" w:cs="Times New Roman"/>
          <w:sz w:val="26"/>
          <w:szCs w:val="26"/>
        </w:rPr>
      </w:pPr>
    </w:p>
    <w:p w14:paraId="422A0630" w14:textId="77777777" w:rsidR="000A6834" w:rsidRPr="003212A3" w:rsidRDefault="000A6834" w:rsidP="00E63E0D">
      <w:pPr>
        <w:spacing w:after="0" w:line="240" w:lineRule="auto"/>
        <w:ind w:firstLine="709"/>
        <w:jc w:val="center"/>
        <w:rPr>
          <w:rFonts w:ascii="Times New Roman" w:hAnsi="Times New Roman" w:cs="Times New Roman"/>
          <w:sz w:val="26"/>
          <w:szCs w:val="26"/>
        </w:rPr>
      </w:pPr>
      <w:r w:rsidRPr="003212A3">
        <w:rPr>
          <w:rFonts w:ascii="Times New Roman" w:hAnsi="Times New Roman" w:cs="Times New Roman"/>
          <w:sz w:val="26"/>
          <w:szCs w:val="26"/>
        </w:rPr>
        <w:t>УСТАНОВИЛА:</w:t>
      </w:r>
    </w:p>
    <w:p w14:paraId="613C3993" w14:textId="77777777" w:rsidR="000A6834" w:rsidRPr="003212A3" w:rsidRDefault="000A6834" w:rsidP="00E63E0D">
      <w:pPr>
        <w:spacing w:after="0" w:line="240" w:lineRule="auto"/>
        <w:ind w:firstLine="709"/>
        <w:jc w:val="both"/>
        <w:rPr>
          <w:rFonts w:ascii="Times New Roman" w:hAnsi="Times New Roman" w:cs="Times New Roman"/>
          <w:sz w:val="26"/>
          <w:szCs w:val="26"/>
        </w:rPr>
      </w:pPr>
    </w:p>
    <w:p w14:paraId="5A609EFE" w14:textId="02636CFD" w:rsidR="00087E89" w:rsidRDefault="000A6834" w:rsidP="00E63E0D">
      <w:pPr>
        <w:spacing w:after="0" w:line="240" w:lineRule="auto"/>
        <w:ind w:firstLine="709"/>
        <w:jc w:val="both"/>
        <w:rPr>
          <w:rFonts w:ascii="Times New Roman" w:hAnsi="Times New Roman" w:cs="Times New Roman"/>
          <w:sz w:val="26"/>
          <w:szCs w:val="26"/>
          <w:lang w:eastAsia="ar-SA"/>
        </w:rPr>
      </w:pPr>
      <w:r w:rsidRPr="003212A3">
        <w:rPr>
          <w:rFonts w:ascii="Times New Roman" w:hAnsi="Times New Roman" w:cs="Times New Roman"/>
          <w:sz w:val="26"/>
          <w:szCs w:val="26"/>
        </w:rPr>
        <w:t xml:space="preserve">В Ленинградское УФАС России поступила жалоба </w:t>
      </w:r>
      <w:r w:rsidR="000258F3" w:rsidRPr="003212A3">
        <w:rPr>
          <w:rFonts w:ascii="Times New Roman" w:hAnsi="Times New Roman" w:cs="Times New Roman"/>
          <w:sz w:val="26"/>
          <w:szCs w:val="26"/>
        </w:rPr>
        <w:t>Заявителя</w:t>
      </w:r>
      <w:r w:rsidR="002864A3">
        <w:rPr>
          <w:rFonts w:ascii="Times New Roman" w:hAnsi="Times New Roman" w:cs="Times New Roman"/>
          <w:sz w:val="26"/>
          <w:szCs w:val="26"/>
        </w:rPr>
        <w:t xml:space="preserve"> </w:t>
      </w:r>
      <w:r w:rsidR="00206736" w:rsidRPr="00206736">
        <w:rPr>
          <w:rFonts w:ascii="Times New Roman" w:hAnsi="Times New Roman" w:cs="Times New Roman"/>
          <w:sz w:val="26"/>
          <w:szCs w:val="26"/>
          <w:lang w:eastAsia="ar-SA"/>
        </w:rPr>
        <w:t>(вх. № 12784 от 21.10.2021) на действия заказчика при проведении электронного аукциона на поставку техники для нужд органов исполнительной власти Ленинградской области</w:t>
      </w:r>
      <w:r w:rsidR="004C0DDC" w:rsidRPr="004C0DDC">
        <w:rPr>
          <w:rFonts w:ascii="Times New Roman" w:hAnsi="Times New Roman" w:cs="Times New Roman"/>
          <w:sz w:val="26"/>
          <w:szCs w:val="26"/>
          <w:lang w:eastAsia="ar-SA"/>
        </w:rPr>
        <w:t>.</w:t>
      </w:r>
    </w:p>
    <w:p w14:paraId="7C79982E" w14:textId="31C2645F" w:rsidR="000A6834" w:rsidRPr="008A5D89" w:rsidRDefault="006A64B7" w:rsidP="00E63E0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w:t>
      </w:r>
      <w:r w:rsidR="00EA7019">
        <w:rPr>
          <w:rFonts w:ascii="Times New Roman" w:hAnsi="Times New Roman" w:cs="Times New Roman"/>
          <w:sz w:val="26"/>
          <w:szCs w:val="26"/>
        </w:rPr>
        <w:t xml:space="preserve"> </w:t>
      </w:r>
      <w:r w:rsidR="00625A13">
        <w:rPr>
          <w:rFonts w:ascii="Times New Roman" w:hAnsi="Times New Roman" w:cs="Times New Roman"/>
          <w:sz w:val="26"/>
          <w:szCs w:val="26"/>
        </w:rPr>
        <w:t xml:space="preserve">электронного </w:t>
      </w:r>
      <w:r w:rsidR="000A6834" w:rsidRPr="003212A3">
        <w:rPr>
          <w:rFonts w:ascii="Times New Roman" w:hAnsi="Times New Roman" w:cs="Times New Roman"/>
          <w:sz w:val="26"/>
          <w:szCs w:val="26"/>
        </w:rPr>
        <w:t>аукциона</w:t>
      </w:r>
      <w:r w:rsidR="00A3210A">
        <w:rPr>
          <w:rFonts w:ascii="Times New Roman" w:hAnsi="Times New Roman" w:cs="Times New Roman"/>
          <w:sz w:val="26"/>
          <w:szCs w:val="26"/>
        </w:rPr>
        <w:t xml:space="preserve"> размещено </w:t>
      </w:r>
      <w:r w:rsidR="00206736">
        <w:rPr>
          <w:rFonts w:ascii="Times New Roman" w:hAnsi="Times New Roman" w:cs="Times New Roman"/>
          <w:sz w:val="26"/>
          <w:szCs w:val="26"/>
        </w:rPr>
        <w:t>05</w:t>
      </w:r>
      <w:r w:rsidR="007F7AA6" w:rsidRPr="007F7AA6">
        <w:rPr>
          <w:rFonts w:ascii="Times New Roman" w:hAnsi="Times New Roman" w:cs="Times New Roman"/>
          <w:sz w:val="26"/>
          <w:szCs w:val="26"/>
        </w:rPr>
        <w:t>.</w:t>
      </w:r>
      <w:r w:rsidR="00206736">
        <w:rPr>
          <w:rFonts w:ascii="Times New Roman" w:hAnsi="Times New Roman" w:cs="Times New Roman"/>
          <w:sz w:val="26"/>
          <w:szCs w:val="26"/>
        </w:rPr>
        <w:t>10</w:t>
      </w:r>
      <w:r w:rsidR="007F7AA6" w:rsidRPr="007F7AA6">
        <w:rPr>
          <w:rFonts w:ascii="Times New Roman" w:hAnsi="Times New Roman" w:cs="Times New Roman"/>
          <w:sz w:val="26"/>
          <w:szCs w:val="26"/>
        </w:rPr>
        <w:t>.202</w:t>
      </w:r>
      <w:r w:rsidR="00272BD2">
        <w:rPr>
          <w:rFonts w:ascii="Times New Roman" w:hAnsi="Times New Roman" w:cs="Times New Roman"/>
          <w:sz w:val="26"/>
          <w:szCs w:val="26"/>
        </w:rPr>
        <w:t>1</w:t>
      </w:r>
      <w:r w:rsidR="007F7AA6">
        <w:rPr>
          <w:rFonts w:ascii="Times New Roman" w:hAnsi="Times New Roman" w:cs="Times New Roman"/>
          <w:sz w:val="26"/>
          <w:szCs w:val="26"/>
        </w:rPr>
        <w:t xml:space="preserve"> </w:t>
      </w:r>
      <w:r w:rsidR="000A6834" w:rsidRPr="003212A3">
        <w:rPr>
          <w:rFonts w:ascii="Times New Roman" w:hAnsi="Times New Roman" w:cs="Times New Roman"/>
          <w:sz w:val="26"/>
          <w:szCs w:val="26"/>
        </w:rPr>
        <w:t xml:space="preserve">на официальном сайте </w:t>
      </w:r>
      <w:r w:rsidR="008A5D89">
        <w:rPr>
          <w:rFonts w:ascii="Times New Roman" w:hAnsi="Times New Roman" w:cs="Times New Roman"/>
          <w:sz w:val="26"/>
          <w:szCs w:val="26"/>
        </w:rPr>
        <w:t>Единой информационной системы в сфере закупок</w:t>
      </w:r>
      <w:r w:rsidR="00FD1118">
        <w:rPr>
          <w:rFonts w:ascii="Times New Roman" w:hAnsi="Times New Roman" w:cs="Times New Roman"/>
          <w:sz w:val="26"/>
          <w:szCs w:val="26"/>
        </w:rPr>
        <w:t xml:space="preserve"> товаров, работ, услуг для государственных и муниципальных нужд в информационно-телекоммуникационной сети «Интернет»</w:t>
      </w:r>
      <w:r w:rsidR="008A5D89">
        <w:rPr>
          <w:rFonts w:ascii="Times New Roman" w:hAnsi="Times New Roman" w:cs="Times New Roman"/>
          <w:sz w:val="26"/>
          <w:szCs w:val="26"/>
        </w:rPr>
        <w:t xml:space="preserve"> </w:t>
      </w:r>
      <w:r w:rsidR="008A5D89">
        <w:rPr>
          <w:rFonts w:ascii="Times New Roman" w:hAnsi="Times New Roman" w:cs="Times New Roman"/>
          <w:sz w:val="26"/>
          <w:szCs w:val="26"/>
          <w:lang w:val="en-US"/>
        </w:rPr>
        <w:t>zakupki</w:t>
      </w:r>
      <w:r w:rsidR="008A5D89" w:rsidRPr="008A5D89">
        <w:rPr>
          <w:rFonts w:ascii="Times New Roman" w:hAnsi="Times New Roman" w:cs="Times New Roman"/>
          <w:sz w:val="26"/>
          <w:szCs w:val="26"/>
        </w:rPr>
        <w:t>.</w:t>
      </w:r>
      <w:r w:rsidR="008A5D89">
        <w:rPr>
          <w:rFonts w:ascii="Times New Roman" w:hAnsi="Times New Roman" w:cs="Times New Roman"/>
          <w:sz w:val="26"/>
          <w:szCs w:val="26"/>
          <w:lang w:val="en-US"/>
        </w:rPr>
        <w:t>gov</w:t>
      </w:r>
      <w:r w:rsidR="008A5D89" w:rsidRPr="008A5D89">
        <w:rPr>
          <w:rFonts w:ascii="Times New Roman" w:hAnsi="Times New Roman" w:cs="Times New Roman"/>
          <w:sz w:val="26"/>
          <w:szCs w:val="26"/>
        </w:rPr>
        <w:t>.</w:t>
      </w:r>
      <w:r w:rsidR="008A5D89">
        <w:rPr>
          <w:rFonts w:ascii="Times New Roman" w:hAnsi="Times New Roman" w:cs="Times New Roman"/>
          <w:sz w:val="26"/>
          <w:szCs w:val="26"/>
          <w:lang w:val="en-US"/>
        </w:rPr>
        <w:t>ru</w:t>
      </w:r>
      <w:r w:rsidR="005D1C36">
        <w:rPr>
          <w:rFonts w:ascii="Times New Roman" w:hAnsi="Times New Roman" w:cs="Times New Roman"/>
          <w:sz w:val="26"/>
          <w:szCs w:val="26"/>
        </w:rPr>
        <w:t xml:space="preserve"> (далее – официальный сайт).</w:t>
      </w:r>
    </w:p>
    <w:p w14:paraId="5FD012CC" w14:textId="08558037" w:rsidR="000A6834" w:rsidRPr="003212A3" w:rsidRDefault="000A6834" w:rsidP="00E63E0D">
      <w:pPr>
        <w:spacing w:after="0" w:line="240" w:lineRule="auto"/>
        <w:ind w:firstLine="709"/>
        <w:jc w:val="both"/>
        <w:rPr>
          <w:rFonts w:ascii="Times New Roman" w:hAnsi="Times New Roman" w:cs="Times New Roman"/>
          <w:sz w:val="26"/>
          <w:szCs w:val="26"/>
        </w:rPr>
      </w:pPr>
      <w:r w:rsidRPr="003212A3">
        <w:rPr>
          <w:rFonts w:ascii="Times New Roman" w:hAnsi="Times New Roman" w:cs="Times New Roman"/>
          <w:sz w:val="26"/>
          <w:szCs w:val="26"/>
        </w:rPr>
        <w:t>Начальная (</w:t>
      </w:r>
      <w:r w:rsidR="00BD4E58" w:rsidRPr="003212A3">
        <w:rPr>
          <w:rFonts w:ascii="Times New Roman" w:hAnsi="Times New Roman" w:cs="Times New Roman"/>
          <w:sz w:val="26"/>
          <w:szCs w:val="26"/>
        </w:rPr>
        <w:t>максимальная) цена контракта –</w:t>
      </w:r>
      <w:r w:rsidR="003C04DE">
        <w:rPr>
          <w:rFonts w:ascii="Times New Roman" w:hAnsi="Times New Roman" w:cs="Times New Roman"/>
          <w:sz w:val="26"/>
          <w:szCs w:val="26"/>
        </w:rPr>
        <w:t xml:space="preserve"> </w:t>
      </w:r>
      <w:r w:rsidR="00206736" w:rsidRPr="00206736">
        <w:rPr>
          <w:rFonts w:ascii="Times New Roman" w:hAnsi="Times New Roman" w:cs="Times New Roman"/>
          <w:sz w:val="26"/>
          <w:szCs w:val="26"/>
        </w:rPr>
        <w:t>7 118 430,00</w:t>
      </w:r>
      <w:r w:rsidR="00BA6A51">
        <w:rPr>
          <w:rFonts w:ascii="Times New Roman" w:hAnsi="Times New Roman" w:cs="Times New Roman"/>
          <w:sz w:val="26"/>
          <w:szCs w:val="26"/>
        </w:rPr>
        <w:t xml:space="preserve"> </w:t>
      </w:r>
      <w:r w:rsidR="00813D38">
        <w:rPr>
          <w:rFonts w:ascii="Times New Roman" w:hAnsi="Times New Roman" w:cs="Times New Roman"/>
          <w:sz w:val="26"/>
          <w:szCs w:val="26"/>
        </w:rPr>
        <w:t>рублей</w:t>
      </w:r>
      <w:r w:rsidR="00A20678">
        <w:rPr>
          <w:rFonts w:ascii="Times New Roman" w:hAnsi="Times New Roman" w:cs="Times New Roman"/>
          <w:sz w:val="26"/>
          <w:szCs w:val="26"/>
        </w:rPr>
        <w:t>.</w:t>
      </w:r>
    </w:p>
    <w:p w14:paraId="4C6E0023" w14:textId="77777777" w:rsidR="003B5C1D" w:rsidRPr="003212A3" w:rsidRDefault="003B5C1D" w:rsidP="00E63E0D">
      <w:pPr>
        <w:spacing w:after="0" w:line="240" w:lineRule="auto"/>
        <w:ind w:firstLine="709"/>
        <w:jc w:val="both"/>
        <w:rPr>
          <w:rFonts w:ascii="Times New Roman" w:hAnsi="Times New Roman" w:cs="Times New Roman"/>
          <w:sz w:val="26"/>
          <w:szCs w:val="26"/>
        </w:rPr>
      </w:pPr>
    </w:p>
    <w:p w14:paraId="33082B5D" w14:textId="77777777" w:rsidR="001A4924" w:rsidRDefault="000A6834" w:rsidP="00E63E0D">
      <w:pPr>
        <w:spacing w:after="0" w:line="240" w:lineRule="auto"/>
        <w:ind w:firstLine="709"/>
        <w:jc w:val="both"/>
        <w:rPr>
          <w:rFonts w:ascii="Times New Roman" w:hAnsi="Times New Roman" w:cs="Times New Roman"/>
          <w:sz w:val="26"/>
          <w:szCs w:val="26"/>
        </w:rPr>
      </w:pPr>
      <w:r w:rsidRPr="003212A3">
        <w:rPr>
          <w:rFonts w:ascii="Times New Roman" w:hAnsi="Times New Roman" w:cs="Times New Roman"/>
          <w:sz w:val="26"/>
          <w:szCs w:val="26"/>
        </w:rPr>
        <w:t>Как следует из жалобы, Заявитель</w:t>
      </w:r>
      <w:r w:rsidR="00EA7019">
        <w:rPr>
          <w:rFonts w:ascii="Times New Roman" w:hAnsi="Times New Roman" w:cs="Times New Roman"/>
          <w:sz w:val="26"/>
          <w:szCs w:val="26"/>
        </w:rPr>
        <w:t xml:space="preserve"> </w:t>
      </w:r>
      <w:r w:rsidR="00A66C6B" w:rsidRPr="003212A3">
        <w:rPr>
          <w:rFonts w:ascii="Times New Roman" w:hAnsi="Times New Roman" w:cs="Times New Roman"/>
          <w:sz w:val="26"/>
          <w:szCs w:val="26"/>
        </w:rPr>
        <w:t xml:space="preserve">оспаривает </w:t>
      </w:r>
      <w:r w:rsidR="001B3E05">
        <w:rPr>
          <w:rFonts w:ascii="Times New Roman" w:hAnsi="Times New Roman" w:cs="Times New Roman"/>
          <w:sz w:val="26"/>
          <w:szCs w:val="26"/>
        </w:rPr>
        <w:t>результаты рассмотрения аукционной комиссией вторых частей заявок участников электронного аукциона.</w:t>
      </w:r>
    </w:p>
    <w:p w14:paraId="4A2F12A0" w14:textId="6DFFA604" w:rsidR="00D25DA3" w:rsidRDefault="00D25DA3" w:rsidP="00E63E0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w:t>
      </w:r>
      <w:r w:rsidR="009226EC">
        <w:rPr>
          <w:rFonts w:ascii="Times New Roman" w:hAnsi="Times New Roman" w:cs="Times New Roman"/>
          <w:sz w:val="26"/>
          <w:szCs w:val="26"/>
        </w:rPr>
        <w:t>ов</w:t>
      </w:r>
      <w:r>
        <w:rPr>
          <w:rFonts w:ascii="Times New Roman" w:hAnsi="Times New Roman" w:cs="Times New Roman"/>
          <w:sz w:val="26"/>
          <w:szCs w:val="26"/>
        </w:rPr>
        <w:t xml:space="preserve"> жалобы, просил признать жалобу необоснованной.</w:t>
      </w:r>
    </w:p>
    <w:p w14:paraId="184C7CED" w14:textId="77777777" w:rsidR="000A6834" w:rsidRPr="003212A3" w:rsidRDefault="000A6834" w:rsidP="00E63E0D">
      <w:pPr>
        <w:spacing w:after="0" w:line="240" w:lineRule="auto"/>
        <w:ind w:firstLine="709"/>
        <w:jc w:val="both"/>
        <w:rPr>
          <w:rFonts w:ascii="Times New Roman" w:hAnsi="Times New Roman" w:cs="Times New Roman"/>
          <w:sz w:val="26"/>
          <w:szCs w:val="26"/>
        </w:rPr>
      </w:pPr>
      <w:r w:rsidRPr="003212A3">
        <w:rPr>
          <w:rFonts w:ascii="Times New Roman" w:hAnsi="Times New Roman" w:cs="Times New Roman"/>
          <w:sz w:val="26"/>
          <w:szCs w:val="26"/>
        </w:rPr>
        <w:t xml:space="preserve">На момент рассмотрения жалобы контракт Заказчиком не заключен. </w:t>
      </w:r>
    </w:p>
    <w:p w14:paraId="49614945" w14:textId="77777777" w:rsidR="000A6834" w:rsidRPr="003212A3" w:rsidRDefault="000A6834" w:rsidP="00E63E0D">
      <w:pPr>
        <w:spacing w:after="0" w:line="240" w:lineRule="auto"/>
        <w:ind w:firstLine="709"/>
        <w:jc w:val="both"/>
        <w:rPr>
          <w:rFonts w:ascii="Times New Roman" w:hAnsi="Times New Roman" w:cs="Times New Roman"/>
          <w:sz w:val="26"/>
          <w:szCs w:val="26"/>
        </w:rPr>
      </w:pPr>
      <w:r w:rsidRPr="003212A3">
        <w:rPr>
          <w:rFonts w:ascii="Times New Roman" w:hAnsi="Times New Roman" w:cs="Times New Roman"/>
          <w:sz w:val="26"/>
          <w:szCs w:val="26"/>
        </w:rPr>
        <w:lastRenderedPageBreak/>
        <w:t>Рассмотрев представленные д</w:t>
      </w:r>
      <w:r w:rsidR="00306D23" w:rsidRPr="003212A3">
        <w:rPr>
          <w:rFonts w:ascii="Times New Roman" w:hAnsi="Times New Roman" w:cs="Times New Roman"/>
          <w:sz w:val="26"/>
          <w:szCs w:val="26"/>
        </w:rPr>
        <w:t>окументы, заслушав доводы</w:t>
      </w:r>
      <w:r w:rsidRPr="003212A3">
        <w:rPr>
          <w:rFonts w:ascii="Times New Roman" w:hAnsi="Times New Roman" w:cs="Times New Roman"/>
          <w:sz w:val="26"/>
          <w:szCs w:val="26"/>
        </w:rPr>
        <w:t>, Комиссия пришла к следующим выводам.</w:t>
      </w:r>
    </w:p>
    <w:p w14:paraId="3444A63F" w14:textId="77777777" w:rsidR="000A6834" w:rsidRPr="003212A3" w:rsidRDefault="000A6834" w:rsidP="00E63E0D">
      <w:pPr>
        <w:spacing w:after="0" w:line="240" w:lineRule="auto"/>
        <w:ind w:firstLine="709"/>
        <w:jc w:val="both"/>
        <w:rPr>
          <w:rFonts w:ascii="Times New Roman" w:hAnsi="Times New Roman" w:cs="Times New Roman"/>
          <w:sz w:val="26"/>
          <w:szCs w:val="26"/>
        </w:rPr>
      </w:pPr>
    </w:p>
    <w:p w14:paraId="48AA91FB" w14:textId="77777777" w:rsidR="004A20FB" w:rsidRPr="003212A3" w:rsidRDefault="004A20FB" w:rsidP="00E63E0D">
      <w:pPr>
        <w:spacing w:after="0" w:line="240" w:lineRule="auto"/>
        <w:ind w:firstLine="709"/>
        <w:jc w:val="both"/>
        <w:rPr>
          <w:rFonts w:ascii="Times New Roman" w:hAnsi="Times New Roman" w:cs="Times New Roman"/>
          <w:sz w:val="26"/>
          <w:szCs w:val="26"/>
          <w:shd w:val="clear" w:color="auto" w:fill="FFFFFF"/>
        </w:rPr>
      </w:pPr>
      <w:r w:rsidRPr="003212A3">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52AF34E1" w14:textId="77777777" w:rsidR="004A20FB" w:rsidRPr="003212A3" w:rsidRDefault="004A20FB" w:rsidP="00E63E0D">
      <w:pPr>
        <w:spacing w:after="0" w:line="240" w:lineRule="auto"/>
        <w:ind w:firstLine="709"/>
        <w:jc w:val="both"/>
        <w:rPr>
          <w:rFonts w:ascii="Times New Roman" w:hAnsi="Times New Roman" w:cs="Times New Roman"/>
          <w:sz w:val="26"/>
          <w:szCs w:val="26"/>
          <w:shd w:val="clear" w:color="auto" w:fill="FFFFFF"/>
        </w:rPr>
      </w:pPr>
      <w:r w:rsidRPr="003212A3">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w:t>
      </w:r>
      <w:r w:rsidR="00EA7019">
        <w:rPr>
          <w:rFonts w:ascii="Times New Roman" w:hAnsi="Times New Roman" w:cs="Times New Roman"/>
          <w:sz w:val="26"/>
          <w:szCs w:val="26"/>
          <w:shd w:val="clear" w:color="auto" w:fill="FFFFFF"/>
        </w:rPr>
        <w:t xml:space="preserve"> </w:t>
      </w:r>
      <w:r w:rsidRPr="003212A3">
        <w:rPr>
          <w:rFonts w:ascii="Times New Roman" w:hAnsi="Times New Roman" w:cs="Times New Roman"/>
          <w:sz w:val="26"/>
          <w:szCs w:val="26"/>
          <w:shd w:val="clear" w:color="auto" w:fill="FFFFFF"/>
        </w:rPr>
        <w:t>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68C8EC1" w14:textId="77777777" w:rsidR="004A20FB" w:rsidRPr="003212A3" w:rsidRDefault="004A20FB" w:rsidP="00E63E0D">
      <w:pPr>
        <w:spacing w:after="0" w:line="240" w:lineRule="auto"/>
        <w:ind w:firstLine="709"/>
        <w:jc w:val="both"/>
        <w:rPr>
          <w:rFonts w:ascii="Times New Roman" w:hAnsi="Times New Roman" w:cs="Times New Roman"/>
          <w:sz w:val="26"/>
          <w:szCs w:val="26"/>
          <w:shd w:val="clear" w:color="auto" w:fill="FFFFFF"/>
        </w:rPr>
      </w:pPr>
      <w:r w:rsidRPr="003212A3">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794D54FB" w14:textId="77777777" w:rsidR="004A20FB" w:rsidRPr="003212A3" w:rsidRDefault="004A20FB" w:rsidP="00E63E0D">
      <w:pPr>
        <w:spacing w:after="0" w:line="240" w:lineRule="auto"/>
        <w:ind w:firstLine="709"/>
        <w:jc w:val="both"/>
        <w:rPr>
          <w:rFonts w:ascii="Times New Roman" w:hAnsi="Times New Roman" w:cs="Times New Roman"/>
          <w:sz w:val="26"/>
          <w:szCs w:val="26"/>
          <w:shd w:val="clear" w:color="auto" w:fill="FFFFFF"/>
        </w:rPr>
      </w:pPr>
      <w:r w:rsidRPr="003212A3">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14:paraId="26C21D57" w14:textId="77777777" w:rsidR="001B3E05" w:rsidRDefault="001B3E05" w:rsidP="00E63E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2 статьи 69 </w:t>
      </w:r>
      <w:r w:rsidRPr="003212A3">
        <w:rPr>
          <w:rFonts w:ascii="Times New Roman" w:hAnsi="Times New Roman" w:cs="Times New Roman"/>
          <w:sz w:val="26"/>
          <w:szCs w:val="26"/>
          <w:shd w:val="clear" w:color="auto" w:fill="FFFFFF"/>
        </w:rPr>
        <w:t>Закона о контрактной системе</w:t>
      </w:r>
      <w:r>
        <w:rPr>
          <w:rFonts w:ascii="Times New Roman" w:hAnsi="Times New Roman" w:cs="Times New Roman"/>
          <w:sz w:val="26"/>
          <w:szCs w:val="26"/>
          <w:shd w:val="clear" w:color="auto" w:fill="FFFFFF"/>
        </w:rPr>
        <w:t xml:space="preserve"> а</w:t>
      </w:r>
      <w:r w:rsidRPr="001B3E05">
        <w:rPr>
          <w:rFonts w:ascii="Times New Roman" w:hAnsi="Times New Roman" w:cs="Times New Roman"/>
          <w:sz w:val="26"/>
          <w:szCs w:val="26"/>
          <w:shd w:val="clear" w:color="auto" w:fill="FFFFFF"/>
        </w:rPr>
        <w:t>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r>
        <w:rPr>
          <w:rFonts w:ascii="Times New Roman" w:hAnsi="Times New Roman" w:cs="Times New Roman"/>
          <w:sz w:val="26"/>
          <w:szCs w:val="26"/>
          <w:shd w:val="clear" w:color="auto" w:fill="FFFFFF"/>
        </w:rPr>
        <w:t>.</w:t>
      </w:r>
    </w:p>
    <w:p w14:paraId="7FEC6BB1" w14:textId="77777777" w:rsidR="001B3E05" w:rsidRDefault="001B3E05" w:rsidP="00E63E0D">
      <w:pPr>
        <w:spacing w:after="0" w:line="240" w:lineRule="auto"/>
        <w:ind w:firstLine="709"/>
        <w:jc w:val="both"/>
        <w:rPr>
          <w:rFonts w:ascii="Times New Roman" w:hAnsi="Times New Roman" w:cs="Times New Roman"/>
          <w:sz w:val="26"/>
          <w:szCs w:val="26"/>
          <w:shd w:val="clear" w:color="auto" w:fill="FFFFFF"/>
        </w:rPr>
      </w:pPr>
    </w:p>
    <w:p w14:paraId="62171910" w14:textId="0DE83499" w:rsidR="0015646E" w:rsidRDefault="0015646E" w:rsidP="00E63E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В доводах жалобы Заявитель указывает, что, по его мнению, </w:t>
      </w:r>
      <w:r w:rsidR="00206736">
        <w:rPr>
          <w:rFonts w:ascii="Times New Roman" w:hAnsi="Times New Roman" w:cs="Times New Roman"/>
          <w:sz w:val="26"/>
          <w:szCs w:val="26"/>
          <w:shd w:val="clear" w:color="auto" w:fill="FFFFFF"/>
        </w:rPr>
        <w:t>его заявка признана несоответс</w:t>
      </w:r>
      <w:r w:rsidR="00277E0D">
        <w:rPr>
          <w:rFonts w:ascii="Times New Roman" w:hAnsi="Times New Roman" w:cs="Times New Roman"/>
          <w:sz w:val="26"/>
          <w:szCs w:val="26"/>
          <w:shd w:val="clear" w:color="auto" w:fill="FFFFFF"/>
        </w:rPr>
        <w:t>твующей аукционной документации</w:t>
      </w:r>
      <w:r w:rsidR="00206736">
        <w:rPr>
          <w:rFonts w:ascii="Times New Roman" w:hAnsi="Times New Roman" w:cs="Times New Roman"/>
          <w:sz w:val="26"/>
          <w:szCs w:val="26"/>
          <w:shd w:val="clear" w:color="auto" w:fill="FFFFFF"/>
        </w:rPr>
        <w:t xml:space="preserve"> с </w:t>
      </w:r>
      <w:r w:rsidR="00277E0D">
        <w:rPr>
          <w:rFonts w:ascii="Times New Roman" w:hAnsi="Times New Roman" w:cs="Times New Roman"/>
          <w:sz w:val="26"/>
          <w:szCs w:val="26"/>
          <w:shd w:val="clear" w:color="auto" w:fill="FFFFFF"/>
        </w:rPr>
        <w:t>указанием некорректного основания для признания заявки несоответствующей.</w:t>
      </w:r>
    </w:p>
    <w:p w14:paraId="595A22CC" w14:textId="07078BC4" w:rsidR="00206736" w:rsidRDefault="00206736" w:rsidP="00E63E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 мнению Заявителя </w:t>
      </w:r>
      <w:r w:rsidRPr="00206736">
        <w:rPr>
          <w:rFonts w:ascii="Times New Roman" w:hAnsi="Times New Roman" w:cs="Times New Roman"/>
          <w:sz w:val="26"/>
          <w:szCs w:val="26"/>
          <w:shd w:val="clear" w:color="auto" w:fill="FFFFFF"/>
        </w:rPr>
        <w:t xml:space="preserve">аукционная комиссия должна руководствоваться специальной нормой, а именно пунктом 3 части 6 статьи 69 Закона о контрактной системе, так как предложение товара иностранного происхождения не является проявлением недобросовестности со стороны </w:t>
      </w:r>
      <w:r w:rsidR="00847000">
        <w:rPr>
          <w:rFonts w:ascii="Times New Roman" w:hAnsi="Times New Roman" w:cs="Times New Roman"/>
          <w:sz w:val="26"/>
          <w:szCs w:val="26"/>
          <w:shd w:val="clear" w:color="auto" w:fill="FFFFFF"/>
        </w:rPr>
        <w:t>Заявителя</w:t>
      </w:r>
      <w:r w:rsidRPr="00206736">
        <w:rPr>
          <w:rFonts w:ascii="Times New Roman" w:hAnsi="Times New Roman" w:cs="Times New Roman"/>
          <w:sz w:val="26"/>
          <w:szCs w:val="26"/>
          <w:shd w:val="clear" w:color="auto" w:fill="FFFFFF"/>
        </w:rPr>
        <w:t xml:space="preserve"> и Постановление Правительства РФ от 30.04.2020 № 616 </w:t>
      </w:r>
      <w:r w:rsidR="00847000">
        <w:rPr>
          <w:rFonts w:ascii="Times New Roman" w:hAnsi="Times New Roman" w:cs="Times New Roman"/>
          <w:sz w:val="26"/>
          <w:szCs w:val="26"/>
          <w:shd w:val="clear" w:color="auto" w:fill="FFFFFF"/>
        </w:rPr>
        <w:t>«</w:t>
      </w:r>
      <w:r w:rsidRPr="00206736">
        <w:rPr>
          <w:rFonts w:ascii="Times New Roman" w:hAnsi="Times New Roman" w:cs="Times New Roman"/>
          <w:sz w:val="26"/>
          <w:szCs w:val="26"/>
          <w:shd w:val="clear" w:color="auto" w:fill="FFFFFF"/>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sidR="00847000">
        <w:rPr>
          <w:rFonts w:ascii="Times New Roman" w:hAnsi="Times New Roman" w:cs="Times New Roman"/>
          <w:sz w:val="26"/>
          <w:szCs w:val="26"/>
          <w:shd w:val="clear" w:color="auto" w:fill="FFFFFF"/>
        </w:rPr>
        <w:t>»</w:t>
      </w:r>
      <w:r w:rsidRPr="00206736">
        <w:rPr>
          <w:rFonts w:ascii="Times New Roman" w:hAnsi="Times New Roman" w:cs="Times New Roman"/>
          <w:sz w:val="26"/>
          <w:szCs w:val="26"/>
          <w:shd w:val="clear" w:color="auto" w:fill="FFFFFF"/>
        </w:rPr>
        <w:t xml:space="preserve"> </w:t>
      </w:r>
      <w:r w:rsidR="00847000">
        <w:rPr>
          <w:rFonts w:ascii="Times New Roman" w:hAnsi="Times New Roman" w:cs="Times New Roman"/>
          <w:sz w:val="26"/>
          <w:szCs w:val="26"/>
          <w:shd w:val="clear" w:color="auto" w:fill="FFFFFF"/>
        </w:rPr>
        <w:t xml:space="preserve">(далее – Постановление №616) </w:t>
      </w:r>
      <w:r w:rsidRPr="00206736">
        <w:rPr>
          <w:rFonts w:ascii="Times New Roman" w:hAnsi="Times New Roman" w:cs="Times New Roman"/>
          <w:sz w:val="26"/>
          <w:szCs w:val="26"/>
          <w:shd w:val="clear" w:color="auto" w:fill="FFFFFF"/>
        </w:rPr>
        <w:t>принято во исполнение части 3 статьи 14 Закона о контрактной системе, Правительством Российской Федерации</w:t>
      </w:r>
      <w:r w:rsidR="00847000">
        <w:rPr>
          <w:rFonts w:ascii="Times New Roman" w:hAnsi="Times New Roman" w:cs="Times New Roman"/>
          <w:sz w:val="26"/>
          <w:szCs w:val="26"/>
          <w:shd w:val="clear" w:color="auto" w:fill="FFFFFF"/>
        </w:rPr>
        <w:t>.</w:t>
      </w:r>
    </w:p>
    <w:p w14:paraId="7538FCF6" w14:textId="42048F16" w:rsidR="00847000" w:rsidRDefault="00847000" w:rsidP="0084700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Комиссией установлено, что согласно </w:t>
      </w:r>
      <w:r w:rsidRPr="00847000">
        <w:rPr>
          <w:rFonts w:ascii="Times New Roman" w:hAnsi="Times New Roman" w:cs="Times New Roman"/>
          <w:sz w:val="26"/>
          <w:szCs w:val="26"/>
          <w:shd w:val="clear" w:color="auto" w:fill="FFFFFF"/>
        </w:rPr>
        <w:t>подведения итогов электронного аукциона от 20.10.2021 №0145200000421001245-3</w:t>
      </w:r>
      <w:r>
        <w:rPr>
          <w:rFonts w:ascii="Times New Roman" w:hAnsi="Times New Roman" w:cs="Times New Roman"/>
          <w:sz w:val="26"/>
          <w:szCs w:val="26"/>
          <w:shd w:val="clear" w:color="auto" w:fill="FFFFFF"/>
        </w:rPr>
        <w:t xml:space="preserve"> заявка на участие в электронном аукционе Заявителя признана несоответствующей по следующим причинам:</w:t>
      </w:r>
    </w:p>
    <w:p w14:paraId="4F1E0576" w14:textId="77777777" w:rsidR="00847000" w:rsidRPr="00847000" w:rsidRDefault="00847000" w:rsidP="00847000">
      <w:pPr>
        <w:spacing w:after="0" w:line="240" w:lineRule="auto"/>
        <w:ind w:firstLine="709"/>
        <w:jc w:val="both"/>
        <w:rPr>
          <w:rFonts w:ascii="Times New Roman" w:hAnsi="Times New Roman" w:cs="Times New Roman"/>
          <w:i/>
          <w:sz w:val="26"/>
          <w:szCs w:val="26"/>
          <w:shd w:val="clear" w:color="auto" w:fill="FFFFFF"/>
        </w:rPr>
      </w:pPr>
      <w:r w:rsidRPr="00847000">
        <w:rPr>
          <w:rFonts w:ascii="Times New Roman" w:hAnsi="Times New Roman" w:cs="Times New Roman"/>
          <w:i/>
          <w:sz w:val="26"/>
          <w:szCs w:val="26"/>
          <w:shd w:val="clear" w:color="auto" w:fill="FFFFFF"/>
        </w:rPr>
        <w:t xml:space="preserve"> «Основание отклонения: п. 1 ч. 6 ст. 69 Федерального закона от 05.04.2013 № 44-ФЗ, пп. 4 п. 6.2.1 общей части документации об электронном аукционе.</w:t>
      </w:r>
    </w:p>
    <w:p w14:paraId="41D48D38" w14:textId="590AE19D" w:rsidR="00847000" w:rsidRPr="00847000" w:rsidRDefault="00847000" w:rsidP="00847000">
      <w:pPr>
        <w:spacing w:after="0" w:line="240" w:lineRule="auto"/>
        <w:ind w:firstLine="709"/>
        <w:jc w:val="both"/>
        <w:rPr>
          <w:rFonts w:ascii="Times New Roman" w:hAnsi="Times New Roman" w:cs="Times New Roman"/>
          <w:i/>
          <w:sz w:val="26"/>
          <w:szCs w:val="26"/>
          <w:shd w:val="clear" w:color="auto" w:fill="FFFFFF"/>
        </w:rPr>
      </w:pPr>
      <w:r w:rsidRPr="00847000">
        <w:rPr>
          <w:rFonts w:ascii="Times New Roman" w:hAnsi="Times New Roman" w:cs="Times New Roman"/>
          <w:i/>
          <w:sz w:val="26"/>
          <w:szCs w:val="26"/>
          <w:shd w:val="clear" w:color="auto" w:fill="FFFFFF"/>
        </w:rPr>
        <w:t>Обоснование решения: в нарушение требований п. 6 ч. 5 ст. 66 Федерального закона от 05.04.2013 № 44-ФЗ и пп. 4. п. 5.2. общей части документации об электронном аукционе участником электронного аукциона не представлены документы, подтверждающие соответствие предлагаемых участником аукциона товара запретам, установленным в соответствии требованиями постановления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или копии таких документов, а именно в составе заявки участником закупки не представлена декларация о включении поставляемой продукции в единый реестр российской радиоэлектронной промышленности с указанием номера реестровой записи соответствующего реестра, а также информация о совокупном количестве баллов за выполнение технологических операций (условий) на территории Российской Федерации, если такое условие предусмотрено постановлением Правительства Российской Федерации от 17 июля 2015 г. № 719 (для продукции, в отношении которой установлено требование о совокупном количестве баллов за выполнение освоение) на территории Российской Федерации соответствующих операций (условий)».</w:t>
      </w:r>
    </w:p>
    <w:p w14:paraId="77B3F5FE" w14:textId="77777777" w:rsidR="00847000" w:rsidRDefault="00847000" w:rsidP="00847000">
      <w:pPr>
        <w:spacing w:after="0" w:line="240" w:lineRule="auto"/>
        <w:ind w:firstLine="709"/>
        <w:jc w:val="both"/>
        <w:rPr>
          <w:rFonts w:ascii="Times New Roman" w:hAnsi="Times New Roman" w:cs="Times New Roman"/>
          <w:sz w:val="26"/>
          <w:szCs w:val="26"/>
          <w:shd w:val="clear" w:color="auto" w:fill="FFFFFF"/>
        </w:rPr>
      </w:pPr>
    </w:p>
    <w:p w14:paraId="43F2074C" w14:textId="340D28EF" w:rsidR="00847000" w:rsidRDefault="00847000" w:rsidP="0084700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1 части</w:t>
      </w:r>
      <w:r w:rsidRPr="00847000">
        <w:rPr>
          <w:rFonts w:ascii="Times New Roman" w:hAnsi="Times New Roman" w:cs="Times New Roman"/>
          <w:sz w:val="26"/>
          <w:szCs w:val="26"/>
          <w:shd w:val="clear" w:color="auto" w:fill="FFFFFF"/>
        </w:rPr>
        <w:t xml:space="preserve"> 6 ст</w:t>
      </w:r>
      <w:r>
        <w:rPr>
          <w:rFonts w:ascii="Times New Roman" w:hAnsi="Times New Roman" w:cs="Times New Roman"/>
          <w:sz w:val="26"/>
          <w:szCs w:val="26"/>
          <w:shd w:val="clear" w:color="auto" w:fill="FFFFFF"/>
        </w:rPr>
        <w:t>атьи</w:t>
      </w:r>
      <w:r w:rsidRPr="00847000">
        <w:rPr>
          <w:rFonts w:ascii="Times New Roman" w:hAnsi="Times New Roman" w:cs="Times New Roman"/>
          <w:sz w:val="26"/>
          <w:szCs w:val="26"/>
          <w:shd w:val="clear" w:color="auto" w:fill="FFFFFF"/>
        </w:rPr>
        <w:t xml:space="preserve"> 69 </w:t>
      </w:r>
      <w:r>
        <w:rPr>
          <w:rFonts w:ascii="Times New Roman" w:hAnsi="Times New Roman" w:cs="Times New Roman"/>
          <w:sz w:val="26"/>
          <w:szCs w:val="26"/>
          <w:shd w:val="clear" w:color="auto" w:fill="FFFFFF"/>
        </w:rPr>
        <w:t>Закона о контрактной системе з</w:t>
      </w:r>
      <w:r w:rsidRPr="00847000">
        <w:rPr>
          <w:rFonts w:ascii="Times New Roman" w:hAnsi="Times New Roman" w:cs="Times New Roman"/>
          <w:sz w:val="26"/>
          <w:szCs w:val="26"/>
          <w:shd w:val="clear" w:color="auto" w:fill="FFFFFF"/>
        </w:rPr>
        <w:t>аявка на участие в электронном аукционе признается не соответствующей требованиям, установленным документа</w:t>
      </w:r>
      <w:r>
        <w:rPr>
          <w:rFonts w:ascii="Times New Roman" w:hAnsi="Times New Roman" w:cs="Times New Roman"/>
          <w:sz w:val="26"/>
          <w:szCs w:val="26"/>
          <w:shd w:val="clear" w:color="auto" w:fill="FFFFFF"/>
        </w:rPr>
        <w:t>цией о таком аукционе, в случае</w:t>
      </w:r>
      <w:r w:rsidRPr="00847000">
        <w:rPr>
          <w:rFonts w:ascii="Times New Roman" w:hAnsi="Times New Roman" w:cs="Times New Roman"/>
          <w:sz w:val="26"/>
          <w:szCs w:val="26"/>
          <w:shd w:val="clear" w:color="auto" w:fill="FFFFFF"/>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w:t>
      </w:r>
      <w:r w:rsidRPr="00847000">
        <w:rPr>
          <w:rFonts w:ascii="Times New Roman" w:hAnsi="Times New Roman" w:cs="Times New Roman"/>
          <w:sz w:val="26"/>
          <w:szCs w:val="26"/>
          <w:shd w:val="clear" w:color="auto" w:fill="FFFFFF"/>
        </w:rPr>
        <w:lastRenderedPageBreak/>
        <w:t>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Pr>
          <w:rFonts w:ascii="Times New Roman" w:hAnsi="Times New Roman" w:cs="Times New Roman"/>
          <w:sz w:val="26"/>
          <w:szCs w:val="26"/>
          <w:shd w:val="clear" w:color="auto" w:fill="FFFFFF"/>
        </w:rPr>
        <w:t>.</w:t>
      </w:r>
    </w:p>
    <w:p w14:paraId="4140C38B" w14:textId="79800B7D" w:rsidR="00847000" w:rsidRPr="00847000" w:rsidRDefault="00847000" w:rsidP="0084700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Комиссией установлено, что согласно требованиям аукционной документации в</w:t>
      </w:r>
      <w:r w:rsidRPr="00847000">
        <w:rPr>
          <w:rFonts w:ascii="Times New Roman" w:hAnsi="Times New Roman" w:cs="Times New Roman"/>
          <w:sz w:val="26"/>
          <w:szCs w:val="26"/>
          <w:shd w:val="clear" w:color="auto" w:fill="FFFFFF"/>
        </w:rPr>
        <w:t>торая часть заявки на участие в аукционе должна содержать</w:t>
      </w:r>
      <w:r>
        <w:rPr>
          <w:rFonts w:ascii="Times New Roman" w:hAnsi="Times New Roman" w:cs="Times New Roman"/>
          <w:sz w:val="26"/>
          <w:szCs w:val="26"/>
          <w:shd w:val="clear" w:color="auto" w:fill="FFFFFF"/>
        </w:rPr>
        <w:t>, в том числе,</w:t>
      </w:r>
      <w:r w:rsidRPr="00847000">
        <w:rPr>
          <w:rFonts w:ascii="Times New Roman" w:hAnsi="Times New Roman" w:cs="Times New Roman"/>
          <w:sz w:val="26"/>
          <w:szCs w:val="26"/>
          <w:shd w:val="clear" w:color="auto" w:fill="FFFFFF"/>
        </w:rPr>
        <w:t xml:space="preserve"> следующие документы и сведения:</w:t>
      </w:r>
    </w:p>
    <w:p w14:paraId="6C9A81E3" w14:textId="350C232B" w:rsidR="00847000" w:rsidRPr="00847000" w:rsidRDefault="00847000" w:rsidP="0084700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847000">
        <w:rPr>
          <w:rFonts w:ascii="Times New Roman" w:hAnsi="Times New Roman" w:cs="Times New Roman"/>
          <w:sz w:val="26"/>
          <w:szCs w:val="26"/>
          <w:shd w:val="clear" w:color="auto" w:fill="FFFFFF"/>
        </w:rPr>
        <w:t>1)</w:t>
      </w:r>
      <w:r w:rsidRPr="00847000">
        <w:rPr>
          <w:rFonts w:ascii="Times New Roman" w:hAnsi="Times New Roman" w:cs="Times New Roman"/>
          <w:sz w:val="26"/>
          <w:szCs w:val="26"/>
          <w:shd w:val="clear" w:color="auto" w:fill="FFFFFF"/>
        </w:rPr>
        <w:tab/>
        <w:t>наименование, фирменное наименование (при наличии), место нахождения (для юридического лица), почтовый адрес участника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электронного аукциона;</w:t>
      </w:r>
    </w:p>
    <w:p w14:paraId="7E75CBDC" w14:textId="77777777" w:rsidR="00847000" w:rsidRPr="00847000" w:rsidRDefault="00847000" w:rsidP="00847000">
      <w:pPr>
        <w:spacing w:after="0" w:line="240" w:lineRule="auto"/>
        <w:ind w:firstLine="709"/>
        <w:jc w:val="both"/>
        <w:rPr>
          <w:rFonts w:ascii="Times New Roman" w:hAnsi="Times New Roman" w:cs="Times New Roman"/>
          <w:sz w:val="26"/>
          <w:szCs w:val="26"/>
          <w:shd w:val="clear" w:color="auto" w:fill="FFFFFF"/>
        </w:rPr>
      </w:pPr>
      <w:r w:rsidRPr="00847000">
        <w:rPr>
          <w:rFonts w:ascii="Times New Roman" w:hAnsi="Times New Roman" w:cs="Times New Roman"/>
          <w:sz w:val="26"/>
          <w:szCs w:val="26"/>
          <w:shd w:val="clear" w:color="auto" w:fill="FFFFFF"/>
        </w:rPr>
        <w:t>2) декларация о соответствии участника аукциона требованиям, установленным пунктами 3 - 9 части 1 статьи 31 Закона №44-ФЗ (пунктами 4.1.2- 4.1.7 данной общей части) (указанная декларация предоставляется с использованием программно-аппаратных средств электронной площадки);</w:t>
      </w:r>
    </w:p>
    <w:p w14:paraId="081AB46E" w14:textId="77777777" w:rsidR="00847000" w:rsidRPr="00847000" w:rsidRDefault="00847000" w:rsidP="00847000">
      <w:pPr>
        <w:spacing w:after="0" w:line="240" w:lineRule="auto"/>
        <w:ind w:firstLine="709"/>
        <w:jc w:val="both"/>
        <w:rPr>
          <w:rFonts w:ascii="Times New Roman" w:hAnsi="Times New Roman" w:cs="Times New Roman"/>
          <w:sz w:val="26"/>
          <w:szCs w:val="26"/>
          <w:shd w:val="clear" w:color="auto" w:fill="FFFFFF"/>
        </w:rPr>
      </w:pPr>
      <w:r w:rsidRPr="00847000">
        <w:rPr>
          <w:rFonts w:ascii="Times New Roman" w:hAnsi="Times New Roman" w:cs="Times New Roman"/>
          <w:sz w:val="26"/>
          <w:szCs w:val="26"/>
          <w:shd w:val="clear" w:color="auto" w:fill="FFFFFF"/>
        </w:rPr>
        <w:t>3)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 сделкой;</w:t>
      </w:r>
    </w:p>
    <w:p w14:paraId="03889D08" w14:textId="77777777" w:rsidR="00847000" w:rsidRPr="00847000" w:rsidRDefault="00847000" w:rsidP="00847000">
      <w:pPr>
        <w:spacing w:after="0" w:line="240" w:lineRule="auto"/>
        <w:ind w:firstLine="709"/>
        <w:jc w:val="both"/>
        <w:rPr>
          <w:rFonts w:ascii="Times New Roman" w:hAnsi="Times New Roman" w:cs="Times New Roman"/>
          <w:sz w:val="26"/>
          <w:szCs w:val="26"/>
          <w:shd w:val="clear" w:color="auto" w:fill="FFFFFF"/>
        </w:rPr>
      </w:pPr>
      <w:r w:rsidRPr="00847000">
        <w:rPr>
          <w:rFonts w:ascii="Times New Roman" w:hAnsi="Times New Roman" w:cs="Times New Roman"/>
          <w:sz w:val="26"/>
          <w:szCs w:val="26"/>
          <w:shd w:val="clear" w:color="auto" w:fill="FFFFFF"/>
        </w:rPr>
        <w:t xml:space="preserve">4) документы, предусмотренные нормативными правовыми актами, принятыми в соответствии со статьей 14 Закона № 44-ФЗ: документы, подтверждающие соответствие предлагаемых участником аукциона товара запретам, установленным в соответствии требованиями постановления Правительства Российской Федерации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или копии таких документов: </w:t>
      </w:r>
    </w:p>
    <w:p w14:paraId="4DF1105A" w14:textId="0E1DED48" w:rsidR="00847000" w:rsidRDefault="00847000" w:rsidP="00847000">
      <w:pPr>
        <w:spacing w:after="0" w:line="240" w:lineRule="auto"/>
        <w:ind w:firstLine="709"/>
        <w:jc w:val="both"/>
        <w:rPr>
          <w:rFonts w:ascii="Times New Roman" w:hAnsi="Times New Roman" w:cs="Times New Roman"/>
          <w:sz w:val="26"/>
          <w:szCs w:val="26"/>
          <w:shd w:val="clear" w:color="auto" w:fill="FFFFFF"/>
        </w:rPr>
      </w:pPr>
      <w:r w:rsidRPr="00847000">
        <w:rPr>
          <w:rFonts w:ascii="Times New Roman" w:hAnsi="Times New Roman" w:cs="Times New Roman"/>
          <w:sz w:val="26"/>
          <w:szCs w:val="26"/>
          <w:shd w:val="clear" w:color="auto" w:fill="FFFFFF"/>
        </w:rPr>
        <w:t xml:space="preserve"> - выписка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промышленности с указанием номеров реестровых записей соответствующих реестров, а также информация о совокупном количестве баллов за выполнение технологических операций (условий) на территории Российской Федерации, если такое условие предусмотрено постановлением Правительства Российской Федерации от 17 июля 2015 г. № 719 (для продукции, в отношении которой установлено требование  о совокупном количестве баллов за выполнение освоение) на территории Российской Федерации </w:t>
      </w:r>
      <w:r w:rsidRPr="00847000">
        <w:rPr>
          <w:rFonts w:ascii="Times New Roman" w:hAnsi="Times New Roman" w:cs="Times New Roman"/>
          <w:sz w:val="26"/>
          <w:szCs w:val="26"/>
          <w:shd w:val="clear" w:color="auto" w:fill="FFFFFF"/>
        </w:rPr>
        <w:lastRenderedPageBreak/>
        <w:t>соответствующих операций (условий). Информация о реестровых записях о товаре включается в контракт</w:t>
      </w:r>
      <w:r>
        <w:rPr>
          <w:rFonts w:ascii="Times New Roman" w:hAnsi="Times New Roman" w:cs="Times New Roman"/>
          <w:sz w:val="26"/>
          <w:szCs w:val="26"/>
          <w:shd w:val="clear" w:color="auto" w:fill="FFFFFF"/>
        </w:rPr>
        <w:t>»</w:t>
      </w:r>
      <w:r w:rsidRPr="00847000">
        <w:rPr>
          <w:rFonts w:ascii="Times New Roman" w:hAnsi="Times New Roman" w:cs="Times New Roman"/>
          <w:sz w:val="26"/>
          <w:szCs w:val="26"/>
          <w:shd w:val="clear" w:color="auto" w:fill="FFFFFF"/>
        </w:rPr>
        <w:t>.</w:t>
      </w:r>
    </w:p>
    <w:p w14:paraId="4ECD82B2" w14:textId="3D04C32D" w:rsidR="00847000" w:rsidRDefault="00847000" w:rsidP="00E63E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на заседании Комиссии пояснил, что </w:t>
      </w:r>
      <w:r w:rsidRPr="00847000">
        <w:rPr>
          <w:rFonts w:ascii="Times New Roman" w:hAnsi="Times New Roman" w:cs="Times New Roman"/>
          <w:sz w:val="26"/>
          <w:szCs w:val="26"/>
          <w:shd w:val="clear" w:color="auto" w:fill="FFFFFF"/>
        </w:rPr>
        <w:t xml:space="preserve">в составе заявки </w:t>
      </w:r>
      <w:r>
        <w:rPr>
          <w:rFonts w:ascii="Times New Roman" w:hAnsi="Times New Roman" w:cs="Times New Roman"/>
          <w:sz w:val="26"/>
          <w:szCs w:val="26"/>
          <w:shd w:val="clear" w:color="auto" w:fill="FFFFFF"/>
        </w:rPr>
        <w:t xml:space="preserve">Заявителя </w:t>
      </w:r>
      <w:r w:rsidRPr="00847000">
        <w:rPr>
          <w:rFonts w:ascii="Times New Roman" w:hAnsi="Times New Roman" w:cs="Times New Roman"/>
          <w:sz w:val="26"/>
          <w:szCs w:val="26"/>
          <w:shd w:val="clear" w:color="auto" w:fill="FFFFFF"/>
        </w:rPr>
        <w:t xml:space="preserve">не представлены документы, подтверждающие соответствие предлагаемых участником аукциона товара запретам, установленным в соответствии требованиями </w:t>
      </w:r>
      <w:r>
        <w:rPr>
          <w:rFonts w:ascii="Times New Roman" w:hAnsi="Times New Roman" w:cs="Times New Roman"/>
          <w:sz w:val="26"/>
          <w:szCs w:val="26"/>
          <w:shd w:val="clear" w:color="auto" w:fill="FFFFFF"/>
        </w:rPr>
        <w:t>Постановления</w:t>
      </w:r>
      <w:r w:rsidRPr="00847000">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616</w:t>
      </w:r>
      <w:r w:rsidRPr="00847000">
        <w:rPr>
          <w:rFonts w:ascii="Times New Roman" w:hAnsi="Times New Roman" w:cs="Times New Roman"/>
          <w:sz w:val="26"/>
          <w:szCs w:val="26"/>
          <w:shd w:val="clear" w:color="auto" w:fill="FFFFFF"/>
        </w:rPr>
        <w:t xml:space="preserve">, или копии таких документов, а именно в составе заявки </w:t>
      </w:r>
      <w:r>
        <w:rPr>
          <w:rFonts w:ascii="Times New Roman" w:hAnsi="Times New Roman" w:cs="Times New Roman"/>
          <w:sz w:val="26"/>
          <w:szCs w:val="26"/>
          <w:shd w:val="clear" w:color="auto" w:fill="FFFFFF"/>
        </w:rPr>
        <w:t>Заявителем</w:t>
      </w:r>
      <w:r w:rsidRPr="00847000">
        <w:rPr>
          <w:rFonts w:ascii="Times New Roman" w:hAnsi="Times New Roman" w:cs="Times New Roman"/>
          <w:sz w:val="26"/>
          <w:szCs w:val="26"/>
          <w:shd w:val="clear" w:color="auto" w:fill="FFFFFF"/>
        </w:rPr>
        <w:t xml:space="preserve"> не представлена декларация о включении поставляемой продукции в единый реестр российской радиоэлектронной промышленности с указанием номера реестровой записи соответствующего реестра</w:t>
      </w:r>
      <w:r>
        <w:rPr>
          <w:rFonts w:ascii="Times New Roman" w:hAnsi="Times New Roman" w:cs="Times New Roman"/>
          <w:sz w:val="26"/>
          <w:szCs w:val="26"/>
          <w:shd w:val="clear" w:color="auto" w:fill="FFFFFF"/>
        </w:rPr>
        <w:t>.</w:t>
      </w:r>
    </w:p>
    <w:p w14:paraId="59E8CB7E" w14:textId="016731CE" w:rsidR="008C066F" w:rsidRDefault="008C066F" w:rsidP="008C066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приходит к выводу, что аукционная комиссия правомерно </w:t>
      </w:r>
      <w:r w:rsidR="00277E0D">
        <w:rPr>
          <w:rFonts w:ascii="Times New Roman" w:hAnsi="Times New Roman" w:cs="Times New Roman"/>
          <w:sz w:val="26"/>
          <w:szCs w:val="26"/>
          <w:shd w:val="clear" w:color="auto" w:fill="FFFFFF"/>
        </w:rPr>
        <w:t>признала заявку Заявителя несоответствующей</w:t>
      </w:r>
      <w:r>
        <w:rPr>
          <w:rFonts w:ascii="Times New Roman" w:hAnsi="Times New Roman" w:cs="Times New Roman"/>
          <w:sz w:val="26"/>
          <w:szCs w:val="26"/>
          <w:shd w:val="clear" w:color="auto" w:fill="FFFFFF"/>
        </w:rPr>
        <w:t xml:space="preserve"> требо</w:t>
      </w:r>
      <w:r w:rsidR="00277E0D">
        <w:rPr>
          <w:rFonts w:ascii="Times New Roman" w:hAnsi="Times New Roman" w:cs="Times New Roman"/>
          <w:sz w:val="26"/>
          <w:szCs w:val="26"/>
          <w:shd w:val="clear" w:color="auto" w:fill="FFFFFF"/>
        </w:rPr>
        <w:t>ваниям аукционной документации.</w:t>
      </w:r>
    </w:p>
    <w:p w14:paraId="3D989D42" w14:textId="77777777" w:rsidR="00806D87" w:rsidRDefault="00806D87" w:rsidP="005E298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43F62CF6" w14:textId="779B0F1B" w:rsidR="005E298E" w:rsidRDefault="005E298E" w:rsidP="005E298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913F1">
        <w:rPr>
          <w:rFonts w:ascii="Times New Roman" w:hAnsi="Times New Roman" w:cs="Times New Roman"/>
          <w:bCs/>
          <w:sz w:val="26"/>
          <w:szCs w:val="26"/>
        </w:rPr>
        <w:t>На основании изложенного и, руководствуясь частью 8 статьи 106 Закона о контрактной системе, Комиссия</w:t>
      </w:r>
    </w:p>
    <w:p w14:paraId="3A2B5FF0" w14:textId="77777777" w:rsidR="00290494" w:rsidRDefault="00290494" w:rsidP="00277E0D">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14:paraId="4B53A290" w14:textId="57BDCE49" w:rsidR="005E298E" w:rsidRPr="00E913F1" w:rsidRDefault="005E298E" w:rsidP="0029049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E913F1">
        <w:rPr>
          <w:rFonts w:ascii="Times New Roman" w:hAnsi="Times New Roman" w:cs="Times New Roman"/>
          <w:bCs/>
          <w:sz w:val="26"/>
          <w:szCs w:val="26"/>
        </w:rPr>
        <w:t>РЕШИЛА:</w:t>
      </w:r>
    </w:p>
    <w:p w14:paraId="629050B1" w14:textId="77777777" w:rsidR="005E298E" w:rsidRPr="00E913F1" w:rsidRDefault="005E298E" w:rsidP="00E63E0D">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49B4396E" w14:textId="05230AC7" w:rsidR="008C066F" w:rsidRPr="00AE20BE" w:rsidRDefault="008C066F" w:rsidP="00E63E0D">
      <w:pPr>
        <w:widowControl w:val="0"/>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AE20BE">
        <w:rPr>
          <w:rFonts w:ascii="Times New Roman" w:hAnsi="Times New Roman" w:cs="Times New Roman"/>
          <w:sz w:val="26"/>
          <w:szCs w:val="26"/>
          <w:shd w:val="clear" w:color="auto" w:fill="FFFFFF"/>
        </w:rPr>
        <w:t xml:space="preserve">Признать жалобу </w:t>
      </w:r>
      <w:r w:rsidR="00847000" w:rsidRPr="00847000">
        <w:rPr>
          <w:rFonts w:ascii="Times New Roman" w:hAnsi="Times New Roman" w:cs="Times New Roman"/>
          <w:iCs/>
          <w:color w:val="000000" w:themeColor="text1"/>
          <w:sz w:val="26"/>
          <w:szCs w:val="26"/>
        </w:rPr>
        <w:t>АНО «Освещая жизнь»</w:t>
      </w:r>
      <w:r w:rsidR="004C0DDC">
        <w:rPr>
          <w:rFonts w:ascii="Times New Roman" w:hAnsi="Times New Roman" w:cs="Times New Roman"/>
          <w:iCs/>
          <w:color w:val="000000" w:themeColor="text1"/>
          <w:sz w:val="26"/>
          <w:szCs w:val="26"/>
        </w:rPr>
        <w:t xml:space="preserve"> </w:t>
      </w:r>
      <w:r>
        <w:rPr>
          <w:rFonts w:ascii="Times New Roman" w:hAnsi="Times New Roman" w:cs="Times New Roman"/>
          <w:sz w:val="26"/>
          <w:szCs w:val="26"/>
          <w:shd w:val="clear" w:color="auto" w:fill="FFFFFF"/>
        </w:rPr>
        <w:t>необоснованной.</w:t>
      </w:r>
    </w:p>
    <w:p w14:paraId="220BFB97" w14:textId="77777777" w:rsidR="008C066F" w:rsidRDefault="008C066F" w:rsidP="008C066F">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40BFA666" w14:textId="77777777" w:rsidR="008C066F" w:rsidRPr="003212A3" w:rsidRDefault="008C066F" w:rsidP="008C066F">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3212A3">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трёх месяцев со дня принятия.</w:t>
      </w:r>
    </w:p>
    <w:p w14:paraId="01C6C6AE" w14:textId="77777777" w:rsidR="00244FF2" w:rsidRPr="00244FF2" w:rsidRDefault="00244FF2" w:rsidP="00244FF2">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1B2E3BEE" w14:textId="77777777" w:rsidR="00290494" w:rsidRDefault="00290494" w:rsidP="00244FF2">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6C9B4EE1" w14:textId="77777777" w:rsidR="0051258D" w:rsidRPr="003212A3" w:rsidRDefault="0051258D" w:rsidP="00244FF2">
      <w:pPr>
        <w:widowControl w:val="0"/>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51258D" w:rsidRPr="003212A3" w:rsidSect="009226EC">
      <w:headerReference w:type="default" r:id="rId8"/>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B8CC68" w14:textId="77777777" w:rsidR="000527C8" w:rsidRDefault="000527C8" w:rsidP="00CB05C2">
      <w:pPr>
        <w:spacing w:after="0" w:line="240" w:lineRule="auto"/>
      </w:pPr>
      <w:r>
        <w:separator/>
      </w:r>
    </w:p>
  </w:endnote>
  <w:endnote w:type="continuationSeparator" w:id="0">
    <w:p w14:paraId="349667BE" w14:textId="77777777" w:rsidR="000527C8" w:rsidRDefault="000527C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AD1C1" w14:textId="77777777" w:rsidR="000527C8" w:rsidRDefault="000527C8" w:rsidP="00CB05C2">
      <w:pPr>
        <w:spacing w:after="0" w:line="240" w:lineRule="auto"/>
      </w:pPr>
      <w:r>
        <w:separator/>
      </w:r>
    </w:p>
  </w:footnote>
  <w:footnote w:type="continuationSeparator" w:id="0">
    <w:p w14:paraId="456032C8" w14:textId="77777777" w:rsidR="000527C8" w:rsidRDefault="000527C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17E7146E" w14:textId="77777777" w:rsidR="0070655B" w:rsidRPr="00BD4F8A" w:rsidRDefault="00655694">
        <w:pPr>
          <w:pStyle w:val="ab"/>
          <w:jc w:val="center"/>
          <w:rPr>
            <w:rFonts w:ascii="Times New Roman" w:hAnsi="Times New Roman" w:cs="Times New Roman"/>
          </w:rPr>
        </w:pPr>
        <w:r w:rsidRPr="00BD4F8A">
          <w:rPr>
            <w:rFonts w:ascii="Times New Roman" w:hAnsi="Times New Roman" w:cs="Times New Roman"/>
          </w:rPr>
          <w:fldChar w:fldCharType="begin"/>
        </w:r>
        <w:r w:rsidR="0070655B"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1258D">
          <w:rPr>
            <w:rFonts w:ascii="Times New Roman" w:hAnsi="Times New Roman" w:cs="Times New Roman"/>
            <w:noProof/>
          </w:rPr>
          <w:t>6</w:t>
        </w:r>
        <w:r w:rsidRPr="00BD4F8A">
          <w:rPr>
            <w:rFonts w:ascii="Times New Roman" w:hAnsi="Times New Roman" w:cs="Times New Roman"/>
            <w:noProof/>
          </w:rPr>
          <w:fldChar w:fldCharType="end"/>
        </w:r>
      </w:p>
    </w:sdtContent>
  </w:sdt>
  <w:p w14:paraId="17078054" w14:textId="77777777" w:rsidR="0070655B" w:rsidRPr="00BD4F8A" w:rsidRDefault="0070655B">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C03E2F"/>
    <w:multiLevelType w:val="multilevel"/>
    <w:tmpl w:val="B64891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407FB2"/>
    <w:multiLevelType w:val="multilevel"/>
    <w:tmpl w:val="296C59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1"/>
  </w:num>
  <w:num w:numId="3">
    <w:abstractNumId w:val="13"/>
  </w:num>
  <w:num w:numId="4">
    <w:abstractNumId w:val="17"/>
  </w:num>
  <w:num w:numId="5">
    <w:abstractNumId w:val="18"/>
  </w:num>
  <w:num w:numId="6">
    <w:abstractNumId w:val="22"/>
  </w:num>
  <w:num w:numId="7">
    <w:abstractNumId w:val="28"/>
  </w:num>
  <w:num w:numId="8">
    <w:abstractNumId w:val="1"/>
  </w:num>
  <w:num w:numId="9">
    <w:abstractNumId w:val="5"/>
  </w:num>
  <w:num w:numId="10">
    <w:abstractNumId w:val="15"/>
  </w:num>
  <w:num w:numId="11">
    <w:abstractNumId w:val="0"/>
  </w:num>
  <w:num w:numId="12">
    <w:abstractNumId w:val="23"/>
  </w:num>
  <w:num w:numId="13">
    <w:abstractNumId w:val="20"/>
  </w:num>
  <w:num w:numId="14">
    <w:abstractNumId w:val="32"/>
  </w:num>
  <w:num w:numId="15">
    <w:abstractNumId w:val="24"/>
  </w:num>
  <w:num w:numId="16">
    <w:abstractNumId w:val="21"/>
  </w:num>
  <w:num w:numId="17">
    <w:abstractNumId w:val="19"/>
  </w:num>
  <w:num w:numId="18">
    <w:abstractNumId w:val="25"/>
  </w:num>
  <w:num w:numId="19">
    <w:abstractNumId w:val="10"/>
  </w:num>
  <w:num w:numId="20">
    <w:abstractNumId w:val="30"/>
  </w:num>
  <w:num w:numId="21">
    <w:abstractNumId w:val="33"/>
  </w:num>
  <w:num w:numId="22">
    <w:abstractNumId w:val="11"/>
  </w:num>
  <w:num w:numId="23">
    <w:abstractNumId w:val="35"/>
  </w:num>
  <w:num w:numId="24">
    <w:abstractNumId w:val="14"/>
  </w:num>
  <w:num w:numId="25">
    <w:abstractNumId w:val="6"/>
  </w:num>
  <w:num w:numId="26">
    <w:abstractNumId w:val="27"/>
  </w:num>
  <w:num w:numId="27">
    <w:abstractNumId w:val="2"/>
  </w:num>
  <w:num w:numId="28">
    <w:abstractNumId w:val="16"/>
  </w:num>
  <w:num w:numId="29">
    <w:abstractNumId w:val="7"/>
  </w:num>
  <w:num w:numId="30">
    <w:abstractNumId w:val="3"/>
  </w:num>
  <w:num w:numId="31">
    <w:abstractNumId w:val="8"/>
  </w:num>
  <w:num w:numId="32">
    <w:abstractNumId w:val="4"/>
  </w:num>
  <w:num w:numId="33">
    <w:abstractNumId w:val="34"/>
  </w:num>
  <w:num w:numId="34">
    <w:abstractNumId w:val="9"/>
  </w:num>
  <w:num w:numId="35">
    <w:abstractNumId w:val="12"/>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A17"/>
    <w:rsid w:val="00006960"/>
    <w:rsid w:val="000115B0"/>
    <w:rsid w:val="0001169A"/>
    <w:rsid w:val="00012137"/>
    <w:rsid w:val="00012CCC"/>
    <w:rsid w:val="00015752"/>
    <w:rsid w:val="00017319"/>
    <w:rsid w:val="000258F3"/>
    <w:rsid w:val="00025D6A"/>
    <w:rsid w:val="00026D7A"/>
    <w:rsid w:val="00031598"/>
    <w:rsid w:val="00034FB2"/>
    <w:rsid w:val="00040978"/>
    <w:rsid w:val="00041856"/>
    <w:rsid w:val="0004400E"/>
    <w:rsid w:val="0004402D"/>
    <w:rsid w:val="00045384"/>
    <w:rsid w:val="00047E7E"/>
    <w:rsid w:val="00052142"/>
    <w:rsid w:val="000527C8"/>
    <w:rsid w:val="000531D1"/>
    <w:rsid w:val="000532B3"/>
    <w:rsid w:val="0005403D"/>
    <w:rsid w:val="00061261"/>
    <w:rsid w:val="000617CB"/>
    <w:rsid w:val="000617F7"/>
    <w:rsid w:val="00062590"/>
    <w:rsid w:val="00062A26"/>
    <w:rsid w:val="00064552"/>
    <w:rsid w:val="000645BF"/>
    <w:rsid w:val="00065146"/>
    <w:rsid w:val="00070C0E"/>
    <w:rsid w:val="000728DB"/>
    <w:rsid w:val="00076DE5"/>
    <w:rsid w:val="0008077A"/>
    <w:rsid w:val="00082DAC"/>
    <w:rsid w:val="00083F87"/>
    <w:rsid w:val="0008743E"/>
    <w:rsid w:val="00087E89"/>
    <w:rsid w:val="00090B6E"/>
    <w:rsid w:val="000914B7"/>
    <w:rsid w:val="00091F0F"/>
    <w:rsid w:val="000A07F5"/>
    <w:rsid w:val="000A246E"/>
    <w:rsid w:val="000A3B7D"/>
    <w:rsid w:val="000A3C7F"/>
    <w:rsid w:val="000A6834"/>
    <w:rsid w:val="000B1B8A"/>
    <w:rsid w:val="000B2190"/>
    <w:rsid w:val="000B2892"/>
    <w:rsid w:val="000B28F4"/>
    <w:rsid w:val="000B780F"/>
    <w:rsid w:val="000C377F"/>
    <w:rsid w:val="000C433F"/>
    <w:rsid w:val="000C6F8B"/>
    <w:rsid w:val="000C72B7"/>
    <w:rsid w:val="000D252E"/>
    <w:rsid w:val="000D2DA1"/>
    <w:rsid w:val="000D4D76"/>
    <w:rsid w:val="000D554C"/>
    <w:rsid w:val="000D7589"/>
    <w:rsid w:val="000E09B7"/>
    <w:rsid w:val="000E5623"/>
    <w:rsid w:val="000F02B2"/>
    <w:rsid w:val="000F18B6"/>
    <w:rsid w:val="000F372C"/>
    <w:rsid w:val="000F4013"/>
    <w:rsid w:val="000F552D"/>
    <w:rsid w:val="000F582F"/>
    <w:rsid w:val="001000D7"/>
    <w:rsid w:val="00100695"/>
    <w:rsid w:val="00100AEA"/>
    <w:rsid w:val="0010151E"/>
    <w:rsid w:val="00102850"/>
    <w:rsid w:val="001069A6"/>
    <w:rsid w:val="00107263"/>
    <w:rsid w:val="00110428"/>
    <w:rsid w:val="00122AEA"/>
    <w:rsid w:val="0012467E"/>
    <w:rsid w:val="001278A6"/>
    <w:rsid w:val="0013001C"/>
    <w:rsid w:val="0013026D"/>
    <w:rsid w:val="0013159D"/>
    <w:rsid w:val="00132853"/>
    <w:rsid w:val="001342A1"/>
    <w:rsid w:val="00134B59"/>
    <w:rsid w:val="001452B9"/>
    <w:rsid w:val="0014643A"/>
    <w:rsid w:val="00147429"/>
    <w:rsid w:val="0015043E"/>
    <w:rsid w:val="001521F9"/>
    <w:rsid w:val="00152441"/>
    <w:rsid w:val="00153E8B"/>
    <w:rsid w:val="00154B03"/>
    <w:rsid w:val="00155416"/>
    <w:rsid w:val="0015595A"/>
    <w:rsid w:val="0015646E"/>
    <w:rsid w:val="00156EF7"/>
    <w:rsid w:val="001571E6"/>
    <w:rsid w:val="001579A8"/>
    <w:rsid w:val="0016328D"/>
    <w:rsid w:val="0016414E"/>
    <w:rsid w:val="00165521"/>
    <w:rsid w:val="00165E53"/>
    <w:rsid w:val="00172121"/>
    <w:rsid w:val="0017482B"/>
    <w:rsid w:val="00176A4D"/>
    <w:rsid w:val="0017777E"/>
    <w:rsid w:val="00183D04"/>
    <w:rsid w:val="0018462D"/>
    <w:rsid w:val="00184632"/>
    <w:rsid w:val="00190A09"/>
    <w:rsid w:val="00192A8D"/>
    <w:rsid w:val="0019546E"/>
    <w:rsid w:val="001A1835"/>
    <w:rsid w:val="001A2D89"/>
    <w:rsid w:val="001A4924"/>
    <w:rsid w:val="001A6A17"/>
    <w:rsid w:val="001B2A2C"/>
    <w:rsid w:val="001B3DDB"/>
    <w:rsid w:val="001B3E05"/>
    <w:rsid w:val="001C3FB1"/>
    <w:rsid w:val="001C6032"/>
    <w:rsid w:val="001C60B0"/>
    <w:rsid w:val="001C7CA7"/>
    <w:rsid w:val="001D0ABF"/>
    <w:rsid w:val="001D1452"/>
    <w:rsid w:val="001D3A6C"/>
    <w:rsid w:val="001D578C"/>
    <w:rsid w:val="001D5E85"/>
    <w:rsid w:val="001D6BA8"/>
    <w:rsid w:val="001D73C8"/>
    <w:rsid w:val="001D7438"/>
    <w:rsid w:val="001E014D"/>
    <w:rsid w:val="001E09B1"/>
    <w:rsid w:val="001E2EFF"/>
    <w:rsid w:val="001E5519"/>
    <w:rsid w:val="001E599F"/>
    <w:rsid w:val="001E5B6D"/>
    <w:rsid w:val="001E6017"/>
    <w:rsid w:val="001E7003"/>
    <w:rsid w:val="001E792B"/>
    <w:rsid w:val="001F03A0"/>
    <w:rsid w:val="001F0603"/>
    <w:rsid w:val="001F0AAB"/>
    <w:rsid w:val="001F0B94"/>
    <w:rsid w:val="001F0E43"/>
    <w:rsid w:val="001F364B"/>
    <w:rsid w:val="001F4D74"/>
    <w:rsid w:val="00206736"/>
    <w:rsid w:val="0020691F"/>
    <w:rsid w:val="00206BBB"/>
    <w:rsid w:val="002112EF"/>
    <w:rsid w:val="002134E5"/>
    <w:rsid w:val="00213705"/>
    <w:rsid w:val="002143BA"/>
    <w:rsid w:val="0021605B"/>
    <w:rsid w:val="00221C79"/>
    <w:rsid w:val="0022258A"/>
    <w:rsid w:val="00222D4C"/>
    <w:rsid w:val="00223402"/>
    <w:rsid w:val="0022549A"/>
    <w:rsid w:val="002256DE"/>
    <w:rsid w:val="002265A1"/>
    <w:rsid w:val="0022683C"/>
    <w:rsid w:val="00226D45"/>
    <w:rsid w:val="00226DD8"/>
    <w:rsid w:val="00226FA3"/>
    <w:rsid w:val="002278ED"/>
    <w:rsid w:val="00227FC2"/>
    <w:rsid w:val="00231262"/>
    <w:rsid w:val="002323C3"/>
    <w:rsid w:val="00233643"/>
    <w:rsid w:val="00233995"/>
    <w:rsid w:val="00236F08"/>
    <w:rsid w:val="00243D45"/>
    <w:rsid w:val="002441E1"/>
    <w:rsid w:val="002448A6"/>
    <w:rsid w:val="00244DAF"/>
    <w:rsid w:val="00244FF2"/>
    <w:rsid w:val="002456B2"/>
    <w:rsid w:val="0024572D"/>
    <w:rsid w:val="00247B76"/>
    <w:rsid w:val="00247D40"/>
    <w:rsid w:val="00250DE7"/>
    <w:rsid w:val="002514AA"/>
    <w:rsid w:val="002566BC"/>
    <w:rsid w:val="00260F28"/>
    <w:rsid w:val="00261782"/>
    <w:rsid w:val="00261E33"/>
    <w:rsid w:val="00265C64"/>
    <w:rsid w:val="002715B8"/>
    <w:rsid w:val="00271BD3"/>
    <w:rsid w:val="00271F3B"/>
    <w:rsid w:val="0027213C"/>
    <w:rsid w:val="00272BD2"/>
    <w:rsid w:val="002734F5"/>
    <w:rsid w:val="0027407A"/>
    <w:rsid w:val="002740F0"/>
    <w:rsid w:val="00274BF2"/>
    <w:rsid w:val="00277209"/>
    <w:rsid w:val="00277E0D"/>
    <w:rsid w:val="00283EDE"/>
    <w:rsid w:val="002846E1"/>
    <w:rsid w:val="00285A70"/>
    <w:rsid w:val="002864A3"/>
    <w:rsid w:val="002868AD"/>
    <w:rsid w:val="00290494"/>
    <w:rsid w:val="00294685"/>
    <w:rsid w:val="00294EB9"/>
    <w:rsid w:val="002A1E1C"/>
    <w:rsid w:val="002A232C"/>
    <w:rsid w:val="002A3E69"/>
    <w:rsid w:val="002A5CD9"/>
    <w:rsid w:val="002B16D5"/>
    <w:rsid w:val="002B17A5"/>
    <w:rsid w:val="002B556C"/>
    <w:rsid w:val="002B6BD7"/>
    <w:rsid w:val="002B7E40"/>
    <w:rsid w:val="002C046C"/>
    <w:rsid w:val="002C252D"/>
    <w:rsid w:val="002C2CEC"/>
    <w:rsid w:val="002C2DAA"/>
    <w:rsid w:val="002C4692"/>
    <w:rsid w:val="002C6110"/>
    <w:rsid w:val="002C6132"/>
    <w:rsid w:val="002C64C3"/>
    <w:rsid w:val="002C6BF5"/>
    <w:rsid w:val="002C74E6"/>
    <w:rsid w:val="002D06F3"/>
    <w:rsid w:val="002D214B"/>
    <w:rsid w:val="002D23FA"/>
    <w:rsid w:val="002D4064"/>
    <w:rsid w:val="002D5890"/>
    <w:rsid w:val="002E000D"/>
    <w:rsid w:val="002E2557"/>
    <w:rsid w:val="002E2717"/>
    <w:rsid w:val="002E43B2"/>
    <w:rsid w:val="002E6F0F"/>
    <w:rsid w:val="002F1054"/>
    <w:rsid w:val="002F2131"/>
    <w:rsid w:val="003007F6"/>
    <w:rsid w:val="00300CDF"/>
    <w:rsid w:val="0030242A"/>
    <w:rsid w:val="00302D2E"/>
    <w:rsid w:val="0030440D"/>
    <w:rsid w:val="00306D23"/>
    <w:rsid w:val="00306F53"/>
    <w:rsid w:val="0031032E"/>
    <w:rsid w:val="003106F7"/>
    <w:rsid w:val="00312676"/>
    <w:rsid w:val="00314032"/>
    <w:rsid w:val="003212A3"/>
    <w:rsid w:val="00324577"/>
    <w:rsid w:val="00325126"/>
    <w:rsid w:val="0032589E"/>
    <w:rsid w:val="00327273"/>
    <w:rsid w:val="00327C71"/>
    <w:rsid w:val="0033038B"/>
    <w:rsid w:val="00331876"/>
    <w:rsid w:val="0033195B"/>
    <w:rsid w:val="003355D6"/>
    <w:rsid w:val="00337052"/>
    <w:rsid w:val="0034091A"/>
    <w:rsid w:val="00341A35"/>
    <w:rsid w:val="003435C8"/>
    <w:rsid w:val="003445CB"/>
    <w:rsid w:val="00345148"/>
    <w:rsid w:val="003453E9"/>
    <w:rsid w:val="003462E2"/>
    <w:rsid w:val="003467E7"/>
    <w:rsid w:val="003500B5"/>
    <w:rsid w:val="00350309"/>
    <w:rsid w:val="003525BB"/>
    <w:rsid w:val="0035327F"/>
    <w:rsid w:val="0035330A"/>
    <w:rsid w:val="00353475"/>
    <w:rsid w:val="00353A80"/>
    <w:rsid w:val="00354515"/>
    <w:rsid w:val="00354DF0"/>
    <w:rsid w:val="00356209"/>
    <w:rsid w:val="00361C5C"/>
    <w:rsid w:val="00361F86"/>
    <w:rsid w:val="00366260"/>
    <w:rsid w:val="00366821"/>
    <w:rsid w:val="00366CC9"/>
    <w:rsid w:val="00370A1E"/>
    <w:rsid w:val="0037272A"/>
    <w:rsid w:val="00375867"/>
    <w:rsid w:val="00375D44"/>
    <w:rsid w:val="00375F95"/>
    <w:rsid w:val="00377DCC"/>
    <w:rsid w:val="0038163F"/>
    <w:rsid w:val="003821DA"/>
    <w:rsid w:val="00382490"/>
    <w:rsid w:val="0038265B"/>
    <w:rsid w:val="00383558"/>
    <w:rsid w:val="00385E1B"/>
    <w:rsid w:val="0039425E"/>
    <w:rsid w:val="003944E8"/>
    <w:rsid w:val="003944EA"/>
    <w:rsid w:val="00397F30"/>
    <w:rsid w:val="003A0A8D"/>
    <w:rsid w:val="003A6759"/>
    <w:rsid w:val="003B3875"/>
    <w:rsid w:val="003B46C7"/>
    <w:rsid w:val="003B4C2E"/>
    <w:rsid w:val="003B5C1D"/>
    <w:rsid w:val="003B5F86"/>
    <w:rsid w:val="003B65AF"/>
    <w:rsid w:val="003B671F"/>
    <w:rsid w:val="003C04DE"/>
    <w:rsid w:val="003C04FD"/>
    <w:rsid w:val="003C2606"/>
    <w:rsid w:val="003C4192"/>
    <w:rsid w:val="003C658A"/>
    <w:rsid w:val="003D055E"/>
    <w:rsid w:val="003D059B"/>
    <w:rsid w:val="003D07FF"/>
    <w:rsid w:val="003D15A8"/>
    <w:rsid w:val="003D5832"/>
    <w:rsid w:val="003E1884"/>
    <w:rsid w:val="003E533F"/>
    <w:rsid w:val="003E6B3B"/>
    <w:rsid w:val="003E75E3"/>
    <w:rsid w:val="003E762C"/>
    <w:rsid w:val="003E789A"/>
    <w:rsid w:val="003F070E"/>
    <w:rsid w:val="003F1286"/>
    <w:rsid w:val="003F2301"/>
    <w:rsid w:val="003F3BFB"/>
    <w:rsid w:val="003F436D"/>
    <w:rsid w:val="003F4811"/>
    <w:rsid w:val="003F4875"/>
    <w:rsid w:val="003F7E37"/>
    <w:rsid w:val="00400BAD"/>
    <w:rsid w:val="00405C79"/>
    <w:rsid w:val="004061D5"/>
    <w:rsid w:val="004065D4"/>
    <w:rsid w:val="004100DC"/>
    <w:rsid w:val="00411B51"/>
    <w:rsid w:val="00412A75"/>
    <w:rsid w:val="00414A1C"/>
    <w:rsid w:val="0041504B"/>
    <w:rsid w:val="00420779"/>
    <w:rsid w:val="00421FF6"/>
    <w:rsid w:val="00422765"/>
    <w:rsid w:val="00427921"/>
    <w:rsid w:val="00436C78"/>
    <w:rsid w:val="0044437E"/>
    <w:rsid w:val="004447B1"/>
    <w:rsid w:val="00445903"/>
    <w:rsid w:val="004459F2"/>
    <w:rsid w:val="00445EC2"/>
    <w:rsid w:val="0044752F"/>
    <w:rsid w:val="00450697"/>
    <w:rsid w:val="00453656"/>
    <w:rsid w:val="00453BBC"/>
    <w:rsid w:val="00460B1F"/>
    <w:rsid w:val="00464AD5"/>
    <w:rsid w:val="004650C9"/>
    <w:rsid w:val="00465CB5"/>
    <w:rsid w:val="004660D7"/>
    <w:rsid w:val="004671D7"/>
    <w:rsid w:val="00470002"/>
    <w:rsid w:val="00471553"/>
    <w:rsid w:val="004720E9"/>
    <w:rsid w:val="004728D2"/>
    <w:rsid w:val="00472DCC"/>
    <w:rsid w:val="00473090"/>
    <w:rsid w:val="00476E9B"/>
    <w:rsid w:val="0048083A"/>
    <w:rsid w:val="00485C5E"/>
    <w:rsid w:val="0048701F"/>
    <w:rsid w:val="00490025"/>
    <w:rsid w:val="004926B0"/>
    <w:rsid w:val="00493654"/>
    <w:rsid w:val="00494886"/>
    <w:rsid w:val="00494F46"/>
    <w:rsid w:val="00495357"/>
    <w:rsid w:val="00496694"/>
    <w:rsid w:val="0049748A"/>
    <w:rsid w:val="004A20FB"/>
    <w:rsid w:val="004A2AAC"/>
    <w:rsid w:val="004A2B87"/>
    <w:rsid w:val="004A36FD"/>
    <w:rsid w:val="004A37BF"/>
    <w:rsid w:val="004B057C"/>
    <w:rsid w:val="004B10BB"/>
    <w:rsid w:val="004B1D28"/>
    <w:rsid w:val="004B3709"/>
    <w:rsid w:val="004B3993"/>
    <w:rsid w:val="004B6E95"/>
    <w:rsid w:val="004C0049"/>
    <w:rsid w:val="004C0DDC"/>
    <w:rsid w:val="004C1D64"/>
    <w:rsid w:val="004C3018"/>
    <w:rsid w:val="004C3AF2"/>
    <w:rsid w:val="004C3E06"/>
    <w:rsid w:val="004C487B"/>
    <w:rsid w:val="004D121E"/>
    <w:rsid w:val="004D2111"/>
    <w:rsid w:val="004D3F4D"/>
    <w:rsid w:val="004E1643"/>
    <w:rsid w:val="004E2B5E"/>
    <w:rsid w:val="004E3828"/>
    <w:rsid w:val="004E3A1D"/>
    <w:rsid w:val="004E3C7C"/>
    <w:rsid w:val="004E3E8F"/>
    <w:rsid w:val="004E4435"/>
    <w:rsid w:val="004E4DFE"/>
    <w:rsid w:val="004E5030"/>
    <w:rsid w:val="004E5660"/>
    <w:rsid w:val="004F2E11"/>
    <w:rsid w:val="004F300F"/>
    <w:rsid w:val="004F45A3"/>
    <w:rsid w:val="004F4EC0"/>
    <w:rsid w:val="004F5801"/>
    <w:rsid w:val="004F6399"/>
    <w:rsid w:val="00501147"/>
    <w:rsid w:val="00511101"/>
    <w:rsid w:val="0051258D"/>
    <w:rsid w:val="00512D61"/>
    <w:rsid w:val="0051425D"/>
    <w:rsid w:val="005145C3"/>
    <w:rsid w:val="00515D41"/>
    <w:rsid w:val="00516C7B"/>
    <w:rsid w:val="00523132"/>
    <w:rsid w:val="00526E7F"/>
    <w:rsid w:val="00527114"/>
    <w:rsid w:val="00527342"/>
    <w:rsid w:val="005273BF"/>
    <w:rsid w:val="005327EA"/>
    <w:rsid w:val="00536518"/>
    <w:rsid w:val="005366EA"/>
    <w:rsid w:val="00541CF1"/>
    <w:rsid w:val="0054252A"/>
    <w:rsid w:val="005453CA"/>
    <w:rsid w:val="0055135D"/>
    <w:rsid w:val="005608B9"/>
    <w:rsid w:val="00560B10"/>
    <w:rsid w:val="00564F14"/>
    <w:rsid w:val="00572F78"/>
    <w:rsid w:val="005749CC"/>
    <w:rsid w:val="00575306"/>
    <w:rsid w:val="00576FF2"/>
    <w:rsid w:val="00581DA5"/>
    <w:rsid w:val="005879D6"/>
    <w:rsid w:val="00590B48"/>
    <w:rsid w:val="00594BE3"/>
    <w:rsid w:val="00595296"/>
    <w:rsid w:val="00595602"/>
    <w:rsid w:val="00595E1D"/>
    <w:rsid w:val="005A1959"/>
    <w:rsid w:val="005A1E9D"/>
    <w:rsid w:val="005A2535"/>
    <w:rsid w:val="005A297D"/>
    <w:rsid w:val="005A385F"/>
    <w:rsid w:val="005A3E88"/>
    <w:rsid w:val="005A430C"/>
    <w:rsid w:val="005A4C94"/>
    <w:rsid w:val="005A5044"/>
    <w:rsid w:val="005A51FF"/>
    <w:rsid w:val="005A59F5"/>
    <w:rsid w:val="005A5A3E"/>
    <w:rsid w:val="005A62D9"/>
    <w:rsid w:val="005B144A"/>
    <w:rsid w:val="005B14BB"/>
    <w:rsid w:val="005B64E8"/>
    <w:rsid w:val="005B7C46"/>
    <w:rsid w:val="005C0661"/>
    <w:rsid w:val="005C5F2D"/>
    <w:rsid w:val="005C632E"/>
    <w:rsid w:val="005C7323"/>
    <w:rsid w:val="005D003C"/>
    <w:rsid w:val="005D07BF"/>
    <w:rsid w:val="005D1C36"/>
    <w:rsid w:val="005D1FA3"/>
    <w:rsid w:val="005D3B55"/>
    <w:rsid w:val="005D5A11"/>
    <w:rsid w:val="005D6A7F"/>
    <w:rsid w:val="005E298E"/>
    <w:rsid w:val="005E39C4"/>
    <w:rsid w:val="005E39DF"/>
    <w:rsid w:val="005E6159"/>
    <w:rsid w:val="005F15FB"/>
    <w:rsid w:val="005F1A45"/>
    <w:rsid w:val="005F2643"/>
    <w:rsid w:val="005F3EFB"/>
    <w:rsid w:val="005F4102"/>
    <w:rsid w:val="005F4527"/>
    <w:rsid w:val="005F6599"/>
    <w:rsid w:val="00601E90"/>
    <w:rsid w:val="00605C09"/>
    <w:rsid w:val="00606FC6"/>
    <w:rsid w:val="0061103A"/>
    <w:rsid w:val="00611463"/>
    <w:rsid w:val="00613987"/>
    <w:rsid w:val="0061740E"/>
    <w:rsid w:val="00617438"/>
    <w:rsid w:val="00617499"/>
    <w:rsid w:val="00617EA0"/>
    <w:rsid w:val="00620CD1"/>
    <w:rsid w:val="00622CF6"/>
    <w:rsid w:val="00623912"/>
    <w:rsid w:val="00625A13"/>
    <w:rsid w:val="00632241"/>
    <w:rsid w:val="006351B8"/>
    <w:rsid w:val="00636F5F"/>
    <w:rsid w:val="0063717E"/>
    <w:rsid w:val="0064100B"/>
    <w:rsid w:val="00641EE2"/>
    <w:rsid w:val="00644AEE"/>
    <w:rsid w:val="00646D0F"/>
    <w:rsid w:val="0064744E"/>
    <w:rsid w:val="006538A7"/>
    <w:rsid w:val="00655694"/>
    <w:rsid w:val="0065652D"/>
    <w:rsid w:val="00660166"/>
    <w:rsid w:val="00665FA4"/>
    <w:rsid w:val="00666A27"/>
    <w:rsid w:val="0067041D"/>
    <w:rsid w:val="0067066A"/>
    <w:rsid w:val="0067076F"/>
    <w:rsid w:val="00671B3E"/>
    <w:rsid w:val="00672939"/>
    <w:rsid w:val="0068027E"/>
    <w:rsid w:val="006818F7"/>
    <w:rsid w:val="00683F59"/>
    <w:rsid w:val="006845D4"/>
    <w:rsid w:val="0068797C"/>
    <w:rsid w:val="006906C2"/>
    <w:rsid w:val="0069128A"/>
    <w:rsid w:val="00692C48"/>
    <w:rsid w:val="006938AB"/>
    <w:rsid w:val="006940E4"/>
    <w:rsid w:val="00695D73"/>
    <w:rsid w:val="00697CB7"/>
    <w:rsid w:val="006A0830"/>
    <w:rsid w:val="006A14EB"/>
    <w:rsid w:val="006A1719"/>
    <w:rsid w:val="006A64B7"/>
    <w:rsid w:val="006A6AE5"/>
    <w:rsid w:val="006B1E2C"/>
    <w:rsid w:val="006B2587"/>
    <w:rsid w:val="006B3470"/>
    <w:rsid w:val="006B5E07"/>
    <w:rsid w:val="006C1E59"/>
    <w:rsid w:val="006C2F73"/>
    <w:rsid w:val="006C5899"/>
    <w:rsid w:val="006C610B"/>
    <w:rsid w:val="006C6830"/>
    <w:rsid w:val="006C7FE7"/>
    <w:rsid w:val="006D3C36"/>
    <w:rsid w:val="006D44B1"/>
    <w:rsid w:val="006E28B6"/>
    <w:rsid w:val="006E6A70"/>
    <w:rsid w:val="006F29D5"/>
    <w:rsid w:val="006F32B9"/>
    <w:rsid w:val="006F4ED8"/>
    <w:rsid w:val="006F5B27"/>
    <w:rsid w:val="00702FBD"/>
    <w:rsid w:val="00703AC0"/>
    <w:rsid w:val="0070520C"/>
    <w:rsid w:val="0070655B"/>
    <w:rsid w:val="00707922"/>
    <w:rsid w:val="00713381"/>
    <w:rsid w:val="00713A22"/>
    <w:rsid w:val="007151D3"/>
    <w:rsid w:val="00715FFB"/>
    <w:rsid w:val="00727CB9"/>
    <w:rsid w:val="007323BB"/>
    <w:rsid w:val="007331B3"/>
    <w:rsid w:val="00736834"/>
    <w:rsid w:val="00736E1E"/>
    <w:rsid w:val="00741AC5"/>
    <w:rsid w:val="00743530"/>
    <w:rsid w:val="007477D3"/>
    <w:rsid w:val="00750327"/>
    <w:rsid w:val="00751959"/>
    <w:rsid w:val="00753549"/>
    <w:rsid w:val="00753684"/>
    <w:rsid w:val="00754CB2"/>
    <w:rsid w:val="00755067"/>
    <w:rsid w:val="007557B4"/>
    <w:rsid w:val="00756A8A"/>
    <w:rsid w:val="0076014A"/>
    <w:rsid w:val="00760D9D"/>
    <w:rsid w:val="007669ED"/>
    <w:rsid w:val="00775066"/>
    <w:rsid w:val="0077508F"/>
    <w:rsid w:val="00776292"/>
    <w:rsid w:val="00780122"/>
    <w:rsid w:val="007838E0"/>
    <w:rsid w:val="00794F3A"/>
    <w:rsid w:val="00795635"/>
    <w:rsid w:val="007A0652"/>
    <w:rsid w:val="007A11ED"/>
    <w:rsid w:val="007A2204"/>
    <w:rsid w:val="007A33D5"/>
    <w:rsid w:val="007A7A7F"/>
    <w:rsid w:val="007A7E13"/>
    <w:rsid w:val="007B0668"/>
    <w:rsid w:val="007B0ADD"/>
    <w:rsid w:val="007B1454"/>
    <w:rsid w:val="007B2973"/>
    <w:rsid w:val="007B3D46"/>
    <w:rsid w:val="007B68CA"/>
    <w:rsid w:val="007B7576"/>
    <w:rsid w:val="007C0DCF"/>
    <w:rsid w:val="007C1156"/>
    <w:rsid w:val="007C1981"/>
    <w:rsid w:val="007C38E6"/>
    <w:rsid w:val="007C7584"/>
    <w:rsid w:val="007D0B76"/>
    <w:rsid w:val="007D3D5E"/>
    <w:rsid w:val="007D450B"/>
    <w:rsid w:val="007D5D07"/>
    <w:rsid w:val="007E0FB4"/>
    <w:rsid w:val="007E36E5"/>
    <w:rsid w:val="007E4308"/>
    <w:rsid w:val="007E61A5"/>
    <w:rsid w:val="007E6509"/>
    <w:rsid w:val="007E71D6"/>
    <w:rsid w:val="007F0EB5"/>
    <w:rsid w:val="007F17BF"/>
    <w:rsid w:val="007F1BDA"/>
    <w:rsid w:val="007F21E7"/>
    <w:rsid w:val="007F2270"/>
    <w:rsid w:val="007F2377"/>
    <w:rsid w:val="007F2C8B"/>
    <w:rsid w:val="007F4FC5"/>
    <w:rsid w:val="007F5157"/>
    <w:rsid w:val="007F69B1"/>
    <w:rsid w:val="007F7AA6"/>
    <w:rsid w:val="00802994"/>
    <w:rsid w:val="00803F25"/>
    <w:rsid w:val="0080439A"/>
    <w:rsid w:val="00805DD1"/>
    <w:rsid w:val="00806D87"/>
    <w:rsid w:val="008075D9"/>
    <w:rsid w:val="008108D2"/>
    <w:rsid w:val="00812766"/>
    <w:rsid w:val="0081289B"/>
    <w:rsid w:val="00813D38"/>
    <w:rsid w:val="008146BD"/>
    <w:rsid w:val="00824E40"/>
    <w:rsid w:val="008251FC"/>
    <w:rsid w:val="008263EA"/>
    <w:rsid w:val="008315EB"/>
    <w:rsid w:val="008319C4"/>
    <w:rsid w:val="008327A6"/>
    <w:rsid w:val="00832DC1"/>
    <w:rsid w:val="00845C09"/>
    <w:rsid w:val="00845DF0"/>
    <w:rsid w:val="00846107"/>
    <w:rsid w:val="00847000"/>
    <w:rsid w:val="00850F00"/>
    <w:rsid w:val="008511D7"/>
    <w:rsid w:val="008578F4"/>
    <w:rsid w:val="00860EC9"/>
    <w:rsid w:val="0086143D"/>
    <w:rsid w:val="0086278F"/>
    <w:rsid w:val="00862B27"/>
    <w:rsid w:val="008634BC"/>
    <w:rsid w:val="00865780"/>
    <w:rsid w:val="00870143"/>
    <w:rsid w:val="0087110B"/>
    <w:rsid w:val="0087149D"/>
    <w:rsid w:val="008716A1"/>
    <w:rsid w:val="00871FDF"/>
    <w:rsid w:val="00874285"/>
    <w:rsid w:val="0087625D"/>
    <w:rsid w:val="008777FC"/>
    <w:rsid w:val="00882FAA"/>
    <w:rsid w:val="00887DF5"/>
    <w:rsid w:val="008912AF"/>
    <w:rsid w:val="00891F7F"/>
    <w:rsid w:val="0089263E"/>
    <w:rsid w:val="00893A98"/>
    <w:rsid w:val="008971E8"/>
    <w:rsid w:val="00897461"/>
    <w:rsid w:val="00897667"/>
    <w:rsid w:val="008A022F"/>
    <w:rsid w:val="008A1CD5"/>
    <w:rsid w:val="008A2198"/>
    <w:rsid w:val="008A23BA"/>
    <w:rsid w:val="008A3810"/>
    <w:rsid w:val="008A44D0"/>
    <w:rsid w:val="008A5D89"/>
    <w:rsid w:val="008A64D7"/>
    <w:rsid w:val="008B29ED"/>
    <w:rsid w:val="008B3053"/>
    <w:rsid w:val="008B395B"/>
    <w:rsid w:val="008B486C"/>
    <w:rsid w:val="008B5D50"/>
    <w:rsid w:val="008C066F"/>
    <w:rsid w:val="008C0E95"/>
    <w:rsid w:val="008C2A51"/>
    <w:rsid w:val="008C33D7"/>
    <w:rsid w:val="008C3CDF"/>
    <w:rsid w:val="008C66C8"/>
    <w:rsid w:val="008D6169"/>
    <w:rsid w:val="008E1246"/>
    <w:rsid w:val="008E1A3A"/>
    <w:rsid w:val="008E39D5"/>
    <w:rsid w:val="008E523F"/>
    <w:rsid w:val="008E5B45"/>
    <w:rsid w:val="008F186A"/>
    <w:rsid w:val="008F2A8E"/>
    <w:rsid w:val="008F36D6"/>
    <w:rsid w:val="008F5A96"/>
    <w:rsid w:val="008F6382"/>
    <w:rsid w:val="008F6476"/>
    <w:rsid w:val="008F6901"/>
    <w:rsid w:val="009010B6"/>
    <w:rsid w:val="00901140"/>
    <w:rsid w:val="009029F0"/>
    <w:rsid w:val="0090326F"/>
    <w:rsid w:val="009038D6"/>
    <w:rsid w:val="00903D1C"/>
    <w:rsid w:val="0091186B"/>
    <w:rsid w:val="00911B89"/>
    <w:rsid w:val="00913DC7"/>
    <w:rsid w:val="00917FC0"/>
    <w:rsid w:val="00920195"/>
    <w:rsid w:val="0092137A"/>
    <w:rsid w:val="009226EC"/>
    <w:rsid w:val="00925DE5"/>
    <w:rsid w:val="00926957"/>
    <w:rsid w:val="00927019"/>
    <w:rsid w:val="0093115A"/>
    <w:rsid w:val="0093519C"/>
    <w:rsid w:val="00937655"/>
    <w:rsid w:val="00943A2F"/>
    <w:rsid w:val="009447D8"/>
    <w:rsid w:val="00954B2A"/>
    <w:rsid w:val="00955172"/>
    <w:rsid w:val="00957798"/>
    <w:rsid w:val="009612BE"/>
    <w:rsid w:val="00962391"/>
    <w:rsid w:val="00962AF2"/>
    <w:rsid w:val="009635E1"/>
    <w:rsid w:val="00963B86"/>
    <w:rsid w:val="00963E82"/>
    <w:rsid w:val="009647E2"/>
    <w:rsid w:val="00964EC9"/>
    <w:rsid w:val="00965BAF"/>
    <w:rsid w:val="009665E1"/>
    <w:rsid w:val="00966BAB"/>
    <w:rsid w:val="009720F3"/>
    <w:rsid w:val="0097345E"/>
    <w:rsid w:val="00974472"/>
    <w:rsid w:val="009757F8"/>
    <w:rsid w:val="00975A16"/>
    <w:rsid w:val="00975B79"/>
    <w:rsid w:val="009764DF"/>
    <w:rsid w:val="009824F5"/>
    <w:rsid w:val="0098480D"/>
    <w:rsid w:val="009910E2"/>
    <w:rsid w:val="009962B4"/>
    <w:rsid w:val="009A1085"/>
    <w:rsid w:val="009A2FFC"/>
    <w:rsid w:val="009A3BBA"/>
    <w:rsid w:val="009A50A7"/>
    <w:rsid w:val="009A669C"/>
    <w:rsid w:val="009B0082"/>
    <w:rsid w:val="009B1641"/>
    <w:rsid w:val="009B30FF"/>
    <w:rsid w:val="009B7CCE"/>
    <w:rsid w:val="009C06D1"/>
    <w:rsid w:val="009C3DB6"/>
    <w:rsid w:val="009C5419"/>
    <w:rsid w:val="009C56C9"/>
    <w:rsid w:val="009C6DFA"/>
    <w:rsid w:val="009D219C"/>
    <w:rsid w:val="009D43CC"/>
    <w:rsid w:val="009D44D5"/>
    <w:rsid w:val="009D5F28"/>
    <w:rsid w:val="009E698B"/>
    <w:rsid w:val="009E6EA1"/>
    <w:rsid w:val="00A00088"/>
    <w:rsid w:val="00A0477E"/>
    <w:rsid w:val="00A06CF2"/>
    <w:rsid w:val="00A07C63"/>
    <w:rsid w:val="00A11DD9"/>
    <w:rsid w:val="00A12DBB"/>
    <w:rsid w:val="00A15772"/>
    <w:rsid w:val="00A15D2C"/>
    <w:rsid w:val="00A20678"/>
    <w:rsid w:val="00A22BA7"/>
    <w:rsid w:val="00A2427E"/>
    <w:rsid w:val="00A300C8"/>
    <w:rsid w:val="00A31972"/>
    <w:rsid w:val="00A31B22"/>
    <w:rsid w:val="00A3210A"/>
    <w:rsid w:val="00A32269"/>
    <w:rsid w:val="00A327AD"/>
    <w:rsid w:val="00A331CC"/>
    <w:rsid w:val="00A36370"/>
    <w:rsid w:val="00A42D4C"/>
    <w:rsid w:val="00A43AB3"/>
    <w:rsid w:val="00A45ABC"/>
    <w:rsid w:val="00A557B1"/>
    <w:rsid w:val="00A5669F"/>
    <w:rsid w:val="00A56DFB"/>
    <w:rsid w:val="00A61B8E"/>
    <w:rsid w:val="00A640A6"/>
    <w:rsid w:val="00A644F7"/>
    <w:rsid w:val="00A65659"/>
    <w:rsid w:val="00A66C6B"/>
    <w:rsid w:val="00A67C38"/>
    <w:rsid w:val="00A70444"/>
    <w:rsid w:val="00A71303"/>
    <w:rsid w:val="00A7194C"/>
    <w:rsid w:val="00A820E0"/>
    <w:rsid w:val="00A83D64"/>
    <w:rsid w:val="00A84759"/>
    <w:rsid w:val="00A847CD"/>
    <w:rsid w:val="00A86FE5"/>
    <w:rsid w:val="00A9041A"/>
    <w:rsid w:val="00A91954"/>
    <w:rsid w:val="00A95B91"/>
    <w:rsid w:val="00A96AF1"/>
    <w:rsid w:val="00A97844"/>
    <w:rsid w:val="00A97E28"/>
    <w:rsid w:val="00AA094A"/>
    <w:rsid w:val="00AA5E95"/>
    <w:rsid w:val="00AA64F5"/>
    <w:rsid w:val="00AA7D82"/>
    <w:rsid w:val="00AB0B5A"/>
    <w:rsid w:val="00AB2788"/>
    <w:rsid w:val="00AB5802"/>
    <w:rsid w:val="00AB6392"/>
    <w:rsid w:val="00AC594C"/>
    <w:rsid w:val="00AD12A7"/>
    <w:rsid w:val="00AD14E8"/>
    <w:rsid w:val="00AD2638"/>
    <w:rsid w:val="00AD61C7"/>
    <w:rsid w:val="00AD6C37"/>
    <w:rsid w:val="00AD6D98"/>
    <w:rsid w:val="00AE2852"/>
    <w:rsid w:val="00AE61C1"/>
    <w:rsid w:val="00AE6F2F"/>
    <w:rsid w:val="00AF36F7"/>
    <w:rsid w:val="00AF5C66"/>
    <w:rsid w:val="00AF60EA"/>
    <w:rsid w:val="00AF65F2"/>
    <w:rsid w:val="00B0070F"/>
    <w:rsid w:val="00B00D09"/>
    <w:rsid w:val="00B03BEE"/>
    <w:rsid w:val="00B0485A"/>
    <w:rsid w:val="00B04AD8"/>
    <w:rsid w:val="00B0631B"/>
    <w:rsid w:val="00B06C5D"/>
    <w:rsid w:val="00B079C5"/>
    <w:rsid w:val="00B07D71"/>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85A"/>
    <w:rsid w:val="00B35DA1"/>
    <w:rsid w:val="00B369EA"/>
    <w:rsid w:val="00B406B3"/>
    <w:rsid w:val="00B422CE"/>
    <w:rsid w:val="00B44C92"/>
    <w:rsid w:val="00B4666A"/>
    <w:rsid w:val="00B470DA"/>
    <w:rsid w:val="00B50003"/>
    <w:rsid w:val="00B504D3"/>
    <w:rsid w:val="00B51415"/>
    <w:rsid w:val="00B5207E"/>
    <w:rsid w:val="00B531E0"/>
    <w:rsid w:val="00B55CCC"/>
    <w:rsid w:val="00B56228"/>
    <w:rsid w:val="00B5652A"/>
    <w:rsid w:val="00B64DD4"/>
    <w:rsid w:val="00B7187B"/>
    <w:rsid w:val="00B738E4"/>
    <w:rsid w:val="00B73BFF"/>
    <w:rsid w:val="00B73E84"/>
    <w:rsid w:val="00B75624"/>
    <w:rsid w:val="00B8048D"/>
    <w:rsid w:val="00B80A59"/>
    <w:rsid w:val="00B86D0B"/>
    <w:rsid w:val="00B90EB4"/>
    <w:rsid w:val="00B94531"/>
    <w:rsid w:val="00B94A89"/>
    <w:rsid w:val="00B9591B"/>
    <w:rsid w:val="00BA21E1"/>
    <w:rsid w:val="00BA2352"/>
    <w:rsid w:val="00BA28BD"/>
    <w:rsid w:val="00BA4989"/>
    <w:rsid w:val="00BA51ED"/>
    <w:rsid w:val="00BA6A51"/>
    <w:rsid w:val="00BB0385"/>
    <w:rsid w:val="00BB7EC9"/>
    <w:rsid w:val="00BC1677"/>
    <w:rsid w:val="00BC26DB"/>
    <w:rsid w:val="00BC2831"/>
    <w:rsid w:val="00BC43A8"/>
    <w:rsid w:val="00BC51EA"/>
    <w:rsid w:val="00BC74FC"/>
    <w:rsid w:val="00BC751F"/>
    <w:rsid w:val="00BD0721"/>
    <w:rsid w:val="00BD0F67"/>
    <w:rsid w:val="00BD197F"/>
    <w:rsid w:val="00BD342A"/>
    <w:rsid w:val="00BD4E58"/>
    <w:rsid w:val="00BD4F8A"/>
    <w:rsid w:val="00BD5A1E"/>
    <w:rsid w:val="00BE0876"/>
    <w:rsid w:val="00BE4958"/>
    <w:rsid w:val="00BE609E"/>
    <w:rsid w:val="00BF0E42"/>
    <w:rsid w:val="00BF3E8B"/>
    <w:rsid w:val="00BF46D5"/>
    <w:rsid w:val="00BF57DC"/>
    <w:rsid w:val="00BF5D9A"/>
    <w:rsid w:val="00BF6E67"/>
    <w:rsid w:val="00BF71E6"/>
    <w:rsid w:val="00BF7573"/>
    <w:rsid w:val="00BF78E5"/>
    <w:rsid w:val="00C04941"/>
    <w:rsid w:val="00C07D61"/>
    <w:rsid w:val="00C125E3"/>
    <w:rsid w:val="00C1486E"/>
    <w:rsid w:val="00C20F75"/>
    <w:rsid w:val="00C232D0"/>
    <w:rsid w:val="00C2398B"/>
    <w:rsid w:val="00C23D2D"/>
    <w:rsid w:val="00C2514B"/>
    <w:rsid w:val="00C30B34"/>
    <w:rsid w:val="00C32035"/>
    <w:rsid w:val="00C33676"/>
    <w:rsid w:val="00C349DE"/>
    <w:rsid w:val="00C36666"/>
    <w:rsid w:val="00C42C1E"/>
    <w:rsid w:val="00C43957"/>
    <w:rsid w:val="00C46A4C"/>
    <w:rsid w:val="00C47282"/>
    <w:rsid w:val="00C47BFC"/>
    <w:rsid w:val="00C50530"/>
    <w:rsid w:val="00C51164"/>
    <w:rsid w:val="00C52A60"/>
    <w:rsid w:val="00C5475C"/>
    <w:rsid w:val="00C57A82"/>
    <w:rsid w:val="00C60F84"/>
    <w:rsid w:val="00C632C8"/>
    <w:rsid w:val="00C64B96"/>
    <w:rsid w:val="00C679D1"/>
    <w:rsid w:val="00C7184A"/>
    <w:rsid w:val="00C71B84"/>
    <w:rsid w:val="00C736FB"/>
    <w:rsid w:val="00C7440B"/>
    <w:rsid w:val="00C7768C"/>
    <w:rsid w:val="00C77B6C"/>
    <w:rsid w:val="00C80B11"/>
    <w:rsid w:val="00C82304"/>
    <w:rsid w:val="00C85D02"/>
    <w:rsid w:val="00C86A96"/>
    <w:rsid w:val="00C86D7C"/>
    <w:rsid w:val="00C877FC"/>
    <w:rsid w:val="00C91399"/>
    <w:rsid w:val="00C92A1F"/>
    <w:rsid w:val="00C93DD5"/>
    <w:rsid w:val="00C94463"/>
    <w:rsid w:val="00C95190"/>
    <w:rsid w:val="00C97756"/>
    <w:rsid w:val="00CA0DBB"/>
    <w:rsid w:val="00CA130B"/>
    <w:rsid w:val="00CA2A99"/>
    <w:rsid w:val="00CA2E7D"/>
    <w:rsid w:val="00CA38C7"/>
    <w:rsid w:val="00CA3D6F"/>
    <w:rsid w:val="00CA57E4"/>
    <w:rsid w:val="00CB05C2"/>
    <w:rsid w:val="00CB1778"/>
    <w:rsid w:val="00CB17DD"/>
    <w:rsid w:val="00CB2825"/>
    <w:rsid w:val="00CB6E65"/>
    <w:rsid w:val="00CB7CB4"/>
    <w:rsid w:val="00CC0F7C"/>
    <w:rsid w:val="00CC13F2"/>
    <w:rsid w:val="00CC1499"/>
    <w:rsid w:val="00CC1E22"/>
    <w:rsid w:val="00CC53EB"/>
    <w:rsid w:val="00CC714D"/>
    <w:rsid w:val="00CD28C5"/>
    <w:rsid w:val="00CD4400"/>
    <w:rsid w:val="00CD4576"/>
    <w:rsid w:val="00CD487A"/>
    <w:rsid w:val="00CD543A"/>
    <w:rsid w:val="00CE5D51"/>
    <w:rsid w:val="00CE5E99"/>
    <w:rsid w:val="00CE6222"/>
    <w:rsid w:val="00CE7D20"/>
    <w:rsid w:val="00CF0E2A"/>
    <w:rsid w:val="00CF134C"/>
    <w:rsid w:val="00CF49D0"/>
    <w:rsid w:val="00CF5920"/>
    <w:rsid w:val="00CF6F83"/>
    <w:rsid w:val="00CF7343"/>
    <w:rsid w:val="00CF7EAC"/>
    <w:rsid w:val="00D00421"/>
    <w:rsid w:val="00D02634"/>
    <w:rsid w:val="00D04CA8"/>
    <w:rsid w:val="00D052C8"/>
    <w:rsid w:val="00D0601C"/>
    <w:rsid w:val="00D06D28"/>
    <w:rsid w:val="00D06F45"/>
    <w:rsid w:val="00D125DB"/>
    <w:rsid w:val="00D1291D"/>
    <w:rsid w:val="00D1561D"/>
    <w:rsid w:val="00D17340"/>
    <w:rsid w:val="00D204AE"/>
    <w:rsid w:val="00D207A7"/>
    <w:rsid w:val="00D209BC"/>
    <w:rsid w:val="00D21C65"/>
    <w:rsid w:val="00D23E90"/>
    <w:rsid w:val="00D25DA3"/>
    <w:rsid w:val="00D27316"/>
    <w:rsid w:val="00D30614"/>
    <w:rsid w:val="00D30C5B"/>
    <w:rsid w:val="00D322E1"/>
    <w:rsid w:val="00D32F89"/>
    <w:rsid w:val="00D33460"/>
    <w:rsid w:val="00D3474A"/>
    <w:rsid w:val="00D35806"/>
    <w:rsid w:val="00D35BB5"/>
    <w:rsid w:val="00D401C8"/>
    <w:rsid w:val="00D505EF"/>
    <w:rsid w:val="00D52790"/>
    <w:rsid w:val="00D5373C"/>
    <w:rsid w:val="00D55C6D"/>
    <w:rsid w:val="00D6016E"/>
    <w:rsid w:val="00D60AAF"/>
    <w:rsid w:val="00D6225D"/>
    <w:rsid w:val="00D6380B"/>
    <w:rsid w:val="00D709C7"/>
    <w:rsid w:val="00D70B73"/>
    <w:rsid w:val="00D70CAD"/>
    <w:rsid w:val="00D71BC4"/>
    <w:rsid w:val="00D72449"/>
    <w:rsid w:val="00D72CE3"/>
    <w:rsid w:val="00D74688"/>
    <w:rsid w:val="00D75644"/>
    <w:rsid w:val="00D75D80"/>
    <w:rsid w:val="00D7696A"/>
    <w:rsid w:val="00D7699B"/>
    <w:rsid w:val="00D824E9"/>
    <w:rsid w:val="00D8323A"/>
    <w:rsid w:val="00D8433F"/>
    <w:rsid w:val="00D84D11"/>
    <w:rsid w:val="00D861AB"/>
    <w:rsid w:val="00D87813"/>
    <w:rsid w:val="00D9147D"/>
    <w:rsid w:val="00D92171"/>
    <w:rsid w:val="00D936D8"/>
    <w:rsid w:val="00D96FD7"/>
    <w:rsid w:val="00D975E4"/>
    <w:rsid w:val="00D976B6"/>
    <w:rsid w:val="00DA0DEB"/>
    <w:rsid w:val="00DA25F2"/>
    <w:rsid w:val="00DA3E64"/>
    <w:rsid w:val="00DA5527"/>
    <w:rsid w:val="00DA5C3C"/>
    <w:rsid w:val="00DA5FC0"/>
    <w:rsid w:val="00DA79AC"/>
    <w:rsid w:val="00DA7FE1"/>
    <w:rsid w:val="00DB0443"/>
    <w:rsid w:val="00DB2744"/>
    <w:rsid w:val="00DB2834"/>
    <w:rsid w:val="00DB75A0"/>
    <w:rsid w:val="00DC28F7"/>
    <w:rsid w:val="00DC3EC5"/>
    <w:rsid w:val="00DC4C25"/>
    <w:rsid w:val="00DC6163"/>
    <w:rsid w:val="00DC62C0"/>
    <w:rsid w:val="00DD194D"/>
    <w:rsid w:val="00DD6751"/>
    <w:rsid w:val="00DD74D0"/>
    <w:rsid w:val="00DD7AEA"/>
    <w:rsid w:val="00DD7C63"/>
    <w:rsid w:val="00DE0FD0"/>
    <w:rsid w:val="00DE5EBB"/>
    <w:rsid w:val="00DE718D"/>
    <w:rsid w:val="00DE77B9"/>
    <w:rsid w:val="00DF1423"/>
    <w:rsid w:val="00DF432E"/>
    <w:rsid w:val="00DF4D95"/>
    <w:rsid w:val="00DF5B55"/>
    <w:rsid w:val="00E006B1"/>
    <w:rsid w:val="00E01B38"/>
    <w:rsid w:val="00E02F87"/>
    <w:rsid w:val="00E053A2"/>
    <w:rsid w:val="00E10DD4"/>
    <w:rsid w:val="00E11404"/>
    <w:rsid w:val="00E12269"/>
    <w:rsid w:val="00E13246"/>
    <w:rsid w:val="00E142E1"/>
    <w:rsid w:val="00E1472B"/>
    <w:rsid w:val="00E15CED"/>
    <w:rsid w:val="00E1724B"/>
    <w:rsid w:val="00E17488"/>
    <w:rsid w:val="00E218A5"/>
    <w:rsid w:val="00E255C7"/>
    <w:rsid w:val="00E27846"/>
    <w:rsid w:val="00E30D03"/>
    <w:rsid w:val="00E3107F"/>
    <w:rsid w:val="00E41388"/>
    <w:rsid w:val="00E46DF2"/>
    <w:rsid w:val="00E51192"/>
    <w:rsid w:val="00E52E4B"/>
    <w:rsid w:val="00E53799"/>
    <w:rsid w:val="00E569C8"/>
    <w:rsid w:val="00E60462"/>
    <w:rsid w:val="00E62640"/>
    <w:rsid w:val="00E63760"/>
    <w:rsid w:val="00E63E0D"/>
    <w:rsid w:val="00E667F5"/>
    <w:rsid w:val="00E70B56"/>
    <w:rsid w:val="00E70D1E"/>
    <w:rsid w:val="00E71683"/>
    <w:rsid w:val="00E752D2"/>
    <w:rsid w:val="00E7549B"/>
    <w:rsid w:val="00E759E1"/>
    <w:rsid w:val="00E7647E"/>
    <w:rsid w:val="00E7734D"/>
    <w:rsid w:val="00E81180"/>
    <w:rsid w:val="00E82A1C"/>
    <w:rsid w:val="00E839DF"/>
    <w:rsid w:val="00E85564"/>
    <w:rsid w:val="00E868FF"/>
    <w:rsid w:val="00E86B12"/>
    <w:rsid w:val="00E913F1"/>
    <w:rsid w:val="00E947E9"/>
    <w:rsid w:val="00E95BE6"/>
    <w:rsid w:val="00E9648C"/>
    <w:rsid w:val="00E96CED"/>
    <w:rsid w:val="00E975B5"/>
    <w:rsid w:val="00EA1F24"/>
    <w:rsid w:val="00EA38B8"/>
    <w:rsid w:val="00EA4C67"/>
    <w:rsid w:val="00EA58D0"/>
    <w:rsid w:val="00EA7019"/>
    <w:rsid w:val="00EB11D0"/>
    <w:rsid w:val="00EB2C39"/>
    <w:rsid w:val="00EB2EF3"/>
    <w:rsid w:val="00EB4DC8"/>
    <w:rsid w:val="00EB73F8"/>
    <w:rsid w:val="00EC0F53"/>
    <w:rsid w:val="00EC138A"/>
    <w:rsid w:val="00EC1F53"/>
    <w:rsid w:val="00EC1FC6"/>
    <w:rsid w:val="00EC3945"/>
    <w:rsid w:val="00EC44F6"/>
    <w:rsid w:val="00ED2617"/>
    <w:rsid w:val="00ED5389"/>
    <w:rsid w:val="00ED6032"/>
    <w:rsid w:val="00EF26BF"/>
    <w:rsid w:val="00EF2C49"/>
    <w:rsid w:val="00EF37A4"/>
    <w:rsid w:val="00F0039B"/>
    <w:rsid w:val="00F06519"/>
    <w:rsid w:val="00F071B8"/>
    <w:rsid w:val="00F137B8"/>
    <w:rsid w:val="00F144DC"/>
    <w:rsid w:val="00F1560D"/>
    <w:rsid w:val="00F17FF6"/>
    <w:rsid w:val="00F20A23"/>
    <w:rsid w:val="00F26F5E"/>
    <w:rsid w:val="00F3044C"/>
    <w:rsid w:val="00F31124"/>
    <w:rsid w:val="00F328E3"/>
    <w:rsid w:val="00F340A8"/>
    <w:rsid w:val="00F37F2B"/>
    <w:rsid w:val="00F41CA6"/>
    <w:rsid w:val="00F42088"/>
    <w:rsid w:val="00F42B7B"/>
    <w:rsid w:val="00F4629F"/>
    <w:rsid w:val="00F5157A"/>
    <w:rsid w:val="00F52636"/>
    <w:rsid w:val="00F538C5"/>
    <w:rsid w:val="00F53E3B"/>
    <w:rsid w:val="00F57907"/>
    <w:rsid w:val="00F6222A"/>
    <w:rsid w:val="00F632CD"/>
    <w:rsid w:val="00F668FB"/>
    <w:rsid w:val="00F66F5C"/>
    <w:rsid w:val="00F726EC"/>
    <w:rsid w:val="00F72AD8"/>
    <w:rsid w:val="00F751C8"/>
    <w:rsid w:val="00F8049C"/>
    <w:rsid w:val="00F81815"/>
    <w:rsid w:val="00F81B42"/>
    <w:rsid w:val="00F82712"/>
    <w:rsid w:val="00F83B77"/>
    <w:rsid w:val="00F842A8"/>
    <w:rsid w:val="00F863F2"/>
    <w:rsid w:val="00F92126"/>
    <w:rsid w:val="00F924E2"/>
    <w:rsid w:val="00F94F40"/>
    <w:rsid w:val="00F961A9"/>
    <w:rsid w:val="00F97A05"/>
    <w:rsid w:val="00FA46CA"/>
    <w:rsid w:val="00FA4F12"/>
    <w:rsid w:val="00FA4FE8"/>
    <w:rsid w:val="00FB1A79"/>
    <w:rsid w:val="00FB3B1B"/>
    <w:rsid w:val="00FC260D"/>
    <w:rsid w:val="00FC3DE6"/>
    <w:rsid w:val="00FC4D16"/>
    <w:rsid w:val="00FC706B"/>
    <w:rsid w:val="00FC7F1B"/>
    <w:rsid w:val="00FD1118"/>
    <w:rsid w:val="00FD284A"/>
    <w:rsid w:val="00FD4835"/>
    <w:rsid w:val="00FD7883"/>
    <w:rsid w:val="00FD7940"/>
    <w:rsid w:val="00FE0645"/>
    <w:rsid w:val="00FE4D91"/>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6EC509B"/>
  <w15:docId w15:val="{4054E6C9-36A3-469D-995E-F6FBE2677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customStyle="1" w:styleId="Default">
    <w:name w:val="Default"/>
    <w:rsid w:val="00226DD8"/>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CharStyle5">
    <w:name w:val="Char Style 5"/>
    <w:basedOn w:val="a0"/>
    <w:link w:val="Style4"/>
    <w:rsid w:val="00BA6A51"/>
    <w:rPr>
      <w:shd w:val="clear" w:color="auto" w:fill="FFFFFF"/>
    </w:rPr>
  </w:style>
  <w:style w:type="character" w:customStyle="1" w:styleId="CharStyle13">
    <w:name w:val="Char Style 13"/>
    <w:basedOn w:val="a0"/>
    <w:link w:val="Style12"/>
    <w:rsid w:val="00BA6A51"/>
    <w:rPr>
      <w:sz w:val="26"/>
      <w:szCs w:val="26"/>
      <w:shd w:val="clear" w:color="auto" w:fill="FFFFFF"/>
    </w:rPr>
  </w:style>
  <w:style w:type="character" w:customStyle="1" w:styleId="CharStyle17">
    <w:name w:val="Char Style 17"/>
    <w:basedOn w:val="CharStyle13"/>
    <w:rsid w:val="00BA6A51"/>
    <w:rPr>
      <w:rFonts w:ascii="Times New Roman" w:eastAsia="Times New Roman" w:hAnsi="Times New Roman" w:cs="Times New Roman"/>
      <w:color w:val="000000"/>
      <w:spacing w:val="0"/>
      <w:w w:val="100"/>
      <w:position w:val="0"/>
      <w:sz w:val="26"/>
      <w:szCs w:val="26"/>
      <w:shd w:val="clear" w:color="auto" w:fill="FFFFFF"/>
      <w:lang w:val="ru-RU"/>
    </w:rPr>
  </w:style>
  <w:style w:type="character" w:customStyle="1" w:styleId="CharStyle18">
    <w:name w:val="Char Style 18"/>
    <w:basedOn w:val="CharStyle13"/>
    <w:rsid w:val="00BA6A51"/>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CharStyle21">
    <w:name w:val="Char Style 21"/>
    <w:basedOn w:val="CharStyle13"/>
    <w:rsid w:val="00BA6A51"/>
    <w:rPr>
      <w:rFonts w:ascii="Times New Roman" w:eastAsia="Times New Roman" w:hAnsi="Times New Roman" w:cs="Times New Roman"/>
      <w:color w:val="000000"/>
      <w:spacing w:val="0"/>
      <w:w w:val="100"/>
      <w:position w:val="0"/>
      <w:sz w:val="28"/>
      <w:szCs w:val="28"/>
      <w:shd w:val="clear" w:color="auto" w:fill="FFFFFF"/>
    </w:rPr>
  </w:style>
  <w:style w:type="character" w:customStyle="1" w:styleId="CharStyle22">
    <w:name w:val="Char Style 22"/>
    <w:basedOn w:val="CharStyle13"/>
    <w:rsid w:val="00BA6A51"/>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Style4">
    <w:name w:val="Style 4"/>
    <w:basedOn w:val="a"/>
    <w:link w:val="CharStyle5"/>
    <w:rsid w:val="00BA6A51"/>
    <w:pPr>
      <w:widowControl w:val="0"/>
      <w:shd w:val="clear" w:color="auto" w:fill="FFFFFF"/>
      <w:spacing w:after="0" w:line="274" w:lineRule="exact"/>
    </w:pPr>
  </w:style>
  <w:style w:type="paragraph" w:customStyle="1" w:styleId="Style12">
    <w:name w:val="Style 12"/>
    <w:basedOn w:val="a"/>
    <w:link w:val="CharStyle13"/>
    <w:rsid w:val="00BA6A51"/>
    <w:pPr>
      <w:widowControl w:val="0"/>
      <w:shd w:val="clear" w:color="auto" w:fill="FFFFFF"/>
      <w:spacing w:after="240" w:line="324" w:lineRule="exact"/>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4822">
      <w:bodyDiv w:val="1"/>
      <w:marLeft w:val="0"/>
      <w:marRight w:val="0"/>
      <w:marTop w:val="0"/>
      <w:marBottom w:val="0"/>
      <w:divBdr>
        <w:top w:val="none" w:sz="0" w:space="0" w:color="auto"/>
        <w:left w:val="none" w:sz="0" w:space="0" w:color="auto"/>
        <w:bottom w:val="none" w:sz="0" w:space="0" w:color="auto"/>
        <w:right w:val="none" w:sz="0" w:space="0" w:color="auto"/>
      </w:divBdr>
      <w:divsChild>
        <w:div w:id="1865829524">
          <w:marLeft w:val="60"/>
          <w:marRight w:val="60"/>
          <w:marTop w:val="100"/>
          <w:marBottom w:val="100"/>
          <w:divBdr>
            <w:top w:val="none" w:sz="0" w:space="0" w:color="auto"/>
            <w:left w:val="none" w:sz="0" w:space="0" w:color="auto"/>
            <w:bottom w:val="none" w:sz="0" w:space="0" w:color="auto"/>
            <w:right w:val="none" w:sz="0" w:space="0" w:color="auto"/>
          </w:divBdr>
          <w:divsChild>
            <w:div w:id="1793286150">
              <w:marLeft w:val="0"/>
              <w:marRight w:val="0"/>
              <w:marTop w:val="0"/>
              <w:marBottom w:val="0"/>
              <w:divBdr>
                <w:top w:val="none" w:sz="0" w:space="0" w:color="auto"/>
                <w:left w:val="none" w:sz="0" w:space="0" w:color="auto"/>
                <w:bottom w:val="none" w:sz="0" w:space="0" w:color="auto"/>
                <w:right w:val="none" w:sz="0" w:space="0" w:color="auto"/>
              </w:divBdr>
            </w:div>
            <w:div w:id="205334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5692005">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37629092">
      <w:bodyDiv w:val="1"/>
      <w:marLeft w:val="0"/>
      <w:marRight w:val="0"/>
      <w:marTop w:val="0"/>
      <w:marBottom w:val="0"/>
      <w:divBdr>
        <w:top w:val="none" w:sz="0" w:space="0" w:color="auto"/>
        <w:left w:val="none" w:sz="0" w:space="0" w:color="auto"/>
        <w:bottom w:val="none" w:sz="0" w:space="0" w:color="auto"/>
        <w:right w:val="none" w:sz="0" w:space="0" w:color="auto"/>
      </w:divBdr>
    </w:div>
    <w:div w:id="46271861">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2140542">
      <w:bodyDiv w:val="1"/>
      <w:marLeft w:val="0"/>
      <w:marRight w:val="0"/>
      <w:marTop w:val="0"/>
      <w:marBottom w:val="0"/>
      <w:divBdr>
        <w:top w:val="none" w:sz="0" w:space="0" w:color="auto"/>
        <w:left w:val="none" w:sz="0" w:space="0" w:color="auto"/>
        <w:bottom w:val="none" w:sz="0" w:space="0" w:color="auto"/>
        <w:right w:val="none" w:sz="0" w:space="0" w:color="auto"/>
      </w:divBdr>
    </w:div>
    <w:div w:id="153764870">
      <w:bodyDiv w:val="1"/>
      <w:marLeft w:val="0"/>
      <w:marRight w:val="0"/>
      <w:marTop w:val="0"/>
      <w:marBottom w:val="0"/>
      <w:divBdr>
        <w:top w:val="none" w:sz="0" w:space="0" w:color="auto"/>
        <w:left w:val="none" w:sz="0" w:space="0" w:color="auto"/>
        <w:bottom w:val="none" w:sz="0" w:space="0" w:color="auto"/>
        <w:right w:val="none" w:sz="0" w:space="0" w:color="auto"/>
      </w:divBdr>
    </w:div>
    <w:div w:id="156583204">
      <w:bodyDiv w:val="1"/>
      <w:marLeft w:val="0"/>
      <w:marRight w:val="0"/>
      <w:marTop w:val="0"/>
      <w:marBottom w:val="0"/>
      <w:divBdr>
        <w:top w:val="none" w:sz="0" w:space="0" w:color="auto"/>
        <w:left w:val="none" w:sz="0" w:space="0" w:color="auto"/>
        <w:bottom w:val="none" w:sz="0" w:space="0" w:color="auto"/>
        <w:right w:val="none" w:sz="0" w:space="0" w:color="auto"/>
      </w:divBdr>
    </w:div>
    <w:div w:id="171340740">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29064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4455854">
      <w:bodyDiv w:val="1"/>
      <w:marLeft w:val="0"/>
      <w:marRight w:val="0"/>
      <w:marTop w:val="0"/>
      <w:marBottom w:val="0"/>
      <w:divBdr>
        <w:top w:val="none" w:sz="0" w:space="0" w:color="auto"/>
        <w:left w:val="none" w:sz="0" w:space="0" w:color="auto"/>
        <w:bottom w:val="none" w:sz="0" w:space="0" w:color="auto"/>
        <w:right w:val="none" w:sz="0" w:space="0" w:color="auto"/>
      </w:divBdr>
      <w:divsChild>
        <w:div w:id="2042246940">
          <w:marLeft w:val="60"/>
          <w:marRight w:val="60"/>
          <w:marTop w:val="100"/>
          <w:marBottom w:val="100"/>
          <w:divBdr>
            <w:top w:val="none" w:sz="0" w:space="0" w:color="auto"/>
            <w:left w:val="none" w:sz="0" w:space="0" w:color="auto"/>
            <w:bottom w:val="none" w:sz="0" w:space="0" w:color="auto"/>
            <w:right w:val="none" w:sz="0" w:space="0" w:color="auto"/>
          </w:divBdr>
          <w:divsChild>
            <w:div w:id="925311050">
              <w:marLeft w:val="0"/>
              <w:marRight w:val="0"/>
              <w:marTop w:val="0"/>
              <w:marBottom w:val="0"/>
              <w:divBdr>
                <w:top w:val="none" w:sz="0" w:space="0" w:color="auto"/>
                <w:left w:val="none" w:sz="0" w:space="0" w:color="auto"/>
                <w:bottom w:val="none" w:sz="0" w:space="0" w:color="auto"/>
                <w:right w:val="none" w:sz="0" w:space="0" w:color="auto"/>
              </w:divBdr>
            </w:div>
            <w:div w:id="1161965977">
              <w:marLeft w:val="0"/>
              <w:marRight w:val="0"/>
              <w:marTop w:val="0"/>
              <w:marBottom w:val="0"/>
              <w:divBdr>
                <w:top w:val="none" w:sz="0" w:space="0" w:color="auto"/>
                <w:left w:val="none" w:sz="0" w:space="0" w:color="auto"/>
                <w:bottom w:val="none" w:sz="0" w:space="0" w:color="auto"/>
                <w:right w:val="none" w:sz="0" w:space="0" w:color="auto"/>
              </w:divBdr>
            </w:div>
            <w:div w:id="1489595461">
              <w:marLeft w:val="0"/>
              <w:marRight w:val="0"/>
              <w:marTop w:val="0"/>
              <w:marBottom w:val="0"/>
              <w:divBdr>
                <w:top w:val="none" w:sz="0" w:space="0" w:color="auto"/>
                <w:left w:val="none" w:sz="0" w:space="0" w:color="auto"/>
                <w:bottom w:val="none" w:sz="0" w:space="0" w:color="auto"/>
                <w:right w:val="none" w:sz="0" w:space="0" w:color="auto"/>
              </w:divBdr>
            </w:div>
            <w:div w:id="76804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952889">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0954112">
      <w:bodyDiv w:val="1"/>
      <w:marLeft w:val="0"/>
      <w:marRight w:val="0"/>
      <w:marTop w:val="0"/>
      <w:marBottom w:val="0"/>
      <w:divBdr>
        <w:top w:val="none" w:sz="0" w:space="0" w:color="auto"/>
        <w:left w:val="none" w:sz="0" w:space="0" w:color="auto"/>
        <w:bottom w:val="none" w:sz="0" w:space="0" w:color="auto"/>
        <w:right w:val="none" w:sz="0" w:space="0" w:color="auto"/>
      </w:divBdr>
    </w:div>
    <w:div w:id="49238001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2674362">
      <w:bodyDiv w:val="1"/>
      <w:marLeft w:val="0"/>
      <w:marRight w:val="0"/>
      <w:marTop w:val="0"/>
      <w:marBottom w:val="0"/>
      <w:divBdr>
        <w:top w:val="none" w:sz="0" w:space="0" w:color="auto"/>
        <w:left w:val="none" w:sz="0" w:space="0" w:color="auto"/>
        <w:bottom w:val="none" w:sz="0" w:space="0" w:color="auto"/>
        <w:right w:val="none" w:sz="0" w:space="0" w:color="auto"/>
      </w:divBdr>
    </w:div>
    <w:div w:id="53177095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82489489">
      <w:bodyDiv w:val="1"/>
      <w:marLeft w:val="0"/>
      <w:marRight w:val="0"/>
      <w:marTop w:val="0"/>
      <w:marBottom w:val="0"/>
      <w:divBdr>
        <w:top w:val="none" w:sz="0" w:space="0" w:color="auto"/>
        <w:left w:val="none" w:sz="0" w:space="0" w:color="auto"/>
        <w:bottom w:val="none" w:sz="0" w:space="0" w:color="auto"/>
        <w:right w:val="none" w:sz="0" w:space="0" w:color="auto"/>
      </w:divBdr>
    </w:div>
    <w:div w:id="59482506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00882570">
      <w:bodyDiv w:val="1"/>
      <w:marLeft w:val="0"/>
      <w:marRight w:val="0"/>
      <w:marTop w:val="0"/>
      <w:marBottom w:val="0"/>
      <w:divBdr>
        <w:top w:val="none" w:sz="0" w:space="0" w:color="auto"/>
        <w:left w:val="none" w:sz="0" w:space="0" w:color="auto"/>
        <w:bottom w:val="none" w:sz="0" w:space="0" w:color="auto"/>
        <w:right w:val="none" w:sz="0" w:space="0" w:color="auto"/>
      </w:divBdr>
    </w:div>
    <w:div w:id="822506370">
      <w:bodyDiv w:val="1"/>
      <w:marLeft w:val="0"/>
      <w:marRight w:val="0"/>
      <w:marTop w:val="0"/>
      <w:marBottom w:val="0"/>
      <w:divBdr>
        <w:top w:val="none" w:sz="0" w:space="0" w:color="auto"/>
        <w:left w:val="none" w:sz="0" w:space="0" w:color="auto"/>
        <w:bottom w:val="none" w:sz="0" w:space="0" w:color="auto"/>
        <w:right w:val="none" w:sz="0" w:space="0" w:color="auto"/>
      </w:divBdr>
    </w:div>
    <w:div w:id="845435656">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3635489">
      <w:bodyDiv w:val="1"/>
      <w:marLeft w:val="0"/>
      <w:marRight w:val="0"/>
      <w:marTop w:val="0"/>
      <w:marBottom w:val="0"/>
      <w:divBdr>
        <w:top w:val="none" w:sz="0" w:space="0" w:color="auto"/>
        <w:left w:val="none" w:sz="0" w:space="0" w:color="auto"/>
        <w:bottom w:val="none" w:sz="0" w:space="0" w:color="auto"/>
        <w:right w:val="none" w:sz="0" w:space="0" w:color="auto"/>
      </w:divBdr>
    </w:div>
    <w:div w:id="935598009">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73799457">
      <w:bodyDiv w:val="1"/>
      <w:marLeft w:val="0"/>
      <w:marRight w:val="0"/>
      <w:marTop w:val="0"/>
      <w:marBottom w:val="0"/>
      <w:divBdr>
        <w:top w:val="none" w:sz="0" w:space="0" w:color="auto"/>
        <w:left w:val="none" w:sz="0" w:space="0" w:color="auto"/>
        <w:bottom w:val="none" w:sz="0" w:space="0" w:color="auto"/>
        <w:right w:val="none" w:sz="0" w:space="0" w:color="auto"/>
      </w:divBdr>
    </w:div>
    <w:div w:id="993097073">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9819096">
      <w:bodyDiv w:val="1"/>
      <w:marLeft w:val="0"/>
      <w:marRight w:val="0"/>
      <w:marTop w:val="0"/>
      <w:marBottom w:val="0"/>
      <w:divBdr>
        <w:top w:val="none" w:sz="0" w:space="0" w:color="auto"/>
        <w:left w:val="none" w:sz="0" w:space="0" w:color="auto"/>
        <w:bottom w:val="none" w:sz="0" w:space="0" w:color="auto"/>
        <w:right w:val="none" w:sz="0" w:space="0" w:color="auto"/>
      </w:divBdr>
    </w:div>
    <w:div w:id="1000429372">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6831805">
      <w:bodyDiv w:val="1"/>
      <w:marLeft w:val="0"/>
      <w:marRight w:val="0"/>
      <w:marTop w:val="0"/>
      <w:marBottom w:val="0"/>
      <w:divBdr>
        <w:top w:val="none" w:sz="0" w:space="0" w:color="auto"/>
        <w:left w:val="none" w:sz="0" w:space="0" w:color="auto"/>
        <w:bottom w:val="none" w:sz="0" w:space="0" w:color="auto"/>
        <w:right w:val="none" w:sz="0" w:space="0" w:color="auto"/>
      </w:divBdr>
    </w:div>
    <w:div w:id="103134455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58554595">
      <w:bodyDiv w:val="1"/>
      <w:marLeft w:val="0"/>
      <w:marRight w:val="0"/>
      <w:marTop w:val="0"/>
      <w:marBottom w:val="0"/>
      <w:divBdr>
        <w:top w:val="none" w:sz="0" w:space="0" w:color="auto"/>
        <w:left w:val="none" w:sz="0" w:space="0" w:color="auto"/>
        <w:bottom w:val="none" w:sz="0" w:space="0" w:color="auto"/>
        <w:right w:val="none" w:sz="0" w:space="0" w:color="auto"/>
      </w:divBdr>
    </w:div>
    <w:div w:id="1068112062">
      <w:bodyDiv w:val="1"/>
      <w:marLeft w:val="0"/>
      <w:marRight w:val="0"/>
      <w:marTop w:val="0"/>
      <w:marBottom w:val="0"/>
      <w:divBdr>
        <w:top w:val="none" w:sz="0" w:space="0" w:color="auto"/>
        <w:left w:val="none" w:sz="0" w:space="0" w:color="auto"/>
        <w:bottom w:val="none" w:sz="0" w:space="0" w:color="auto"/>
        <w:right w:val="none" w:sz="0" w:space="0" w:color="auto"/>
      </w:divBdr>
    </w:div>
    <w:div w:id="109494041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7021688">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76111262">
      <w:bodyDiv w:val="1"/>
      <w:marLeft w:val="0"/>
      <w:marRight w:val="0"/>
      <w:marTop w:val="0"/>
      <w:marBottom w:val="0"/>
      <w:divBdr>
        <w:top w:val="none" w:sz="0" w:space="0" w:color="auto"/>
        <w:left w:val="none" w:sz="0" w:space="0" w:color="auto"/>
        <w:bottom w:val="none" w:sz="0" w:space="0" w:color="auto"/>
        <w:right w:val="none" w:sz="0" w:space="0" w:color="auto"/>
      </w:divBdr>
    </w:div>
    <w:div w:id="1178545393">
      <w:bodyDiv w:val="1"/>
      <w:marLeft w:val="0"/>
      <w:marRight w:val="0"/>
      <w:marTop w:val="0"/>
      <w:marBottom w:val="0"/>
      <w:divBdr>
        <w:top w:val="none" w:sz="0" w:space="0" w:color="auto"/>
        <w:left w:val="none" w:sz="0" w:space="0" w:color="auto"/>
        <w:bottom w:val="none" w:sz="0" w:space="0" w:color="auto"/>
        <w:right w:val="none" w:sz="0" w:space="0" w:color="auto"/>
      </w:divBdr>
    </w:div>
    <w:div w:id="1205172834">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73172">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78430685">
      <w:bodyDiv w:val="1"/>
      <w:marLeft w:val="0"/>
      <w:marRight w:val="0"/>
      <w:marTop w:val="0"/>
      <w:marBottom w:val="0"/>
      <w:divBdr>
        <w:top w:val="none" w:sz="0" w:space="0" w:color="auto"/>
        <w:left w:val="none" w:sz="0" w:space="0" w:color="auto"/>
        <w:bottom w:val="none" w:sz="0" w:space="0" w:color="auto"/>
        <w:right w:val="none" w:sz="0" w:space="0" w:color="auto"/>
      </w:divBdr>
    </w:div>
    <w:div w:id="1379015791">
      <w:bodyDiv w:val="1"/>
      <w:marLeft w:val="0"/>
      <w:marRight w:val="0"/>
      <w:marTop w:val="0"/>
      <w:marBottom w:val="0"/>
      <w:divBdr>
        <w:top w:val="none" w:sz="0" w:space="0" w:color="auto"/>
        <w:left w:val="none" w:sz="0" w:space="0" w:color="auto"/>
        <w:bottom w:val="none" w:sz="0" w:space="0" w:color="auto"/>
        <w:right w:val="none" w:sz="0" w:space="0" w:color="auto"/>
      </w:divBdr>
    </w:div>
    <w:div w:id="140761080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38215507">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4763577">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1777518">
      <w:bodyDiv w:val="1"/>
      <w:marLeft w:val="0"/>
      <w:marRight w:val="0"/>
      <w:marTop w:val="0"/>
      <w:marBottom w:val="0"/>
      <w:divBdr>
        <w:top w:val="none" w:sz="0" w:space="0" w:color="auto"/>
        <w:left w:val="none" w:sz="0" w:space="0" w:color="auto"/>
        <w:bottom w:val="none" w:sz="0" w:space="0" w:color="auto"/>
        <w:right w:val="none" w:sz="0" w:space="0" w:color="auto"/>
      </w:divBdr>
    </w:div>
    <w:div w:id="1503398903">
      <w:bodyDiv w:val="1"/>
      <w:marLeft w:val="0"/>
      <w:marRight w:val="0"/>
      <w:marTop w:val="0"/>
      <w:marBottom w:val="0"/>
      <w:divBdr>
        <w:top w:val="none" w:sz="0" w:space="0" w:color="auto"/>
        <w:left w:val="none" w:sz="0" w:space="0" w:color="auto"/>
        <w:bottom w:val="none" w:sz="0" w:space="0" w:color="auto"/>
        <w:right w:val="none" w:sz="0" w:space="0" w:color="auto"/>
      </w:divBdr>
    </w:div>
    <w:div w:id="1539463373">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3780642">
      <w:bodyDiv w:val="1"/>
      <w:marLeft w:val="0"/>
      <w:marRight w:val="0"/>
      <w:marTop w:val="0"/>
      <w:marBottom w:val="0"/>
      <w:divBdr>
        <w:top w:val="none" w:sz="0" w:space="0" w:color="auto"/>
        <w:left w:val="none" w:sz="0" w:space="0" w:color="auto"/>
        <w:bottom w:val="none" w:sz="0" w:space="0" w:color="auto"/>
        <w:right w:val="none" w:sz="0" w:space="0" w:color="auto"/>
      </w:divBdr>
      <w:divsChild>
        <w:div w:id="421417718">
          <w:marLeft w:val="60"/>
          <w:marRight w:val="60"/>
          <w:marTop w:val="100"/>
          <w:marBottom w:val="100"/>
          <w:divBdr>
            <w:top w:val="none" w:sz="0" w:space="0" w:color="auto"/>
            <w:left w:val="none" w:sz="0" w:space="0" w:color="auto"/>
            <w:bottom w:val="none" w:sz="0" w:space="0" w:color="auto"/>
            <w:right w:val="none" w:sz="0" w:space="0" w:color="auto"/>
          </w:divBdr>
          <w:divsChild>
            <w:div w:id="21311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19868486">
      <w:bodyDiv w:val="1"/>
      <w:marLeft w:val="0"/>
      <w:marRight w:val="0"/>
      <w:marTop w:val="0"/>
      <w:marBottom w:val="0"/>
      <w:divBdr>
        <w:top w:val="none" w:sz="0" w:space="0" w:color="auto"/>
        <w:left w:val="none" w:sz="0" w:space="0" w:color="auto"/>
        <w:bottom w:val="none" w:sz="0" w:space="0" w:color="auto"/>
        <w:right w:val="none" w:sz="0" w:space="0" w:color="auto"/>
      </w:divBdr>
    </w:div>
    <w:div w:id="1621230059">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849098631">
      <w:bodyDiv w:val="1"/>
      <w:marLeft w:val="0"/>
      <w:marRight w:val="0"/>
      <w:marTop w:val="0"/>
      <w:marBottom w:val="0"/>
      <w:divBdr>
        <w:top w:val="none" w:sz="0" w:space="0" w:color="auto"/>
        <w:left w:val="none" w:sz="0" w:space="0" w:color="auto"/>
        <w:bottom w:val="none" w:sz="0" w:space="0" w:color="auto"/>
        <w:right w:val="none" w:sz="0" w:space="0" w:color="auto"/>
      </w:divBdr>
    </w:div>
    <w:div w:id="1862207335">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3756312">
      <w:bodyDiv w:val="1"/>
      <w:marLeft w:val="0"/>
      <w:marRight w:val="0"/>
      <w:marTop w:val="0"/>
      <w:marBottom w:val="0"/>
      <w:divBdr>
        <w:top w:val="none" w:sz="0" w:space="0" w:color="auto"/>
        <w:left w:val="none" w:sz="0" w:space="0" w:color="auto"/>
        <w:bottom w:val="none" w:sz="0" w:space="0" w:color="auto"/>
        <w:right w:val="none" w:sz="0" w:space="0" w:color="auto"/>
      </w:divBdr>
    </w:div>
    <w:div w:id="1919633902">
      <w:bodyDiv w:val="1"/>
      <w:marLeft w:val="0"/>
      <w:marRight w:val="0"/>
      <w:marTop w:val="0"/>
      <w:marBottom w:val="0"/>
      <w:divBdr>
        <w:top w:val="none" w:sz="0" w:space="0" w:color="auto"/>
        <w:left w:val="none" w:sz="0" w:space="0" w:color="auto"/>
        <w:bottom w:val="none" w:sz="0" w:space="0" w:color="auto"/>
        <w:right w:val="none" w:sz="0" w:space="0" w:color="auto"/>
      </w:divBdr>
    </w:div>
    <w:div w:id="1980065533">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15441077">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8B0F6-3C5B-48B3-B03C-474704668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2166</Words>
  <Characters>12349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5</cp:revision>
  <cp:lastPrinted>2019-09-26T14:54:00Z</cp:lastPrinted>
  <dcterms:created xsi:type="dcterms:W3CDTF">2021-11-09T07:15:00Z</dcterms:created>
  <dcterms:modified xsi:type="dcterms:W3CDTF">2021-11-09T14:55:00Z</dcterms:modified>
</cp:coreProperties>
</file>