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88" w:type="dxa"/>
        <w:tblInd w:w="-106" w:type="dxa"/>
        <w:tblLayout w:type="fixed"/>
        <w:tblLook w:val="0000" w:firstRow="0" w:lastRow="0" w:firstColumn="0" w:lastColumn="0" w:noHBand="0" w:noVBand="0"/>
      </w:tblPr>
      <w:tblGrid>
        <w:gridCol w:w="5320"/>
        <w:gridCol w:w="5468"/>
      </w:tblGrid>
      <w:tr w:rsidR="00CA50C0" w:rsidRPr="003E2AEB" w:rsidTr="0021251B">
        <w:trPr>
          <w:trHeight w:val="4316"/>
        </w:trPr>
        <w:tc>
          <w:tcPr>
            <w:tcW w:w="5320" w:type="dxa"/>
            <w:shd w:val="clear" w:color="auto" w:fill="auto"/>
          </w:tcPr>
          <w:p w:rsidR="00CA50C0" w:rsidRPr="00753FBA" w:rsidRDefault="00CA50C0" w:rsidP="00A50BF3">
            <w:pPr>
              <w:spacing w:line="240" w:lineRule="auto"/>
              <w:jc w:val="center"/>
              <w:rPr>
                <w:b/>
              </w:rPr>
            </w:pPr>
            <w:r w:rsidRPr="00753FBA">
              <w:rPr>
                <w:noProof/>
                <w:lang w:eastAsia="ru-RU" w:bidi="ar-SA"/>
              </w:rPr>
              <w:drawing>
                <wp:inline distT="0" distB="0" distL="0" distR="0" wp14:anchorId="332411C8" wp14:editId="09CAEE1E">
                  <wp:extent cx="695325" cy="7143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CA50C0" w:rsidRPr="00753FBA" w:rsidRDefault="00CA50C0" w:rsidP="00A50BF3">
            <w:pPr>
              <w:spacing w:line="240" w:lineRule="auto"/>
              <w:jc w:val="center"/>
              <w:rPr>
                <w:b/>
              </w:rPr>
            </w:pPr>
            <w:r w:rsidRPr="00753FBA">
              <w:rPr>
                <w:b/>
              </w:rPr>
              <w:t>ФЕДЕРАЛЬНАЯ</w:t>
            </w:r>
          </w:p>
          <w:p w:rsidR="00CA50C0" w:rsidRPr="00753FBA" w:rsidRDefault="00CA50C0" w:rsidP="00434B55">
            <w:pPr>
              <w:spacing w:line="240" w:lineRule="auto"/>
              <w:jc w:val="center"/>
              <w:rPr>
                <w:b/>
                <w:sz w:val="20"/>
                <w:szCs w:val="20"/>
              </w:rPr>
            </w:pPr>
            <w:r w:rsidRPr="00753FBA">
              <w:rPr>
                <w:b/>
              </w:rPr>
              <w:t>АНТИМОНОПОЛЬНАЯ СЛУЖБА</w:t>
            </w:r>
          </w:p>
          <w:p w:rsidR="00CA50C0" w:rsidRPr="00753FBA" w:rsidRDefault="00CA50C0" w:rsidP="00A50BF3">
            <w:pPr>
              <w:spacing w:line="240" w:lineRule="auto"/>
              <w:jc w:val="center"/>
              <w:rPr>
                <w:b/>
                <w:bCs/>
              </w:rPr>
            </w:pPr>
            <w:r w:rsidRPr="00753FBA">
              <w:rPr>
                <w:b/>
              </w:rPr>
              <w:t>УПРАВЛЕНИЕ</w:t>
            </w:r>
            <w:r w:rsidRPr="00753FBA">
              <w:t xml:space="preserve"> </w:t>
            </w:r>
          </w:p>
          <w:p w:rsidR="00CA50C0" w:rsidRPr="00753FBA" w:rsidRDefault="00CA50C0" w:rsidP="00A50BF3">
            <w:pPr>
              <w:spacing w:line="240" w:lineRule="auto"/>
              <w:jc w:val="center"/>
              <w:rPr>
                <w:b/>
              </w:rPr>
            </w:pPr>
            <w:r w:rsidRPr="00753FBA">
              <w:rPr>
                <w:b/>
                <w:bCs/>
              </w:rPr>
              <w:t>Федеральной</w:t>
            </w:r>
            <w:r w:rsidRPr="00753FBA">
              <w:rPr>
                <w:b/>
              </w:rPr>
              <w:t xml:space="preserve"> антимонопольной службы </w:t>
            </w:r>
          </w:p>
          <w:p w:rsidR="00CA50C0" w:rsidRPr="00753FBA" w:rsidRDefault="00CA50C0" w:rsidP="00A50BF3">
            <w:pPr>
              <w:spacing w:line="240" w:lineRule="auto"/>
              <w:jc w:val="center"/>
              <w:rPr>
                <w:sz w:val="16"/>
                <w:szCs w:val="16"/>
              </w:rPr>
            </w:pPr>
            <w:r w:rsidRPr="00753FBA">
              <w:rPr>
                <w:b/>
              </w:rPr>
              <w:t xml:space="preserve"> по Республике Крым и городу Севастополю</w:t>
            </w:r>
          </w:p>
          <w:p w:rsidR="00CA50C0" w:rsidRPr="00753FBA" w:rsidRDefault="00CA50C0" w:rsidP="00A50BF3">
            <w:pPr>
              <w:spacing w:line="240" w:lineRule="auto"/>
              <w:jc w:val="center"/>
              <w:rPr>
                <w:sz w:val="16"/>
                <w:szCs w:val="16"/>
              </w:rPr>
            </w:pPr>
            <w:r w:rsidRPr="00753FBA">
              <w:rPr>
                <w:sz w:val="16"/>
                <w:szCs w:val="16"/>
              </w:rPr>
              <w:t>Адрес: ул. Александра Невского, д. 1,</w:t>
            </w:r>
          </w:p>
          <w:p w:rsidR="00CA50C0" w:rsidRPr="00753FBA" w:rsidRDefault="00CA50C0" w:rsidP="00A50BF3">
            <w:pPr>
              <w:spacing w:line="240" w:lineRule="auto"/>
              <w:jc w:val="center"/>
              <w:rPr>
                <w:sz w:val="16"/>
                <w:szCs w:val="16"/>
              </w:rPr>
            </w:pPr>
            <w:r w:rsidRPr="00753FBA">
              <w:rPr>
                <w:sz w:val="16"/>
                <w:szCs w:val="16"/>
              </w:rPr>
              <w:t>г. Симферополь, Республика Крым, 295000</w:t>
            </w:r>
          </w:p>
          <w:p w:rsidR="00CA50C0" w:rsidRPr="00753FBA" w:rsidRDefault="00CA50C0" w:rsidP="00A50BF3">
            <w:pPr>
              <w:spacing w:line="240" w:lineRule="auto"/>
              <w:jc w:val="center"/>
              <w:rPr>
                <w:sz w:val="16"/>
                <w:szCs w:val="16"/>
              </w:rPr>
            </w:pPr>
            <w:r w:rsidRPr="00753FBA">
              <w:rPr>
                <w:sz w:val="16"/>
                <w:szCs w:val="16"/>
              </w:rPr>
              <w:t>тел. (3652) 544-638, факс (3652) 252-431</w:t>
            </w:r>
          </w:p>
          <w:p w:rsidR="00CA50C0" w:rsidRPr="00753FBA" w:rsidRDefault="00CA50C0" w:rsidP="00A50BF3">
            <w:pPr>
              <w:spacing w:line="240" w:lineRule="auto"/>
              <w:jc w:val="center"/>
              <w:rPr>
                <w:sz w:val="16"/>
                <w:szCs w:val="16"/>
                <w:lang w:val="en-US"/>
              </w:rPr>
            </w:pPr>
            <w:r w:rsidRPr="00753FBA">
              <w:rPr>
                <w:sz w:val="16"/>
                <w:szCs w:val="16"/>
                <w:lang w:val="en-US"/>
              </w:rPr>
              <w:t xml:space="preserve">e-mail: </w:t>
            </w:r>
            <w:r w:rsidRPr="00753FBA">
              <w:rPr>
                <w:rStyle w:val="a3"/>
                <w:color w:val="auto"/>
                <w:sz w:val="16"/>
                <w:szCs w:val="16"/>
                <w:lang w:val="en-US"/>
              </w:rPr>
              <w:t>to82@fas.gov.ru</w:t>
            </w:r>
          </w:p>
          <w:p w:rsidR="00CA50C0" w:rsidRPr="00753FBA" w:rsidRDefault="00CA50C0" w:rsidP="00A50BF3">
            <w:pPr>
              <w:spacing w:line="240" w:lineRule="auto"/>
              <w:jc w:val="center"/>
              <w:rPr>
                <w:lang w:val="en-US"/>
              </w:rPr>
            </w:pPr>
          </w:p>
          <w:p w:rsidR="00CA50C0" w:rsidRPr="00753FBA" w:rsidRDefault="00CA50C0" w:rsidP="003E2AEB">
            <w:pPr>
              <w:spacing w:line="240" w:lineRule="auto"/>
            </w:pPr>
            <w:r>
              <w:rPr>
                <w:color w:val="000000"/>
                <w:sz w:val="28"/>
                <w:szCs w:val="28"/>
              </w:rPr>
              <w:fldChar w:fldCharType="begin"/>
            </w:r>
            <w:r>
              <w:rPr>
                <w:color w:val="000000"/>
                <w:sz w:val="28"/>
                <w:szCs w:val="28"/>
              </w:rPr>
              <w:instrText xml:space="preserve"> MERGEFIELD "Дата_заседания" </w:instrText>
            </w:r>
            <w:r w:rsidRPr="00AC6FD2">
              <w:rPr>
                <w:rFonts w:ascii="Verdana" w:hAnsi="Verdana"/>
                <w:color w:val="000000"/>
                <w:sz w:val="16"/>
                <w:szCs w:val="16"/>
                <w:shd w:val="clear" w:color="auto" w:fill="F5FFEF"/>
              </w:rPr>
              <w:instrText>\@</w:instrText>
            </w:r>
            <w:r>
              <w:rPr>
                <w:rFonts w:ascii="Verdana" w:hAnsi="Verdana"/>
                <w:color w:val="000000"/>
                <w:sz w:val="16"/>
                <w:szCs w:val="16"/>
                <w:shd w:val="clear" w:color="auto" w:fill="F5FFEF"/>
              </w:rPr>
              <w:instrText xml:space="preserve"> </w:instrText>
            </w:r>
            <w:r w:rsidRPr="00AC6FD2">
              <w:rPr>
                <w:rFonts w:ascii="Verdana" w:hAnsi="Verdana"/>
                <w:color w:val="000000"/>
                <w:sz w:val="16"/>
                <w:szCs w:val="16"/>
                <w:shd w:val="clear" w:color="auto" w:fill="F5FFEF"/>
              </w:rPr>
              <w:instrText>"dd.MM.yyyy"</w:instrText>
            </w:r>
            <w:r>
              <w:rPr>
                <w:color w:val="000000"/>
                <w:sz w:val="28"/>
                <w:szCs w:val="28"/>
              </w:rPr>
              <w:fldChar w:fldCharType="separate"/>
            </w:r>
            <w:r w:rsidR="003E2AEB">
              <w:rPr>
                <w:noProof/>
                <w:color w:val="000000"/>
                <w:sz w:val="28"/>
                <w:szCs w:val="28"/>
              </w:rPr>
              <w:t>28.10</w:t>
            </w:r>
            <w:r>
              <w:rPr>
                <w:noProof/>
                <w:color w:val="000000"/>
                <w:sz w:val="28"/>
                <w:szCs w:val="28"/>
              </w:rPr>
              <w:t>.2021</w:t>
            </w:r>
            <w:r>
              <w:rPr>
                <w:color w:val="000000"/>
                <w:sz w:val="28"/>
                <w:szCs w:val="28"/>
              </w:rPr>
              <w:fldChar w:fldCharType="end"/>
            </w:r>
            <w:r>
              <w:rPr>
                <w:color w:val="000000"/>
                <w:sz w:val="28"/>
                <w:szCs w:val="28"/>
              </w:rPr>
              <w:t xml:space="preserve"> </w:t>
            </w:r>
            <w:r w:rsidRPr="00AC6FD2">
              <w:rPr>
                <w:color w:val="000000"/>
                <w:sz w:val="28"/>
                <w:szCs w:val="28"/>
              </w:rPr>
              <w:t>№</w:t>
            </w:r>
            <w:r>
              <w:rPr>
                <w:color w:val="000000"/>
                <w:sz w:val="28"/>
                <w:szCs w:val="28"/>
              </w:rPr>
              <w:t>082/06/106-1</w:t>
            </w:r>
            <w:r w:rsidR="003E2AEB">
              <w:rPr>
                <w:color w:val="000000"/>
                <w:sz w:val="28"/>
                <w:szCs w:val="28"/>
              </w:rPr>
              <w:t>762</w:t>
            </w:r>
            <w:r>
              <w:rPr>
                <w:color w:val="000000"/>
                <w:sz w:val="28"/>
                <w:szCs w:val="28"/>
              </w:rPr>
              <w:t>/2021</w:t>
            </w:r>
            <w:r w:rsidRPr="00753FBA">
              <w:rPr>
                <w:sz w:val="28"/>
                <w:szCs w:val="28"/>
              </w:rPr>
              <w:t>предп</w:t>
            </w:r>
          </w:p>
        </w:tc>
        <w:tc>
          <w:tcPr>
            <w:tcW w:w="5468" w:type="dxa"/>
            <w:shd w:val="clear" w:color="auto" w:fill="auto"/>
          </w:tcPr>
          <w:p w:rsidR="003E2AEB" w:rsidRPr="003E2AEB" w:rsidRDefault="003E2AEB" w:rsidP="003E2AEB">
            <w:pPr>
              <w:rPr>
                <w:rFonts w:eastAsia="Calibri"/>
                <w:sz w:val="28"/>
                <w:szCs w:val="28"/>
                <w:lang w:eastAsia="en-US"/>
              </w:rPr>
            </w:pPr>
            <w:r w:rsidRPr="003E2AEB">
              <w:rPr>
                <w:rFonts w:eastAsia="Calibri"/>
                <w:sz w:val="28"/>
                <w:szCs w:val="28"/>
                <w:lang w:eastAsia="en-US"/>
              </w:rPr>
              <w:t xml:space="preserve">Заказчик: </w:t>
            </w:r>
          </w:p>
          <w:p w:rsidR="003E2AEB" w:rsidRPr="003E2AEB" w:rsidRDefault="003E2AEB" w:rsidP="003E2AEB">
            <w:pPr>
              <w:rPr>
                <w:rFonts w:eastAsia="Calibri"/>
                <w:sz w:val="28"/>
                <w:szCs w:val="28"/>
                <w:lang w:eastAsia="en-US"/>
              </w:rPr>
            </w:pPr>
            <w:r w:rsidRPr="003E2AEB">
              <w:rPr>
                <w:rFonts w:eastAsia="Calibri"/>
                <w:sz w:val="28"/>
                <w:szCs w:val="28"/>
                <w:lang w:eastAsia="en-US"/>
              </w:rPr>
              <w:t>Федеральное государственное бюджетное учреждение "Тренировочный центр спортивной подготовки сборных команд России "Крымский"</w:t>
            </w:r>
          </w:p>
          <w:p w:rsidR="003E2AEB" w:rsidRPr="003E2AEB" w:rsidRDefault="003E2AEB" w:rsidP="003E2AEB">
            <w:pPr>
              <w:rPr>
                <w:rFonts w:eastAsia="Calibri"/>
                <w:sz w:val="28"/>
                <w:szCs w:val="28"/>
                <w:lang w:eastAsia="en-US"/>
              </w:rPr>
            </w:pPr>
            <w:r w:rsidRPr="003E2AEB">
              <w:rPr>
                <w:rFonts w:eastAsia="Calibri"/>
                <w:sz w:val="28"/>
                <w:szCs w:val="28"/>
                <w:lang w:eastAsia="en-US"/>
              </w:rPr>
              <w:t xml:space="preserve">298510, Крым Респ, Алушта г, Перекопская, ДОМ 9, </w:t>
            </w:r>
          </w:p>
          <w:p w:rsidR="003E2AEB" w:rsidRPr="003E2AEB" w:rsidRDefault="003E2AEB" w:rsidP="003E2AEB">
            <w:pPr>
              <w:rPr>
                <w:rFonts w:eastAsia="Calibri"/>
                <w:sz w:val="28"/>
                <w:szCs w:val="28"/>
                <w:lang w:eastAsia="en-US"/>
              </w:rPr>
            </w:pPr>
            <w:r w:rsidRPr="003E2AEB">
              <w:rPr>
                <w:rFonts w:eastAsia="Calibri"/>
                <w:sz w:val="28"/>
                <w:szCs w:val="28"/>
                <w:lang w:eastAsia="en-US"/>
              </w:rPr>
              <w:t>iperyazeva@tcskr.ru</w:t>
            </w:r>
          </w:p>
          <w:p w:rsidR="003E2AEB" w:rsidRPr="003E2AEB" w:rsidRDefault="003E2AEB" w:rsidP="003E2AEB">
            <w:pPr>
              <w:rPr>
                <w:rFonts w:eastAsia="Calibri"/>
                <w:sz w:val="28"/>
                <w:szCs w:val="28"/>
                <w:lang w:eastAsia="en-US"/>
              </w:rPr>
            </w:pPr>
          </w:p>
          <w:p w:rsidR="003E2AEB" w:rsidRPr="003E2AEB" w:rsidRDefault="003E2AEB" w:rsidP="003E2AEB">
            <w:pPr>
              <w:rPr>
                <w:rFonts w:eastAsia="Calibri"/>
                <w:sz w:val="28"/>
                <w:szCs w:val="28"/>
                <w:lang w:eastAsia="en-US"/>
              </w:rPr>
            </w:pPr>
            <w:r w:rsidRPr="003E2AEB">
              <w:rPr>
                <w:rFonts w:eastAsia="Calibri"/>
                <w:sz w:val="28"/>
                <w:szCs w:val="28"/>
                <w:lang w:eastAsia="en-US"/>
              </w:rPr>
              <w:t>Оператор электронной площадки:</w:t>
            </w:r>
          </w:p>
          <w:p w:rsidR="003E2AEB" w:rsidRPr="003E2AEB" w:rsidRDefault="003E2AEB" w:rsidP="003E2AEB">
            <w:pPr>
              <w:rPr>
                <w:rFonts w:eastAsia="Calibri"/>
                <w:sz w:val="28"/>
                <w:szCs w:val="28"/>
                <w:lang w:eastAsia="en-US"/>
              </w:rPr>
            </w:pPr>
            <w:r w:rsidRPr="003E2AEB">
              <w:rPr>
                <w:rFonts w:eastAsia="Calibri"/>
                <w:sz w:val="28"/>
                <w:szCs w:val="28"/>
                <w:lang w:eastAsia="en-US"/>
              </w:rPr>
              <w:t>ЭТП «Национальная электронная площадка»</w:t>
            </w:r>
          </w:p>
          <w:p w:rsidR="003E2AEB" w:rsidRPr="003E2AEB" w:rsidRDefault="003E2AEB" w:rsidP="003E2AEB">
            <w:pPr>
              <w:rPr>
                <w:rFonts w:eastAsia="Calibri"/>
                <w:sz w:val="28"/>
                <w:szCs w:val="28"/>
                <w:lang w:eastAsia="en-US"/>
              </w:rPr>
            </w:pPr>
            <w:r w:rsidRPr="003E2AEB">
              <w:rPr>
                <w:rFonts w:eastAsia="Calibri"/>
                <w:sz w:val="28"/>
                <w:szCs w:val="28"/>
                <w:lang w:eastAsia="en-US"/>
              </w:rPr>
              <w:t>123317, г. Москва,</w:t>
            </w:r>
          </w:p>
          <w:p w:rsidR="003E2AEB" w:rsidRPr="003E2AEB" w:rsidRDefault="003E2AEB" w:rsidP="003E2AEB">
            <w:pPr>
              <w:rPr>
                <w:rFonts w:eastAsia="Calibri"/>
                <w:sz w:val="28"/>
                <w:szCs w:val="28"/>
                <w:lang w:eastAsia="en-US"/>
              </w:rPr>
            </w:pPr>
            <w:r w:rsidRPr="003E2AEB">
              <w:rPr>
                <w:rFonts w:eastAsia="Calibri"/>
                <w:sz w:val="28"/>
                <w:szCs w:val="28"/>
                <w:lang w:eastAsia="en-US"/>
              </w:rPr>
              <w:t>ул. Тестовская, д. 10, этаж 25</w:t>
            </w:r>
          </w:p>
          <w:p w:rsidR="00CA50C0" w:rsidRPr="00877DDA" w:rsidRDefault="003E2AEB" w:rsidP="003E2AEB">
            <w:pPr>
              <w:rPr>
                <w:rFonts w:eastAsia="Times-Roman, 'Times New Roman'" w:cs="Times New Roman"/>
                <w:sz w:val="28"/>
                <w:szCs w:val="28"/>
                <w:lang w:val="en-US"/>
              </w:rPr>
            </w:pPr>
            <w:r w:rsidRPr="003E2AEB">
              <w:rPr>
                <w:rFonts w:eastAsia="Calibri"/>
                <w:sz w:val="28"/>
                <w:szCs w:val="28"/>
                <w:lang w:val="en-US" w:eastAsia="en-US"/>
              </w:rPr>
              <w:t>e-mail: auditors@etpz.ru</w:t>
            </w:r>
          </w:p>
        </w:tc>
      </w:tr>
    </w:tbl>
    <w:p w:rsidR="00CA50C0" w:rsidRPr="00877DDA" w:rsidRDefault="00CA50C0" w:rsidP="00434B55">
      <w:pPr>
        <w:spacing w:line="240" w:lineRule="auto"/>
        <w:rPr>
          <w:rFonts w:cs="Times New Roman"/>
          <w:b/>
          <w:bCs/>
          <w:sz w:val="28"/>
          <w:szCs w:val="28"/>
          <w:lang w:val="en-US"/>
        </w:rPr>
      </w:pPr>
    </w:p>
    <w:p w:rsidR="003E2AEB" w:rsidRDefault="003E2AEB" w:rsidP="006B22F1">
      <w:pPr>
        <w:spacing w:line="240" w:lineRule="auto"/>
        <w:jc w:val="center"/>
        <w:rPr>
          <w:rFonts w:cs="Times New Roman"/>
          <w:b/>
          <w:bCs/>
          <w:sz w:val="28"/>
          <w:szCs w:val="28"/>
        </w:rPr>
      </w:pPr>
    </w:p>
    <w:p w:rsidR="00CA50C0" w:rsidRPr="006B22F1" w:rsidRDefault="00CA50C0" w:rsidP="006B22F1">
      <w:pPr>
        <w:spacing w:line="240" w:lineRule="auto"/>
        <w:jc w:val="center"/>
        <w:rPr>
          <w:b/>
          <w:color w:val="000000"/>
          <w:sz w:val="28"/>
          <w:szCs w:val="28"/>
        </w:rPr>
      </w:pPr>
      <w:bookmarkStart w:id="0" w:name="_GoBack"/>
      <w:bookmarkEnd w:id="0"/>
      <w:r w:rsidRPr="00753FBA">
        <w:rPr>
          <w:rFonts w:cs="Times New Roman"/>
          <w:b/>
          <w:bCs/>
          <w:sz w:val="28"/>
          <w:szCs w:val="28"/>
        </w:rPr>
        <w:t xml:space="preserve">Предписание </w:t>
      </w:r>
      <w:r w:rsidRPr="00753FBA">
        <w:rPr>
          <w:rFonts w:cs="Times New Roman"/>
          <w:b/>
          <w:bCs/>
          <w:sz w:val="28"/>
          <w:szCs w:val="28"/>
        </w:rPr>
        <w:br/>
      </w:r>
      <w:r w:rsidRPr="00753FBA">
        <w:rPr>
          <w:rFonts w:cs="Times New Roman"/>
          <w:b/>
          <w:sz w:val="28"/>
          <w:szCs w:val="28"/>
        </w:rPr>
        <w:t>по делу №</w:t>
      </w:r>
      <w:r w:rsidRPr="00475D30">
        <w:rPr>
          <w:b/>
          <w:color w:val="000000"/>
          <w:sz w:val="28"/>
          <w:szCs w:val="28"/>
        </w:rPr>
        <w:t>082/06/</w:t>
      </w:r>
      <w:r>
        <w:rPr>
          <w:b/>
          <w:color w:val="000000"/>
          <w:sz w:val="28"/>
          <w:szCs w:val="28"/>
        </w:rPr>
        <w:t>106-1</w:t>
      </w:r>
      <w:r w:rsidR="003E2AEB">
        <w:rPr>
          <w:b/>
          <w:color w:val="000000"/>
          <w:sz w:val="28"/>
          <w:szCs w:val="28"/>
        </w:rPr>
        <w:t>762</w:t>
      </w:r>
      <w:r w:rsidRPr="00475D30">
        <w:rPr>
          <w:b/>
          <w:color w:val="000000"/>
          <w:sz w:val="28"/>
          <w:szCs w:val="28"/>
        </w:rPr>
        <w:t>/202</w:t>
      </w:r>
      <w:r>
        <w:rPr>
          <w:b/>
          <w:color w:val="000000"/>
          <w:sz w:val="28"/>
          <w:szCs w:val="28"/>
        </w:rPr>
        <w:t>1</w:t>
      </w:r>
      <w:r w:rsidRPr="00753FBA">
        <w:rPr>
          <w:rFonts w:cs="Times New Roman"/>
          <w:b/>
          <w:sz w:val="28"/>
          <w:szCs w:val="28"/>
        </w:rPr>
        <w:br/>
        <w:t xml:space="preserve">об устранении нарушений законодательства Российской Федерации </w:t>
      </w:r>
      <w:r w:rsidRPr="00753FBA">
        <w:rPr>
          <w:rFonts w:cs="Times New Roman"/>
          <w:b/>
          <w:sz w:val="28"/>
          <w:szCs w:val="28"/>
        </w:rPr>
        <w:br/>
        <w:t>о контрактной системе в сфере закупок</w:t>
      </w:r>
    </w:p>
    <w:p w:rsidR="00434B55" w:rsidRPr="00BF27D2" w:rsidRDefault="00434B55" w:rsidP="00434B55">
      <w:pPr>
        <w:spacing w:before="240" w:line="240" w:lineRule="auto"/>
        <w:rPr>
          <w:rFonts w:ascii="Verdana" w:hAnsi="Verdana"/>
          <w:color w:val="000000"/>
          <w:sz w:val="16"/>
          <w:szCs w:val="16"/>
          <w:shd w:val="clear" w:color="auto" w:fill="F5FFEF"/>
        </w:rPr>
      </w:pPr>
      <w:r w:rsidRPr="00AC6FD2">
        <w:rPr>
          <w:rFonts w:cs="Times New Roman"/>
          <w:sz w:val="28"/>
          <w:szCs w:val="28"/>
        </w:rPr>
        <w:fldChar w:fldCharType="begin"/>
      </w:r>
      <w:r w:rsidRPr="00AC6FD2">
        <w:rPr>
          <w:rFonts w:cs="Times New Roman"/>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Pr="00AC6FD2">
        <w:rPr>
          <w:rFonts w:cs="Times New Roman"/>
          <w:sz w:val="28"/>
          <w:szCs w:val="28"/>
        </w:rPr>
        <w:fldChar w:fldCharType="separate"/>
      </w:r>
      <w:r w:rsidR="003E2AEB">
        <w:rPr>
          <w:rFonts w:cs="Times New Roman"/>
          <w:noProof/>
          <w:sz w:val="28"/>
          <w:szCs w:val="28"/>
        </w:rPr>
        <w:t>28.10</w:t>
      </w:r>
      <w:r>
        <w:rPr>
          <w:rFonts w:cs="Times New Roman"/>
          <w:noProof/>
          <w:sz w:val="28"/>
          <w:szCs w:val="28"/>
        </w:rPr>
        <w:t>.2021</w:t>
      </w:r>
      <w:r w:rsidRPr="00AC6FD2">
        <w:rPr>
          <w:rFonts w:cs="Times New Roman"/>
          <w:sz w:val="28"/>
          <w:szCs w:val="28"/>
        </w:rPr>
        <w:fldChar w:fldCharType="end"/>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CA50C0" w:rsidRPr="00753FBA" w:rsidRDefault="00CA50C0" w:rsidP="00CA50C0">
      <w:pPr>
        <w:spacing w:line="240" w:lineRule="auto"/>
        <w:rPr>
          <w:bCs/>
          <w:iCs/>
          <w:sz w:val="28"/>
          <w:szCs w:val="28"/>
        </w:rPr>
      </w:pPr>
    </w:p>
    <w:p w:rsidR="00CA50C0" w:rsidRPr="00753FBA" w:rsidRDefault="00CA50C0" w:rsidP="00CA50C0">
      <w:pPr>
        <w:spacing w:line="240" w:lineRule="auto"/>
        <w:ind w:firstLine="851"/>
        <w:jc w:val="both"/>
        <w:rPr>
          <w:sz w:val="28"/>
          <w:szCs w:val="28"/>
        </w:rPr>
      </w:pPr>
      <w:r w:rsidRPr="00753FBA">
        <w:rPr>
          <w:sz w:val="28"/>
          <w:szCs w:val="28"/>
        </w:rPr>
        <w:t>Комиссия по контролю в сфере закупок</w:t>
      </w:r>
      <w:r w:rsidRPr="00753FBA">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753FBA">
        <w:rPr>
          <w:sz w:val="28"/>
          <w:szCs w:val="28"/>
        </w:rPr>
        <w:t>Крымское УФАС России) (далее – Комиссия) в составе:</w:t>
      </w:r>
    </w:p>
    <w:p w:rsidR="003E2AEB" w:rsidRPr="0080273B" w:rsidRDefault="003E2AEB" w:rsidP="003E2AEB">
      <w:pPr>
        <w:pStyle w:val="a8"/>
        <w:widowControl w:val="0"/>
        <w:spacing w:before="0" w:beforeAutospacing="0" w:after="0"/>
        <w:ind w:firstLine="709"/>
        <w:jc w:val="both"/>
        <w:rPr>
          <w:sz w:val="28"/>
          <w:szCs w:val="28"/>
        </w:rPr>
      </w:pPr>
      <w:r>
        <w:rPr>
          <w:sz w:val="28"/>
          <w:szCs w:val="28"/>
        </w:rPr>
        <w:t>п</w:t>
      </w:r>
      <w:r w:rsidRPr="0080273B">
        <w:rPr>
          <w:sz w:val="28"/>
          <w:szCs w:val="28"/>
        </w:rPr>
        <w:t>редседател</w:t>
      </w:r>
      <w:r>
        <w:rPr>
          <w:sz w:val="28"/>
          <w:szCs w:val="28"/>
        </w:rPr>
        <w:t>ь</w:t>
      </w:r>
      <w:r w:rsidRPr="0080273B">
        <w:rPr>
          <w:sz w:val="28"/>
          <w:szCs w:val="28"/>
        </w:rPr>
        <w:t xml:space="preserve"> Комиссии –</w:t>
      </w:r>
      <w:r>
        <w:rPr>
          <w:sz w:val="28"/>
          <w:szCs w:val="28"/>
        </w:rPr>
        <w:t xml:space="preserve"> начальник отдела контроля закупок</w:t>
      </w:r>
      <w:r w:rsidRPr="0080273B">
        <w:rPr>
          <w:sz w:val="28"/>
          <w:szCs w:val="28"/>
        </w:rPr>
        <w:t xml:space="preserve"> Крымского УФАС России </w:t>
      </w:r>
      <w:r>
        <w:rPr>
          <w:sz w:val="28"/>
          <w:szCs w:val="28"/>
        </w:rPr>
        <w:t>Р.С. Айвазян</w:t>
      </w:r>
      <w:r w:rsidRPr="0080273B">
        <w:rPr>
          <w:sz w:val="28"/>
          <w:szCs w:val="28"/>
        </w:rPr>
        <w:t>,</w:t>
      </w:r>
    </w:p>
    <w:p w:rsidR="003E2AEB" w:rsidRDefault="003E2AEB" w:rsidP="003E2AEB">
      <w:pPr>
        <w:pStyle w:val="a8"/>
        <w:widowControl w:val="0"/>
        <w:spacing w:before="0" w:beforeAutospacing="0" w:after="0"/>
        <w:ind w:firstLine="709"/>
        <w:jc w:val="both"/>
        <w:rPr>
          <w:sz w:val="28"/>
          <w:szCs w:val="28"/>
        </w:rPr>
      </w:pPr>
      <w:r w:rsidRPr="0080273B">
        <w:rPr>
          <w:sz w:val="28"/>
          <w:szCs w:val="28"/>
        </w:rPr>
        <w:t>член</w:t>
      </w:r>
      <w:r>
        <w:rPr>
          <w:sz w:val="28"/>
          <w:szCs w:val="28"/>
        </w:rPr>
        <w:t>ов</w:t>
      </w:r>
      <w:r w:rsidRPr="0080273B">
        <w:rPr>
          <w:sz w:val="28"/>
          <w:szCs w:val="28"/>
        </w:rPr>
        <w:t xml:space="preserve"> Комиссии:</w:t>
      </w:r>
    </w:p>
    <w:p w:rsidR="003E2AEB" w:rsidRDefault="003E2AEB" w:rsidP="003E2AEB">
      <w:pPr>
        <w:pStyle w:val="a8"/>
        <w:widowControl w:val="0"/>
        <w:spacing w:before="0" w:beforeAutospacing="0" w:after="0"/>
        <w:ind w:firstLine="709"/>
        <w:jc w:val="both"/>
        <w:rPr>
          <w:sz w:val="28"/>
          <w:szCs w:val="28"/>
        </w:rPr>
      </w:pPr>
      <w:r w:rsidRPr="00213A9F">
        <w:rPr>
          <w:sz w:val="28"/>
          <w:szCs w:val="28"/>
        </w:rPr>
        <w:t>главный</w:t>
      </w:r>
      <w:r>
        <w:rPr>
          <w:sz w:val="28"/>
          <w:szCs w:val="28"/>
        </w:rPr>
        <w:t xml:space="preserve"> государственный инспектор</w:t>
      </w:r>
      <w:r w:rsidRPr="0080273B">
        <w:rPr>
          <w:sz w:val="28"/>
          <w:szCs w:val="28"/>
        </w:rPr>
        <w:t xml:space="preserve"> отдела контроля </w:t>
      </w:r>
      <w:r>
        <w:rPr>
          <w:sz w:val="28"/>
          <w:szCs w:val="28"/>
        </w:rPr>
        <w:t>закупок</w:t>
      </w:r>
      <w:r w:rsidRPr="0080273B">
        <w:rPr>
          <w:sz w:val="28"/>
          <w:szCs w:val="28"/>
        </w:rPr>
        <w:t xml:space="preserve"> Крымского УФАС России</w:t>
      </w:r>
      <w:r>
        <w:rPr>
          <w:sz w:val="28"/>
          <w:szCs w:val="28"/>
        </w:rPr>
        <w:t xml:space="preserve"> А.М. Крылова</w:t>
      </w:r>
      <w:r w:rsidRPr="0080273B">
        <w:rPr>
          <w:sz w:val="28"/>
          <w:szCs w:val="28"/>
        </w:rPr>
        <w:t xml:space="preserve">, </w:t>
      </w:r>
    </w:p>
    <w:p w:rsidR="003E2AEB" w:rsidRPr="009452D8" w:rsidRDefault="003E2AEB" w:rsidP="003E2AEB">
      <w:pPr>
        <w:spacing w:line="240" w:lineRule="auto"/>
        <w:ind w:firstLine="709"/>
        <w:jc w:val="both"/>
        <w:rPr>
          <w:rFonts w:eastAsia="Times New Roman" w:cs="Times New Roman"/>
          <w:kern w:val="0"/>
          <w:sz w:val="28"/>
          <w:szCs w:val="28"/>
          <w:lang w:val="x-none" w:eastAsia="x-none" w:bidi="ar-SA"/>
        </w:rPr>
      </w:pPr>
      <w:r w:rsidRPr="009452D8">
        <w:rPr>
          <w:rFonts w:eastAsia="Times New Roman" w:cs="Times New Roman"/>
          <w:kern w:val="0"/>
          <w:sz w:val="28"/>
          <w:szCs w:val="28"/>
          <w:lang w:eastAsia="x-none" w:bidi="ar-SA"/>
        </w:rPr>
        <w:t xml:space="preserve">специалист-эксперт отдела </w:t>
      </w:r>
      <w:r w:rsidRPr="009452D8">
        <w:rPr>
          <w:rFonts w:eastAsia="Times New Roman" w:cs="Times New Roman"/>
          <w:kern w:val="0"/>
          <w:sz w:val="28"/>
          <w:szCs w:val="28"/>
          <w:lang w:val="x-none" w:eastAsia="x-none" w:bidi="ar-SA"/>
        </w:rPr>
        <w:t xml:space="preserve">контроля закупок Крымского УФАС России </w:t>
      </w:r>
      <w:r w:rsidRPr="009452D8">
        <w:rPr>
          <w:rFonts w:eastAsia="Times New Roman" w:cs="Times New Roman"/>
          <w:kern w:val="0"/>
          <w:sz w:val="28"/>
          <w:szCs w:val="28"/>
          <w:lang w:eastAsia="x-none" w:bidi="ar-SA"/>
        </w:rPr>
        <w:t>Л.Ю.</w:t>
      </w:r>
      <w:r>
        <w:rPr>
          <w:rFonts w:eastAsia="Times New Roman" w:cs="Times New Roman"/>
          <w:kern w:val="0"/>
          <w:sz w:val="28"/>
          <w:szCs w:val="28"/>
          <w:lang w:eastAsia="x-none" w:bidi="ar-SA"/>
        </w:rPr>
        <w:t xml:space="preserve"> </w:t>
      </w:r>
      <w:r w:rsidRPr="009452D8">
        <w:rPr>
          <w:rFonts w:eastAsia="Times New Roman" w:cs="Times New Roman"/>
          <w:kern w:val="0"/>
          <w:sz w:val="28"/>
          <w:szCs w:val="28"/>
          <w:lang w:eastAsia="x-none" w:bidi="ar-SA"/>
        </w:rPr>
        <w:t>Масюра</w:t>
      </w:r>
      <w:r w:rsidRPr="009452D8">
        <w:rPr>
          <w:rFonts w:eastAsia="Times New Roman" w:cs="Times New Roman"/>
          <w:kern w:val="0"/>
          <w:sz w:val="28"/>
          <w:szCs w:val="28"/>
          <w:lang w:val="x-none" w:eastAsia="x-none" w:bidi="ar-SA"/>
        </w:rPr>
        <w:t xml:space="preserve">, </w:t>
      </w:r>
    </w:p>
    <w:p w:rsidR="00CA50C0" w:rsidRPr="00753FBA" w:rsidRDefault="00CA50C0" w:rsidP="00CA50C0">
      <w:pPr>
        <w:pStyle w:val="a8"/>
        <w:spacing w:before="0" w:beforeAutospacing="0" w:after="0"/>
        <w:ind w:firstLine="709"/>
        <w:jc w:val="both"/>
        <w:rPr>
          <w:rFonts w:eastAsia="Arial"/>
          <w:spacing w:val="2"/>
          <w:sz w:val="28"/>
          <w:szCs w:val="28"/>
        </w:rPr>
      </w:pPr>
      <w:r w:rsidRPr="00753FBA">
        <w:rPr>
          <w:spacing w:val="-2"/>
          <w:sz w:val="28"/>
          <w:szCs w:val="28"/>
        </w:rPr>
        <w:t xml:space="preserve">на основании решения Комиссии от </w:t>
      </w:r>
      <w:smartTag w:uri="urn:schemas-microsoft-com:office:smarttags" w:element="date">
        <w:smartTagPr>
          <w:attr w:name="Year" w:val="2021"/>
          <w:attr w:name="Day" w:val="28"/>
          <w:attr w:name="Month" w:val="10"/>
          <w:attr w:name="ls" w:val="trans"/>
        </w:smartTagPr>
        <w:r w:rsidR="003E2AEB">
          <w:rPr>
            <w:spacing w:val="-2"/>
            <w:sz w:val="28"/>
            <w:szCs w:val="28"/>
          </w:rPr>
          <w:t>28.10</w:t>
        </w:r>
        <w:r>
          <w:rPr>
            <w:spacing w:val="-2"/>
            <w:sz w:val="28"/>
            <w:szCs w:val="28"/>
          </w:rPr>
          <w:t>.2021</w:t>
        </w:r>
      </w:smartTag>
      <w:r w:rsidRPr="00753FBA">
        <w:rPr>
          <w:spacing w:val="-2"/>
          <w:sz w:val="28"/>
          <w:szCs w:val="28"/>
        </w:rPr>
        <w:t xml:space="preserve"> по делу № </w:t>
      </w:r>
      <w:r>
        <w:rPr>
          <w:color w:val="000000"/>
          <w:sz w:val="28"/>
          <w:szCs w:val="28"/>
        </w:rPr>
        <w:t>082/06/106-1</w:t>
      </w:r>
      <w:r w:rsidR="003E2AEB">
        <w:rPr>
          <w:color w:val="000000"/>
          <w:sz w:val="28"/>
          <w:szCs w:val="28"/>
        </w:rPr>
        <w:t>762</w:t>
      </w:r>
      <w:r>
        <w:rPr>
          <w:color w:val="000000"/>
          <w:sz w:val="28"/>
          <w:szCs w:val="28"/>
        </w:rPr>
        <w:t xml:space="preserve">/2021 </w:t>
      </w:r>
      <w:r w:rsidRPr="00753FBA">
        <w:rPr>
          <w:spacing w:val="-2"/>
          <w:sz w:val="28"/>
          <w:szCs w:val="28"/>
        </w:rPr>
        <w:t xml:space="preserve">по итогам рассмотрения жалобы </w:t>
      </w:r>
      <w:r w:rsidRPr="00753FBA">
        <w:rPr>
          <w:sz w:val="28"/>
          <w:szCs w:val="28"/>
        </w:rPr>
        <w:t>Заявителя на действия</w:t>
      </w:r>
      <w:r>
        <w:rPr>
          <w:sz w:val="28"/>
          <w:szCs w:val="28"/>
        </w:rPr>
        <w:t xml:space="preserve"> комиссии Заказчика</w:t>
      </w:r>
      <w:r w:rsidRPr="00753FBA">
        <w:rPr>
          <w:sz w:val="28"/>
          <w:szCs w:val="28"/>
        </w:rPr>
        <w:t xml:space="preserve"> </w:t>
      </w:r>
      <w:r>
        <w:rPr>
          <w:sz w:val="28"/>
          <w:szCs w:val="28"/>
        </w:rPr>
        <w:t xml:space="preserve">при проведении закупки </w:t>
      </w:r>
      <w:r w:rsidR="003E2AEB" w:rsidRPr="003E2AEB">
        <w:rPr>
          <w:sz w:val="28"/>
          <w:szCs w:val="28"/>
        </w:rPr>
        <w:t xml:space="preserve">«Приобретение нефинансовых активов (мебель, аксессуары) для оснащения объекта недвижимого имущества "Общежитие" (кадастровый номер 90:15:010103:1031)» (извещение №0318100071821000103) </w:t>
      </w:r>
      <w:r w:rsidRPr="0080273B">
        <w:rPr>
          <w:sz w:val="28"/>
          <w:szCs w:val="28"/>
        </w:rPr>
        <w:t xml:space="preserve">(далее — </w:t>
      </w:r>
      <w:r>
        <w:rPr>
          <w:sz w:val="28"/>
          <w:szCs w:val="28"/>
        </w:rPr>
        <w:t>Закупка</w:t>
      </w:r>
      <w:r w:rsidRPr="0080273B">
        <w:rPr>
          <w:sz w:val="28"/>
          <w:szCs w:val="28"/>
        </w:rPr>
        <w:t>),</w:t>
      </w:r>
      <w:r>
        <w:rPr>
          <w:sz w:val="28"/>
          <w:szCs w:val="28"/>
        </w:rPr>
        <w:t xml:space="preserve"> </w:t>
      </w:r>
      <w:r w:rsidRPr="00753FBA">
        <w:rPr>
          <w:rFonts w:eastAsia="Arial"/>
          <w:spacing w:val="2"/>
          <w:sz w:val="28"/>
          <w:szCs w:val="28"/>
        </w:rPr>
        <w:t>в соответствии с</w:t>
      </w:r>
      <w:r w:rsidRPr="00753FBA">
        <w:rPr>
          <w:sz w:val="28"/>
          <w:szCs w:val="28"/>
        </w:rPr>
        <w:t xml:space="preserve"> частью 22 статьи 99, частью 8 статьи 106 </w:t>
      </w:r>
      <w:r w:rsidRPr="00753FBA">
        <w:rPr>
          <w:rFonts w:eastAsia="Times-Roman"/>
          <w:spacing w:val="2"/>
          <w:sz w:val="28"/>
          <w:szCs w:val="28"/>
        </w:rPr>
        <w:t xml:space="preserve">Федерального закона от </w:t>
      </w:r>
      <w:smartTag w:uri="urn:schemas-microsoft-com:office:smarttags" w:element="date">
        <w:smartTagPr>
          <w:attr w:name="Year" w:val="2013"/>
          <w:attr w:name="Day" w:val="05"/>
          <w:attr w:name="Month" w:val="04"/>
          <w:attr w:name="ls" w:val="trans"/>
        </w:smartTagPr>
        <w:r w:rsidRPr="00753FBA">
          <w:rPr>
            <w:rFonts w:eastAsia="Times-Roman"/>
            <w:spacing w:val="2"/>
            <w:sz w:val="28"/>
            <w:szCs w:val="28"/>
          </w:rPr>
          <w:t>05.04.2013</w:t>
        </w:r>
      </w:smartTag>
      <w:r w:rsidRPr="00753FBA">
        <w:rPr>
          <w:rFonts w:eastAsia="Times-Roman"/>
          <w:spacing w:val="2"/>
          <w:sz w:val="28"/>
          <w:szCs w:val="28"/>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753FBA">
        <w:rPr>
          <w:rFonts w:eastAsia="Arial"/>
          <w:spacing w:val="2"/>
          <w:sz w:val="28"/>
          <w:szCs w:val="28"/>
        </w:rPr>
        <w:t>, Административным регламентом</w:t>
      </w:r>
      <w:r w:rsidRPr="00753FBA">
        <w:rPr>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753FBA">
        <w:rPr>
          <w:bCs/>
          <w:sz w:val="28"/>
          <w:szCs w:val="28"/>
        </w:rPr>
        <w:lastRenderedPageBreak/>
        <w:t xml:space="preserve">поставщиков (подрядчиков, исполнителей) для обеспечения государственных и муниципальных нужд, </w:t>
      </w:r>
      <w:r w:rsidRPr="00753FBA">
        <w:rPr>
          <w:rFonts w:eastAsia="Arial"/>
          <w:spacing w:val="2"/>
          <w:sz w:val="28"/>
          <w:szCs w:val="28"/>
        </w:rPr>
        <w:t>утвержденным</w:t>
      </w:r>
      <w:r w:rsidRPr="00753FBA">
        <w:rPr>
          <w:bCs/>
          <w:sz w:val="28"/>
          <w:szCs w:val="28"/>
        </w:rPr>
        <w:t xml:space="preserve"> приказом Федеральной антимонопольной службы от </w:t>
      </w:r>
      <w:smartTag w:uri="urn:schemas-microsoft-com:office:smarttags" w:element="date">
        <w:smartTagPr>
          <w:attr w:name="Year" w:val="2014"/>
          <w:attr w:name="Day" w:val="19"/>
          <w:attr w:name="Month" w:val="11"/>
          <w:attr w:name="ls" w:val="trans"/>
        </w:smartTagPr>
        <w:r w:rsidRPr="00753FBA">
          <w:rPr>
            <w:bCs/>
            <w:sz w:val="28"/>
            <w:szCs w:val="28"/>
          </w:rPr>
          <w:t>19.11.2014</w:t>
        </w:r>
      </w:smartTag>
      <w:r w:rsidRPr="00753FBA">
        <w:rPr>
          <w:bCs/>
          <w:sz w:val="28"/>
          <w:szCs w:val="28"/>
        </w:rPr>
        <w:t xml:space="preserve"> № 727/14,</w:t>
      </w:r>
      <w:r w:rsidRPr="00753FBA">
        <w:rPr>
          <w:sz w:val="28"/>
          <w:szCs w:val="28"/>
        </w:rPr>
        <w:t xml:space="preserve"> зарегистрированным в Министерстве юстиции Российской Федерации </w:t>
      </w:r>
      <w:smartTag w:uri="urn:schemas-microsoft-com:office:smarttags" w:element="date">
        <w:smartTagPr>
          <w:attr w:name="Year" w:val="2015"/>
          <w:attr w:name="Day" w:val="27"/>
          <w:attr w:name="Month" w:val="2"/>
          <w:attr w:name="ls" w:val="trans"/>
        </w:smartTagPr>
        <w:r w:rsidRPr="00753FBA">
          <w:rPr>
            <w:sz w:val="28"/>
            <w:szCs w:val="28"/>
          </w:rPr>
          <w:t>27.02.2015</w:t>
        </w:r>
      </w:smartTag>
      <w:r w:rsidRPr="00753FBA">
        <w:rPr>
          <w:sz w:val="28"/>
          <w:szCs w:val="28"/>
        </w:rPr>
        <w:t xml:space="preserve"> за № 36262</w:t>
      </w:r>
      <w:r w:rsidRPr="00753FBA">
        <w:rPr>
          <w:rFonts w:eastAsia="Arial"/>
          <w:spacing w:val="2"/>
          <w:sz w:val="28"/>
          <w:szCs w:val="28"/>
        </w:rPr>
        <w:t xml:space="preserve">, </w:t>
      </w:r>
    </w:p>
    <w:p w:rsidR="00CA50C0" w:rsidRDefault="00CA50C0" w:rsidP="00CA50C0">
      <w:pPr>
        <w:shd w:val="clear" w:color="auto" w:fill="FFFFFF"/>
        <w:tabs>
          <w:tab w:val="left" w:pos="9780"/>
        </w:tabs>
        <w:spacing w:line="240" w:lineRule="auto"/>
        <w:ind w:firstLine="709"/>
        <w:jc w:val="center"/>
        <w:rPr>
          <w:rFonts w:eastAsia="Times New Roman" w:cs="Times New Roman"/>
          <w:bCs/>
          <w:sz w:val="28"/>
          <w:szCs w:val="28"/>
        </w:rPr>
      </w:pPr>
    </w:p>
    <w:p w:rsidR="00CA50C0" w:rsidRPr="00753FBA" w:rsidRDefault="00CA50C0" w:rsidP="00CA50C0">
      <w:pPr>
        <w:shd w:val="clear" w:color="auto" w:fill="FFFFFF"/>
        <w:tabs>
          <w:tab w:val="left" w:pos="9780"/>
        </w:tabs>
        <w:spacing w:line="240" w:lineRule="auto"/>
        <w:ind w:firstLine="709"/>
        <w:jc w:val="center"/>
        <w:rPr>
          <w:rFonts w:eastAsia="Times New Roman" w:cs="Times New Roman"/>
          <w:bCs/>
          <w:sz w:val="28"/>
          <w:szCs w:val="28"/>
        </w:rPr>
      </w:pPr>
      <w:r w:rsidRPr="00753FBA">
        <w:rPr>
          <w:rFonts w:eastAsia="Times New Roman" w:cs="Times New Roman"/>
          <w:bCs/>
          <w:sz w:val="28"/>
          <w:szCs w:val="28"/>
        </w:rPr>
        <w:t>ПРЕДПИСЫВАЕТ:</w:t>
      </w:r>
    </w:p>
    <w:p w:rsidR="00CA50C0" w:rsidRPr="00753FBA" w:rsidRDefault="00CA50C0" w:rsidP="00CA50C0">
      <w:pPr>
        <w:shd w:val="clear" w:color="auto" w:fill="FFFFFF"/>
        <w:tabs>
          <w:tab w:val="left" w:pos="9780"/>
        </w:tabs>
        <w:spacing w:line="240" w:lineRule="auto"/>
        <w:ind w:firstLine="709"/>
        <w:jc w:val="both"/>
        <w:rPr>
          <w:rFonts w:eastAsia="Times New Roman" w:cs="Times New Roman"/>
          <w:bCs/>
          <w:sz w:val="28"/>
          <w:szCs w:val="28"/>
        </w:rPr>
      </w:pPr>
    </w:p>
    <w:p w:rsidR="00CA50C0" w:rsidRPr="00753FBA" w:rsidRDefault="00CA50C0" w:rsidP="00CA50C0">
      <w:pPr>
        <w:shd w:val="clear" w:color="auto" w:fill="FFFFFF"/>
        <w:tabs>
          <w:tab w:val="left" w:pos="9780"/>
        </w:tabs>
        <w:spacing w:line="240" w:lineRule="auto"/>
        <w:ind w:firstLine="709"/>
        <w:jc w:val="both"/>
        <w:rPr>
          <w:rFonts w:cs="Times New Roman"/>
          <w:sz w:val="28"/>
          <w:szCs w:val="28"/>
        </w:rPr>
      </w:pPr>
      <w:r w:rsidRPr="00753FBA">
        <w:rPr>
          <w:rFonts w:cs="Times New Roman"/>
          <w:bCs/>
          <w:sz w:val="28"/>
          <w:szCs w:val="28"/>
        </w:rPr>
        <w:t xml:space="preserve">1. </w:t>
      </w:r>
      <w:r w:rsidRPr="00753FBA">
        <w:rPr>
          <w:rFonts w:cs="Times New Roman"/>
          <w:sz w:val="28"/>
          <w:szCs w:val="28"/>
        </w:rPr>
        <w:t xml:space="preserve">Заказчику, </w:t>
      </w:r>
      <w:r>
        <w:rPr>
          <w:rFonts w:cs="Times New Roman"/>
          <w:sz w:val="28"/>
          <w:szCs w:val="28"/>
        </w:rPr>
        <w:t xml:space="preserve">комиссии Заказчика </w:t>
      </w:r>
      <w:r w:rsidRPr="00753FBA">
        <w:rPr>
          <w:rFonts w:cs="Times New Roman"/>
          <w:sz w:val="28"/>
          <w:szCs w:val="28"/>
        </w:rPr>
        <w:t xml:space="preserve">отменить протоколы, составленные в ходе осуществления Закупки, назначить новую дату </w:t>
      </w:r>
      <w:hyperlink r:id="rId8" w:tgtFrame="_blank" w:history="1">
        <w:r w:rsidR="003E2AEB" w:rsidRPr="003E2AEB">
          <w:rPr>
            <w:rFonts w:cs="Times New Roman"/>
            <w:sz w:val="28"/>
            <w:szCs w:val="28"/>
            <w:bdr w:val="none" w:sz="0" w:space="0" w:color="auto" w:frame="1"/>
            <w:shd w:val="clear" w:color="auto" w:fill="FFFFFF"/>
          </w:rPr>
          <w:t>рассмотрения и оценки первых частей заявок на участие в открытом конкурсе в электронной форме</w:t>
        </w:r>
      </w:hyperlink>
      <w:r w:rsidRPr="003E2AEB">
        <w:rPr>
          <w:rFonts w:cs="Times New Roman"/>
          <w:sz w:val="28"/>
          <w:szCs w:val="28"/>
        </w:rPr>
        <w:t xml:space="preserve">, </w:t>
      </w:r>
      <w:r w:rsidRPr="00753FBA">
        <w:rPr>
          <w:rFonts w:cs="Times New Roman"/>
          <w:sz w:val="28"/>
          <w:szCs w:val="28"/>
        </w:rPr>
        <w:t xml:space="preserve">а также разместить в единой информационной системе в сфере закупок на сайте </w:t>
      </w:r>
      <w:r w:rsidRPr="00753FBA">
        <w:rPr>
          <w:rStyle w:val="a3"/>
          <w:rFonts w:cs="Times New Roman"/>
          <w:color w:val="auto"/>
          <w:szCs w:val="28"/>
        </w:rPr>
        <w:t>www.zakupki.gov.ru</w:t>
      </w:r>
      <w:r w:rsidRPr="00753FBA">
        <w:rPr>
          <w:rFonts w:cs="Times New Roman"/>
          <w:sz w:val="28"/>
          <w:szCs w:val="28"/>
        </w:rPr>
        <w:t xml:space="preserve"> информацию об отмене протоколов, о дате рассмотрения первых частей заявок на участие в Закупке и </w:t>
      </w:r>
      <w:r w:rsidR="003E2AEB">
        <w:rPr>
          <w:rFonts w:cs="Times New Roman"/>
          <w:sz w:val="28"/>
          <w:szCs w:val="28"/>
        </w:rPr>
        <w:t>дате рассмотрения и оценки вторых частей заявок</w:t>
      </w:r>
      <w:r w:rsidRPr="00753FBA">
        <w:rPr>
          <w:rFonts w:cs="Times New Roman"/>
          <w:sz w:val="28"/>
          <w:szCs w:val="28"/>
        </w:rPr>
        <w:t xml:space="preserve">. </w:t>
      </w:r>
    </w:p>
    <w:p w:rsidR="003E2AEB" w:rsidRPr="003E2AEB" w:rsidRDefault="00CA50C0" w:rsidP="003E2AEB">
      <w:pPr>
        <w:shd w:val="clear" w:color="auto" w:fill="FFFFFF"/>
        <w:tabs>
          <w:tab w:val="left" w:pos="9780"/>
        </w:tabs>
        <w:spacing w:line="240" w:lineRule="auto"/>
        <w:ind w:firstLine="851"/>
        <w:jc w:val="both"/>
        <w:rPr>
          <w:rFonts w:cs="Times New Roman"/>
          <w:sz w:val="28"/>
          <w:szCs w:val="28"/>
        </w:rPr>
      </w:pPr>
      <w:r w:rsidRPr="00753FBA">
        <w:rPr>
          <w:rFonts w:cs="Times New Roman"/>
          <w:sz w:val="28"/>
          <w:szCs w:val="28"/>
        </w:rPr>
        <w:t xml:space="preserve">2. </w:t>
      </w:r>
      <w:r w:rsidR="003E2AEB" w:rsidRPr="003E2AEB">
        <w:rPr>
          <w:rFonts w:cs="Times New Roman"/>
          <w:sz w:val="28"/>
          <w:szCs w:val="28"/>
        </w:rPr>
        <w:t>Оператору электронной площадки не позднее 1 рабочего дня со дня исполнения пункта 1 настоящего предписания:</w:t>
      </w:r>
    </w:p>
    <w:p w:rsidR="003E2AEB" w:rsidRPr="003E2AEB" w:rsidRDefault="003E2AEB" w:rsidP="003E2AEB">
      <w:pPr>
        <w:shd w:val="clear" w:color="auto" w:fill="FFFFFF"/>
        <w:tabs>
          <w:tab w:val="left" w:pos="9780"/>
        </w:tabs>
        <w:spacing w:line="240" w:lineRule="auto"/>
        <w:ind w:firstLine="851"/>
        <w:jc w:val="both"/>
        <w:rPr>
          <w:rFonts w:cs="Times New Roman"/>
          <w:sz w:val="28"/>
          <w:szCs w:val="28"/>
        </w:rPr>
      </w:pPr>
      <w:r w:rsidRPr="003E2AEB">
        <w:rPr>
          <w:rFonts w:cs="Times New Roman"/>
          <w:sz w:val="28"/>
          <w:szCs w:val="28"/>
        </w:rPr>
        <w:t>- уведомить участников закупки, подавших заявки на участие в Закупке, в том числе Заявителя, об отмене протоколов.</w:t>
      </w:r>
    </w:p>
    <w:p w:rsidR="00CA50C0" w:rsidRDefault="00CA50C0" w:rsidP="003E2AEB">
      <w:pPr>
        <w:shd w:val="clear" w:color="auto" w:fill="FFFFFF"/>
        <w:tabs>
          <w:tab w:val="left" w:pos="9780"/>
        </w:tabs>
        <w:spacing w:line="240" w:lineRule="auto"/>
        <w:ind w:firstLine="851"/>
        <w:jc w:val="both"/>
        <w:rPr>
          <w:spacing w:val="-2"/>
          <w:sz w:val="28"/>
          <w:szCs w:val="28"/>
        </w:rPr>
      </w:pPr>
      <w:r w:rsidRPr="00753FBA">
        <w:rPr>
          <w:rFonts w:cs="Times New Roman"/>
          <w:sz w:val="28"/>
          <w:szCs w:val="28"/>
        </w:rPr>
        <w:t xml:space="preserve">3. </w:t>
      </w:r>
      <w:r>
        <w:rPr>
          <w:rFonts w:cs="Times New Roman"/>
          <w:sz w:val="28"/>
          <w:szCs w:val="28"/>
        </w:rPr>
        <w:t>К</w:t>
      </w:r>
      <w:r w:rsidRPr="00BF7BA7">
        <w:rPr>
          <w:rFonts w:cs="Times New Roman"/>
          <w:sz w:val="28"/>
          <w:szCs w:val="28"/>
        </w:rPr>
        <w:t xml:space="preserve">омиссии </w:t>
      </w:r>
      <w:r>
        <w:rPr>
          <w:rFonts w:cs="Times New Roman"/>
          <w:sz w:val="28"/>
          <w:szCs w:val="28"/>
        </w:rPr>
        <w:t>Заказчика</w:t>
      </w:r>
      <w:r w:rsidRPr="00753FBA">
        <w:rPr>
          <w:rFonts w:cs="Times New Roman"/>
          <w:sz w:val="28"/>
          <w:szCs w:val="28"/>
        </w:rPr>
        <w:t xml:space="preserve"> рассмотреть первые части заявок,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w:t>
      </w:r>
      <w:r w:rsidR="003E2AEB" w:rsidRPr="00753FBA">
        <w:rPr>
          <w:spacing w:val="-2"/>
          <w:sz w:val="28"/>
          <w:szCs w:val="28"/>
        </w:rPr>
        <w:t xml:space="preserve">от </w:t>
      </w:r>
      <w:smartTag w:uri="urn:schemas-microsoft-com:office:smarttags" w:element="date">
        <w:smartTagPr>
          <w:attr w:name="Year" w:val="2021"/>
          <w:attr w:name="Day" w:val="28"/>
          <w:attr w:name="Month" w:val="10"/>
          <w:attr w:name="ls" w:val="trans"/>
        </w:smartTagPr>
        <w:r w:rsidR="003E2AEB">
          <w:rPr>
            <w:spacing w:val="-2"/>
            <w:sz w:val="28"/>
            <w:szCs w:val="28"/>
          </w:rPr>
          <w:t>28.10.2021</w:t>
        </w:r>
      </w:smartTag>
      <w:r w:rsidR="003E2AEB" w:rsidRPr="00753FBA">
        <w:rPr>
          <w:spacing w:val="-2"/>
          <w:sz w:val="28"/>
          <w:szCs w:val="28"/>
        </w:rPr>
        <w:t xml:space="preserve"> по делу № </w:t>
      </w:r>
      <w:r w:rsidR="003E2AEB">
        <w:rPr>
          <w:color w:val="000000"/>
          <w:sz w:val="28"/>
          <w:szCs w:val="28"/>
        </w:rPr>
        <w:t>082/06/106-1762/2021</w:t>
      </w:r>
      <w:r>
        <w:rPr>
          <w:spacing w:val="-2"/>
          <w:sz w:val="28"/>
          <w:szCs w:val="28"/>
        </w:rPr>
        <w:t>.</w:t>
      </w:r>
      <w:r w:rsidRPr="00753FBA">
        <w:rPr>
          <w:spacing w:val="-2"/>
          <w:sz w:val="28"/>
          <w:szCs w:val="28"/>
        </w:rPr>
        <w:t xml:space="preserve"> </w:t>
      </w:r>
    </w:p>
    <w:p w:rsidR="00CA50C0" w:rsidRDefault="00CA50C0" w:rsidP="00CA50C0">
      <w:pPr>
        <w:shd w:val="clear" w:color="auto" w:fill="FFFFFF"/>
        <w:tabs>
          <w:tab w:val="left" w:pos="9780"/>
        </w:tabs>
        <w:spacing w:line="240" w:lineRule="auto"/>
        <w:ind w:firstLine="851"/>
        <w:jc w:val="both"/>
        <w:rPr>
          <w:spacing w:val="-2"/>
          <w:sz w:val="28"/>
          <w:szCs w:val="28"/>
        </w:rPr>
      </w:pPr>
      <w:r>
        <w:rPr>
          <w:spacing w:val="-2"/>
          <w:sz w:val="28"/>
          <w:szCs w:val="28"/>
        </w:rPr>
        <w:t>4.</w:t>
      </w:r>
      <w:r w:rsidRPr="00753FBA">
        <w:rPr>
          <w:sz w:val="28"/>
          <w:szCs w:val="28"/>
        </w:rPr>
        <w:t xml:space="preserve"> Заказчику, </w:t>
      </w:r>
      <w:r>
        <w:rPr>
          <w:sz w:val="28"/>
          <w:szCs w:val="28"/>
        </w:rPr>
        <w:t xml:space="preserve">комиссии </w:t>
      </w:r>
      <w:r>
        <w:rPr>
          <w:rFonts w:cs="Times New Roman"/>
          <w:sz w:val="28"/>
          <w:szCs w:val="28"/>
        </w:rPr>
        <w:t xml:space="preserve">Заказчика, </w:t>
      </w:r>
      <w:r w:rsidRPr="00753FBA">
        <w:rPr>
          <w:sz w:val="28"/>
          <w:szCs w:val="28"/>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r w:rsidR="003E2AEB" w:rsidRPr="00753FBA">
        <w:rPr>
          <w:spacing w:val="-2"/>
          <w:sz w:val="28"/>
          <w:szCs w:val="28"/>
        </w:rPr>
        <w:t xml:space="preserve">от </w:t>
      </w:r>
      <w:smartTag w:uri="urn:schemas-microsoft-com:office:smarttags" w:element="date">
        <w:smartTagPr>
          <w:attr w:name="Year" w:val="2021"/>
          <w:attr w:name="Day" w:val="28"/>
          <w:attr w:name="Month" w:val="10"/>
          <w:attr w:name="ls" w:val="trans"/>
        </w:smartTagPr>
        <w:r w:rsidR="003E2AEB">
          <w:rPr>
            <w:spacing w:val="-2"/>
            <w:sz w:val="28"/>
            <w:szCs w:val="28"/>
          </w:rPr>
          <w:t>28.10.2021</w:t>
        </w:r>
      </w:smartTag>
      <w:r w:rsidR="003E2AEB" w:rsidRPr="00753FBA">
        <w:rPr>
          <w:spacing w:val="-2"/>
          <w:sz w:val="28"/>
          <w:szCs w:val="28"/>
        </w:rPr>
        <w:t xml:space="preserve"> по делу № </w:t>
      </w:r>
      <w:r w:rsidR="003E2AEB">
        <w:rPr>
          <w:color w:val="000000"/>
          <w:sz w:val="28"/>
          <w:szCs w:val="28"/>
        </w:rPr>
        <w:t>082/06/106-1762/2021</w:t>
      </w:r>
      <w:r>
        <w:rPr>
          <w:spacing w:val="-2"/>
          <w:sz w:val="28"/>
          <w:szCs w:val="28"/>
        </w:rPr>
        <w:t>.</w:t>
      </w:r>
      <w:r w:rsidRPr="00753FBA">
        <w:rPr>
          <w:spacing w:val="-2"/>
          <w:sz w:val="28"/>
          <w:szCs w:val="28"/>
        </w:rPr>
        <w:t xml:space="preserve"> </w:t>
      </w:r>
    </w:p>
    <w:p w:rsidR="00CA50C0" w:rsidRPr="00753FBA" w:rsidRDefault="00CA50C0" w:rsidP="00CA50C0">
      <w:pPr>
        <w:pStyle w:val="a8"/>
        <w:widowControl w:val="0"/>
        <w:spacing w:before="0" w:beforeAutospacing="0" w:after="0"/>
        <w:ind w:firstLine="709"/>
        <w:jc w:val="both"/>
        <w:rPr>
          <w:sz w:val="28"/>
          <w:szCs w:val="28"/>
        </w:rPr>
      </w:pPr>
      <w:r>
        <w:rPr>
          <w:sz w:val="28"/>
          <w:szCs w:val="28"/>
        </w:rPr>
        <w:t>5</w:t>
      </w:r>
      <w:r w:rsidRPr="00753FBA">
        <w:rPr>
          <w:sz w:val="28"/>
          <w:szCs w:val="28"/>
        </w:rPr>
        <w:t xml:space="preserve">. Заказчику, </w:t>
      </w:r>
      <w:r w:rsidRPr="00BF7BA7">
        <w:rPr>
          <w:sz w:val="28"/>
          <w:szCs w:val="28"/>
        </w:rPr>
        <w:t xml:space="preserve">комиссии </w:t>
      </w:r>
      <w:r>
        <w:rPr>
          <w:sz w:val="28"/>
          <w:szCs w:val="28"/>
        </w:rPr>
        <w:t>Заказчика,</w:t>
      </w:r>
      <w:r w:rsidRPr="00BF7BA7">
        <w:rPr>
          <w:sz w:val="28"/>
          <w:szCs w:val="28"/>
        </w:rPr>
        <w:t xml:space="preserve"> </w:t>
      </w:r>
      <w:r w:rsidRPr="00753FBA">
        <w:rPr>
          <w:sz w:val="28"/>
          <w:szCs w:val="28"/>
        </w:rPr>
        <w:t xml:space="preserve">Оператору электронной площадки исполнить настоящее предписание </w:t>
      </w:r>
      <w:r>
        <w:rPr>
          <w:sz w:val="28"/>
          <w:szCs w:val="28"/>
        </w:rPr>
        <w:t xml:space="preserve">до </w:t>
      </w:r>
      <w:r w:rsidR="003E2AEB">
        <w:rPr>
          <w:sz w:val="28"/>
          <w:szCs w:val="28"/>
        </w:rPr>
        <w:t>01.12</w:t>
      </w:r>
      <w:r>
        <w:rPr>
          <w:sz w:val="28"/>
          <w:szCs w:val="28"/>
        </w:rPr>
        <w:t xml:space="preserve">.2021 </w:t>
      </w:r>
      <w:r w:rsidRPr="00753FBA">
        <w:rPr>
          <w:sz w:val="28"/>
          <w:szCs w:val="28"/>
        </w:rPr>
        <w:t xml:space="preserve">и представить в Крымское УФАС России подтверждение исполнения настоящего предписания в письменном виде, а также по электронной почте: </w:t>
      </w:r>
      <w:r w:rsidRPr="00753FBA">
        <w:rPr>
          <w:rStyle w:val="a3"/>
          <w:color w:val="auto"/>
          <w:szCs w:val="28"/>
        </w:rPr>
        <w:t>to82@fas.gov.ru</w:t>
      </w:r>
      <w:r w:rsidRPr="00753FBA">
        <w:rPr>
          <w:sz w:val="28"/>
          <w:szCs w:val="28"/>
        </w:rPr>
        <w:t>.</w:t>
      </w:r>
    </w:p>
    <w:p w:rsidR="00CA50C0" w:rsidRPr="00753FBA" w:rsidRDefault="00CA50C0" w:rsidP="00CA50C0">
      <w:pPr>
        <w:spacing w:line="240" w:lineRule="auto"/>
        <w:ind w:firstLine="709"/>
        <w:jc w:val="both"/>
        <w:rPr>
          <w:sz w:val="28"/>
          <w:szCs w:val="28"/>
        </w:rPr>
      </w:pPr>
      <w:r w:rsidRPr="00753FB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CA50C0" w:rsidRPr="00753FBA" w:rsidRDefault="00CA50C0" w:rsidP="00CA50C0">
      <w:pPr>
        <w:spacing w:line="240" w:lineRule="auto"/>
        <w:ind w:firstLine="709"/>
        <w:jc w:val="both"/>
        <w:rPr>
          <w:sz w:val="28"/>
          <w:szCs w:val="28"/>
        </w:rPr>
      </w:pPr>
      <w:r w:rsidRPr="00753FBA">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CA50C0" w:rsidRPr="00753FBA" w:rsidRDefault="00CA50C0" w:rsidP="00CA50C0">
      <w:pPr>
        <w:spacing w:line="240" w:lineRule="auto"/>
        <w:ind w:firstLine="709"/>
        <w:jc w:val="both"/>
        <w:rPr>
          <w:sz w:val="28"/>
          <w:szCs w:val="28"/>
        </w:rPr>
      </w:pPr>
      <w:r w:rsidRPr="00753FBA">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753FBA">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753FBA">
        <w:rPr>
          <w:sz w:val="28"/>
          <w:szCs w:val="28"/>
        </w:rPr>
        <w:t xml:space="preserve">в соответствии с частью 7 </w:t>
      </w:r>
      <w:r w:rsidRPr="00753FBA">
        <w:rPr>
          <w:sz w:val="28"/>
          <w:szCs w:val="28"/>
        </w:rPr>
        <w:lastRenderedPageBreak/>
        <w:t>статьи 19.5 Кодекса Российской Федерации об административных правонарушениях.</w:t>
      </w:r>
    </w:p>
    <w:p w:rsidR="00CA50C0" w:rsidRDefault="00CA50C0" w:rsidP="00CA50C0">
      <w:pPr>
        <w:suppressAutoHyphens w:val="0"/>
        <w:spacing w:line="240" w:lineRule="auto"/>
        <w:rPr>
          <w:sz w:val="28"/>
          <w:szCs w:val="28"/>
        </w:rPr>
      </w:pPr>
    </w:p>
    <w:p w:rsidR="003E2AEB" w:rsidRPr="00D50B01" w:rsidRDefault="003E2AEB" w:rsidP="003E2AEB">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Р.С. Айвазян</w:t>
      </w:r>
      <w:r>
        <w:rPr>
          <w:kern w:val="0"/>
          <w:sz w:val="28"/>
          <w:szCs w:val="28"/>
          <w:lang w:eastAsia="ru-RU" w:bidi="ar-SA"/>
        </w:rPr>
        <w:t xml:space="preserve"> </w:t>
      </w:r>
    </w:p>
    <w:p w:rsidR="003E2AEB" w:rsidRPr="00D50B01" w:rsidRDefault="003E2AEB" w:rsidP="003E2AEB">
      <w:pPr>
        <w:suppressAutoHyphens w:val="0"/>
        <w:spacing w:line="240" w:lineRule="auto"/>
        <w:rPr>
          <w:kern w:val="0"/>
          <w:sz w:val="28"/>
          <w:szCs w:val="28"/>
          <w:lang w:eastAsia="ru-RU" w:bidi="ar-SA"/>
        </w:rPr>
      </w:pPr>
    </w:p>
    <w:p w:rsidR="003E2AEB" w:rsidRPr="00D50B01" w:rsidRDefault="003E2AEB" w:rsidP="003E2AEB">
      <w:pPr>
        <w:suppressAutoHyphens w:val="0"/>
        <w:spacing w:line="240" w:lineRule="auto"/>
        <w:jc w:val="right"/>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Pr="00CB3292">
        <w:rPr>
          <w:sz w:val="28"/>
          <w:szCs w:val="28"/>
        </w:rPr>
        <w:t>А.М. Крылова</w:t>
      </w:r>
    </w:p>
    <w:p w:rsidR="003E2AEB" w:rsidRDefault="003E2AEB" w:rsidP="003E2AEB">
      <w:pPr>
        <w:suppressAutoHyphens w:val="0"/>
        <w:spacing w:line="240" w:lineRule="auto"/>
        <w:rPr>
          <w:sz w:val="28"/>
          <w:szCs w:val="28"/>
        </w:rPr>
      </w:pPr>
    </w:p>
    <w:p w:rsidR="003E2AEB" w:rsidRPr="00044E7D" w:rsidRDefault="003E2AEB" w:rsidP="003E2AEB">
      <w:pPr>
        <w:pStyle w:val="a8"/>
        <w:widowControl w:val="0"/>
        <w:spacing w:before="0" w:beforeAutospacing="0" w:after="0"/>
        <w:ind w:left="7645" w:firstLine="143"/>
        <w:jc w:val="both"/>
        <w:rPr>
          <w:sz w:val="28"/>
          <w:szCs w:val="28"/>
          <w:lang w:eastAsia="ru-RU"/>
        </w:rPr>
      </w:pPr>
      <w:r>
        <w:rPr>
          <w:sz w:val="28"/>
          <w:szCs w:val="28"/>
          <w:lang w:eastAsia="ru-RU"/>
        </w:rPr>
        <w:t xml:space="preserve">         Л.Ю. Масюра</w:t>
      </w:r>
    </w:p>
    <w:p w:rsidR="00CA50C0" w:rsidRDefault="00CA50C0" w:rsidP="00CA50C0"/>
    <w:p w:rsidR="00CA50C0" w:rsidRDefault="00CA50C0" w:rsidP="00CA50C0"/>
    <w:p w:rsidR="00CA50C0" w:rsidRDefault="00CA50C0" w:rsidP="00CA50C0"/>
    <w:p w:rsidR="00CA50C0" w:rsidRDefault="00CA50C0" w:rsidP="00CA50C0"/>
    <w:p w:rsidR="008A2BB3" w:rsidRDefault="008A2BB3"/>
    <w:sectPr w:rsidR="008A2BB3" w:rsidSect="00E57676">
      <w:headerReference w:type="default" r:id="rId9"/>
      <w:footerReference w:type="default" r:id="rId10"/>
      <w:pgSz w:w="11906" w:h="16838" w:code="9"/>
      <w:pgMar w:top="851" w:right="567" w:bottom="567"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3A5" w:rsidRDefault="00434B55">
      <w:pPr>
        <w:spacing w:line="240" w:lineRule="auto"/>
      </w:pPr>
      <w:r>
        <w:separator/>
      </w:r>
    </w:p>
  </w:endnote>
  <w:endnote w:type="continuationSeparator" w:id="0">
    <w:p w:rsidR="007B43A5" w:rsidRDefault="00434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20002A87" w:usb1="00000000" w:usb2="00000000" w:usb3="00000000" w:csb0="000001FF" w:csb1="00000000"/>
  </w:font>
  <w:font w:name="Times-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690" w:rsidRDefault="00CA50C0">
    <w:pPr>
      <w:pStyle w:val="a6"/>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3A5" w:rsidRDefault="00434B55">
      <w:pPr>
        <w:spacing w:line="240" w:lineRule="auto"/>
      </w:pPr>
      <w:r>
        <w:separator/>
      </w:r>
    </w:p>
  </w:footnote>
  <w:footnote w:type="continuationSeparator" w:id="0">
    <w:p w:rsidR="007B43A5" w:rsidRDefault="00434B5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690" w:rsidRDefault="00CA50C0">
    <w:pPr>
      <w:pStyle w:val="a4"/>
      <w:jc w:val="center"/>
    </w:pPr>
    <w:r>
      <w:fldChar w:fldCharType="begin"/>
    </w:r>
    <w:r>
      <w:instrText xml:space="preserve"> PAGE   \* MERGEFORMAT </w:instrText>
    </w:r>
    <w:r>
      <w:fldChar w:fldCharType="separate"/>
    </w:r>
    <w:r w:rsidR="003E2AEB">
      <w:rPr>
        <w:noProof/>
      </w:rPr>
      <w:t>3</w:t>
    </w:r>
    <w:r>
      <w:rPr>
        <w:noProof/>
      </w:rPr>
      <w:fldChar w:fldCharType="end"/>
    </w:r>
  </w:p>
  <w:p w:rsidR="006C6690" w:rsidRDefault="003E2AE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0C0"/>
    <w:rsid w:val="00035DED"/>
    <w:rsid w:val="00160A87"/>
    <w:rsid w:val="001F381E"/>
    <w:rsid w:val="0021251B"/>
    <w:rsid w:val="003E2AEB"/>
    <w:rsid w:val="00434B55"/>
    <w:rsid w:val="0048001A"/>
    <w:rsid w:val="006B22F1"/>
    <w:rsid w:val="006B7895"/>
    <w:rsid w:val="007B43A5"/>
    <w:rsid w:val="008324BF"/>
    <w:rsid w:val="00877DDA"/>
    <w:rsid w:val="008A2BB3"/>
    <w:rsid w:val="00AF4A5C"/>
    <w:rsid w:val="00CA50C0"/>
    <w:rsid w:val="00DD7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0C0"/>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A50C0"/>
    <w:rPr>
      <w:color w:val="0000FF"/>
      <w:sz w:val="28"/>
      <w:u w:val="single"/>
    </w:rPr>
  </w:style>
  <w:style w:type="paragraph" w:styleId="a4">
    <w:name w:val="header"/>
    <w:basedOn w:val="a"/>
    <w:link w:val="a5"/>
    <w:uiPriority w:val="99"/>
    <w:rsid w:val="00CA50C0"/>
    <w:pPr>
      <w:suppressLineNumbers/>
      <w:tabs>
        <w:tab w:val="center" w:pos="4677"/>
        <w:tab w:val="right" w:pos="9355"/>
      </w:tabs>
    </w:pPr>
  </w:style>
  <w:style w:type="character" w:customStyle="1" w:styleId="a5">
    <w:name w:val="Верхний колонтитул Знак"/>
    <w:basedOn w:val="a0"/>
    <w:link w:val="a4"/>
    <w:uiPriority w:val="99"/>
    <w:rsid w:val="00CA50C0"/>
    <w:rPr>
      <w:rFonts w:ascii="Times New Roman" w:eastAsia="SimSun" w:hAnsi="Times New Roman" w:cs="Mangal"/>
      <w:kern w:val="1"/>
      <w:sz w:val="24"/>
      <w:szCs w:val="24"/>
      <w:lang w:eastAsia="hi-IN" w:bidi="hi-IN"/>
    </w:rPr>
  </w:style>
  <w:style w:type="paragraph" w:styleId="a6">
    <w:name w:val="footer"/>
    <w:basedOn w:val="a"/>
    <w:link w:val="a7"/>
    <w:rsid w:val="00CA50C0"/>
    <w:pPr>
      <w:suppressLineNumbers/>
      <w:tabs>
        <w:tab w:val="center" w:pos="4677"/>
        <w:tab w:val="right" w:pos="9355"/>
      </w:tabs>
    </w:pPr>
  </w:style>
  <w:style w:type="character" w:customStyle="1" w:styleId="a7">
    <w:name w:val="Нижний колонтитул Знак"/>
    <w:basedOn w:val="a0"/>
    <w:link w:val="a6"/>
    <w:rsid w:val="00CA50C0"/>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CA50C0"/>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CA50C0"/>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CA50C0"/>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CA50C0"/>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0C0"/>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A50C0"/>
    <w:rPr>
      <w:color w:val="0000FF"/>
      <w:sz w:val="28"/>
      <w:u w:val="single"/>
    </w:rPr>
  </w:style>
  <w:style w:type="paragraph" w:styleId="a4">
    <w:name w:val="header"/>
    <w:basedOn w:val="a"/>
    <w:link w:val="a5"/>
    <w:uiPriority w:val="99"/>
    <w:rsid w:val="00CA50C0"/>
    <w:pPr>
      <w:suppressLineNumbers/>
      <w:tabs>
        <w:tab w:val="center" w:pos="4677"/>
        <w:tab w:val="right" w:pos="9355"/>
      </w:tabs>
    </w:pPr>
  </w:style>
  <w:style w:type="character" w:customStyle="1" w:styleId="a5">
    <w:name w:val="Верхний колонтитул Знак"/>
    <w:basedOn w:val="a0"/>
    <w:link w:val="a4"/>
    <w:uiPriority w:val="99"/>
    <w:rsid w:val="00CA50C0"/>
    <w:rPr>
      <w:rFonts w:ascii="Times New Roman" w:eastAsia="SimSun" w:hAnsi="Times New Roman" w:cs="Mangal"/>
      <w:kern w:val="1"/>
      <w:sz w:val="24"/>
      <w:szCs w:val="24"/>
      <w:lang w:eastAsia="hi-IN" w:bidi="hi-IN"/>
    </w:rPr>
  </w:style>
  <w:style w:type="paragraph" w:styleId="a6">
    <w:name w:val="footer"/>
    <w:basedOn w:val="a"/>
    <w:link w:val="a7"/>
    <w:rsid w:val="00CA50C0"/>
    <w:pPr>
      <w:suppressLineNumbers/>
      <w:tabs>
        <w:tab w:val="center" w:pos="4677"/>
        <w:tab w:val="right" w:pos="9355"/>
      </w:tabs>
    </w:pPr>
  </w:style>
  <w:style w:type="character" w:customStyle="1" w:styleId="a7">
    <w:name w:val="Нижний колонтитул Знак"/>
    <w:basedOn w:val="a0"/>
    <w:link w:val="a6"/>
    <w:rsid w:val="00CA50C0"/>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CA50C0"/>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CA50C0"/>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CA50C0"/>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CA50C0"/>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ok504/view/protocol/protocol-main-info.html?regNumber=0318100071821000103&amp;protocolId=35198202"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4701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Ангелина Михайловна Крылова</cp:lastModifiedBy>
  <cp:revision>2</cp:revision>
  <cp:lastPrinted>2021-08-27T12:04:00Z</cp:lastPrinted>
  <dcterms:created xsi:type="dcterms:W3CDTF">2021-10-28T15:18:00Z</dcterms:created>
  <dcterms:modified xsi:type="dcterms:W3CDTF">2021-10-28T15:18:00Z</dcterms:modified>
</cp:coreProperties>
</file>