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89" w:type="dxa"/>
        <w:tblInd w:w="709" w:type="dxa"/>
        <w:tblLook w:val="01E0" w:firstRow="1" w:lastRow="1" w:firstColumn="1" w:lastColumn="1" w:noHBand="0" w:noVBand="0"/>
      </w:tblPr>
      <w:tblGrid>
        <w:gridCol w:w="3532"/>
        <w:gridCol w:w="5257"/>
      </w:tblGrid>
      <w:tr w:rsidR="0045776E" w:rsidRPr="008F7DEA" w:rsidTr="001D5E33">
        <w:tc>
          <w:tcPr>
            <w:tcW w:w="3532" w:type="dxa"/>
          </w:tcPr>
          <w:p w:rsidR="0045776E" w:rsidRPr="008F7DEA" w:rsidRDefault="0045776E">
            <w:pPr>
              <w:spacing w:line="254" w:lineRule="auto"/>
              <w:rPr>
                <w:sz w:val="27"/>
                <w:szCs w:val="27"/>
                <w:lang w:eastAsia="en-US"/>
              </w:rPr>
            </w:pPr>
          </w:p>
        </w:tc>
        <w:tc>
          <w:tcPr>
            <w:tcW w:w="5257" w:type="dxa"/>
          </w:tcPr>
          <w:p w:rsidR="0045776E" w:rsidRPr="008F7DEA" w:rsidRDefault="0045776E">
            <w:pPr>
              <w:spacing w:line="254" w:lineRule="auto"/>
              <w:ind w:left="-52" w:right="36"/>
              <w:rPr>
                <w:iCs/>
                <w:sz w:val="27"/>
                <w:szCs w:val="27"/>
                <w:lang w:eastAsia="en-US"/>
              </w:rPr>
            </w:pPr>
          </w:p>
          <w:p w:rsidR="00202FBB" w:rsidRPr="008F7DEA" w:rsidRDefault="00202FBB" w:rsidP="00202FBB">
            <w:pPr>
              <w:tabs>
                <w:tab w:val="left" w:pos="142"/>
              </w:tabs>
              <w:jc w:val="both"/>
              <w:rPr>
                <w:bCs/>
                <w:sz w:val="27"/>
                <w:szCs w:val="27"/>
              </w:rPr>
            </w:pPr>
          </w:p>
          <w:p w:rsidR="001D5E33" w:rsidRPr="001D5E33" w:rsidRDefault="001D5E33" w:rsidP="001D5E33">
            <w:pPr>
              <w:tabs>
                <w:tab w:val="left" w:pos="142"/>
              </w:tabs>
              <w:rPr>
                <w:bCs/>
                <w:sz w:val="27"/>
                <w:szCs w:val="27"/>
              </w:rPr>
            </w:pPr>
            <w:r w:rsidRPr="001D5E33">
              <w:rPr>
                <w:bCs/>
                <w:sz w:val="27"/>
                <w:szCs w:val="27"/>
              </w:rPr>
              <w:t>ФГБУК «Государственный художественно-</w:t>
            </w:r>
          </w:p>
          <w:p w:rsidR="001D5E33" w:rsidRPr="001D5E33" w:rsidRDefault="001D5E33" w:rsidP="001D5E33">
            <w:pPr>
              <w:tabs>
                <w:tab w:val="left" w:pos="142"/>
              </w:tabs>
              <w:rPr>
                <w:bCs/>
                <w:sz w:val="27"/>
                <w:szCs w:val="27"/>
              </w:rPr>
            </w:pPr>
            <w:r w:rsidRPr="001D5E33">
              <w:rPr>
                <w:bCs/>
                <w:sz w:val="27"/>
                <w:szCs w:val="27"/>
              </w:rPr>
              <w:t xml:space="preserve">архитектурный дворцово-парковый музей-заповедник </w:t>
            </w:r>
          </w:p>
          <w:p w:rsidR="001D5E33" w:rsidRPr="001D5E33" w:rsidRDefault="001D5E33" w:rsidP="001D5E33">
            <w:pPr>
              <w:tabs>
                <w:tab w:val="left" w:pos="142"/>
              </w:tabs>
              <w:rPr>
                <w:bCs/>
                <w:sz w:val="27"/>
                <w:szCs w:val="27"/>
              </w:rPr>
            </w:pPr>
            <w:r w:rsidRPr="001D5E33">
              <w:rPr>
                <w:bCs/>
                <w:sz w:val="27"/>
                <w:szCs w:val="27"/>
              </w:rPr>
              <w:t>«Царское Село»</w:t>
            </w:r>
          </w:p>
          <w:p w:rsidR="001D5E33" w:rsidRPr="001D5E33" w:rsidRDefault="001D5E33" w:rsidP="001D5E33">
            <w:pPr>
              <w:tabs>
                <w:tab w:val="left" w:pos="142"/>
              </w:tabs>
              <w:rPr>
                <w:bCs/>
                <w:sz w:val="27"/>
                <w:szCs w:val="27"/>
              </w:rPr>
            </w:pPr>
            <w:r w:rsidRPr="001D5E33">
              <w:rPr>
                <w:bCs/>
                <w:sz w:val="27"/>
                <w:szCs w:val="27"/>
              </w:rPr>
              <w:t>ул. Садовая, д. 7, г. Пушкин,</w:t>
            </w:r>
          </w:p>
          <w:p w:rsidR="001D5E33" w:rsidRPr="001D5E33" w:rsidRDefault="001D5E33" w:rsidP="001D5E33">
            <w:pPr>
              <w:tabs>
                <w:tab w:val="left" w:pos="142"/>
              </w:tabs>
              <w:rPr>
                <w:bCs/>
                <w:sz w:val="27"/>
                <w:szCs w:val="27"/>
              </w:rPr>
            </w:pPr>
            <w:r w:rsidRPr="001D5E33">
              <w:rPr>
                <w:bCs/>
                <w:sz w:val="27"/>
                <w:szCs w:val="27"/>
              </w:rPr>
              <w:t>Санкт-Петербург, 196601</w:t>
            </w:r>
          </w:p>
          <w:p w:rsidR="001D5E33" w:rsidRPr="001D5E33" w:rsidRDefault="001D5E33" w:rsidP="001D5E33">
            <w:pPr>
              <w:tabs>
                <w:tab w:val="left" w:pos="142"/>
              </w:tabs>
              <w:rPr>
                <w:bCs/>
                <w:sz w:val="27"/>
                <w:szCs w:val="27"/>
              </w:rPr>
            </w:pPr>
            <w:r w:rsidRPr="001D5E33">
              <w:rPr>
                <w:bCs/>
                <w:sz w:val="27"/>
                <w:szCs w:val="27"/>
              </w:rPr>
              <w:t>тел.: 7-812-4655004</w:t>
            </w:r>
          </w:p>
          <w:p w:rsidR="001D5E33" w:rsidRPr="001D5E33" w:rsidRDefault="001D5E33" w:rsidP="001D5E33">
            <w:pPr>
              <w:tabs>
                <w:tab w:val="left" w:pos="142"/>
              </w:tabs>
              <w:rPr>
                <w:bCs/>
                <w:sz w:val="27"/>
                <w:szCs w:val="27"/>
              </w:rPr>
            </w:pPr>
            <w:r w:rsidRPr="001D5E33">
              <w:rPr>
                <w:bCs/>
                <w:sz w:val="27"/>
                <w:szCs w:val="27"/>
              </w:rPr>
              <w:t xml:space="preserve">                                                                                           </w:t>
            </w:r>
          </w:p>
          <w:p w:rsidR="001D5E33" w:rsidRPr="001D5E33" w:rsidRDefault="001D5E33" w:rsidP="001D5E33">
            <w:pPr>
              <w:tabs>
                <w:tab w:val="left" w:pos="142"/>
              </w:tabs>
              <w:rPr>
                <w:bCs/>
                <w:sz w:val="27"/>
                <w:szCs w:val="27"/>
              </w:rPr>
            </w:pPr>
            <w:r w:rsidRPr="001D5E33">
              <w:rPr>
                <w:bCs/>
                <w:sz w:val="27"/>
                <w:szCs w:val="27"/>
              </w:rPr>
              <w:t xml:space="preserve">АО «Сбербанк – Автоматизированная                    </w:t>
            </w:r>
          </w:p>
          <w:p w:rsidR="001D5E33" w:rsidRPr="001D5E33" w:rsidRDefault="001D5E33" w:rsidP="001D5E33">
            <w:pPr>
              <w:tabs>
                <w:tab w:val="left" w:pos="142"/>
              </w:tabs>
              <w:rPr>
                <w:bCs/>
                <w:sz w:val="27"/>
                <w:szCs w:val="27"/>
              </w:rPr>
            </w:pPr>
            <w:r w:rsidRPr="001D5E33">
              <w:rPr>
                <w:bCs/>
                <w:sz w:val="27"/>
                <w:szCs w:val="27"/>
              </w:rPr>
              <w:t>система торгов»</w:t>
            </w:r>
          </w:p>
          <w:p w:rsidR="001D5E33" w:rsidRPr="001D5E33" w:rsidRDefault="001D5E33" w:rsidP="001D5E33">
            <w:pPr>
              <w:tabs>
                <w:tab w:val="left" w:pos="142"/>
              </w:tabs>
              <w:rPr>
                <w:bCs/>
                <w:sz w:val="27"/>
                <w:szCs w:val="27"/>
              </w:rPr>
            </w:pPr>
            <w:r w:rsidRPr="001D5E33">
              <w:rPr>
                <w:bCs/>
                <w:sz w:val="27"/>
                <w:szCs w:val="27"/>
              </w:rPr>
              <w:t>Большой Саввинский пер., д. 12, стр. 9,</w:t>
            </w:r>
          </w:p>
          <w:p w:rsidR="001D5E33" w:rsidRPr="001D5E33" w:rsidRDefault="001D5E33" w:rsidP="001D5E33">
            <w:pPr>
              <w:tabs>
                <w:tab w:val="left" w:pos="142"/>
              </w:tabs>
              <w:rPr>
                <w:bCs/>
                <w:sz w:val="27"/>
                <w:szCs w:val="27"/>
              </w:rPr>
            </w:pPr>
            <w:r w:rsidRPr="001D5E33">
              <w:rPr>
                <w:bCs/>
                <w:sz w:val="27"/>
                <w:szCs w:val="27"/>
              </w:rPr>
              <w:t>Москва, 119435</w:t>
            </w:r>
          </w:p>
          <w:p w:rsidR="001D5E33" w:rsidRPr="001D5E33" w:rsidRDefault="001D5E33" w:rsidP="001D5E33">
            <w:pPr>
              <w:tabs>
                <w:tab w:val="left" w:pos="142"/>
              </w:tabs>
              <w:rPr>
                <w:bCs/>
                <w:sz w:val="27"/>
                <w:szCs w:val="27"/>
              </w:rPr>
            </w:pPr>
            <w:r w:rsidRPr="001D5E33">
              <w:rPr>
                <w:bCs/>
                <w:sz w:val="27"/>
                <w:szCs w:val="27"/>
              </w:rPr>
              <w:t>факс: +7 (495) 787-29-98</w:t>
            </w:r>
          </w:p>
          <w:p w:rsidR="001D5E33" w:rsidRPr="001D5E33" w:rsidRDefault="001D5E33" w:rsidP="001D5E33">
            <w:pPr>
              <w:tabs>
                <w:tab w:val="left" w:pos="142"/>
              </w:tabs>
              <w:rPr>
                <w:bCs/>
                <w:sz w:val="27"/>
                <w:szCs w:val="27"/>
              </w:rPr>
            </w:pPr>
          </w:p>
          <w:p w:rsidR="001D5E33" w:rsidRPr="001D5E33" w:rsidRDefault="001D5E33" w:rsidP="001D5E33">
            <w:pPr>
              <w:tabs>
                <w:tab w:val="left" w:pos="142"/>
              </w:tabs>
              <w:rPr>
                <w:bCs/>
                <w:sz w:val="27"/>
                <w:szCs w:val="27"/>
              </w:rPr>
            </w:pPr>
            <w:r w:rsidRPr="001D5E33">
              <w:rPr>
                <w:bCs/>
                <w:sz w:val="27"/>
                <w:szCs w:val="27"/>
              </w:rPr>
              <w:t>ИП Кудинов А.Е.</w:t>
            </w:r>
          </w:p>
          <w:p w:rsidR="001D5E33" w:rsidRPr="001D5E33" w:rsidRDefault="001D5E33" w:rsidP="001D5E33">
            <w:pPr>
              <w:tabs>
                <w:tab w:val="left" w:pos="142"/>
              </w:tabs>
              <w:rPr>
                <w:bCs/>
                <w:sz w:val="27"/>
                <w:szCs w:val="27"/>
              </w:rPr>
            </w:pPr>
            <w:r w:rsidRPr="001D5E33">
              <w:rPr>
                <w:bCs/>
                <w:sz w:val="27"/>
                <w:szCs w:val="27"/>
              </w:rPr>
              <w:t xml:space="preserve">ул. </w:t>
            </w:r>
            <w:proofErr w:type="spellStart"/>
            <w:r w:rsidRPr="001D5E33">
              <w:rPr>
                <w:bCs/>
                <w:sz w:val="27"/>
                <w:szCs w:val="27"/>
              </w:rPr>
              <w:t>Олеко</w:t>
            </w:r>
            <w:proofErr w:type="spellEnd"/>
            <w:r w:rsidRPr="001D5E33">
              <w:rPr>
                <w:bCs/>
                <w:sz w:val="27"/>
                <w:szCs w:val="27"/>
              </w:rPr>
              <w:t xml:space="preserve"> </w:t>
            </w:r>
            <w:proofErr w:type="spellStart"/>
            <w:r w:rsidRPr="001D5E33">
              <w:rPr>
                <w:bCs/>
                <w:sz w:val="27"/>
                <w:szCs w:val="27"/>
              </w:rPr>
              <w:t>Дундича</w:t>
            </w:r>
            <w:proofErr w:type="spellEnd"/>
            <w:r w:rsidRPr="001D5E33">
              <w:rPr>
                <w:bCs/>
                <w:sz w:val="27"/>
                <w:szCs w:val="27"/>
              </w:rPr>
              <w:t>, д. 35, корп. 1, кв. 83,</w:t>
            </w:r>
          </w:p>
          <w:p w:rsidR="001D5E33" w:rsidRPr="001D5E33" w:rsidRDefault="001D5E33" w:rsidP="001D5E33">
            <w:pPr>
              <w:tabs>
                <w:tab w:val="left" w:pos="142"/>
              </w:tabs>
              <w:rPr>
                <w:bCs/>
                <w:sz w:val="27"/>
                <w:szCs w:val="27"/>
              </w:rPr>
            </w:pPr>
            <w:r w:rsidRPr="001D5E33">
              <w:rPr>
                <w:bCs/>
                <w:sz w:val="27"/>
                <w:szCs w:val="27"/>
              </w:rPr>
              <w:t>Санкт-Петербург, 192289</w:t>
            </w:r>
          </w:p>
          <w:p w:rsidR="001D5E33" w:rsidRPr="001D5E33" w:rsidRDefault="001D5E33" w:rsidP="001D5E33">
            <w:pPr>
              <w:tabs>
                <w:tab w:val="left" w:pos="142"/>
              </w:tabs>
              <w:rPr>
                <w:bCs/>
                <w:sz w:val="27"/>
                <w:szCs w:val="27"/>
              </w:rPr>
            </w:pPr>
            <w:r w:rsidRPr="001D5E33">
              <w:rPr>
                <w:bCs/>
                <w:sz w:val="27"/>
                <w:szCs w:val="27"/>
              </w:rPr>
              <w:t>тел.: +7 (812) 932-15-78</w:t>
            </w:r>
          </w:p>
          <w:p w:rsidR="0045776E" w:rsidRPr="008F7DEA" w:rsidRDefault="0045776E" w:rsidP="00FD6355">
            <w:pPr>
              <w:tabs>
                <w:tab w:val="left" w:pos="142"/>
              </w:tabs>
              <w:spacing w:line="254" w:lineRule="auto"/>
              <w:rPr>
                <w:sz w:val="27"/>
                <w:szCs w:val="27"/>
                <w:shd w:val="clear" w:color="auto" w:fill="FFFFFF"/>
                <w:lang w:eastAsia="en-US"/>
              </w:rPr>
            </w:pPr>
          </w:p>
        </w:tc>
      </w:tr>
      <w:tr w:rsidR="0045776E" w:rsidRPr="008F7DEA" w:rsidTr="001D5E33">
        <w:tc>
          <w:tcPr>
            <w:tcW w:w="3532" w:type="dxa"/>
          </w:tcPr>
          <w:p w:rsidR="0045776E" w:rsidRPr="008F7DEA" w:rsidRDefault="0045776E">
            <w:pPr>
              <w:spacing w:line="254" w:lineRule="auto"/>
              <w:ind w:right="-908"/>
              <w:rPr>
                <w:sz w:val="27"/>
                <w:szCs w:val="27"/>
                <w:lang w:eastAsia="en-US"/>
              </w:rPr>
            </w:pPr>
          </w:p>
        </w:tc>
        <w:tc>
          <w:tcPr>
            <w:tcW w:w="5257" w:type="dxa"/>
          </w:tcPr>
          <w:p w:rsidR="0045776E" w:rsidRPr="008F7DEA" w:rsidRDefault="0045776E">
            <w:pPr>
              <w:spacing w:line="254" w:lineRule="auto"/>
              <w:rPr>
                <w:sz w:val="27"/>
                <w:szCs w:val="27"/>
                <w:lang w:eastAsia="en-US"/>
              </w:rPr>
            </w:pPr>
          </w:p>
          <w:p w:rsidR="0045776E" w:rsidRPr="008F7DEA" w:rsidRDefault="0045776E">
            <w:pPr>
              <w:spacing w:line="254" w:lineRule="auto"/>
              <w:rPr>
                <w:sz w:val="27"/>
                <w:szCs w:val="27"/>
                <w:lang w:eastAsia="en-US"/>
              </w:rPr>
            </w:pPr>
          </w:p>
        </w:tc>
      </w:tr>
    </w:tbl>
    <w:p w:rsidR="0045776E" w:rsidRPr="008F7DEA" w:rsidRDefault="0045776E" w:rsidP="0045776E">
      <w:pPr>
        <w:jc w:val="center"/>
        <w:outlineLvl w:val="0"/>
        <w:rPr>
          <w:sz w:val="27"/>
          <w:szCs w:val="27"/>
        </w:rPr>
      </w:pPr>
      <w:r w:rsidRPr="008F7DEA">
        <w:rPr>
          <w:sz w:val="27"/>
          <w:szCs w:val="27"/>
        </w:rPr>
        <w:t>РЕШЕНИЕ</w:t>
      </w:r>
    </w:p>
    <w:p w:rsidR="0045776E" w:rsidRPr="008F7DEA" w:rsidRDefault="0045776E" w:rsidP="0045776E">
      <w:pPr>
        <w:jc w:val="center"/>
        <w:rPr>
          <w:b/>
          <w:sz w:val="27"/>
          <w:szCs w:val="27"/>
        </w:rPr>
      </w:pPr>
      <w:r w:rsidRPr="008F7DEA">
        <w:rPr>
          <w:sz w:val="27"/>
          <w:szCs w:val="27"/>
        </w:rPr>
        <w:t xml:space="preserve">по </w:t>
      </w:r>
      <w:r w:rsidRPr="008A7153">
        <w:rPr>
          <w:sz w:val="27"/>
          <w:szCs w:val="27"/>
        </w:rPr>
        <w:t xml:space="preserve">делу </w:t>
      </w:r>
      <w:r w:rsidRPr="008A7153">
        <w:rPr>
          <w:b/>
          <w:sz w:val="27"/>
          <w:szCs w:val="27"/>
        </w:rPr>
        <w:t>№ 44-</w:t>
      </w:r>
      <w:r w:rsidR="005A3B4A" w:rsidRPr="008A7153">
        <w:rPr>
          <w:b/>
          <w:sz w:val="27"/>
          <w:szCs w:val="27"/>
        </w:rPr>
        <w:t>4</w:t>
      </w:r>
      <w:r w:rsidR="008A7153">
        <w:rPr>
          <w:b/>
          <w:sz w:val="27"/>
          <w:szCs w:val="27"/>
        </w:rPr>
        <w:t>989</w:t>
      </w:r>
      <w:bookmarkStart w:id="0" w:name="_GoBack"/>
      <w:bookmarkEnd w:id="0"/>
      <w:r w:rsidRPr="008A7153">
        <w:rPr>
          <w:b/>
          <w:sz w:val="27"/>
          <w:szCs w:val="27"/>
        </w:rPr>
        <w:t>/21</w:t>
      </w:r>
    </w:p>
    <w:p w:rsidR="0045776E" w:rsidRPr="008F7DEA" w:rsidRDefault="0045776E" w:rsidP="0045776E">
      <w:pPr>
        <w:jc w:val="center"/>
        <w:rPr>
          <w:sz w:val="27"/>
          <w:szCs w:val="27"/>
        </w:rPr>
      </w:pPr>
      <w:r w:rsidRPr="008F7DEA">
        <w:rPr>
          <w:sz w:val="27"/>
          <w:szCs w:val="27"/>
        </w:rPr>
        <w:t>о нарушении законодательства о контрактной системе</w:t>
      </w:r>
    </w:p>
    <w:p w:rsidR="0045776E" w:rsidRPr="008F7DEA" w:rsidRDefault="0045776E" w:rsidP="0045776E">
      <w:pPr>
        <w:jc w:val="center"/>
        <w:rPr>
          <w:sz w:val="27"/>
          <w:szCs w:val="27"/>
        </w:rPr>
      </w:pPr>
    </w:p>
    <w:p w:rsidR="0045776E" w:rsidRPr="008F7DEA" w:rsidRDefault="0045776E" w:rsidP="0045776E">
      <w:pPr>
        <w:ind w:firstLine="567"/>
        <w:jc w:val="both"/>
        <w:rPr>
          <w:sz w:val="27"/>
          <w:szCs w:val="27"/>
        </w:rPr>
      </w:pPr>
    </w:p>
    <w:p w:rsidR="0045776E" w:rsidRPr="008F7DEA" w:rsidRDefault="001D5E33" w:rsidP="0045776E">
      <w:pPr>
        <w:tabs>
          <w:tab w:val="left" w:pos="0"/>
        </w:tabs>
        <w:jc w:val="both"/>
        <w:rPr>
          <w:sz w:val="27"/>
          <w:szCs w:val="27"/>
        </w:rPr>
      </w:pPr>
      <w:r>
        <w:rPr>
          <w:sz w:val="27"/>
          <w:szCs w:val="27"/>
        </w:rPr>
        <w:t>27</w:t>
      </w:r>
      <w:r w:rsidR="0045776E" w:rsidRPr="008F7DEA">
        <w:rPr>
          <w:sz w:val="27"/>
          <w:szCs w:val="27"/>
        </w:rPr>
        <w:t>.</w:t>
      </w:r>
      <w:r>
        <w:rPr>
          <w:sz w:val="27"/>
          <w:szCs w:val="27"/>
        </w:rPr>
        <w:t>10</w:t>
      </w:r>
      <w:r w:rsidR="0045776E" w:rsidRPr="008F7DEA">
        <w:rPr>
          <w:sz w:val="27"/>
          <w:szCs w:val="27"/>
        </w:rPr>
        <w:t>.2021                                                                                                Санкт-Петербург</w:t>
      </w:r>
    </w:p>
    <w:p w:rsidR="0045776E" w:rsidRPr="008F7DEA" w:rsidRDefault="0045776E" w:rsidP="0045776E">
      <w:pPr>
        <w:tabs>
          <w:tab w:val="left" w:pos="0"/>
        </w:tabs>
        <w:ind w:firstLine="567"/>
        <w:jc w:val="both"/>
        <w:rPr>
          <w:sz w:val="27"/>
          <w:szCs w:val="27"/>
        </w:rPr>
      </w:pPr>
    </w:p>
    <w:p w:rsidR="00202FBB" w:rsidRPr="008F7DEA" w:rsidRDefault="000D16FA" w:rsidP="00202FBB">
      <w:pPr>
        <w:tabs>
          <w:tab w:val="left" w:pos="0"/>
        </w:tabs>
        <w:jc w:val="both"/>
        <w:rPr>
          <w:sz w:val="27"/>
          <w:szCs w:val="27"/>
        </w:rPr>
      </w:pPr>
      <w:r w:rsidRPr="008F7DEA">
        <w:rPr>
          <w:sz w:val="27"/>
          <w:szCs w:val="27"/>
        </w:rPr>
        <w:tab/>
      </w:r>
      <w:r w:rsidR="0045776E" w:rsidRPr="008F7DEA">
        <w:rPr>
          <w:sz w:val="27"/>
          <w:szCs w:val="27"/>
        </w:rPr>
        <w:t xml:space="preserve">Комиссия Санкт-Петербургского УФАС России по контролю в сфере </w:t>
      </w:r>
      <w:r w:rsidR="00202FBB" w:rsidRPr="008F7DEA">
        <w:rPr>
          <w:sz w:val="27"/>
          <w:szCs w:val="27"/>
        </w:rPr>
        <w:t>закупок (д</w:t>
      </w:r>
      <w:r w:rsidR="001D5E33">
        <w:rPr>
          <w:sz w:val="27"/>
          <w:szCs w:val="27"/>
        </w:rPr>
        <w:t>алее – Комиссия УФАС)</w:t>
      </w:r>
    </w:p>
    <w:p w:rsidR="001D5E33" w:rsidRPr="001D5E33" w:rsidRDefault="00A82E1B" w:rsidP="001D5E33">
      <w:pPr>
        <w:tabs>
          <w:tab w:val="left" w:pos="142"/>
        </w:tabs>
        <w:jc w:val="both"/>
        <w:rPr>
          <w:sz w:val="27"/>
          <w:szCs w:val="27"/>
        </w:rPr>
      </w:pPr>
      <w:r>
        <w:rPr>
          <w:sz w:val="27"/>
          <w:szCs w:val="27"/>
        </w:rPr>
        <w:tab/>
      </w:r>
      <w:r>
        <w:rPr>
          <w:sz w:val="27"/>
          <w:szCs w:val="27"/>
        </w:rPr>
        <w:tab/>
      </w:r>
      <w:r w:rsidRPr="00F86BA4">
        <w:rPr>
          <w:sz w:val="27"/>
          <w:szCs w:val="27"/>
        </w:rPr>
        <w:t xml:space="preserve">в </w:t>
      </w:r>
      <w:r w:rsidR="001D5E33">
        <w:rPr>
          <w:sz w:val="27"/>
          <w:szCs w:val="27"/>
        </w:rPr>
        <w:t xml:space="preserve">присутствии представителей </w:t>
      </w:r>
      <w:r w:rsidR="001D5E33" w:rsidRPr="001D5E33">
        <w:rPr>
          <w:sz w:val="27"/>
          <w:szCs w:val="27"/>
        </w:rPr>
        <w:t>ФГБУК «Государственный художественно-</w:t>
      </w:r>
    </w:p>
    <w:p w:rsidR="001D5E33" w:rsidRPr="001D5E33" w:rsidRDefault="001D5E33" w:rsidP="001D5E33">
      <w:pPr>
        <w:tabs>
          <w:tab w:val="left" w:pos="142"/>
        </w:tabs>
        <w:jc w:val="both"/>
        <w:rPr>
          <w:sz w:val="27"/>
          <w:szCs w:val="27"/>
        </w:rPr>
      </w:pPr>
      <w:r w:rsidRPr="001D5E33">
        <w:rPr>
          <w:sz w:val="27"/>
          <w:szCs w:val="27"/>
        </w:rPr>
        <w:t xml:space="preserve">архитектурный дворцово-парковый музей-заповедник </w:t>
      </w:r>
    </w:p>
    <w:p w:rsidR="001D5E33" w:rsidRDefault="001D5E33" w:rsidP="001D5E33">
      <w:pPr>
        <w:tabs>
          <w:tab w:val="left" w:pos="142"/>
        </w:tabs>
        <w:jc w:val="both"/>
        <w:rPr>
          <w:sz w:val="27"/>
          <w:szCs w:val="27"/>
        </w:rPr>
      </w:pPr>
      <w:r w:rsidRPr="001D5E33">
        <w:rPr>
          <w:sz w:val="27"/>
          <w:szCs w:val="27"/>
        </w:rPr>
        <w:t>«Царское Село»</w:t>
      </w:r>
      <w:r>
        <w:rPr>
          <w:sz w:val="27"/>
          <w:szCs w:val="27"/>
        </w:rPr>
        <w:t xml:space="preserve"> (Далее – Заказчик)</w:t>
      </w:r>
    </w:p>
    <w:p w:rsidR="001D5E33" w:rsidRDefault="001D5E33" w:rsidP="001D5E33">
      <w:pPr>
        <w:tabs>
          <w:tab w:val="left" w:pos="142"/>
        </w:tabs>
        <w:jc w:val="both"/>
        <w:rPr>
          <w:sz w:val="27"/>
          <w:szCs w:val="27"/>
        </w:rPr>
      </w:pPr>
      <w:r>
        <w:rPr>
          <w:sz w:val="27"/>
          <w:szCs w:val="27"/>
        </w:rPr>
        <w:t>и</w:t>
      </w:r>
    </w:p>
    <w:p w:rsidR="001D5E33" w:rsidRPr="001D5E33" w:rsidRDefault="001D5E33" w:rsidP="001D5E33">
      <w:pPr>
        <w:tabs>
          <w:tab w:val="left" w:pos="142"/>
        </w:tabs>
        <w:rPr>
          <w:bCs/>
          <w:sz w:val="27"/>
          <w:szCs w:val="27"/>
        </w:rPr>
      </w:pPr>
      <w:r w:rsidRPr="001D5E33">
        <w:rPr>
          <w:bCs/>
          <w:sz w:val="27"/>
          <w:szCs w:val="27"/>
        </w:rPr>
        <w:t>ИП Кудинов А.Е.</w:t>
      </w:r>
      <w:r>
        <w:rPr>
          <w:bCs/>
          <w:sz w:val="27"/>
          <w:szCs w:val="27"/>
        </w:rPr>
        <w:t xml:space="preserve"> (Далее – Заявитель)</w:t>
      </w:r>
    </w:p>
    <w:p w:rsidR="0045776E" w:rsidRPr="008F7DEA" w:rsidRDefault="0045776E" w:rsidP="001D5E33">
      <w:pPr>
        <w:tabs>
          <w:tab w:val="left" w:pos="142"/>
        </w:tabs>
        <w:ind w:firstLine="709"/>
        <w:jc w:val="both"/>
        <w:rPr>
          <w:iCs/>
          <w:sz w:val="27"/>
          <w:szCs w:val="27"/>
        </w:rPr>
      </w:pPr>
      <w:r w:rsidRPr="008F7DEA">
        <w:rPr>
          <w:sz w:val="27"/>
          <w:szCs w:val="27"/>
        </w:rPr>
        <w:t xml:space="preserve">рассмотрев посредством системы видеоконференцсвязи жалобу Заявителя </w:t>
      </w:r>
      <w:r w:rsidRPr="008F7DEA">
        <w:rPr>
          <w:sz w:val="27"/>
          <w:szCs w:val="27"/>
        </w:rPr>
        <w:br/>
        <w:t>(</w:t>
      </w:r>
      <w:proofErr w:type="spellStart"/>
      <w:r w:rsidR="00E11276" w:rsidRPr="008F7DEA">
        <w:rPr>
          <w:sz w:val="27"/>
          <w:szCs w:val="27"/>
        </w:rPr>
        <w:t>вх</w:t>
      </w:r>
      <w:proofErr w:type="spellEnd"/>
      <w:r w:rsidR="00E11276" w:rsidRPr="008F7DEA">
        <w:rPr>
          <w:sz w:val="27"/>
          <w:szCs w:val="27"/>
        </w:rPr>
        <w:t xml:space="preserve">. № </w:t>
      </w:r>
      <w:r w:rsidR="001D5E33">
        <w:rPr>
          <w:sz w:val="27"/>
          <w:szCs w:val="27"/>
        </w:rPr>
        <w:t>33037-ЭП/21 от 21.10</w:t>
      </w:r>
      <w:r w:rsidR="00A82E1B" w:rsidRPr="00A82E1B">
        <w:rPr>
          <w:sz w:val="27"/>
          <w:szCs w:val="27"/>
        </w:rPr>
        <w:t>.2021</w:t>
      </w:r>
      <w:r w:rsidRPr="008F7DEA">
        <w:rPr>
          <w:sz w:val="27"/>
          <w:szCs w:val="27"/>
        </w:rPr>
        <w:t xml:space="preserve">) </w:t>
      </w:r>
      <w:r w:rsidR="001D5E33" w:rsidRPr="001D5E33">
        <w:rPr>
          <w:sz w:val="27"/>
          <w:szCs w:val="27"/>
        </w:rPr>
        <w:t>на действия ФГБУК «Государственный художественно-архитектурный дворцово-парковый музей-заповедник «Царское Село» (далее – Заказчик) при определении (подрядчика, исполнителя) путем проведения открытого конкурса в электронной форме на выполнение работ по огнезащитной обработке чердачных помещений объектов Федерального государственного бюджетного учреждения культуры Государственного Музея-заповедника "Царское Село" (извещение № 0372100024221000018)</w:t>
      </w:r>
      <w:r w:rsidR="00FB6762" w:rsidRPr="008F7DEA">
        <w:rPr>
          <w:sz w:val="27"/>
          <w:szCs w:val="27"/>
        </w:rPr>
        <w:t xml:space="preserve"> </w:t>
      </w:r>
      <w:r w:rsidRPr="008F7DEA">
        <w:rPr>
          <w:sz w:val="27"/>
          <w:szCs w:val="27"/>
        </w:rPr>
        <w:t xml:space="preserve">(далее – </w:t>
      </w:r>
      <w:r w:rsidR="001D5E33">
        <w:rPr>
          <w:sz w:val="27"/>
          <w:szCs w:val="27"/>
        </w:rPr>
        <w:lastRenderedPageBreak/>
        <w:t>конкурс</w:t>
      </w:r>
      <w:r w:rsidRPr="008F7DEA">
        <w:rPr>
          <w:sz w:val="27"/>
          <w:szCs w:val="27"/>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F7DEA">
        <w:rPr>
          <w:bCs/>
          <w:sz w:val="27"/>
          <w:szCs w:val="27"/>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F7DEA">
        <w:rPr>
          <w:spacing w:val="6"/>
          <w:sz w:val="27"/>
          <w:szCs w:val="27"/>
        </w:rPr>
        <w:t xml:space="preserve">, утвержденного приказом ФАС России от 19.11.2014 № 727/14 </w:t>
      </w:r>
      <w:r w:rsidRPr="008F7DEA">
        <w:rPr>
          <w:sz w:val="27"/>
          <w:szCs w:val="27"/>
        </w:rPr>
        <w:t>(далее – Административный регламент),</w:t>
      </w:r>
    </w:p>
    <w:p w:rsidR="0045776E" w:rsidRPr="008F7DEA" w:rsidRDefault="0045776E" w:rsidP="0045776E">
      <w:pPr>
        <w:tabs>
          <w:tab w:val="left" w:pos="142"/>
        </w:tabs>
        <w:ind w:firstLine="567"/>
        <w:jc w:val="both"/>
        <w:rPr>
          <w:sz w:val="27"/>
          <w:szCs w:val="27"/>
        </w:rPr>
      </w:pPr>
    </w:p>
    <w:p w:rsidR="0045776E" w:rsidRPr="008F7DEA" w:rsidRDefault="0045776E" w:rsidP="0045776E">
      <w:pPr>
        <w:tabs>
          <w:tab w:val="left" w:pos="142"/>
        </w:tabs>
        <w:jc w:val="center"/>
        <w:rPr>
          <w:sz w:val="27"/>
          <w:szCs w:val="27"/>
        </w:rPr>
      </w:pPr>
      <w:r w:rsidRPr="008F7DEA">
        <w:rPr>
          <w:sz w:val="27"/>
          <w:szCs w:val="27"/>
        </w:rPr>
        <w:t>УСТАНОВИЛА:</w:t>
      </w:r>
    </w:p>
    <w:p w:rsidR="0045776E" w:rsidRPr="008F7DEA" w:rsidRDefault="0045776E" w:rsidP="0045776E">
      <w:pPr>
        <w:tabs>
          <w:tab w:val="left" w:pos="142"/>
        </w:tabs>
        <w:ind w:firstLine="567"/>
        <w:jc w:val="both"/>
        <w:outlineLvl w:val="0"/>
        <w:rPr>
          <w:sz w:val="27"/>
          <w:szCs w:val="27"/>
        </w:rPr>
      </w:pPr>
    </w:p>
    <w:p w:rsidR="0045776E" w:rsidRPr="008F7DEA" w:rsidRDefault="0045776E" w:rsidP="00E11276">
      <w:pPr>
        <w:tabs>
          <w:tab w:val="left" w:pos="142"/>
        </w:tabs>
        <w:ind w:firstLine="709"/>
        <w:jc w:val="both"/>
        <w:rPr>
          <w:sz w:val="27"/>
          <w:szCs w:val="27"/>
        </w:rPr>
      </w:pPr>
      <w:r w:rsidRPr="008F7DEA">
        <w:rPr>
          <w:sz w:val="27"/>
          <w:szCs w:val="27"/>
        </w:rPr>
        <w:t xml:space="preserve">Извещение о проведении </w:t>
      </w:r>
      <w:r w:rsidR="00A82E1B">
        <w:rPr>
          <w:sz w:val="27"/>
          <w:szCs w:val="27"/>
        </w:rPr>
        <w:t>аукциона</w:t>
      </w:r>
      <w:r w:rsidRPr="008F7DEA">
        <w:rPr>
          <w:sz w:val="27"/>
          <w:szCs w:val="27"/>
        </w:rPr>
        <w:t xml:space="preserve"> в электронной форме размещено </w:t>
      </w:r>
      <w:r w:rsidR="001D5E33">
        <w:rPr>
          <w:sz w:val="27"/>
          <w:szCs w:val="27"/>
        </w:rPr>
        <w:t>15</w:t>
      </w:r>
      <w:r w:rsidRPr="008F7DEA">
        <w:rPr>
          <w:sz w:val="27"/>
          <w:szCs w:val="27"/>
        </w:rPr>
        <w:t>.</w:t>
      </w:r>
      <w:r w:rsidR="001D5E33">
        <w:rPr>
          <w:sz w:val="27"/>
          <w:szCs w:val="27"/>
        </w:rPr>
        <w:t>09</w:t>
      </w:r>
      <w:r w:rsidRPr="008F7DEA">
        <w:rPr>
          <w:sz w:val="27"/>
          <w:szCs w:val="27"/>
        </w:rPr>
        <w:t xml:space="preserve">.2021 на Официальном сайте Единой информационной системы в сфере закупок www.zakupki.gov.ru, номер извещения </w:t>
      </w:r>
      <w:r w:rsidR="001D5E33" w:rsidRPr="001D5E33">
        <w:rPr>
          <w:sz w:val="27"/>
          <w:szCs w:val="27"/>
        </w:rPr>
        <w:t>0372100024221000018</w:t>
      </w:r>
      <w:r w:rsidRPr="008F7DEA">
        <w:rPr>
          <w:sz w:val="27"/>
          <w:szCs w:val="27"/>
        </w:rPr>
        <w:t>.</w:t>
      </w:r>
    </w:p>
    <w:p w:rsidR="0045776E" w:rsidRPr="008F7DEA" w:rsidRDefault="0045776E" w:rsidP="00E11276">
      <w:pPr>
        <w:tabs>
          <w:tab w:val="left" w:pos="142"/>
        </w:tabs>
        <w:ind w:firstLine="709"/>
        <w:jc w:val="both"/>
        <w:rPr>
          <w:sz w:val="27"/>
          <w:szCs w:val="27"/>
        </w:rPr>
      </w:pPr>
      <w:r w:rsidRPr="008F7DEA">
        <w:rPr>
          <w:sz w:val="27"/>
          <w:szCs w:val="27"/>
        </w:rPr>
        <w:t xml:space="preserve">Начальная (максимальная) цена контракта – </w:t>
      </w:r>
      <w:r w:rsidR="001D5E33" w:rsidRPr="001D5E33">
        <w:rPr>
          <w:sz w:val="27"/>
          <w:szCs w:val="27"/>
        </w:rPr>
        <w:t>12 861 984,00</w:t>
      </w:r>
      <w:r w:rsidR="00A82E1B">
        <w:rPr>
          <w:sz w:val="27"/>
          <w:szCs w:val="27"/>
        </w:rPr>
        <w:t xml:space="preserve"> </w:t>
      </w:r>
      <w:r w:rsidRPr="008F7DEA">
        <w:rPr>
          <w:sz w:val="27"/>
          <w:szCs w:val="27"/>
        </w:rPr>
        <w:t>рублей.</w:t>
      </w:r>
    </w:p>
    <w:p w:rsidR="00F7004A" w:rsidRPr="008F7DEA" w:rsidRDefault="00F7004A" w:rsidP="00F7004A">
      <w:pPr>
        <w:autoSpaceDE w:val="0"/>
        <w:autoSpaceDN w:val="0"/>
        <w:adjustRightInd w:val="0"/>
        <w:ind w:firstLine="709"/>
        <w:jc w:val="both"/>
        <w:outlineLvl w:val="1"/>
        <w:rPr>
          <w:sz w:val="27"/>
          <w:szCs w:val="27"/>
        </w:rPr>
      </w:pPr>
      <w:r w:rsidRPr="008F7DEA">
        <w:rPr>
          <w:sz w:val="27"/>
          <w:szCs w:val="27"/>
        </w:rPr>
        <w:t>В жалобе Заявитель указывает на нарушени</w:t>
      </w:r>
      <w:r>
        <w:rPr>
          <w:sz w:val="27"/>
          <w:szCs w:val="27"/>
        </w:rPr>
        <w:t>е</w:t>
      </w:r>
      <w:r w:rsidRPr="008F7DEA">
        <w:rPr>
          <w:sz w:val="27"/>
          <w:szCs w:val="27"/>
        </w:rPr>
        <w:t xml:space="preserve"> Заказчиком требовани</w:t>
      </w:r>
      <w:r>
        <w:rPr>
          <w:sz w:val="27"/>
          <w:szCs w:val="27"/>
        </w:rPr>
        <w:t>я</w:t>
      </w:r>
      <w:r w:rsidRPr="008F7DEA">
        <w:rPr>
          <w:sz w:val="27"/>
          <w:szCs w:val="27"/>
        </w:rPr>
        <w:t xml:space="preserve"> законодательства о контракт</w:t>
      </w:r>
      <w:r>
        <w:rPr>
          <w:sz w:val="27"/>
          <w:szCs w:val="27"/>
        </w:rPr>
        <w:t>ной системе, выразившееся</w:t>
      </w:r>
      <w:r w:rsidRPr="007E3D61">
        <w:rPr>
          <w:sz w:val="27"/>
          <w:szCs w:val="27"/>
        </w:rPr>
        <w:t xml:space="preserve"> </w:t>
      </w:r>
      <w:r w:rsidRPr="0009455B">
        <w:rPr>
          <w:sz w:val="27"/>
          <w:szCs w:val="27"/>
        </w:rPr>
        <w:t>в размещени</w:t>
      </w:r>
      <w:r>
        <w:rPr>
          <w:sz w:val="27"/>
          <w:szCs w:val="27"/>
        </w:rPr>
        <w:t>и</w:t>
      </w:r>
      <w:r w:rsidRPr="0009455B">
        <w:rPr>
          <w:sz w:val="27"/>
          <w:szCs w:val="27"/>
        </w:rPr>
        <w:t xml:space="preserve"> документации, которая не содержит определенную должным образом </w:t>
      </w:r>
      <w:r>
        <w:rPr>
          <w:sz w:val="27"/>
          <w:szCs w:val="27"/>
        </w:rPr>
        <w:t>начальную (максимальную) цену контракта.</w:t>
      </w:r>
    </w:p>
    <w:p w:rsidR="0045776E" w:rsidRPr="008F7DEA" w:rsidRDefault="0045776E" w:rsidP="00E11276">
      <w:pPr>
        <w:tabs>
          <w:tab w:val="left" w:pos="142"/>
        </w:tabs>
        <w:ind w:firstLine="709"/>
        <w:jc w:val="both"/>
        <w:rPr>
          <w:sz w:val="27"/>
          <w:szCs w:val="27"/>
        </w:rPr>
      </w:pPr>
      <w:r w:rsidRPr="008F7DEA">
        <w:rPr>
          <w:sz w:val="27"/>
          <w:szCs w:val="27"/>
        </w:rPr>
        <w:t>Информация, изложенная в жалобе, представленные документы подтверждают следующие обстоятельства.</w:t>
      </w:r>
    </w:p>
    <w:p w:rsidR="00394526" w:rsidRPr="00394526" w:rsidRDefault="00394526" w:rsidP="00394526">
      <w:pPr>
        <w:widowControl w:val="0"/>
        <w:autoSpaceDE w:val="0"/>
        <w:autoSpaceDN w:val="0"/>
        <w:adjustRightInd w:val="0"/>
        <w:ind w:firstLine="708"/>
        <w:jc w:val="both"/>
        <w:rPr>
          <w:sz w:val="27"/>
          <w:szCs w:val="27"/>
        </w:rPr>
      </w:pPr>
      <w:r w:rsidRPr="00394526">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94526" w:rsidRPr="00394526" w:rsidRDefault="00394526" w:rsidP="00394526">
      <w:pPr>
        <w:widowControl w:val="0"/>
        <w:autoSpaceDE w:val="0"/>
        <w:autoSpaceDN w:val="0"/>
        <w:adjustRightInd w:val="0"/>
        <w:ind w:firstLine="708"/>
        <w:jc w:val="both"/>
        <w:rPr>
          <w:sz w:val="27"/>
          <w:szCs w:val="27"/>
        </w:rPr>
      </w:pPr>
      <w:r w:rsidRPr="00394526">
        <w:rPr>
          <w:sz w:val="27"/>
          <w:szCs w:val="27"/>
        </w:rPr>
        <w:t xml:space="preserve">В соответствии с ч. 1 ст. 54.1 Закона о контрактной системе, </w:t>
      </w:r>
    </w:p>
    <w:p w:rsidR="007E3D61" w:rsidRPr="0009455B" w:rsidRDefault="00394526" w:rsidP="00394526">
      <w:pPr>
        <w:widowControl w:val="0"/>
        <w:autoSpaceDE w:val="0"/>
        <w:autoSpaceDN w:val="0"/>
        <w:adjustRightInd w:val="0"/>
        <w:ind w:firstLine="708"/>
        <w:jc w:val="both"/>
        <w:rPr>
          <w:sz w:val="27"/>
          <w:szCs w:val="27"/>
        </w:rPr>
      </w:pPr>
      <w:r w:rsidRPr="00394526">
        <w:rPr>
          <w:sz w:val="27"/>
          <w:szCs w:val="27"/>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w:t>
      </w:r>
      <w:proofErr w:type="spellStart"/>
      <w:r w:rsidRPr="00394526">
        <w:rPr>
          <w:sz w:val="27"/>
          <w:szCs w:val="27"/>
        </w:rPr>
        <w:t>требования.</w:t>
      </w:r>
      <w:r w:rsidR="007E3D61" w:rsidRPr="0009455B">
        <w:rPr>
          <w:sz w:val="27"/>
          <w:szCs w:val="27"/>
        </w:rPr>
        <w:t>В</w:t>
      </w:r>
      <w:proofErr w:type="spellEnd"/>
      <w:r w:rsidR="007E3D61" w:rsidRPr="0009455B">
        <w:rPr>
          <w:sz w:val="27"/>
          <w:szCs w:val="27"/>
        </w:rPr>
        <w:t xml:space="preserve"> соответствии с п. 3 ч. 8 ст. 99 Закона о контрактной системе органы внутреннего государственного (муниципального) финансового контроля осуществляют контроль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7E3D61" w:rsidRPr="0009455B" w:rsidRDefault="007E3D61" w:rsidP="00A67DF3">
      <w:pPr>
        <w:widowControl w:val="0"/>
        <w:autoSpaceDE w:val="0"/>
        <w:autoSpaceDN w:val="0"/>
        <w:adjustRightInd w:val="0"/>
        <w:ind w:firstLine="708"/>
        <w:jc w:val="both"/>
        <w:rPr>
          <w:sz w:val="27"/>
          <w:szCs w:val="27"/>
        </w:rPr>
      </w:pPr>
      <w:r w:rsidRPr="0009455B">
        <w:rPr>
          <w:sz w:val="27"/>
          <w:szCs w:val="27"/>
        </w:rPr>
        <w:t xml:space="preserve">В силу ч. 9 ст. 99 Закона о контрактной системе контроль в сфере закупок </w:t>
      </w:r>
      <w:r w:rsidRPr="0009455B">
        <w:rPr>
          <w:sz w:val="27"/>
          <w:szCs w:val="27"/>
        </w:rPr>
        <w:lastRenderedPageBreak/>
        <w:t>в соответствии с  ч. 8 ст. 99 Закона о контрактной системе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Законом о контрактной системе, Бюджетным кодексом Российской Федерации и принимаемыми в соответствии с ними нормативными правовыми актами Российской Федерации:</w:t>
      </w:r>
    </w:p>
    <w:p w:rsidR="007E3D61" w:rsidRPr="0009455B" w:rsidRDefault="007E3D61" w:rsidP="00A67DF3">
      <w:pPr>
        <w:widowControl w:val="0"/>
        <w:autoSpaceDE w:val="0"/>
        <w:autoSpaceDN w:val="0"/>
        <w:adjustRightInd w:val="0"/>
        <w:ind w:firstLine="708"/>
        <w:jc w:val="both"/>
        <w:rPr>
          <w:sz w:val="27"/>
          <w:szCs w:val="27"/>
        </w:rPr>
      </w:pPr>
      <w:r w:rsidRPr="0009455B">
        <w:rPr>
          <w:sz w:val="27"/>
          <w:szCs w:val="27"/>
        </w:rP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7E3D61" w:rsidRPr="0009455B" w:rsidRDefault="007E3D61" w:rsidP="00A67DF3">
      <w:pPr>
        <w:widowControl w:val="0"/>
        <w:autoSpaceDE w:val="0"/>
        <w:autoSpaceDN w:val="0"/>
        <w:adjustRightInd w:val="0"/>
        <w:ind w:firstLine="708"/>
        <w:jc w:val="both"/>
        <w:rPr>
          <w:sz w:val="27"/>
          <w:szCs w:val="27"/>
        </w:rPr>
      </w:pPr>
      <w:r w:rsidRPr="0009455B">
        <w:rPr>
          <w:sz w:val="27"/>
          <w:szCs w:val="27"/>
        </w:rP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7E3D61" w:rsidRPr="0009455B" w:rsidRDefault="007E3D61" w:rsidP="00A67DF3">
      <w:pPr>
        <w:widowControl w:val="0"/>
        <w:autoSpaceDE w:val="0"/>
        <w:autoSpaceDN w:val="0"/>
        <w:adjustRightInd w:val="0"/>
        <w:ind w:firstLine="708"/>
        <w:jc w:val="both"/>
        <w:rPr>
          <w:sz w:val="27"/>
          <w:szCs w:val="27"/>
        </w:rPr>
      </w:pPr>
      <w:r w:rsidRPr="0009455B">
        <w:rPr>
          <w:sz w:val="27"/>
          <w:szCs w:val="27"/>
        </w:rP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7E3D61" w:rsidRPr="0009455B" w:rsidRDefault="007E3D61" w:rsidP="00A67DF3">
      <w:pPr>
        <w:widowControl w:val="0"/>
        <w:autoSpaceDE w:val="0"/>
        <w:autoSpaceDN w:val="0"/>
        <w:adjustRightInd w:val="0"/>
        <w:ind w:firstLine="708"/>
        <w:jc w:val="both"/>
        <w:rPr>
          <w:sz w:val="27"/>
          <w:szCs w:val="27"/>
        </w:rPr>
      </w:pPr>
      <w:r w:rsidRPr="0009455B">
        <w:rPr>
          <w:sz w:val="27"/>
          <w:szCs w:val="27"/>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о формировании и обосновании Заказчиком начальной (максимальной) цены контракта с нарушением, Комиссией УФАС не рассматривается.</w:t>
      </w:r>
    </w:p>
    <w:p w:rsidR="00EF374D" w:rsidRPr="00A67DF3" w:rsidRDefault="00EF374D" w:rsidP="00D50B0F">
      <w:pPr>
        <w:widowControl w:val="0"/>
        <w:autoSpaceDE w:val="0"/>
        <w:autoSpaceDN w:val="0"/>
        <w:adjustRightInd w:val="0"/>
        <w:ind w:firstLine="708"/>
        <w:jc w:val="both"/>
        <w:rPr>
          <w:sz w:val="27"/>
          <w:szCs w:val="27"/>
        </w:rPr>
      </w:pPr>
      <w:r w:rsidRPr="00A67DF3">
        <w:rPr>
          <w:sz w:val="27"/>
          <w:szCs w:val="27"/>
        </w:rPr>
        <w:t xml:space="preserve">На основании ч. 3 ст. 8 Федерального закона от 02.05.2006 № 59-ФЗ «О порядке рассмотрения обращений граждан Российской Федерации», </w:t>
      </w:r>
      <w:r w:rsidR="00A67DF3">
        <w:rPr>
          <w:sz w:val="27"/>
          <w:szCs w:val="27"/>
        </w:rPr>
        <w:br/>
      </w:r>
      <w:r w:rsidRPr="00A67DF3">
        <w:rPr>
          <w:sz w:val="27"/>
          <w:szCs w:val="27"/>
        </w:rPr>
        <w:t xml:space="preserve">ч. 8 и ч. 9 ст. 99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902AF" w:rsidRPr="00A67DF3">
        <w:rPr>
          <w:sz w:val="27"/>
          <w:szCs w:val="27"/>
        </w:rPr>
        <w:t>жалоб</w:t>
      </w:r>
      <w:r w:rsidR="00D02FDE" w:rsidRPr="00A67DF3">
        <w:rPr>
          <w:sz w:val="27"/>
          <w:szCs w:val="27"/>
        </w:rPr>
        <w:t>у</w:t>
      </w:r>
      <w:r w:rsidR="001902AF" w:rsidRPr="00A67DF3">
        <w:rPr>
          <w:sz w:val="27"/>
          <w:szCs w:val="27"/>
        </w:rPr>
        <w:t xml:space="preserve"> Заявителя (</w:t>
      </w:r>
      <w:proofErr w:type="spellStart"/>
      <w:r w:rsidR="001902AF" w:rsidRPr="00A67DF3">
        <w:rPr>
          <w:sz w:val="27"/>
          <w:szCs w:val="27"/>
        </w:rPr>
        <w:t>вх</w:t>
      </w:r>
      <w:proofErr w:type="spellEnd"/>
      <w:r w:rsidR="001902AF" w:rsidRPr="00A67DF3">
        <w:rPr>
          <w:sz w:val="27"/>
          <w:szCs w:val="27"/>
        </w:rPr>
        <w:t xml:space="preserve">. № </w:t>
      </w:r>
      <w:r w:rsidR="00A82E1B" w:rsidRPr="00A82E1B">
        <w:rPr>
          <w:sz w:val="27"/>
          <w:szCs w:val="27"/>
        </w:rPr>
        <w:t>28745-ЭП/21 от 10.09.2021</w:t>
      </w:r>
      <w:r w:rsidR="001902AF" w:rsidRPr="00A67DF3">
        <w:rPr>
          <w:sz w:val="27"/>
          <w:szCs w:val="27"/>
        </w:rPr>
        <w:t xml:space="preserve">) </w:t>
      </w:r>
      <w:r w:rsidR="00D02FDE" w:rsidRPr="00A67DF3">
        <w:rPr>
          <w:sz w:val="27"/>
          <w:szCs w:val="27"/>
        </w:rPr>
        <w:t xml:space="preserve">следует </w:t>
      </w:r>
      <w:r w:rsidRPr="00A67DF3">
        <w:rPr>
          <w:sz w:val="27"/>
          <w:szCs w:val="27"/>
        </w:rPr>
        <w:t>перед</w:t>
      </w:r>
      <w:r w:rsidR="001902AF" w:rsidRPr="00A67DF3">
        <w:rPr>
          <w:sz w:val="27"/>
          <w:szCs w:val="27"/>
        </w:rPr>
        <w:t xml:space="preserve">ать </w:t>
      </w:r>
      <w:r w:rsidRPr="00A67DF3">
        <w:rPr>
          <w:sz w:val="27"/>
          <w:szCs w:val="27"/>
        </w:rPr>
        <w:t xml:space="preserve">в </w:t>
      </w:r>
      <w:r w:rsidR="00D50B0F" w:rsidRPr="00D50B0F">
        <w:rPr>
          <w:sz w:val="27"/>
          <w:szCs w:val="27"/>
        </w:rPr>
        <w:t>Управлени</w:t>
      </w:r>
      <w:r w:rsidR="00D50B0F">
        <w:rPr>
          <w:sz w:val="27"/>
          <w:szCs w:val="27"/>
        </w:rPr>
        <w:t>е</w:t>
      </w:r>
      <w:r w:rsidR="00D50B0F" w:rsidRPr="00D50B0F">
        <w:rPr>
          <w:sz w:val="27"/>
          <w:szCs w:val="27"/>
        </w:rPr>
        <w:t xml:space="preserve"> Федерального казначейства по </w:t>
      </w:r>
      <w:r w:rsidR="00D50B0F">
        <w:rPr>
          <w:sz w:val="27"/>
          <w:szCs w:val="27"/>
        </w:rPr>
        <w:br/>
      </w:r>
      <w:r w:rsidR="00D50B0F" w:rsidRPr="00D50B0F">
        <w:rPr>
          <w:sz w:val="27"/>
          <w:szCs w:val="27"/>
        </w:rPr>
        <w:t>г. Санкт-Петербургу</w:t>
      </w:r>
      <w:r w:rsidR="001902AF" w:rsidRPr="00A67DF3">
        <w:rPr>
          <w:sz w:val="27"/>
          <w:szCs w:val="27"/>
        </w:rPr>
        <w:t xml:space="preserve"> для рассмотрения по существу в пределах компетенции.</w:t>
      </w:r>
    </w:p>
    <w:p w:rsidR="009F6C32" w:rsidRPr="00A67DF3" w:rsidRDefault="009F6C32" w:rsidP="00A67DF3">
      <w:pPr>
        <w:widowControl w:val="0"/>
        <w:autoSpaceDE w:val="0"/>
        <w:autoSpaceDN w:val="0"/>
        <w:adjustRightInd w:val="0"/>
        <w:ind w:firstLine="708"/>
        <w:jc w:val="both"/>
        <w:rPr>
          <w:sz w:val="27"/>
          <w:szCs w:val="27"/>
        </w:rPr>
      </w:pPr>
      <w:r w:rsidRPr="00A67DF3">
        <w:rPr>
          <w:sz w:val="27"/>
          <w:szCs w:val="27"/>
        </w:rPr>
        <w:t>Комиссия УФАС, руководствуясь ст. 99, 106 Закона о контрактной системе, Административным регламентом,</w:t>
      </w:r>
    </w:p>
    <w:p w:rsidR="009F6C32" w:rsidRPr="00A67DF3" w:rsidRDefault="009F6C32" w:rsidP="00A67DF3">
      <w:pPr>
        <w:widowControl w:val="0"/>
        <w:autoSpaceDE w:val="0"/>
        <w:autoSpaceDN w:val="0"/>
        <w:adjustRightInd w:val="0"/>
        <w:ind w:firstLine="708"/>
        <w:jc w:val="both"/>
        <w:rPr>
          <w:sz w:val="27"/>
          <w:szCs w:val="27"/>
        </w:rPr>
      </w:pPr>
    </w:p>
    <w:p w:rsidR="009F6C32" w:rsidRPr="00A67DF3" w:rsidRDefault="009F6C32" w:rsidP="00A67DF3">
      <w:pPr>
        <w:widowControl w:val="0"/>
        <w:autoSpaceDE w:val="0"/>
        <w:autoSpaceDN w:val="0"/>
        <w:adjustRightInd w:val="0"/>
        <w:ind w:firstLine="708"/>
        <w:jc w:val="center"/>
        <w:rPr>
          <w:sz w:val="27"/>
          <w:szCs w:val="27"/>
        </w:rPr>
      </w:pPr>
      <w:r w:rsidRPr="00664714">
        <w:rPr>
          <w:sz w:val="27"/>
          <w:szCs w:val="27"/>
        </w:rPr>
        <w:t>РЕШИЛА:</w:t>
      </w:r>
    </w:p>
    <w:p w:rsidR="009F6C32" w:rsidRPr="00A67DF3" w:rsidRDefault="009F6C32" w:rsidP="00A67DF3">
      <w:pPr>
        <w:widowControl w:val="0"/>
        <w:autoSpaceDE w:val="0"/>
        <w:autoSpaceDN w:val="0"/>
        <w:adjustRightInd w:val="0"/>
        <w:ind w:firstLine="708"/>
        <w:jc w:val="both"/>
        <w:rPr>
          <w:sz w:val="27"/>
          <w:szCs w:val="27"/>
        </w:rPr>
      </w:pPr>
    </w:p>
    <w:p w:rsidR="009F6C32" w:rsidRPr="000533B3" w:rsidRDefault="00A67DF3" w:rsidP="00A67DF3">
      <w:pPr>
        <w:widowControl w:val="0"/>
        <w:autoSpaceDE w:val="0"/>
        <w:autoSpaceDN w:val="0"/>
        <w:adjustRightInd w:val="0"/>
        <w:ind w:firstLine="708"/>
        <w:jc w:val="both"/>
        <w:rPr>
          <w:sz w:val="27"/>
          <w:szCs w:val="27"/>
        </w:rPr>
      </w:pPr>
      <w:r>
        <w:rPr>
          <w:sz w:val="27"/>
          <w:szCs w:val="27"/>
        </w:rPr>
        <w:t xml:space="preserve">1. </w:t>
      </w:r>
      <w:r w:rsidR="009F6C32" w:rsidRPr="000533B3">
        <w:rPr>
          <w:sz w:val="27"/>
          <w:szCs w:val="27"/>
        </w:rPr>
        <w:t xml:space="preserve">Признать жалобу </w:t>
      </w:r>
      <w:r w:rsidR="00394526">
        <w:rPr>
          <w:sz w:val="27"/>
          <w:szCs w:val="27"/>
        </w:rPr>
        <w:t>ИП Кудинов А.Е.</w:t>
      </w:r>
      <w:r w:rsidR="00A82E1B">
        <w:rPr>
          <w:sz w:val="27"/>
          <w:szCs w:val="27"/>
        </w:rPr>
        <w:t xml:space="preserve"> </w:t>
      </w:r>
      <w:r w:rsidR="00EF374D" w:rsidRPr="00A67DF3">
        <w:rPr>
          <w:sz w:val="27"/>
          <w:szCs w:val="27"/>
        </w:rPr>
        <w:t>не</w:t>
      </w:r>
      <w:r w:rsidR="009F6C32" w:rsidRPr="000533B3">
        <w:rPr>
          <w:sz w:val="27"/>
          <w:szCs w:val="27"/>
        </w:rPr>
        <w:t>обоснованной.</w:t>
      </w:r>
    </w:p>
    <w:p w:rsidR="009F6C32" w:rsidRPr="00A67DF3" w:rsidRDefault="001902AF" w:rsidP="00D50B0F">
      <w:pPr>
        <w:widowControl w:val="0"/>
        <w:autoSpaceDE w:val="0"/>
        <w:autoSpaceDN w:val="0"/>
        <w:adjustRightInd w:val="0"/>
        <w:ind w:firstLine="708"/>
        <w:jc w:val="both"/>
        <w:rPr>
          <w:sz w:val="27"/>
          <w:szCs w:val="27"/>
        </w:rPr>
      </w:pPr>
      <w:r w:rsidRPr="00A67DF3">
        <w:rPr>
          <w:sz w:val="27"/>
          <w:szCs w:val="27"/>
        </w:rPr>
        <w:t>2. Передать жалобу Заявителя (</w:t>
      </w:r>
      <w:proofErr w:type="spellStart"/>
      <w:r w:rsidRPr="00A67DF3">
        <w:rPr>
          <w:sz w:val="27"/>
          <w:szCs w:val="27"/>
        </w:rPr>
        <w:t>вх</w:t>
      </w:r>
      <w:proofErr w:type="spellEnd"/>
      <w:r w:rsidRPr="00A67DF3">
        <w:rPr>
          <w:sz w:val="27"/>
          <w:szCs w:val="27"/>
        </w:rPr>
        <w:t xml:space="preserve">. № </w:t>
      </w:r>
      <w:r w:rsidR="00394526">
        <w:rPr>
          <w:sz w:val="27"/>
          <w:szCs w:val="27"/>
        </w:rPr>
        <w:t>33037</w:t>
      </w:r>
      <w:r w:rsidR="00A82E1B">
        <w:rPr>
          <w:sz w:val="27"/>
          <w:szCs w:val="27"/>
        </w:rPr>
        <w:t>-ЭП</w:t>
      </w:r>
      <w:r w:rsidRPr="00A67DF3">
        <w:rPr>
          <w:sz w:val="27"/>
          <w:szCs w:val="27"/>
        </w:rPr>
        <w:t xml:space="preserve">/21 от </w:t>
      </w:r>
      <w:r w:rsidR="00394526">
        <w:rPr>
          <w:sz w:val="27"/>
          <w:szCs w:val="27"/>
        </w:rPr>
        <w:t>21</w:t>
      </w:r>
      <w:r w:rsidRPr="00A67DF3">
        <w:rPr>
          <w:sz w:val="27"/>
          <w:szCs w:val="27"/>
        </w:rPr>
        <w:t>.</w:t>
      </w:r>
      <w:r w:rsidR="00394526">
        <w:rPr>
          <w:sz w:val="27"/>
          <w:szCs w:val="27"/>
        </w:rPr>
        <w:t>10.</w:t>
      </w:r>
      <w:r w:rsidRPr="00A67DF3">
        <w:rPr>
          <w:sz w:val="27"/>
          <w:szCs w:val="27"/>
        </w:rPr>
        <w:t xml:space="preserve">2021) в </w:t>
      </w:r>
      <w:r w:rsidR="00D50B0F" w:rsidRPr="00D50B0F">
        <w:rPr>
          <w:sz w:val="27"/>
          <w:szCs w:val="27"/>
        </w:rPr>
        <w:t>Управлени</w:t>
      </w:r>
      <w:r w:rsidR="00D50B0F">
        <w:rPr>
          <w:sz w:val="27"/>
          <w:szCs w:val="27"/>
        </w:rPr>
        <w:t>е</w:t>
      </w:r>
      <w:r w:rsidR="00D50B0F" w:rsidRPr="00D50B0F">
        <w:rPr>
          <w:sz w:val="27"/>
          <w:szCs w:val="27"/>
        </w:rPr>
        <w:t xml:space="preserve"> Федерального казначейства по г. Санкт-Петербургу </w:t>
      </w:r>
      <w:r w:rsidRPr="00A67DF3">
        <w:rPr>
          <w:sz w:val="27"/>
          <w:szCs w:val="27"/>
        </w:rPr>
        <w:t>для рассмотрения по существу в пределах компетенции.</w:t>
      </w:r>
    </w:p>
    <w:p w:rsidR="001902AF" w:rsidRPr="00A67DF3" w:rsidRDefault="001902AF" w:rsidP="00A67DF3">
      <w:pPr>
        <w:widowControl w:val="0"/>
        <w:autoSpaceDE w:val="0"/>
        <w:autoSpaceDN w:val="0"/>
        <w:adjustRightInd w:val="0"/>
        <w:ind w:firstLine="708"/>
        <w:jc w:val="both"/>
        <w:rPr>
          <w:sz w:val="27"/>
          <w:szCs w:val="27"/>
        </w:rPr>
      </w:pPr>
    </w:p>
    <w:p w:rsidR="001902AF" w:rsidRPr="00FC650D" w:rsidRDefault="001902AF" w:rsidP="009F6C32">
      <w:pPr>
        <w:autoSpaceDE w:val="0"/>
        <w:autoSpaceDN w:val="0"/>
        <w:adjustRightInd w:val="0"/>
        <w:ind w:firstLine="567"/>
        <w:jc w:val="both"/>
        <w:outlineLvl w:val="1"/>
      </w:pPr>
    </w:p>
    <w:p w:rsidR="00F36775" w:rsidRPr="00FC650D" w:rsidRDefault="0045776E" w:rsidP="005201FA">
      <w:pPr>
        <w:widowControl w:val="0"/>
        <w:autoSpaceDE w:val="0"/>
        <w:autoSpaceDN w:val="0"/>
        <w:adjustRightInd w:val="0"/>
        <w:snapToGrid w:val="0"/>
        <w:ind w:firstLine="567"/>
        <w:jc w:val="both"/>
      </w:pPr>
      <w:r w:rsidRPr="00FC650D">
        <w:rPr>
          <w:i/>
        </w:rPr>
        <w:t>Настоящее решение может быть обжаловано в судебном порядке в течение трёх месяцев со дня принятия.</w:t>
      </w:r>
    </w:p>
    <w:sectPr w:rsidR="00F36775" w:rsidRPr="00FC650D" w:rsidSect="00A82E1B">
      <w:headerReference w:type="default" r:id="rId7"/>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898" w:rsidRDefault="00D21898" w:rsidP="00B328B0">
      <w:r>
        <w:separator/>
      </w:r>
    </w:p>
  </w:endnote>
  <w:endnote w:type="continuationSeparator" w:id="0">
    <w:p w:rsidR="00D21898" w:rsidRDefault="00D21898" w:rsidP="00B32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898" w:rsidRDefault="00D21898" w:rsidP="00B328B0">
      <w:r>
        <w:separator/>
      </w:r>
    </w:p>
  </w:footnote>
  <w:footnote w:type="continuationSeparator" w:id="0">
    <w:p w:rsidR="00D21898" w:rsidRDefault="00D21898" w:rsidP="00B328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0406601"/>
      <w:docPartObj>
        <w:docPartGallery w:val="Page Numbers (Top of Page)"/>
        <w:docPartUnique/>
      </w:docPartObj>
    </w:sdtPr>
    <w:sdtEndPr/>
    <w:sdtContent>
      <w:p w:rsidR="00F36775" w:rsidRDefault="00F36775" w:rsidP="00A67DF3">
        <w:pPr>
          <w:pStyle w:val="a8"/>
          <w:jc w:val="center"/>
        </w:pPr>
        <w:r>
          <w:fldChar w:fldCharType="begin"/>
        </w:r>
        <w:r>
          <w:instrText>PAGE   \* MERGEFORMAT</w:instrText>
        </w:r>
        <w:r>
          <w:fldChar w:fldCharType="separate"/>
        </w:r>
        <w:r w:rsidR="008A7153">
          <w:rPr>
            <w:noProof/>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E7CC5"/>
    <w:multiLevelType w:val="multilevel"/>
    <w:tmpl w:val="4F083882"/>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i w:val="0"/>
      </w:rPr>
    </w:lvl>
    <w:lvl w:ilvl="2">
      <w:start w:val="1"/>
      <w:numFmt w:val="decimal"/>
      <w:lvlText w:val="%1.%2.%3."/>
      <w:lvlJc w:val="left"/>
      <w:pPr>
        <w:ind w:left="1572" w:hanging="720"/>
      </w:pPr>
      <w:rPr>
        <w:rFonts w:hint="default"/>
      </w:rPr>
    </w:lvl>
    <w:lvl w:ilvl="3">
      <w:start w:val="1"/>
      <w:numFmt w:val="decimalZero"/>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15:restartNumberingAfterBreak="0">
    <w:nsid w:val="03614383"/>
    <w:multiLevelType w:val="multilevel"/>
    <w:tmpl w:val="802ED31E"/>
    <w:lvl w:ilvl="0">
      <w:start w:val="1"/>
      <w:numFmt w:val="decimal"/>
      <w:lvlText w:val="%1."/>
      <w:lvlJc w:val="left"/>
      <w:pPr>
        <w:ind w:left="644" w:hanging="360"/>
      </w:pPr>
      <w:rPr>
        <w:rFonts w:hint="default"/>
      </w:rPr>
    </w:lvl>
    <w:lvl w:ilvl="1">
      <w:start w:val="1"/>
      <w:numFmt w:val="decimal"/>
      <w:isLgl/>
      <w:lvlText w:val="%1.%2."/>
      <w:lvlJc w:val="left"/>
      <w:pPr>
        <w:ind w:left="1135" w:hanging="360"/>
      </w:pPr>
      <w:rPr>
        <w:rFonts w:hint="default"/>
        <w:color w:val="000000"/>
      </w:rPr>
    </w:lvl>
    <w:lvl w:ilvl="2">
      <w:start w:val="1"/>
      <w:numFmt w:val="decimal"/>
      <w:isLgl/>
      <w:lvlText w:val="%1.%2.%3."/>
      <w:lvlJc w:val="left"/>
      <w:pPr>
        <w:ind w:left="1804" w:hanging="720"/>
      </w:pPr>
      <w:rPr>
        <w:rFonts w:hint="default"/>
        <w:color w:val="000000"/>
      </w:rPr>
    </w:lvl>
    <w:lvl w:ilvl="3">
      <w:start w:val="1"/>
      <w:numFmt w:val="decimal"/>
      <w:isLgl/>
      <w:lvlText w:val="%1.%2.%3.%4."/>
      <w:lvlJc w:val="left"/>
      <w:pPr>
        <w:ind w:left="2204" w:hanging="720"/>
      </w:pPr>
      <w:rPr>
        <w:rFonts w:hint="default"/>
        <w:color w:val="000000"/>
      </w:rPr>
    </w:lvl>
    <w:lvl w:ilvl="4">
      <w:start w:val="1"/>
      <w:numFmt w:val="decimal"/>
      <w:isLgl/>
      <w:lvlText w:val="%1.%2.%3.%4.%5."/>
      <w:lvlJc w:val="left"/>
      <w:pPr>
        <w:ind w:left="2964" w:hanging="1080"/>
      </w:pPr>
      <w:rPr>
        <w:rFonts w:hint="default"/>
        <w:color w:val="000000"/>
      </w:rPr>
    </w:lvl>
    <w:lvl w:ilvl="5">
      <w:start w:val="1"/>
      <w:numFmt w:val="decimal"/>
      <w:isLgl/>
      <w:lvlText w:val="%1.%2.%3.%4.%5.%6."/>
      <w:lvlJc w:val="left"/>
      <w:pPr>
        <w:ind w:left="3364" w:hanging="1080"/>
      </w:pPr>
      <w:rPr>
        <w:rFonts w:hint="default"/>
        <w:color w:val="000000"/>
      </w:rPr>
    </w:lvl>
    <w:lvl w:ilvl="6">
      <w:start w:val="1"/>
      <w:numFmt w:val="decimal"/>
      <w:isLgl/>
      <w:lvlText w:val="%1.%2.%3.%4.%5.%6.%7."/>
      <w:lvlJc w:val="left"/>
      <w:pPr>
        <w:ind w:left="4124" w:hanging="1440"/>
      </w:pPr>
      <w:rPr>
        <w:rFonts w:hint="default"/>
        <w:color w:val="000000"/>
      </w:rPr>
    </w:lvl>
    <w:lvl w:ilvl="7">
      <w:start w:val="1"/>
      <w:numFmt w:val="decimal"/>
      <w:isLgl/>
      <w:lvlText w:val="%1.%2.%3.%4.%5.%6.%7.%8."/>
      <w:lvlJc w:val="left"/>
      <w:pPr>
        <w:ind w:left="4524" w:hanging="1440"/>
      </w:pPr>
      <w:rPr>
        <w:rFonts w:hint="default"/>
        <w:color w:val="000000"/>
      </w:rPr>
    </w:lvl>
    <w:lvl w:ilvl="8">
      <w:start w:val="1"/>
      <w:numFmt w:val="decimal"/>
      <w:isLgl/>
      <w:lvlText w:val="%1.%2.%3.%4.%5.%6.%7.%8.%9."/>
      <w:lvlJc w:val="left"/>
      <w:pPr>
        <w:ind w:left="5284" w:hanging="1800"/>
      </w:pPr>
      <w:rPr>
        <w:rFonts w:hint="default"/>
        <w:color w:val="000000"/>
      </w:rPr>
    </w:lvl>
  </w:abstractNum>
  <w:abstractNum w:abstractNumId="2" w15:restartNumberingAfterBreak="0">
    <w:nsid w:val="07991D57"/>
    <w:multiLevelType w:val="hybridMultilevel"/>
    <w:tmpl w:val="23BC5F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CE613B"/>
    <w:multiLevelType w:val="multilevel"/>
    <w:tmpl w:val="9AAA1232"/>
    <w:lvl w:ilvl="0">
      <w:start w:val="2"/>
      <w:numFmt w:val="decimal"/>
      <w:lvlText w:val="%1."/>
      <w:lvlJc w:val="left"/>
      <w:pPr>
        <w:ind w:left="450" w:hanging="450"/>
      </w:pPr>
      <w:rPr>
        <w:rFonts w:hint="default"/>
        <w:b/>
      </w:rPr>
    </w:lvl>
    <w:lvl w:ilvl="1">
      <w:start w:val="1"/>
      <w:numFmt w:val="bullet"/>
      <w:lvlText w:val=""/>
      <w:lvlJc w:val="left"/>
      <w:pPr>
        <w:ind w:left="1270" w:hanging="720"/>
      </w:pPr>
      <w:rPr>
        <w:rFonts w:ascii="Symbol" w:hAnsi="Symbol" w:hint="default"/>
        <w:b/>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4" w15:restartNumberingAfterBreak="0">
    <w:nsid w:val="166A16EE"/>
    <w:multiLevelType w:val="hybridMultilevel"/>
    <w:tmpl w:val="CB82F022"/>
    <w:lvl w:ilvl="0" w:tplc="E27086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211B4F37"/>
    <w:multiLevelType w:val="hybridMultilevel"/>
    <w:tmpl w:val="889EA27A"/>
    <w:lvl w:ilvl="0" w:tplc="F8021E0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245E56D1"/>
    <w:multiLevelType w:val="multilevel"/>
    <w:tmpl w:val="BC7E9E1C"/>
    <w:lvl w:ilvl="0">
      <w:start w:val="1"/>
      <w:numFmt w:val="decimal"/>
      <w:lvlText w:val="%1."/>
      <w:lvlJc w:val="left"/>
      <w:pPr>
        <w:ind w:left="720" w:hanging="360"/>
      </w:pPr>
      <w:rPr>
        <w:rFonts w:hint="default"/>
      </w:rPr>
    </w:lvl>
    <w:lvl w:ilvl="1">
      <w:start w:val="1"/>
      <w:numFmt w:val="decimal"/>
      <w:isLgl/>
      <w:lvlText w:val="%1.%2."/>
      <w:lvlJc w:val="left"/>
      <w:pPr>
        <w:ind w:left="3099"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9386B14"/>
    <w:multiLevelType w:val="multilevel"/>
    <w:tmpl w:val="73A633E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A4E7DEF"/>
    <w:multiLevelType w:val="multilevel"/>
    <w:tmpl w:val="187CC7FE"/>
    <w:lvl w:ilvl="0">
      <w:start w:val="1"/>
      <w:numFmt w:val="decimal"/>
      <w:lvlText w:val="%1."/>
      <w:lvlJc w:val="left"/>
      <w:pPr>
        <w:ind w:left="720" w:hanging="360"/>
      </w:pPr>
      <w:rPr>
        <w:rFonts w:eastAsia="Times New Roman" w:hint="default"/>
        <w:color w:val="auto"/>
      </w:rPr>
    </w:lvl>
    <w:lvl w:ilvl="1">
      <w:start w:val="1"/>
      <w:numFmt w:val="decimal"/>
      <w:isLgl/>
      <w:lvlText w:val="%1.%2."/>
      <w:lvlJc w:val="left"/>
      <w:pPr>
        <w:ind w:left="1609" w:hanging="900"/>
      </w:pPr>
      <w:rPr>
        <w:rFonts w:hint="default"/>
      </w:rPr>
    </w:lvl>
    <w:lvl w:ilvl="2">
      <w:start w:val="1"/>
      <w:numFmt w:val="decimal"/>
      <w:isLgl/>
      <w:lvlText w:val="%1.%2.%3."/>
      <w:lvlJc w:val="left"/>
      <w:pPr>
        <w:ind w:left="1958" w:hanging="900"/>
      </w:pPr>
      <w:rPr>
        <w:rFonts w:hint="default"/>
      </w:rPr>
    </w:lvl>
    <w:lvl w:ilvl="3">
      <w:start w:val="1"/>
      <w:numFmt w:val="decimal"/>
      <w:isLgl/>
      <w:lvlText w:val="%1.%2.%3.%4."/>
      <w:lvlJc w:val="left"/>
      <w:pPr>
        <w:ind w:left="2307" w:hanging="90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9" w15:restartNumberingAfterBreak="0">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0" w15:restartNumberingAfterBreak="0">
    <w:nsid w:val="47BB152A"/>
    <w:multiLevelType w:val="hybridMultilevel"/>
    <w:tmpl w:val="1B60B264"/>
    <w:lvl w:ilvl="0" w:tplc="054693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53233468"/>
    <w:multiLevelType w:val="hybridMultilevel"/>
    <w:tmpl w:val="9272835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5B3D0163"/>
    <w:multiLevelType w:val="multilevel"/>
    <w:tmpl w:val="9D78A3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CD51B6D"/>
    <w:multiLevelType w:val="multilevel"/>
    <w:tmpl w:val="9D78A3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04220B9"/>
    <w:multiLevelType w:val="hybridMultilevel"/>
    <w:tmpl w:val="A6908196"/>
    <w:lvl w:ilvl="0" w:tplc="F8021E02">
      <w:start w:val="1"/>
      <w:numFmt w:val="bullet"/>
      <w:lvlText w:val=""/>
      <w:lvlJc w:val="left"/>
      <w:pPr>
        <w:ind w:left="4472" w:hanging="360"/>
      </w:pPr>
      <w:rPr>
        <w:rFonts w:ascii="Symbol" w:hAnsi="Symbol"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60DB72AC"/>
    <w:multiLevelType w:val="hybridMultilevel"/>
    <w:tmpl w:val="44DE454A"/>
    <w:lvl w:ilvl="0" w:tplc="6FA6CB6A">
      <w:start w:val="1"/>
      <w:numFmt w:val="decimal"/>
      <w:lvlText w:val="%1)"/>
      <w:lvlJc w:val="left"/>
      <w:pPr>
        <w:ind w:left="927" w:hanging="360"/>
      </w:pPr>
      <w:rPr>
        <w:rFonts w:eastAsia="Calibri"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626A59D7"/>
    <w:multiLevelType w:val="multilevel"/>
    <w:tmpl w:val="95CAE7B4"/>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18" w15:restartNumberingAfterBreak="0">
    <w:nsid w:val="7E1B3479"/>
    <w:multiLevelType w:val="multilevel"/>
    <w:tmpl w:val="9ABE1998"/>
    <w:lvl w:ilvl="0">
      <w:start w:val="1"/>
      <w:numFmt w:val="decimal"/>
      <w:lvlText w:val="%1."/>
      <w:lvlJc w:val="left"/>
      <w:pPr>
        <w:ind w:left="540" w:hanging="540"/>
      </w:pPr>
      <w:rPr>
        <w:rFonts w:hint="default"/>
      </w:rPr>
    </w:lvl>
    <w:lvl w:ilvl="1">
      <w:start w:val="6"/>
      <w:numFmt w:val="decimal"/>
      <w:lvlText w:val="%1.%2."/>
      <w:lvlJc w:val="left"/>
      <w:pPr>
        <w:ind w:left="1074" w:hanging="540"/>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num w:numId="1">
    <w:abstractNumId w:val="11"/>
  </w:num>
  <w:num w:numId="2">
    <w:abstractNumId w:val="17"/>
  </w:num>
  <w:num w:numId="3">
    <w:abstractNumId w:val="9"/>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4">
    <w:abstractNumId w:val="3"/>
  </w:num>
  <w:num w:numId="5">
    <w:abstractNumId w:val="0"/>
  </w:num>
  <w:num w:numId="6">
    <w:abstractNumId w:val="12"/>
  </w:num>
  <w:num w:numId="7">
    <w:abstractNumId w:val="14"/>
  </w:num>
  <w:num w:numId="8">
    <w:abstractNumId w:val="13"/>
  </w:num>
  <w:num w:numId="9">
    <w:abstractNumId w:val="2"/>
  </w:num>
  <w:num w:numId="10">
    <w:abstractNumId w:val="8"/>
  </w:num>
  <w:num w:numId="11">
    <w:abstractNumId w:val="7"/>
  </w:num>
  <w:num w:numId="12">
    <w:abstractNumId w:val="15"/>
  </w:num>
  <w:num w:numId="13">
    <w:abstractNumId w:val="18"/>
  </w:num>
  <w:num w:numId="14">
    <w:abstractNumId w:val="5"/>
  </w:num>
  <w:num w:numId="15">
    <w:abstractNumId w:val="4"/>
  </w:num>
  <w:num w:numId="16">
    <w:abstractNumId w:val="16"/>
  </w:num>
  <w:num w:numId="17">
    <w:abstractNumId w:val="9"/>
  </w:num>
  <w:num w:numId="18">
    <w:abstractNumId w:val="1"/>
  </w:num>
  <w:num w:numId="19">
    <w:abstractNumId w:val="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76E"/>
    <w:rsid w:val="000D16FA"/>
    <w:rsid w:val="001166E8"/>
    <w:rsid w:val="00134721"/>
    <w:rsid w:val="00175A0A"/>
    <w:rsid w:val="001902AF"/>
    <w:rsid w:val="00190925"/>
    <w:rsid w:val="001D5E33"/>
    <w:rsid w:val="001E5E06"/>
    <w:rsid w:val="0020014A"/>
    <w:rsid w:val="00202FBB"/>
    <w:rsid w:val="00222E8F"/>
    <w:rsid w:val="00274D84"/>
    <w:rsid w:val="00281CFC"/>
    <w:rsid w:val="002E3D12"/>
    <w:rsid w:val="003004E8"/>
    <w:rsid w:val="00347A90"/>
    <w:rsid w:val="00352F5E"/>
    <w:rsid w:val="003544A0"/>
    <w:rsid w:val="00360457"/>
    <w:rsid w:val="003646FD"/>
    <w:rsid w:val="003657FC"/>
    <w:rsid w:val="00366068"/>
    <w:rsid w:val="00394526"/>
    <w:rsid w:val="00396C99"/>
    <w:rsid w:val="003B403B"/>
    <w:rsid w:val="0041308F"/>
    <w:rsid w:val="00452396"/>
    <w:rsid w:val="0045776E"/>
    <w:rsid w:val="00500247"/>
    <w:rsid w:val="00503DFB"/>
    <w:rsid w:val="00512F6D"/>
    <w:rsid w:val="005201FA"/>
    <w:rsid w:val="00571F26"/>
    <w:rsid w:val="005A3B4A"/>
    <w:rsid w:val="005D1E98"/>
    <w:rsid w:val="005D512F"/>
    <w:rsid w:val="005D7F2A"/>
    <w:rsid w:val="00644395"/>
    <w:rsid w:val="00664714"/>
    <w:rsid w:val="006713E9"/>
    <w:rsid w:val="006B41BF"/>
    <w:rsid w:val="00723B7B"/>
    <w:rsid w:val="00796647"/>
    <w:rsid w:val="007A4E71"/>
    <w:rsid w:val="007D5A44"/>
    <w:rsid w:val="007E3D61"/>
    <w:rsid w:val="008A7153"/>
    <w:rsid w:val="008F76D0"/>
    <w:rsid w:val="008F7DEA"/>
    <w:rsid w:val="00917369"/>
    <w:rsid w:val="009503D3"/>
    <w:rsid w:val="009B7B55"/>
    <w:rsid w:val="009F2E05"/>
    <w:rsid w:val="009F6C32"/>
    <w:rsid w:val="00A46547"/>
    <w:rsid w:val="00A63F88"/>
    <w:rsid w:val="00A66783"/>
    <w:rsid w:val="00A67DF3"/>
    <w:rsid w:val="00A82E1B"/>
    <w:rsid w:val="00AA386B"/>
    <w:rsid w:val="00AA5906"/>
    <w:rsid w:val="00AA7ADE"/>
    <w:rsid w:val="00AB22AC"/>
    <w:rsid w:val="00AF6F60"/>
    <w:rsid w:val="00B10393"/>
    <w:rsid w:val="00B12874"/>
    <w:rsid w:val="00B328B0"/>
    <w:rsid w:val="00B35202"/>
    <w:rsid w:val="00B36483"/>
    <w:rsid w:val="00B72F56"/>
    <w:rsid w:val="00B9116D"/>
    <w:rsid w:val="00BC4010"/>
    <w:rsid w:val="00BE3546"/>
    <w:rsid w:val="00C423DC"/>
    <w:rsid w:val="00CB1BB9"/>
    <w:rsid w:val="00CE7624"/>
    <w:rsid w:val="00D02FDE"/>
    <w:rsid w:val="00D13C6D"/>
    <w:rsid w:val="00D21898"/>
    <w:rsid w:val="00D410E9"/>
    <w:rsid w:val="00D50B0F"/>
    <w:rsid w:val="00D565F1"/>
    <w:rsid w:val="00D63478"/>
    <w:rsid w:val="00D646D8"/>
    <w:rsid w:val="00D80368"/>
    <w:rsid w:val="00DB0E6E"/>
    <w:rsid w:val="00DC447C"/>
    <w:rsid w:val="00E11276"/>
    <w:rsid w:val="00E1730B"/>
    <w:rsid w:val="00ED4499"/>
    <w:rsid w:val="00EE6592"/>
    <w:rsid w:val="00EF374D"/>
    <w:rsid w:val="00F30C08"/>
    <w:rsid w:val="00F36775"/>
    <w:rsid w:val="00F66C2F"/>
    <w:rsid w:val="00F7004A"/>
    <w:rsid w:val="00F86BBC"/>
    <w:rsid w:val="00FB6762"/>
    <w:rsid w:val="00FC650D"/>
    <w:rsid w:val="00FD6355"/>
    <w:rsid w:val="00FE293A"/>
    <w:rsid w:val="00FE6D90"/>
    <w:rsid w:val="00FF01F9"/>
    <w:rsid w:val="00FF042F"/>
    <w:rsid w:val="00FF1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7AE13"/>
  <w15:chartTrackingRefBased/>
  <w15:docId w15:val="{4ECA134D-600C-4016-AFD7-EEABD8BF8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776E"/>
    <w:pPr>
      <w:spacing w:after="0" w:line="240" w:lineRule="auto"/>
    </w:pPr>
    <w:rPr>
      <w:rFonts w:ascii="Times New Roman" w:eastAsia="Times New Roman" w:hAnsi="Times New Roman" w:cs="Times New Roman"/>
      <w:sz w:val="24"/>
      <w:szCs w:val="24"/>
      <w:lang w:eastAsia="ru-RU"/>
    </w:rPr>
  </w:style>
  <w:style w:type="paragraph" w:styleId="11">
    <w:name w:val="heading 1"/>
    <w:basedOn w:val="a"/>
    <w:next w:val="a"/>
    <w:link w:val="12"/>
    <w:uiPriority w:val="9"/>
    <w:qFormat/>
    <w:rsid w:val="00F36775"/>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F36775"/>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F36775"/>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F36775"/>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uiPriority w:val="9"/>
    <w:qFormat/>
    <w:rsid w:val="00F36775"/>
    <w:pPr>
      <w:keepNext/>
      <w:jc w:val="center"/>
      <w:outlineLvl w:val="4"/>
    </w:pPr>
    <w:rPr>
      <w:b/>
      <w:bCs/>
    </w:rPr>
  </w:style>
  <w:style w:type="paragraph" w:styleId="6">
    <w:name w:val="heading 6"/>
    <w:basedOn w:val="a"/>
    <w:next w:val="a"/>
    <w:link w:val="60"/>
    <w:qFormat/>
    <w:rsid w:val="00F36775"/>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F36775"/>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F36775"/>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F36775"/>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99"/>
    <w:locked/>
    <w:rsid w:val="0045776E"/>
    <w:rPr>
      <w:rFonts w:ascii="Times New Roman" w:eastAsia="Times New Roman" w:hAnsi="Times New Roman" w:cs="Times New Roman"/>
      <w:sz w:val="24"/>
      <w:szCs w:val="24"/>
      <w:lang w:eastAsia="ru-RU"/>
    </w:rPr>
  </w:style>
  <w:style w:type="paragraph" w:styleId="a4">
    <w:name w:val="List Paragraph"/>
    <w:basedOn w:val="a"/>
    <w:link w:val="a3"/>
    <w:uiPriority w:val="99"/>
    <w:qFormat/>
    <w:rsid w:val="0045776E"/>
    <w:pPr>
      <w:spacing w:after="60"/>
      <w:ind w:left="708"/>
      <w:jc w:val="both"/>
    </w:pPr>
  </w:style>
  <w:style w:type="paragraph" w:customStyle="1" w:styleId="Ruf">
    <w:name w:val="Ruf"/>
    <w:basedOn w:val="a"/>
    <w:qFormat/>
    <w:rsid w:val="0045776E"/>
    <w:pPr>
      <w:widowControl w:val="0"/>
      <w:jc w:val="both"/>
    </w:pPr>
    <w:rPr>
      <w:rFonts w:ascii="Calibri" w:hAnsi="Calibri"/>
      <w:u w:color="000000"/>
      <w:lang w:eastAsia="en-US"/>
    </w:rPr>
  </w:style>
  <w:style w:type="character" w:customStyle="1" w:styleId="CharStyle3">
    <w:name w:val="Char Style 3"/>
    <w:link w:val="Style2"/>
    <w:uiPriority w:val="99"/>
    <w:locked/>
    <w:rsid w:val="0045776E"/>
    <w:rPr>
      <w:b/>
      <w:bCs/>
      <w:sz w:val="48"/>
      <w:szCs w:val="48"/>
      <w:shd w:val="clear" w:color="auto" w:fill="FFFFFF"/>
    </w:rPr>
  </w:style>
  <w:style w:type="paragraph" w:customStyle="1" w:styleId="Style2">
    <w:name w:val="Style 2"/>
    <w:basedOn w:val="a"/>
    <w:link w:val="CharStyle3"/>
    <w:uiPriority w:val="99"/>
    <w:rsid w:val="0045776E"/>
    <w:pPr>
      <w:widowControl w:val="0"/>
      <w:shd w:val="clear" w:color="auto" w:fill="FFFFFF"/>
      <w:spacing w:after="900" w:line="240" w:lineRule="atLeast"/>
      <w:jc w:val="center"/>
      <w:outlineLvl w:val="0"/>
    </w:pPr>
    <w:rPr>
      <w:rFonts w:asciiTheme="minorHAnsi" w:eastAsiaTheme="minorHAnsi" w:hAnsiTheme="minorHAnsi" w:cstheme="minorBidi"/>
      <w:b/>
      <w:bCs/>
      <w:sz w:val="48"/>
      <w:szCs w:val="48"/>
      <w:lang w:eastAsia="en-US"/>
    </w:rPr>
  </w:style>
  <w:style w:type="paragraph" w:styleId="a5">
    <w:name w:val="footnote text"/>
    <w:aliases w:val=" Знак4 Знак,Footnote Text Char,Footnote Text Char Знак, Знак4 Знак1, Знак4, Знак8 Знак Знак, Знак8 Знак,Знак4 Знак Знак, Знак8, Знак6 Знак, Знак4 Знак Знак Знак2,Основной шрифт абзаца Знак,Знак6 Знак,Знак8 Знак Знак,Знак8 Знак,Знак8,Зн"/>
    <w:basedOn w:val="a"/>
    <w:link w:val="a6"/>
    <w:unhideWhenUsed/>
    <w:qFormat/>
    <w:rsid w:val="00B328B0"/>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 Знак8 Знак Знак Знак, Знак8 Знак Знак1,Знак4 Знак Знак Знак, Знак8 Знак1, Знак6 Знак Знак, Знак4 Знак Знак Знак2 Знак,Знак8 Знак1"/>
    <w:basedOn w:val="a0"/>
    <w:link w:val="a5"/>
    <w:rsid w:val="00B328B0"/>
    <w:rPr>
      <w:rFonts w:ascii="Times New Roman" w:eastAsia="Times New Roman" w:hAnsi="Times New Roman" w:cs="Times New Roman"/>
      <w:sz w:val="20"/>
      <w:szCs w:val="20"/>
      <w:lang w:eastAsia="ru-RU"/>
    </w:rPr>
  </w:style>
  <w:style w:type="character" w:styleId="a7">
    <w:name w:val="footnote reference"/>
    <w:aliases w:val="Ссылка на сноску 45,Знак сноски-FN,SUPERS,Знак сноски 1,Ciae niinee-FN,fr,Used by Word for Help footnote symbols,Ciae niinee 1,Referencia nota al pie"/>
    <w:uiPriority w:val="99"/>
    <w:unhideWhenUsed/>
    <w:qFormat/>
    <w:rsid w:val="00B328B0"/>
    <w:rPr>
      <w:vertAlign w:val="superscript"/>
    </w:rPr>
  </w:style>
  <w:style w:type="paragraph" w:styleId="a8">
    <w:name w:val="header"/>
    <w:basedOn w:val="a"/>
    <w:link w:val="a9"/>
    <w:uiPriority w:val="99"/>
    <w:unhideWhenUsed/>
    <w:rsid w:val="001166E8"/>
    <w:pPr>
      <w:tabs>
        <w:tab w:val="center" w:pos="4677"/>
        <w:tab w:val="right" w:pos="9355"/>
      </w:tabs>
    </w:pPr>
  </w:style>
  <w:style w:type="character" w:customStyle="1" w:styleId="a9">
    <w:name w:val="Верхний колонтитул Знак"/>
    <w:basedOn w:val="a0"/>
    <w:link w:val="a8"/>
    <w:uiPriority w:val="99"/>
    <w:rsid w:val="001166E8"/>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1166E8"/>
    <w:pPr>
      <w:tabs>
        <w:tab w:val="center" w:pos="4677"/>
        <w:tab w:val="right" w:pos="9355"/>
      </w:tabs>
    </w:pPr>
  </w:style>
  <w:style w:type="character" w:customStyle="1" w:styleId="ab">
    <w:name w:val="Нижний колонтитул Знак"/>
    <w:basedOn w:val="a0"/>
    <w:link w:val="aa"/>
    <w:uiPriority w:val="99"/>
    <w:rsid w:val="001166E8"/>
    <w:rPr>
      <w:rFonts w:ascii="Times New Roman" w:eastAsia="Times New Roman" w:hAnsi="Times New Roman" w:cs="Times New Roman"/>
      <w:sz w:val="24"/>
      <w:szCs w:val="24"/>
      <w:lang w:eastAsia="ru-RU"/>
    </w:rPr>
  </w:style>
  <w:style w:type="paragraph" w:styleId="ac">
    <w:name w:val="Balloon Text"/>
    <w:basedOn w:val="a"/>
    <w:link w:val="ad"/>
    <w:uiPriority w:val="99"/>
    <w:unhideWhenUsed/>
    <w:rsid w:val="00FF01F9"/>
    <w:rPr>
      <w:rFonts w:ascii="Segoe UI" w:hAnsi="Segoe UI" w:cs="Segoe UI"/>
      <w:sz w:val="18"/>
      <w:szCs w:val="18"/>
    </w:rPr>
  </w:style>
  <w:style w:type="character" w:customStyle="1" w:styleId="ad">
    <w:name w:val="Текст выноски Знак"/>
    <w:basedOn w:val="a0"/>
    <w:link w:val="ac"/>
    <w:uiPriority w:val="99"/>
    <w:rsid w:val="00FF01F9"/>
    <w:rPr>
      <w:rFonts w:ascii="Segoe UI" w:eastAsia="Times New Roman" w:hAnsi="Segoe UI" w:cs="Segoe UI"/>
      <w:sz w:val="18"/>
      <w:szCs w:val="18"/>
      <w:lang w:eastAsia="ru-RU"/>
    </w:rPr>
  </w:style>
  <w:style w:type="character" w:customStyle="1" w:styleId="12">
    <w:name w:val="Заголовок 1 Знак"/>
    <w:basedOn w:val="a0"/>
    <w:link w:val="11"/>
    <w:uiPriority w:val="9"/>
    <w:rsid w:val="00F36775"/>
    <w:rPr>
      <w:rFonts w:ascii="Arial" w:eastAsia="Times New Roman" w:hAnsi="Arial" w:cs="Times New Roman"/>
      <w:b/>
      <w:bCs/>
      <w:kern w:val="32"/>
      <w:sz w:val="32"/>
      <w:szCs w:val="32"/>
      <w:lang w:eastAsia="ru-RU"/>
    </w:rPr>
  </w:style>
  <w:style w:type="character" w:customStyle="1" w:styleId="22">
    <w:name w:val="Заголовок 2 Знак"/>
    <w:basedOn w:val="a0"/>
    <w:uiPriority w:val="9"/>
    <w:semiHidden/>
    <w:rsid w:val="00F36775"/>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rsid w:val="00F36775"/>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aliases w:val="Параграф Знак"/>
    <w:basedOn w:val="a0"/>
    <w:link w:val="4"/>
    <w:rsid w:val="00F36775"/>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uiPriority w:val="9"/>
    <w:rsid w:val="00F36775"/>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F36775"/>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F36775"/>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F36775"/>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F36775"/>
    <w:rPr>
      <w:rFonts w:ascii="Arial" w:eastAsia="Times New Roman" w:hAnsi="Arial" w:cs="Times New Roman"/>
      <w:b/>
      <w:bCs/>
      <w:i/>
      <w:iCs/>
      <w:sz w:val="18"/>
      <w:szCs w:val="18"/>
      <w:lang w:val="x-none" w:eastAsia="x-non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F3677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F36775"/>
    <w:rPr>
      <w:rFonts w:ascii="Arial" w:eastAsia="Times New Roman" w:hAnsi="Arial" w:cs="Times New Roman"/>
      <w:b/>
      <w:bCs/>
      <w:sz w:val="26"/>
      <w:szCs w:val="26"/>
      <w:lang w:eastAsia="ru-RU"/>
    </w:rPr>
  </w:style>
  <w:style w:type="character" w:customStyle="1" w:styleId="Heading1Char">
    <w:name w:val="Heading 1 Char"/>
    <w:locked/>
    <w:rsid w:val="00F3677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3677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F36775"/>
    <w:rPr>
      <w:rFonts w:ascii="Cambria" w:hAnsi="Cambria" w:cs="Cambria"/>
      <w:b/>
      <w:bCs/>
      <w:sz w:val="26"/>
      <w:szCs w:val="26"/>
    </w:rPr>
  </w:style>
  <w:style w:type="paragraph" w:styleId="ae">
    <w:name w:val="Body Text"/>
    <w:aliases w:val="Список 1,Body Text Char"/>
    <w:basedOn w:val="a"/>
    <w:link w:val="af"/>
    <w:rsid w:val="00F36775"/>
    <w:pPr>
      <w:jc w:val="both"/>
    </w:pPr>
  </w:style>
  <w:style w:type="character" w:customStyle="1" w:styleId="af">
    <w:name w:val="Основной текст Знак"/>
    <w:aliases w:val="Список 1 Знак,Body Text Char Знак"/>
    <w:basedOn w:val="a0"/>
    <w:link w:val="ae"/>
    <w:rsid w:val="00F36775"/>
    <w:rPr>
      <w:rFonts w:ascii="Times New Roman" w:eastAsia="Times New Roman" w:hAnsi="Times New Roman" w:cs="Times New Roman"/>
      <w:sz w:val="24"/>
      <w:szCs w:val="24"/>
      <w:lang w:eastAsia="ru-RU"/>
    </w:rPr>
  </w:style>
  <w:style w:type="paragraph" w:customStyle="1" w:styleId="23">
    <w:name w:val="Стиль2"/>
    <w:basedOn w:val="24"/>
    <w:rsid w:val="00F36775"/>
    <w:pPr>
      <w:keepNext/>
      <w:keepLines/>
      <w:widowControl w:val="0"/>
      <w:suppressLineNumbers/>
      <w:suppressAutoHyphens/>
      <w:spacing w:after="60"/>
      <w:ind w:left="360" w:hanging="360"/>
      <w:jc w:val="both"/>
    </w:pPr>
    <w:rPr>
      <w:b/>
      <w:bCs/>
      <w:sz w:val="24"/>
      <w:szCs w:val="24"/>
    </w:rPr>
  </w:style>
  <w:style w:type="paragraph" w:styleId="24">
    <w:name w:val="List Number 2"/>
    <w:basedOn w:val="a"/>
    <w:rsid w:val="00F36775"/>
    <w:pPr>
      <w:tabs>
        <w:tab w:val="num" w:pos="360"/>
        <w:tab w:val="num" w:pos="432"/>
      </w:tabs>
      <w:ind w:left="432" w:hanging="432"/>
    </w:pPr>
    <w:rPr>
      <w:sz w:val="20"/>
      <w:szCs w:val="20"/>
    </w:rPr>
  </w:style>
  <w:style w:type="paragraph" w:customStyle="1" w:styleId="32">
    <w:name w:val="Стиль3"/>
    <w:basedOn w:val="25"/>
    <w:rsid w:val="00F36775"/>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
    <w:link w:val="26"/>
    <w:rsid w:val="00F36775"/>
    <w:pPr>
      <w:tabs>
        <w:tab w:val="left" w:pos="720"/>
      </w:tabs>
      <w:autoSpaceDE w:val="0"/>
      <w:autoSpaceDN w:val="0"/>
      <w:adjustRightInd w:val="0"/>
      <w:spacing w:before="57"/>
      <w:ind w:left="720" w:hanging="720"/>
      <w:jc w:val="both"/>
    </w:pPr>
    <w:rPr>
      <w:lang w:val="x-none" w:eastAsia="x-none"/>
    </w:rPr>
  </w:style>
  <w:style w:type="character" w:customStyle="1" w:styleId="26">
    <w:name w:val="Основной текст с отступом 2 Знак"/>
    <w:aliases w:val="Знак Знак8,Знак1 Знак"/>
    <w:basedOn w:val="a0"/>
    <w:link w:val="25"/>
    <w:rsid w:val="00F36775"/>
    <w:rPr>
      <w:rFonts w:ascii="Times New Roman" w:eastAsia="Times New Roman" w:hAnsi="Times New Roman" w:cs="Times New Roman"/>
      <w:sz w:val="24"/>
      <w:szCs w:val="24"/>
      <w:lang w:val="x-none" w:eastAsia="x-none"/>
    </w:rPr>
  </w:style>
  <w:style w:type="paragraph" w:customStyle="1" w:styleId="33">
    <w:name w:val="Стиль3 Знак Знак"/>
    <w:basedOn w:val="25"/>
    <w:link w:val="34"/>
    <w:rsid w:val="00F36775"/>
    <w:pPr>
      <w:widowControl w:val="0"/>
      <w:tabs>
        <w:tab w:val="clear" w:pos="720"/>
        <w:tab w:val="num" w:pos="227"/>
      </w:tabs>
      <w:autoSpaceDE/>
      <w:autoSpaceDN/>
      <w:spacing w:before="0"/>
      <w:ind w:left="0" w:firstLine="0"/>
      <w:textAlignment w:val="baseline"/>
    </w:pPr>
    <w:rPr>
      <w:lang w:val="ru-RU" w:eastAsia="ru-RU"/>
    </w:rPr>
  </w:style>
  <w:style w:type="character" w:customStyle="1" w:styleId="34">
    <w:name w:val="Стиль3 Знак Знак Знак"/>
    <w:link w:val="33"/>
    <w:locked/>
    <w:rsid w:val="00F36775"/>
    <w:rPr>
      <w:rFonts w:ascii="Times New Roman" w:eastAsia="Times New Roman" w:hAnsi="Times New Roman" w:cs="Times New Roman"/>
      <w:sz w:val="24"/>
      <w:szCs w:val="24"/>
      <w:lang w:eastAsia="ru-RU"/>
    </w:rPr>
  </w:style>
  <w:style w:type="paragraph" w:customStyle="1" w:styleId="35">
    <w:name w:val="Стиль3 Знак"/>
    <w:basedOn w:val="25"/>
    <w:rsid w:val="00F36775"/>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F36775"/>
    <w:pPr>
      <w:spacing w:before="120"/>
      <w:ind w:firstLine="720"/>
      <w:jc w:val="both"/>
    </w:pPr>
    <w:rPr>
      <w:rFonts w:ascii="Arial" w:hAnsi="Arial" w:cs="Arial"/>
      <w:lang w:eastAsia="en-US"/>
    </w:rPr>
  </w:style>
  <w:style w:type="paragraph" w:customStyle="1" w:styleId="ConsPlusNormal">
    <w:name w:val="ConsPlusNormal"/>
    <w:link w:val="ConsPlusNormal0"/>
    <w:rsid w:val="00F367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F36775"/>
    <w:rPr>
      <w:rFonts w:ascii="Arial" w:eastAsia="Times New Roman" w:hAnsi="Arial" w:cs="Arial"/>
      <w:sz w:val="20"/>
      <w:szCs w:val="20"/>
      <w:lang w:eastAsia="ru-RU"/>
    </w:rPr>
  </w:style>
  <w:style w:type="paragraph" w:customStyle="1" w:styleId="ConsNormal">
    <w:name w:val="ConsNormal"/>
    <w:link w:val="ConsNormal0"/>
    <w:rsid w:val="00F3677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36775"/>
    <w:rPr>
      <w:rFonts w:ascii="Arial" w:eastAsia="Times New Roman" w:hAnsi="Arial" w:cs="Arial"/>
      <w:sz w:val="20"/>
      <w:szCs w:val="20"/>
      <w:lang w:eastAsia="ru-RU"/>
    </w:rPr>
  </w:style>
  <w:style w:type="paragraph" w:styleId="af0">
    <w:name w:val="Normal (Web)"/>
    <w:basedOn w:val="a"/>
    <w:rsid w:val="00F36775"/>
    <w:pPr>
      <w:spacing w:before="100" w:beforeAutospacing="1" w:after="100" w:afterAutospacing="1"/>
    </w:pPr>
  </w:style>
  <w:style w:type="character" w:styleId="af1">
    <w:name w:val="Hyperlink"/>
    <w:rsid w:val="00F36775"/>
    <w:rPr>
      <w:rFonts w:cs="Times New Roman"/>
      <w:color w:val="0000FF"/>
      <w:u w:val="single"/>
    </w:rPr>
  </w:style>
  <w:style w:type="character" w:styleId="af2">
    <w:name w:val="page number"/>
    <w:rsid w:val="00F36775"/>
    <w:rPr>
      <w:rFonts w:cs="Times New Roman"/>
    </w:rPr>
  </w:style>
  <w:style w:type="paragraph" w:styleId="af3">
    <w:name w:val="Body Text Indent"/>
    <w:aliases w:val="текст"/>
    <w:basedOn w:val="a"/>
    <w:link w:val="af4"/>
    <w:rsid w:val="00F36775"/>
    <w:pPr>
      <w:numPr>
        <w:ilvl w:val="2"/>
      </w:numPr>
      <w:tabs>
        <w:tab w:val="num" w:pos="0"/>
        <w:tab w:val="num" w:pos="1080"/>
      </w:tabs>
      <w:ind w:firstLine="709"/>
      <w:jc w:val="both"/>
    </w:pPr>
  </w:style>
  <w:style w:type="character" w:customStyle="1" w:styleId="af4">
    <w:name w:val="Основной текст с отступом Знак"/>
    <w:aliases w:val="текст Знак"/>
    <w:basedOn w:val="a0"/>
    <w:link w:val="af3"/>
    <w:rsid w:val="00F36775"/>
    <w:rPr>
      <w:rFonts w:ascii="Times New Roman" w:eastAsia="Times New Roman" w:hAnsi="Times New Roman" w:cs="Times New Roman"/>
      <w:sz w:val="24"/>
      <w:szCs w:val="24"/>
      <w:lang w:eastAsia="ru-RU"/>
    </w:rPr>
  </w:style>
  <w:style w:type="paragraph" w:customStyle="1" w:styleId="2-11">
    <w:name w:val="2-11"/>
    <w:basedOn w:val="a"/>
    <w:rsid w:val="00F36775"/>
    <w:pPr>
      <w:spacing w:after="60"/>
      <w:jc w:val="both"/>
    </w:pPr>
  </w:style>
  <w:style w:type="paragraph" w:styleId="36">
    <w:name w:val="Body Text Indent 3"/>
    <w:aliases w:val="Знак2"/>
    <w:basedOn w:val="a"/>
    <w:link w:val="37"/>
    <w:rsid w:val="00F36775"/>
    <w:pPr>
      <w:tabs>
        <w:tab w:val="left" w:pos="1260"/>
      </w:tabs>
      <w:ind w:firstLine="720"/>
      <w:jc w:val="both"/>
    </w:pPr>
  </w:style>
  <w:style w:type="character" w:customStyle="1" w:styleId="37">
    <w:name w:val="Основной текст с отступом 3 Знак"/>
    <w:aliases w:val="Знак2 Знак"/>
    <w:basedOn w:val="a0"/>
    <w:link w:val="36"/>
    <w:rsid w:val="00F36775"/>
    <w:rPr>
      <w:rFonts w:ascii="Times New Roman" w:eastAsia="Times New Roman" w:hAnsi="Times New Roman" w:cs="Times New Roman"/>
      <w:sz w:val="24"/>
      <w:szCs w:val="24"/>
      <w:lang w:eastAsia="ru-RU"/>
    </w:rPr>
  </w:style>
  <w:style w:type="paragraph" w:customStyle="1" w:styleId="38">
    <w:name w:val="3"/>
    <w:basedOn w:val="a"/>
    <w:rsid w:val="00F36775"/>
    <w:pPr>
      <w:jc w:val="both"/>
    </w:pPr>
  </w:style>
  <w:style w:type="paragraph" w:customStyle="1" w:styleId="af5">
    <w:name w:val="Тендерные данные"/>
    <w:basedOn w:val="a"/>
    <w:semiHidden/>
    <w:rsid w:val="00F36775"/>
    <w:pPr>
      <w:tabs>
        <w:tab w:val="left" w:pos="1985"/>
      </w:tabs>
      <w:spacing w:before="120" w:after="60"/>
      <w:jc w:val="both"/>
    </w:pPr>
    <w:rPr>
      <w:b/>
      <w:bCs/>
    </w:rPr>
  </w:style>
  <w:style w:type="paragraph" w:customStyle="1" w:styleId="FR1">
    <w:name w:val="FR1"/>
    <w:rsid w:val="00F3677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List Bullet"/>
    <w:basedOn w:val="a"/>
    <w:autoRedefine/>
    <w:rsid w:val="00F36775"/>
    <w:pPr>
      <w:widowControl w:val="0"/>
      <w:spacing w:after="60"/>
      <w:jc w:val="both"/>
    </w:pPr>
    <w:rPr>
      <w:color w:val="000000"/>
    </w:rPr>
  </w:style>
  <w:style w:type="paragraph" w:customStyle="1" w:styleId="110">
    <w:name w:val="заголовок 11"/>
    <w:basedOn w:val="a"/>
    <w:next w:val="a"/>
    <w:rsid w:val="00F36775"/>
    <w:pPr>
      <w:keepNext/>
      <w:jc w:val="center"/>
    </w:pPr>
  </w:style>
  <w:style w:type="paragraph" w:styleId="af7">
    <w:name w:val="Date"/>
    <w:basedOn w:val="a"/>
    <w:next w:val="a"/>
    <w:link w:val="af8"/>
    <w:rsid w:val="00F36775"/>
    <w:pPr>
      <w:spacing w:after="60"/>
      <w:jc w:val="both"/>
    </w:pPr>
    <w:rPr>
      <w:lang w:val="x-none" w:eastAsia="x-none"/>
    </w:rPr>
  </w:style>
  <w:style w:type="character" w:customStyle="1" w:styleId="af8">
    <w:name w:val="Дата Знак"/>
    <w:basedOn w:val="a0"/>
    <w:link w:val="af7"/>
    <w:rsid w:val="00F36775"/>
    <w:rPr>
      <w:rFonts w:ascii="Times New Roman" w:eastAsia="Times New Roman" w:hAnsi="Times New Roman" w:cs="Times New Roman"/>
      <w:sz w:val="24"/>
      <w:szCs w:val="24"/>
      <w:lang w:val="x-none" w:eastAsia="x-none"/>
    </w:rPr>
  </w:style>
  <w:style w:type="paragraph" w:customStyle="1" w:styleId="af9">
    <w:name w:val="МП"/>
    <w:basedOn w:val="a"/>
    <w:rsid w:val="00F36775"/>
    <w:pPr>
      <w:overflowPunct w:val="0"/>
      <w:autoSpaceDE w:val="0"/>
      <w:autoSpaceDN w:val="0"/>
      <w:adjustRightInd w:val="0"/>
      <w:spacing w:after="120"/>
      <w:jc w:val="center"/>
      <w:textAlignment w:val="baseline"/>
    </w:pPr>
    <w:rPr>
      <w:rFonts w:ascii="Arial" w:hAnsi="Arial" w:cs="Arial"/>
      <w:b/>
      <w:bCs/>
    </w:rPr>
  </w:style>
  <w:style w:type="paragraph" w:customStyle="1" w:styleId="afa">
    <w:name w:val="Готовый"/>
    <w:basedOn w:val="a"/>
    <w:rsid w:val="00F3677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F36775"/>
    <w:pPr>
      <w:keepNext/>
    </w:pPr>
  </w:style>
  <w:style w:type="character" w:customStyle="1" w:styleId="propvalue">
    <w:name w:val="propvalue"/>
    <w:rsid w:val="00F36775"/>
    <w:rPr>
      <w:rFonts w:cs="Times New Roman"/>
      <w:color w:val="800000"/>
    </w:rPr>
  </w:style>
  <w:style w:type="character" w:customStyle="1" w:styleId="HeaderChar">
    <w:name w:val="Header Char"/>
    <w:locked/>
    <w:rsid w:val="00F36775"/>
    <w:rPr>
      <w:rFonts w:cs="Times New Roman"/>
      <w:sz w:val="24"/>
      <w:szCs w:val="24"/>
      <w:lang w:val="ru-RU" w:eastAsia="ru-RU"/>
    </w:rPr>
  </w:style>
  <w:style w:type="paragraph" w:styleId="27">
    <w:name w:val="Body Text 2"/>
    <w:basedOn w:val="a"/>
    <w:link w:val="28"/>
    <w:rsid w:val="00F36775"/>
    <w:rPr>
      <w:lang w:val="x-none" w:eastAsia="x-none"/>
    </w:rPr>
  </w:style>
  <w:style w:type="character" w:customStyle="1" w:styleId="28">
    <w:name w:val="Основной текст 2 Знак"/>
    <w:basedOn w:val="a0"/>
    <w:link w:val="27"/>
    <w:rsid w:val="00F36775"/>
    <w:rPr>
      <w:rFonts w:ascii="Times New Roman" w:eastAsia="Times New Roman" w:hAnsi="Times New Roman" w:cs="Times New Roman"/>
      <w:sz w:val="24"/>
      <w:szCs w:val="24"/>
      <w:lang w:val="x-none" w:eastAsia="x-none"/>
    </w:rPr>
  </w:style>
  <w:style w:type="paragraph" w:styleId="41">
    <w:name w:val="List Bullet 4"/>
    <w:basedOn w:val="a"/>
    <w:autoRedefine/>
    <w:rsid w:val="00F36775"/>
    <w:pPr>
      <w:tabs>
        <w:tab w:val="num" w:pos="1209"/>
      </w:tabs>
      <w:spacing w:after="60"/>
      <w:ind w:left="1209" w:hanging="360"/>
      <w:jc w:val="both"/>
    </w:pPr>
  </w:style>
  <w:style w:type="paragraph" w:styleId="51">
    <w:name w:val="List Bullet 5"/>
    <w:basedOn w:val="a"/>
    <w:autoRedefine/>
    <w:rsid w:val="00F36775"/>
    <w:pPr>
      <w:tabs>
        <w:tab w:val="num" w:pos="1492"/>
      </w:tabs>
      <w:spacing w:after="60"/>
      <w:ind w:left="1492" w:hanging="360"/>
      <w:jc w:val="both"/>
    </w:pPr>
  </w:style>
  <w:style w:type="paragraph" w:styleId="39">
    <w:name w:val="List Number 3"/>
    <w:basedOn w:val="a"/>
    <w:rsid w:val="00F36775"/>
    <w:pPr>
      <w:tabs>
        <w:tab w:val="num" w:pos="926"/>
      </w:tabs>
      <w:spacing w:after="60"/>
      <w:ind w:left="926" w:hanging="360"/>
      <w:jc w:val="both"/>
    </w:pPr>
  </w:style>
  <w:style w:type="paragraph" w:styleId="42">
    <w:name w:val="List Number 4"/>
    <w:basedOn w:val="a"/>
    <w:rsid w:val="00F36775"/>
    <w:pPr>
      <w:tabs>
        <w:tab w:val="num" w:pos="1209"/>
      </w:tabs>
      <w:spacing w:after="60"/>
      <w:ind w:left="1209" w:hanging="360"/>
      <w:jc w:val="both"/>
    </w:pPr>
  </w:style>
  <w:style w:type="paragraph" w:styleId="52">
    <w:name w:val="List Number 5"/>
    <w:basedOn w:val="a"/>
    <w:rsid w:val="00F36775"/>
    <w:pPr>
      <w:tabs>
        <w:tab w:val="num" w:pos="1492"/>
      </w:tabs>
      <w:spacing w:after="60"/>
      <w:ind w:left="1492" w:hanging="360"/>
      <w:jc w:val="both"/>
    </w:pPr>
  </w:style>
  <w:style w:type="paragraph" w:customStyle="1" w:styleId="Instruction">
    <w:name w:val="Instruction"/>
    <w:basedOn w:val="27"/>
    <w:rsid w:val="00F36775"/>
    <w:pPr>
      <w:tabs>
        <w:tab w:val="num" w:pos="360"/>
      </w:tabs>
      <w:spacing w:before="180" w:after="60"/>
      <w:ind w:left="360" w:hanging="360"/>
      <w:jc w:val="both"/>
    </w:pPr>
    <w:rPr>
      <w:b/>
      <w:bCs/>
    </w:rPr>
  </w:style>
  <w:style w:type="paragraph" w:customStyle="1" w:styleId="xl27">
    <w:name w:val="xl27"/>
    <w:basedOn w:val="a"/>
    <w:rsid w:val="00F3677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b">
    <w:name w:val="Ãîòîâûé"/>
    <w:basedOn w:val="a"/>
    <w:rsid w:val="00F3677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F36775"/>
    <w:pPr>
      <w:spacing w:before="100" w:beforeAutospacing="1" w:after="100" w:afterAutospacing="1"/>
    </w:pPr>
    <w:rPr>
      <w:rFonts w:ascii="Arial CYR" w:eastAsia="Arial Unicode MS" w:hAnsi="Arial CYR" w:cs="Arial CYR"/>
      <w:sz w:val="18"/>
      <w:szCs w:val="18"/>
    </w:rPr>
  </w:style>
  <w:style w:type="paragraph" w:customStyle="1" w:styleId="afc">
    <w:name w:val="Условия контракта"/>
    <w:basedOn w:val="a"/>
    <w:semiHidden/>
    <w:rsid w:val="00F36775"/>
    <w:pPr>
      <w:tabs>
        <w:tab w:val="num" w:pos="567"/>
      </w:tabs>
      <w:spacing w:before="240" w:after="120"/>
      <w:ind w:left="567" w:hanging="567"/>
      <w:jc w:val="both"/>
    </w:pPr>
    <w:rPr>
      <w:b/>
      <w:bCs/>
    </w:rPr>
  </w:style>
  <w:style w:type="paragraph" w:customStyle="1" w:styleId="3a">
    <w:name w:val="Раздел 3"/>
    <w:basedOn w:val="a"/>
    <w:semiHidden/>
    <w:rsid w:val="00F36775"/>
    <w:pPr>
      <w:tabs>
        <w:tab w:val="num" w:pos="432"/>
      </w:tabs>
      <w:spacing w:before="120" w:after="120"/>
      <w:ind w:left="432" w:hanging="432"/>
      <w:jc w:val="center"/>
    </w:pPr>
    <w:rPr>
      <w:b/>
      <w:bCs/>
    </w:rPr>
  </w:style>
  <w:style w:type="paragraph" w:customStyle="1" w:styleId="210">
    <w:name w:val="Основной текст 21"/>
    <w:basedOn w:val="a"/>
    <w:rsid w:val="00F36775"/>
    <w:pPr>
      <w:overflowPunct w:val="0"/>
      <w:autoSpaceDE w:val="0"/>
      <w:autoSpaceDN w:val="0"/>
      <w:adjustRightInd w:val="0"/>
      <w:jc w:val="center"/>
    </w:pPr>
    <w:rPr>
      <w:b/>
      <w:bCs/>
      <w:sz w:val="28"/>
      <w:szCs w:val="28"/>
    </w:rPr>
  </w:style>
  <w:style w:type="paragraph" w:customStyle="1" w:styleId="13">
    <w:name w:val="Стиль1"/>
    <w:basedOn w:val="a"/>
    <w:rsid w:val="00F36775"/>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rsid w:val="00F3677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d">
    <w:name w:val="Document Map"/>
    <w:basedOn w:val="a"/>
    <w:link w:val="afe"/>
    <w:semiHidden/>
    <w:rsid w:val="00F36775"/>
    <w:pPr>
      <w:shd w:val="clear" w:color="auto" w:fill="000080"/>
    </w:pPr>
    <w:rPr>
      <w:sz w:val="2"/>
      <w:szCs w:val="2"/>
      <w:lang w:val="x-none" w:eastAsia="x-none"/>
    </w:rPr>
  </w:style>
  <w:style w:type="character" w:customStyle="1" w:styleId="afe">
    <w:name w:val="Схема документа Знак"/>
    <w:basedOn w:val="a0"/>
    <w:link w:val="afd"/>
    <w:semiHidden/>
    <w:rsid w:val="00F36775"/>
    <w:rPr>
      <w:rFonts w:ascii="Times New Roman" w:eastAsia="Times New Roman" w:hAnsi="Times New Roman" w:cs="Times New Roman"/>
      <w:sz w:val="2"/>
      <w:szCs w:val="2"/>
      <w:shd w:val="clear" w:color="auto" w:fill="000080"/>
      <w:lang w:val="x-none" w:eastAsia="x-none"/>
    </w:rPr>
  </w:style>
  <w:style w:type="character" w:customStyle="1" w:styleId="aff">
    <w:name w:val="Название Знак"/>
    <w:locked/>
    <w:rsid w:val="00F36775"/>
    <w:rPr>
      <w:rFonts w:cs="Times New Roman"/>
      <w:sz w:val="24"/>
      <w:szCs w:val="24"/>
      <w:lang w:val="ru-RU" w:eastAsia="ru-RU"/>
    </w:rPr>
  </w:style>
  <w:style w:type="paragraph" w:styleId="3b">
    <w:name w:val="Body Text 3"/>
    <w:basedOn w:val="a"/>
    <w:link w:val="3c"/>
    <w:rsid w:val="00F36775"/>
    <w:pPr>
      <w:spacing w:after="120"/>
    </w:pPr>
    <w:rPr>
      <w:sz w:val="16"/>
      <w:szCs w:val="16"/>
    </w:rPr>
  </w:style>
  <w:style w:type="character" w:customStyle="1" w:styleId="3c">
    <w:name w:val="Основной текст 3 Знак"/>
    <w:basedOn w:val="a0"/>
    <w:link w:val="3b"/>
    <w:rsid w:val="00F36775"/>
    <w:rPr>
      <w:rFonts w:ascii="Times New Roman" w:eastAsia="Times New Roman" w:hAnsi="Times New Roman" w:cs="Times New Roman"/>
      <w:sz w:val="16"/>
      <w:szCs w:val="16"/>
      <w:lang w:eastAsia="ru-RU"/>
    </w:rPr>
  </w:style>
  <w:style w:type="paragraph" w:customStyle="1" w:styleId="111">
    <w:name w:val="111"/>
    <w:basedOn w:val="a"/>
    <w:qFormat/>
    <w:rsid w:val="00F36775"/>
    <w:rPr>
      <w:rFonts w:ascii="Times New Roman CYR" w:hAnsi="Times New Roman CYR" w:cs="Times New Roman CYR"/>
      <w:sz w:val="20"/>
      <w:szCs w:val="20"/>
    </w:rPr>
  </w:style>
  <w:style w:type="paragraph" w:styleId="aff0">
    <w:name w:val="Subtitle"/>
    <w:basedOn w:val="a"/>
    <w:link w:val="aff1"/>
    <w:qFormat/>
    <w:rsid w:val="00F36775"/>
    <w:pPr>
      <w:spacing w:after="60"/>
      <w:jc w:val="center"/>
      <w:outlineLvl w:val="1"/>
    </w:pPr>
    <w:rPr>
      <w:rFonts w:ascii="Cambria" w:hAnsi="Cambria"/>
      <w:lang w:val="x-none" w:eastAsia="x-none"/>
    </w:rPr>
  </w:style>
  <w:style w:type="character" w:customStyle="1" w:styleId="aff1">
    <w:name w:val="Подзаголовок Знак"/>
    <w:basedOn w:val="a0"/>
    <w:link w:val="aff0"/>
    <w:rsid w:val="00F36775"/>
    <w:rPr>
      <w:rFonts w:ascii="Cambria" w:eastAsia="Times New Roman" w:hAnsi="Cambria" w:cs="Times New Roman"/>
      <w:sz w:val="24"/>
      <w:szCs w:val="24"/>
      <w:lang w:val="x-none" w:eastAsia="x-none"/>
    </w:rPr>
  </w:style>
  <w:style w:type="character" w:customStyle="1" w:styleId="FontStyle46">
    <w:name w:val="Font Style46"/>
    <w:rsid w:val="00F36775"/>
    <w:rPr>
      <w:rFonts w:ascii="Times New Roman" w:hAnsi="Times New Roman" w:cs="Times New Roman"/>
      <w:sz w:val="26"/>
      <w:szCs w:val="26"/>
    </w:rPr>
  </w:style>
  <w:style w:type="paragraph" w:styleId="HTML">
    <w:name w:val="HTML Preformatted"/>
    <w:basedOn w:val="a"/>
    <w:link w:val="HTML0"/>
    <w:uiPriority w:val="99"/>
    <w:rsid w:val="00F367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F36775"/>
    <w:rPr>
      <w:rFonts w:ascii="Courier New" w:eastAsia="Times New Roman" w:hAnsi="Courier New" w:cs="Times New Roman"/>
      <w:sz w:val="20"/>
      <w:szCs w:val="20"/>
      <w:lang w:val="x-none" w:eastAsia="x-none"/>
    </w:rPr>
  </w:style>
  <w:style w:type="paragraph" w:customStyle="1" w:styleId="222">
    <w:name w:val="222"/>
    <w:basedOn w:val="a"/>
    <w:rsid w:val="00F36775"/>
    <w:pPr>
      <w:ind w:left="851"/>
    </w:pPr>
    <w:rPr>
      <w:rFonts w:ascii="Times New Roman CYR" w:hAnsi="Times New Roman CYR" w:cs="Times New Roman CYR"/>
      <w:sz w:val="20"/>
      <w:szCs w:val="20"/>
    </w:rPr>
  </w:style>
  <w:style w:type="paragraph" w:customStyle="1" w:styleId="aff2">
    <w:name w:val="Подраздел"/>
    <w:basedOn w:val="a"/>
    <w:semiHidden/>
    <w:rsid w:val="00F36775"/>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F36775"/>
    <w:pPr>
      <w:overflowPunct w:val="0"/>
      <w:autoSpaceDE w:val="0"/>
      <w:autoSpaceDN w:val="0"/>
      <w:adjustRightInd w:val="0"/>
      <w:ind w:firstLine="567"/>
      <w:jc w:val="both"/>
      <w:textAlignment w:val="baseline"/>
    </w:pPr>
    <w:rPr>
      <w:lang w:val="en-US"/>
    </w:rPr>
  </w:style>
  <w:style w:type="paragraph" w:customStyle="1" w:styleId="29">
    <w:name w:val="Обычный2"/>
    <w:rsid w:val="00F3677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
    <w:next w:val="a"/>
    <w:qFormat/>
    <w:rsid w:val="00F36775"/>
    <w:pPr>
      <w:ind w:right="-6672"/>
      <w:jc w:val="both"/>
    </w:pPr>
    <w:rPr>
      <w:b/>
      <w:bCs/>
      <w:sz w:val="20"/>
      <w:szCs w:val="20"/>
    </w:rPr>
  </w:style>
  <w:style w:type="paragraph" w:styleId="aff4">
    <w:name w:val="Plain Text"/>
    <w:basedOn w:val="a"/>
    <w:link w:val="aff5"/>
    <w:rsid w:val="00F36775"/>
    <w:rPr>
      <w:rFonts w:ascii="Courier New" w:hAnsi="Courier New"/>
      <w:sz w:val="20"/>
      <w:szCs w:val="20"/>
      <w:lang w:val="x-none" w:eastAsia="x-none"/>
    </w:rPr>
  </w:style>
  <w:style w:type="character" w:customStyle="1" w:styleId="aff5">
    <w:name w:val="Текст Знак"/>
    <w:basedOn w:val="a0"/>
    <w:link w:val="aff4"/>
    <w:rsid w:val="00F36775"/>
    <w:rPr>
      <w:rFonts w:ascii="Courier New" w:eastAsia="Times New Roman" w:hAnsi="Courier New" w:cs="Times New Roman"/>
      <w:sz w:val="20"/>
      <w:szCs w:val="20"/>
      <w:lang w:val="x-none" w:eastAsia="x-none"/>
    </w:rPr>
  </w:style>
  <w:style w:type="paragraph" w:customStyle="1" w:styleId="ConsNonformat">
    <w:name w:val="ConsNonformat"/>
    <w:rsid w:val="00F3677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F36775"/>
    <w:rPr>
      <w:rFonts w:cs="Times New Roman"/>
      <w:color w:val="800080"/>
      <w:u w:val="single"/>
    </w:rPr>
  </w:style>
  <w:style w:type="character" w:customStyle="1" w:styleId="spanheaderlot21">
    <w:name w:val="span_header_lot_21"/>
    <w:rsid w:val="00F36775"/>
    <w:rPr>
      <w:rFonts w:cs="Times New Roman"/>
      <w:b/>
      <w:bCs/>
      <w:sz w:val="20"/>
      <w:szCs w:val="20"/>
    </w:rPr>
  </w:style>
  <w:style w:type="paragraph" w:styleId="2a">
    <w:name w:val="List Bullet 2"/>
    <w:basedOn w:val="a"/>
    <w:autoRedefine/>
    <w:rsid w:val="00F36775"/>
    <w:pPr>
      <w:tabs>
        <w:tab w:val="num" w:pos="643"/>
      </w:tabs>
      <w:spacing w:after="60"/>
      <w:ind w:left="643" w:hanging="360"/>
      <w:jc w:val="both"/>
    </w:pPr>
  </w:style>
  <w:style w:type="paragraph" w:styleId="3d">
    <w:name w:val="List Bullet 3"/>
    <w:basedOn w:val="a"/>
    <w:autoRedefine/>
    <w:rsid w:val="00F36775"/>
    <w:pPr>
      <w:tabs>
        <w:tab w:val="num" w:pos="926"/>
      </w:tabs>
      <w:spacing w:after="60"/>
      <w:ind w:left="926" w:hanging="360"/>
      <w:jc w:val="both"/>
    </w:pPr>
  </w:style>
  <w:style w:type="paragraph" w:styleId="aff7">
    <w:name w:val="List Number"/>
    <w:basedOn w:val="a"/>
    <w:rsid w:val="00F36775"/>
    <w:pPr>
      <w:tabs>
        <w:tab w:val="num" w:pos="360"/>
      </w:tabs>
      <w:spacing w:after="60"/>
      <w:ind w:left="360" w:hanging="360"/>
      <w:jc w:val="both"/>
    </w:pPr>
  </w:style>
  <w:style w:type="paragraph" w:styleId="aff8">
    <w:name w:val="Note Heading"/>
    <w:basedOn w:val="a"/>
    <w:next w:val="a"/>
    <w:link w:val="aff9"/>
    <w:rsid w:val="00F36775"/>
    <w:pPr>
      <w:spacing w:after="60"/>
      <w:jc w:val="both"/>
    </w:pPr>
    <w:rPr>
      <w:lang w:val="x-none" w:eastAsia="x-none"/>
    </w:rPr>
  </w:style>
  <w:style w:type="character" w:customStyle="1" w:styleId="aff9">
    <w:name w:val="Заголовок записки Знак"/>
    <w:basedOn w:val="a0"/>
    <w:link w:val="aff8"/>
    <w:rsid w:val="00F36775"/>
    <w:rPr>
      <w:rFonts w:ascii="Times New Roman" w:eastAsia="Times New Roman" w:hAnsi="Times New Roman" w:cs="Times New Roman"/>
      <w:sz w:val="24"/>
      <w:szCs w:val="24"/>
      <w:lang w:val="x-none" w:eastAsia="x-none"/>
    </w:rPr>
  </w:style>
  <w:style w:type="paragraph" w:styleId="15">
    <w:name w:val="toc 1"/>
    <w:basedOn w:val="a"/>
    <w:next w:val="a"/>
    <w:autoRedefine/>
    <w:semiHidden/>
    <w:rsid w:val="00F36775"/>
    <w:pPr>
      <w:tabs>
        <w:tab w:val="left" w:pos="1134"/>
        <w:tab w:val="right" w:leader="dot" w:pos="9627"/>
      </w:tabs>
    </w:pPr>
    <w:rPr>
      <w:b/>
      <w:bCs/>
      <w:caps/>
      <w:noProof/>
      <w:sz w:val="20"/>
      <w:szCs w:val="20"/>
    </w:rPr>
  </w:style>
  <w:style w:type="table" w:styleId="affa">
    <w:name w:val="Table Grid"/>
    <w:basedOn w:val="a1"/>
    <w:uiPriority w:val="39"/>
    <w:rsid w:val="00F3677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F36775"/>
    <w:pPr>
      <w:tabs>
        <w:tab w:val="num" w:pos="540"/>
      </w:tabs>
      <w:spacing w:before="480" w:after="240"/>
      <w:ind w:left="540" w:hanging="540"/>
      <w:jc w:val="center"/>
    </w:pPr>
    <w:rPr>
      <w:rFonts w:ascii="Arial" w:hAnsi="Arial" w:cs="Arial"/>
      <w:b/>
      <w:bCs/>
    </w:rPr>
  </w:style>
  <w:style w:type="paragraph" w:customStyle="1" w:styleId="Simlple">
    <w:name w:val="Simlple"/>
    <w:basedOn w:val="a"/>
    <w:rsid w:val="00F36775"/>
    <w:pPr>
      <w:spacing w:before="60" w:after="60"/>
      <w:ind w:firstLine="284"/>
      <w:jc w:val="both"/>
    </w:pPr>
    <w:rPr>
      <w:rFonts w:ascii="Arial" w:hAnsi="Arial" w:cs="Arial"/>
      <w:sz w:val="20"/>
      <w:szCs w:val="20"/>
    </w:rPr>
  </w:style>
  <w:style w:type="paragraph" w:customStyle="1" w:styleId="Style20">
    <w:name w:val="Style2"/>
    <w:basedOn w:val="Simlple"/>
    <w:rsid w:val="00F36775"/>
    <w:pPr>
      <w:tabs>
        <w:tab w:val="num" w:pos="720"/>
      </w:tabs>
    </w:pPr>
  </w:style>
  <w:style w:type="paragraph" w:customStyle="1" w:styleId="Style3">
    <w:name w:val="Style3"/>
    <w:basedOn w:val="Simlple"/>
    <w:next w:val="Simlple"/>
    <w:rsid w:val="00F36775"/>
    <w:pPr>
      <w:tabs>
        <w:tab w:val="num" w:pos="720"/>
      </w:tabs>
      <w:ind w:firstLine="567"/>
    </w:pPr>
  </w:style>
  <w:style w:type="paragraph" w:styleId="16">
    <w:name w:val="index 1"/>
    <w:basedOn w:val="a"/>
    <w:next w:val="a"/>
    <w:autoRedefine/>
    <w:semiHidden/>
    <w:rsid w:val="00F36775"/>
    <w:pPr>
      <w:ind w:left="200" w:hanging="200"/>
    </w:pPr>
    <w:rPr>
      <w:sz w:val="20"/>
      <w:szCs w:val="20"/>
    </w:rPr>
  </w:style>
  <w:style w:type="character" w:styleId="affb">
    <w:name w:val="Strong"/>
    <w:qFormat/>
    <w:rsid w:val="00F36775"/>
    <w:rPr>
      <w:rFonts w:cs="Times New Roman"/>
      <w:b/>
      <w:bCs/>
    </w:rPr>
  </w:style>
  <w:style w:type="character" w:customStyle="1" w:styleId="71">
    <w:name w:val="Знак Знак7"/>
    <w:locked/>
    <w:rsid w:val="00F36775"/>
    <w:rPr>
      <w:rFonts w:cs="Times New Roman"/>
      <w:b/>
      <w:bCs/>
      <w:i/>
      <w:iCs/>
      <w:snapToGrid w:val="0"/>
      <w:sz w:val="24"/>
      <w:szCs w:val="24"/>
      <w:lang w:val="ru-RU" w:eastAsia="ru-RU"/>
    </w:rPr>
  </w:style>
  <w:style w:type="character" w:customStyle="1" w:styleId="3e">
    <w:name w:val="Знак Знак3"/>
    <w:rsid w:val="00F36775"/>
    <w:rPr>
      <w:rFonts w:cs="Times New Roman"/>
      <w:b/>
      <w:bCs/>
      <w:i/>
      <w:iCs/>
      <w:snapToGrid w:val="0"/>
      <w:sz w:val="28"/>
      <w:szCs w:val="28"/>
    </w:rPr>
  </w:style>
  <w:style w:type="paragraph" w:customStyle="1" w:styleId="bulletin">
    <w:name w:val="bulletin"/>
    <w:basedOn w:val="25"/>
    <w:rsid w:val="00F36775"/>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6"/>
    <w:rsid w:val="00F3677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F36775"/>
    <w:rPr>
      <w:rFonts w:ascii="Times New Roman CYR" w:hAnsi="Times New Roman CYR" w:cs="Times New Roman CYR"/>
      <w:b/>
      <w:bCs/>
      <w:sz w:val="20"/>
      <w:szCs w:val="20"/>
    </w:rPr>
  </w:style>
  <w:style w:type="character" w:customStyle="1" w:styleId="53">
    <w:name w:val="Знак Знак5"/>
    <w:rsid w:val="00F36775"/>
    <w:rPr>
      <w:rFonts w:cs="Times New Roman"/>
      <w:sz w:val="24"/>
      <w:szCs w:val="24"/>
    </w:rPr>
  </w:style>
  <w:style w:type="paragraph" w:customStyle="1" w:styleId="17">
    <w:name w:val="Абзац списка1"/>
    <w:basedOn w:val="a"/>
    <w:rsid w:val="00F36775"/>
    <w:pPr>
      <w:spacing w:after="200" w:line="276" w:lineRule="auto"/>
      <w:ind w:left="720"/>
    </w:pPr>
    <w:rPr>
      <w:rFonts w:ascii="Calibri" w:hAnsi="Calibri" w:cs="Calibri"/>
      <w:sz w:val="22"/>
      <w:szCs w:val="22"/>
    </w:rPr>
  </w:style>
  <w:style w:type="character" w:customStyle="1" w:styleId="43">
    <w:name w:val="Знак Знак4"/>
    <w:rsid w:val="00F36775"/>
    <w:rPr>
      <w:rFonts w:cs="Times New Roman"/>
      <w:b/>
      <w:bCs/>
      <w:sz w:val="28"/>
      <w:szCs w:val="28"/>
    </w:rPr>
  </w:style>
  <w:style w:type="paragraph" w:styleId="affc">
    <w:name w:val="Body Text First Indent"/>
    <w:basedOn w:val="ae"/>
    <w:link w:val="affd"/>
    <w:rsid w:val="00F36775"/>
    <w:pPr>
      <w:spacing w:after="120"/>
      <w:ind w:firstLine="210"/>
      <w:jc w:val="left"/>
    </w:pPr>
    <w:rPr>
      <w:sz w:val="20"/>
      <w:szCs w:val="20"/>
    </w:rPr>
  </w:style>
  <w:style w:type="character" w:customStyle="1" w:styleId="affd">
    <w:name w:val="Красная строка Знак"/>
    <w:basedOn w:val="af"/>
    <w:link w:val="affc"/>
    <w:rsid w:val="00F36775"/>
    <w:rPr>
      <w:rFonts w:ascii="Times New Roman" w:eastAsia="Times New Roman" w:hAnsi="Times New Roman" w:cs="Times New Roman"/>
      <w:sz w:val="20"/>
      <w:szCs w:val="20"/>
      <w:lang w:eastAsia="ru-RU"/>
    </w:rPr>
  </w:style>
  <w:style w:type="paragraph" w:styleId="affe">
    <w:name w:val="List"/>
    <w:basedOn w:val="a"/>
    <w:rsid w:val="00F36775"/>
    <w:pPr>
      <w:ind w:left="283" w:hanging="283"/>
    </w:pPr>
    <w:rPr>
      <w:sz w:val="20"/>
      <w:szCs w:val="20"/>
      <w:lang w:val="en-GB"/>
    </w:rPr>
  </w:style>
  <w:style w:type="paragraph" w:styleId="2b">
    <w:name w:val="Body Text First Indent 2"/>
    <w:basedOn w:val="af3"/>
    <w:link w:val="2c"/>
    <w:rsid w:val="00F36775"/>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4"/>
    <w:link w:val="2b"/>
    <w:rsid w:val="00F36775"/>
    <w:rPr>
      <w:rFonts w:ascii="Times New Roman" w:eastAsia="Times New Roman" w:hAnsi="Times New Roman" w:cs="Times New Roman"/>
      <w:sz w:val="20"/>
      <w:szCs w:val="20"/>
      <w:lang w:val="en-GB" w:eastAsia="ru-RU"/>
    </w:rPr>
  </w:style>
  <w:style w:type="paragraph" w:customStyle="1" w:styleId="2d">
    <w:name w:val="ШТ Назв.2"/>
    <w:basedOn w:val="a"/>
    <w:rsid w:val="00F36775"/>
    <w:pPr>
      <w:spacing w:before="60"/>
      <w:jc w:val="center"/>
    </w:pPr>
    <w:rPr>
      <w:b/>
      <w:bCs/>
      <w:noProof/>
      <w:lang w:val="en-US" w:eastAsia="en-US"/>
    </w:rPr>
  </w:style>
  <w:style w:type="character" w:customStyle="1" w:styleId="2e">
    <w:name w:val="Знак2 Знак Знак"/>
    <w:rsid w:val="00F36775"/>
    <w:rPr>
      <w:rFonts w:cs="Times New Roman"/>
      <w:sz w:val="24"/>
      <w:szCs w:val="24"/>
    </w:rPr>
  </w:style>
  <w:style w:type="paragraph" w:customStyle="1" w:styleId="style4">
    <w:name w:val="style4"/>
    <w:basedOn w:val="a"/>
    <w:rsid w:val="00F36775"/>
    <w:pPr>
      <w:spacing w:before="100" w:beforeAutospacing="1" w:after="100" w:afterAutospacing="1"/>
    </w:pPr>
  </w:style>
  <w:style w:type="character" w:customStyle="1" w:styleId="BodyTextIndentChar1">
    <w:name w:val="Body Text Indent Char1"/>
    <w:locked/>
    <w:rsid w:val="00F36775"/>
    <w:rPr>
      <w:rFonts w:cs="Times New Roman"/>
      <w:lang w:val="ru-RU" w:eastAsia="ru-RU"/>
    </w:rPr>
  </w:style>
  <w:style w:type="character" w:customStyle="1" w:styleId="text">
    <w:name w:val="text"/>
    <w:rsid w:val="00F36775"/>
    <w:rPr>
      <w:rFonts w:cs="Times New Roman"/>
    </w:rPr>
  </w:style>
  <w:style w:type="character" w:customStyle="1" w:styleId="62">
    <w:name w:val="Знак Знак6"/>
    <w:locked/>
    <w:rsid w:val="00F36775"/>
    <w:rPr>
      <w:rFonts w:cs="Times New Roman"/>
      <w:sz w:val="24"/>
      <w:szCs w:val="24"/>
      <w:lang w:val="ru-RU" w:eastAsia="ru-RU"/>
    </w:rPr>
  </w:style>
  <w:style w:type="character" w:customStyle="1" w:styleId="2f">
    <w:name w:val="Знак Знак2"/>
    <w:locked/>
    <w:rsid w:val="00F36775"/>
    <w:rPr>
      <w:rFonts w:cs="Times New Roman"/>
      <w:sz w:val="24"/>
      <w:szCs w:val="24"/>
      <w:lang w:val="ru-RU" w:eastAsia="ru-RU"/>
    </w:rPr>
  </w:style>
  <w:style w:type="character" w:customStyle="1" w:styleId="afff">
    <w:name w:val="Знак Знак"/>
    <w:locked/>
    <w:rsid w:val="00F36775"/>
    <w:rPr>
      <w:rFonts w:cs="Times New Roman"/>
      <w:b/>
      <w:bCs/>
      <w:i/>
      <w:iCs/>
      <w:snapToGrid w:val="0"/>
      <w:sz w:val="28"/>
      <w:szCs w:val="28"/>
      <w:lang w:val="ru-RU" w:eastAsia="ru-RU"/>
    </w:rPr>
  </w:style>
  <w:style w:type="character" w:customStyle="1" w:styleId="18">
    <w:name w:val="Знак Знак1"/>
    <w:locked/>
    <w:rsid w:val="00F36775"/>
    <w:rPr>
      <w:rFonts w:cs="Times New Roman"/>
      <w:b/>
      <w:bCs/>
      <w:i/>
      <w:iCs/>
      <w:snapToGrid w:val="0"/>
      <w:sz w:val="24"/>
      <w:szCs w:val="24"/>
      <w:lang w:val="ru-RU" w:eastAsia="ru-RU"/>
    </w:rPr>
  </w:style>
  <w:style w:type="character" w:customStyle="1" w:styleId="212">
    <w:name w:val="Знак2 Знак Знак1"/>
    <w:locked/>
    <w:rsid w:val="00F36775"/>
    <w:rPr>
      <w:rFonts w:cs="Times New Roman"/>
      <w:sz w:val="24"/>
      <w:szCs w:val="24"/>
      <w:lang w:val="ru-RU" w:eastAsia="ru-RU"/>
    </w:rPr>
  </w:style>
  <w:style w:type="character" w:customStyle="1" w:styleId="710">
    <w:name w:val="Знак Знак71"/>
    <w:locked/>
    <w:rsid w:val="00F36775"/>
    <w:rPr>
      <w:rFonts w:cs="Times New Roman"/>
      <w:b/>
      <w:bCs/>
      <w:i/>
      <w:iCs/>
      <w:snapToGrid w:val="0"/>
      <w:sz w:val="24"/>
      <w:szCs w:val="24"/>
      <w:lang w:val="ru-RU" w:eastAsia="ru-RU"/>
    </w:rPr>
  </w:style>
  <w:style w:type="character" w:customStyle="1" w:styleId="310">
    <w:name w:val="Знак Знак31"/>
    <w:rsid w:val="00F36775"/>
    <w:rPr>
      <w:rFonts w:cs="Times New Roman"/>
      <w:b/>
      <w:bCs/>
      <w:i/>
      <w:iCs/>
      <w:snapToGrid w:val="0"/>
      <w:sz w:val="28"/>
      <w:szCs w:val="28"/>
    </w:rPr>
  </w:style>
  <w:style w:type="character" w:customStyle="1" w:styleId="510">
    <w:name w:val="Знак Знак51"/>
    <w:rsid w:val="00F36775"/>
    <w:rPr>
      <w:rFonts w:cs="Times New Roman"/>
      <w:sz w:val="24"/>
      <w:szCs w:val="24"/>
    </w:rPr>
  </w:style>
  <w:style w:type="character" w:customStyle="1" w:styleId="410">
    <w:name w:val="Знак Знак41"/>
    <w:rsid w:val="00F36775"/>
    <w:rPr>
      <w:rFonts w:cs="Times New Roman"/>
      <w:b/>
      <w:bCs/>
      <w:sz w:val="28"/>
      <w:szCs w:val="28"/>
    </w:rPr>
  </w:style>
  <w:style w:type="character" w:customStyle="1" w:styleId="220">
    <w:name w:val="Знак2 Знак Знак2"/>
    <w:rsid w:val="00F36775"/>
    <w:rPr>
      <w:rFonts w:cs="Times New Roman"/>
      <w:sz w:val="24"/>
      <w:szCs w:val="24"/>
    </w:rPr>
  </w:style>
  <w:style w:type="character" w:styleId="afff0">
    <w:name w:val="Emphasis"/>
    <w:qFormat/>
    <w:rsid w:val="00F36775"/>
    <w:rPr>
      <w:rFonts w:cs="Times New Roman"/>
      <w:i/>
      <w:iCs/>
    </w:rPr>
  </w:style>
  <w:style w:type="paragraph" w:customStyle="1" w:styleId="desc2">
    <w:name w:val="desc2"/>
    <w:basedOn w:val="a"/>
    <w:rsid w:val="00F36775"/>
    <w:pPr>
      <w:spacing w:before="100" w:beforeAutospacing="1" w:after="100" w:afterAutospacing="1"/>
    </w:pPr>
  </w:style>
  <w:style w:type="character" w:customStyle="1" w:styleId="ter">
    <w:name w:val="ter"/>
    <w:rsid w:val="00F36775"/>
    <w:rPr>
      <w:rFonts w:cs="Times New Roman"/>
    </w:rPr>
  </w:style>
  <w:style w:type="character" w:customStyle="1" w:styleId="nobr">
    <w:name w:val="nobr"/>
    <w:rsid w:val="00F36775"/>
    <w:rPr>
      <w:rFonts w:cs="Times New Roman"/>
    </w:rPr>
  </w:style>
  <w:style w:type="character" w:customStyle="1" w:styleId="2110">
    <w:name w:val="Знак2 Знак Знак11"/>
    <w:rsid w:val="00F36775"/>
    <w:rPr>
      <w:rFonts w:cs="Times New Roman"/>
      <w:sz w:val="24"/>
      <w:szCs w:val="24"/>
      <w:lang w:val="ru-RU" w:eastAsia="ru-RU"/>
    </w:rPr>
  </w:style>
  <w:style w:type="paragraph" w:customStyle="1" w:styleId="112">
    <w:name w:val="Обычный + 11 пт"/>
    <w:aliases w:val="полужирный,Серый 100%"/>
    <w:basedOn w:val="a"/>
    <w:rsid w:val="00F36775"/>
    <w:pPr>
      <w:jc w:val="center"/>
      <w:outlineLvl w:val="1"/>
    </w:pPr>
    <w:rPr>
      <w:b/>
      <w:bCs/>
      <w:color w:val="333333"/>
      <w:sz w:val="22"/>
      <w:szCs w:val="22"/>
    </w:rPr>
  </w:style>
  <w:style w:type="character" w:customStyle="1" w:styleId="120">
    <w:name w:val="Знак Знак12"/>
    <w:locked/>
    <w:rsid w:val="00F36775"/>
    <w:rPr>
      <w:rFonts w:ascii="Arial" w:hAnsi="Arial" w:cs="Arial"/>
      <w:b/>
      <w:bCs/>
      <w:kern w:val="32"/>
      <w:sz w:val="32"/>
      <w:szCs w:val="32"/>
      <w:lang w:val="ru-RU" w:eastAsia="ru-RU"/>
    </w:rPr>
  </w:style>
  <w:style w:type="character" w:customStyle="1" w:styleId="113">
    <w:name w:val="Знак Знак11"/>
    <w:locked/>
    <w:rsid w:val="00F36775"/>
    <w:rPr>
      <w:rFonts w:ascii="Arial" w:hAnsi="Arial" w:cs="Arial"/>
      <w:b/>
      <w:bCs/>
      <w:i/>
      <w:iCs/>
      <w:sz w:val="28"/>
      <w:szCs w:val="28"/>
      <w:lang w:val="ru-RU" w:eastAsia="ru-RU"/>
    </w:rPr>
  </w:style>
  <w:style w:type="character" w:customStyle="1" w:styleId="100">
    <w:name w:val="Знак Знак10"/>
    <w:rsid w:val="00F36775"/>
    <w:rPr>
      <w:rFonts w:ascii="Arial" w:hAnsi="Arial" w:cs="Arial"/>
      <w:b/>
      <w:bCs/>
      <w:sz w:val="26"/>
      <w:szCs w:val="26"/>
      <w:lang w:val="ru-RU" w:eastAsia="ru-RU"/>
    </w:rPr>
  </w:style>
  <w:style w:type="character" w:customStyle="1" w:styleId="label">
    <w:name w:val="label"/>
    <w:rsid w:val="00F36775"/>
    <w:rPr>
      <w:rFonts w:cs="Times New Roman"/>
    </w:rPr>
  </w:style>
  <w:style w:type="paragraph" w:customStyle="1" w:styleId="afff1">
    <w:name w:val="Знак Знак Знак Знак"/>
    <w:basedOn w:val="a"/>
    <w:rsid w:val="00F36775"/>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rsid w:val="00F3677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F36775"/>
    <w:pPr>
      <w:suppressAutoHyphens/>
      <w:ind w:left="426"/>
    </w:pPr>
    <w:rPr>
      <w:lang w:eastAsia="ar-SA"/>
    </w:rPr>
  </w:style>
  <w:style w:type="paragraph" w:customStyle="1" w:styleId="Heading">
    <w:name w:val="Heading"/>
    <w:rsid w:val="00F36775"/>
    <w:pPr>
      <w:spacing w:after="0" w:line="240" w:lineRule="auto"/>
    </w:pPr>
    <w:rPr>
      <w:rFonts w:ascii="Arial" w:eastAsia="Times New Roman" w:hAnsi="Arial" w:cs="Arial"/>
      <w:b/>
      <w:bCs/>
      <w:lang w:eastAsia="ru-RU"/>
    </w:rPr>
  </w:style>
  <w:style w:type="paragraph" w:customStyle="1" w:styleId="Char">
    <w:name w:val="Char Знак Знак"/>
    <w:basedOn w:val="a"/>
    <w:rsid w:val="00F36775"/>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F3677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3677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F3677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
    <w:rsid w:val="00F36775"/>
    <w:pPr>
      <w:spacing w:after="200" w:line="276" w:lineRule="auto"/>
      <w:ind w:left="720"/>
    </w:pPr>
    <w:rPr>
      <w:rFonts w:ascii="Calibri" w:hAnsi="Calibri" w:cs="Calibri"/>
      <w:sz w:val="22"/>
      <w:szCs w:val="22"/>
    </w:rPr>
  </w:style>
  <w:style w:type="paragraph" w:customStyle="1" w:styleId="Style9">
    <w:name w:val="Style9"/>
    <w:basedOn w:val="a"/>
    <w:rsid w:val="00F36775"/>
    <w:pPr>
      <w:widowControl w:val="0"/>
      <w:autoSpaceDE w:val="0"/>
      <w:autoSpaceDN w:val="0"/>
      <w:adjustRightInd w:val="0"/>
    </w:pPr>
    <w:rPr>
      <w:rFonts w:eastAsia="Calibri"/>
    </w:rPr>
  </w:style>
  <w:style w:type="character" w:customStyle="1" w:styleId="FontStyle23">
    <w:name w:val="Font Style23"/>
    <w:rsid w:val="00F36775"/>
    <w:rPr>
      <w:rFonts w:ascii="Times New Roman" w:hAnsi="Times New Roman" w:cs="Times New Roman"/>
      <w:sz w:val="20"/>
      <w:szCs w:val="20"/>
    </w:rPr>
  </w:style>
  <w:style w:type="character" w:customStyle="1" w:styleId="FontStyle24">
    <w:name w:val="Font Style24"/>
    <w:rsid w:val="00F36775"/>
    <w:rPr>
      <w:rFonts w:ascii="Times New Roman" w:hAnsi="Times New Roman" w:cs="Times New Roman"/>
      <w:b/>
      <w:bCs/>
      <w:sz w:val="24"/>
      <w:szCs w:val="24"/>
    </w:rPr>
  </w:style>
  <w:style w:type="paragraph" w:styleId="afff3">
    <w:name w:val="Block Text"/>
    <w:basedOn w:val="a"/>
    <w:rsid w:val="00F36775"/>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20">
    <w:name w:val="Font Style20"/>
    <w:rsid w:val="00F36775"/>
    <w:rPr>
      <w:rFonts w:ascii="Times New Roman" w:hAnsi="Times New Roman"/>
      <w:i/>
      <w:spacing w:val="-30"/>
      <w:sz w:val="28"/>
    </w:rPr>
  </w:style>
  <w:style w:type="paragraph" w:customStyle="1" w:styleId="Style40">
    <w:name w:val="Style4"/>
    <w:basedOn w:val="a"/>
    <w:rsid w:val="00F36775"/>
    <w:pPr>
      <w:widowControl w:val="0"/>
      <w:autoSpaceDE w:val="0"/>
      <w:autoSpaceDN w:val="0"/>
      <w:adjustRightInd w:val="0"/>
    </w:pPr>
  </w:style>
  <w:style w:type="paragraph" w:customStyle="1" w:styleId="TableParagraph">
    <w:name w:val="Table Paragraph"/>
    <w:basedOn w:val="a"/>
    <w:rsid w:val="00F36775"/>
    <w:pPr>
      <w:widowControl w:val="0"/>
    </w:pPr>
    <w:rPr>
      <w:rFonts w:ascii="Calibri" w:hAnsi="Calibri"/>
      <w:sz w:val="22"/>
      <w:szCs w:val="22"/>
      <w:lang w:val="en-US" w:eastAsia="en-US"/>
    </w:rPr>
  </w:style>
  <w:style w:type="paragraph" w:customStyle="1" w:styleId="Default">
    <w:name w:val="Default"/>
    <w:rsid w:val="00F367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rsid w:val="00F36775"/>
  </w:style>
  <w:style w:type="character" w:styleId="afff4">
    <w:name w:val="annotation reference"/>
    <w:uiPriority w:val="99"/>
    <w:rsid w:val="00F36775"/>
    <w:rPr>
      <w:sz w:val="16"/>
      <w:szCs w:val="16"/>
    </w:rPr>
  </w:style>
  <w:style w:type="paragraph" w:styleId="afff5">
    <w:name w:val="annotation text"/>
    <w:basedOn w:val="a"/>
    <w:link w:val="afff6"/>
    <w:uiPriority w:val="99"/>
    <w:rsid w:val="00F36775"/>
    <w:rPr>
      <w:sz w:val="20"/>
      <w:szCs w:val="20"/>
    </w:rPr>
  </w:style>
  <w:style w:type="character" w:customStyle="1" w:styleId="afff6">
    <w:name w:val="Текст примечания Знак"/>
    <w:basedOn w:val="a0"/>
    <w:link w:val="afff5"/>
    <w:uiPriority w:val="99"/>
    <w:rsid w:val="00F36775"/>
    <w:rPr>
      <w:rFonts w:ascii="Times New Roman" w:eastAsia="Times New Roman" w:hAnsi="Times New Roman" w:cs="Times New Roman"/>
      <w:sz w:val="20"/>
      <w:szCs w:val="20"/>
      <w:lang w:eastAsia="ru-RU"/>
    </w:rPr>
  </w:style>
  <w:style w:type="paragraph" w:styleId="afff7">
    <w:name w:val="annotation subject"/>
    <w:basedOn w:val="afff5"/>
    <w:next w:val="afff5"/>
    <w:link w:val="afff8"/>
    <w:uiPriority w:val="99"/>
    <w:rsid w:val="00F36775"/>
    <w:rPr>
      <w:b/>
      <w:bCs/>
    </w:rPr>
  </w:style>
  <w:style w:type="character" w:customStyle="1" w:styleId="afff8">
    <w:name w:val="Тема примечания Знак"/>
    <w:basedOn w:val="afff6"/>
    <w:link w:val="afff7"/>
    <w:uiPriority w:val="99"/>
    <w:rsid w:val="00F36775"/>
    <w:rPr>
      <w:rFonts w:ascii="Times New Roman" w:eastAsia="Times New Roman" w:hAnsi="Times New Roman" w:cs="Times New Roman"/>
      <w:b/>
      <w:bCs/>
      <w:sz w:val="20"/>
      <w:szCs w:val="20"/>
      <w:lang w:eastAsia="ru-RU"/>
    </w:rPr>
  </w:style>
  <w:style w:type="paragraph" w:styleId="afff9">
    <w:name w:val="endnote text"/>
    <w:basedOn w:val="a"/>
    <w:link w:val="afffa"/>
    <w:rsid w:val="00F36775"/>
    <w:rPr>
      <w:sz w:val="20"/>
      <w:szCs w:val="20"/>
    </w:rPr>
  </w:style>
  <w:style w:type="character" w:customStyle="1" w:styleId="afffa">
    <w:name w:val="Текст концевой сноски Знак"/>
    <w:basedOn w:val="a0"/>
    <w:link w:val="afff9"/>
    <w:rsid w:val="00F36775"/>
    <w:rPr>
      <w:rFonts w:ascii="Times New Roman" w:eastAsia="Times New Roman" w:hAnsi="Times New Roman" w:cs="Times New Roman"/>
      <w:sz w:val="20"/>
      <w:szCs w:val="20"/>
      <w:lang w:eastAsia="ru-RU"/>
    </w:rPr>
  </w:style>
  <w:style w:type="character" w:styleId="afffb">
    <w:name w:val="endnote reference"/>
    <w:rsid w:val="00F36775"/>
    <w:rPr>
      <w:vertAlign w:val="superscript"/>
    </w:rPr>
  </w:style>
  <w:style w:type="paragraph" w:styleId="afffc">
    <w:name w:val="No Spacing"/>
    <w:uiPriority w:val="1"/>
    <w:qFormat/>
    <w:rsid w:val="00F36775"/>
    <w:pPr>
      <w:spacing w:after="0" w:line="240" w:lineRule="auto"/>
    </w:pPr>
    <w:rPr>
      <w:rFonts w:ascii="Calibri" w:eastAsia="Calibri" w:hAnsi="Calibri" w:cs="Times New Roman"/>
    </w:rPr>
  </w:style>
  <w:style w:type="paragraph" w:customStyle="1" w:styleId="10">
    <w:name w:val="1. Пункт"/>
    <w:basedOn w:val="a"/>
    <w:uiPriority w:val="99"/>
    <w:qFormat/>
    <w:rsid w:val="00F36775"/>
    <w:pPr>
      <w:numPr>
        <w:numId w:val="3"/>
      </w:numPr>
      <w:autoSpaceDE w:val="0"/>
      <w:autoSpaceDN w:val="0"/>
      <w:adjustRightInd w:val="0"/>
      <w:jc w:val="center"/>
      <w:outlineLvl w:val="2"/>
    </w:pPr>
    <w:rPr>
      <w:b/>
      <w:lang w:val="x-none" w:eastAsia="en-US" w:bidi="en-US"/>
    </w:rPr>
  </w:style>
  <w:style w:type="character" w:customStyle="1" w:styleId="2f1">
    <w:name w:val="2. Подпункт Знак"/>
    <w:link w:val="2"/>
    <w:uiPriority w:val="99"/>
    <w:locked/>
    <w:rsid w:val="00F36775"/>
    <w:rPr>
      <w:sz w:val="24"/>
      <w:szCs w:val="24"/>
      <w:lang w:val="x-none" w:bidi="en-US"/>
    </w:rPr>
  </w:style>
  <w:style w:type="paragraph" w:customStyle="1" w:styleId="2">
    <w:name w:val="2. Подпункт"/>
    <w:basedOn w:val="10"/>
    <w:link w:val="2f1"/>
    <w:uiPriority w:val="99"/>
    <w:qFormat/>
    <w:rsid w:val="00F36775"/>
    <w:pPr>
      <w:numPr>
        <w:ilvl w:val="1"/>
      </w:numPr>
      <w:jc w:val="both"/>
    </w:pPr>
    <w:rPr>
      <w:rFonts w:asciiTheme="minorHAnsi" w:eastAsiaTheme="minorHAnsi" w:hAnsiTheme="minorHAnsi" w:cstheme="minorBidi"/>
      <w:b w:val="0"/>
    </w:rPr>
  </w:style>
  <w:style w:type="numbering" w:customStyle="1" w:styleId="1">
    <w:name w:val="Стиль_Список1"/>
    <w:rsid w:val="00F36775"/>
    <w:pPr>
      <w:numPr>
        <w:numId w:val="17"/>
      </w:numPr>
    </w:pPr>
  </w:style>
  <w:style w:type="paragraph" w:customStyle="1" w:styleId="afffd">
    <w:name w:val="_табл"/>
    <w:basedOn w:val="a"/>
    <w:next w:val="a"/>
    <w:qFormat/>
    <w:rsid w:val="00F36775"/>
    <w:rPr>
      <w:szCs w:val="20"/>
    </w:rPr>
  </w:style>
  <w:style w:type="character" w:customStyle="1" w:styleId="afffe">
    <w:name w:val="_табл_ Знак"/>
    <w:link w:val="affff"/>
    <w:rsid w:val="00F36775"/>
    <w:rPr>
      <w:snapToGrid w:val="0"/>
      <w:sz w:val="24"/>
    </w:rPr>
  </w:style>
  <w:style w:type="paragraph" w:customStyle="1" w:styleId="affff">
    <w:name w:val="_табл_"/>
    <w:basedOn w:val="a"/>
    <w:link w:val="afffe"/>
    <w:qFormat/>
    <w:rsid w:val="00F36775"/>
    <w:pPr>
      <w:jc w:val="center"/>
    </w:pPr>
    <w:rPr>
      <w:rFonts w:asciiTheme="minorHAnsi" w:eastAsiaTheme="minorHAnsi" w:hAnsiTheme="minorHAnsi" w:cstheme="minorBidi"/>
      <w:snapToGrid w:val="0"/>
      <w:szCs w:val="22"/>
      <w:lang w:eastAsia="en-US"/>
    </w:rPr>
  </w:style>
  <w:style w:type="character" w:customStyle="1" w:styleId="UnresolvedMention">
    <w:name w:val="Unresolved Mention"/>
    <w:uiPriority w:val="99"/>
    <w:semiHidden/>
    <w:unhideWhenUsed/>
    <w:rsid w:val="00F36775"/>
    <w:rPr>
      <w:color w:val="605E5C"/>
      <w:shd w:val="clear" w:color="auto" w:fill="E1DFDD"/>
    </w:rPr>
  </w:style>
  <w:style w:type="paragraph" w:styleId="affff0">
    <w:name w:val="Title"/>
    <w:basedOn w:val="a"/>
    <w:next w:val="a"/>
    <w:link w:val="affff1"/>
    <w:uiPriority w:val="10"/>
    <w:qFormat/>
    <w:rsid w:val="00F36775"/>
    <w:pPr>
      <w:contextualSpacing/>
    </w:pPr>
    <w:rPr>
      <w:rFonts w:asciiTheme="majorHAnsi" w:eastAsiaTheme="majorEastAsia" w:hAnsiTheme="majorHAnsi" w:cstheme="majorBidi"/>
      <w:spacing w:val="-10"/>
      <w:kern w:val="28"/>
      <w:sz w:val="56"/>
      <w:szCs w:val="56"/>
    </w:rPr>
  </w:style>
  <w:style w:type="character" w:customStyle="1" w:styleId="affff1">
    <w:name w:val="Заголовок Знак"/>
    <w:basedOn w:val="a0"/>
    <w:link w:val="affff0"/>
    <w:uiPriority w:val="10"/>
    <w:rsid w:val="00F36775"/>
    <w:rPr>
      <w:rFonts w:asciiTheme="majorHAnsi" w:eastAsiaTheme="majorEastAsia" w:hAnsiTheme="majorHAnsi" w:cstheme="majorBidi"/>
      <w:spacing w:val="-10"/>
      <w:kern w:val="28"/>
      <w:sz w:val="56"/>
      <w:szCs w:val="56"/>
      <w:lang w:eastAsia="ru-RU"/>
    </w:rPr>
  </w:style>
  <w:style w:type="character" w:customStyle="1" w:styleId="2f2">
    <w:name w:val="Основной текст (2)"/>
    <w:rsid w:val="00F36775"/>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 w:type="paragraph" w:styleId="affff2">
    <w:name w:val="Revision"/>
    <w:hidden/>
    <w:uiPriority w:val="99"/>
    <w:semiHidden/>
    <w:rsid w:val="00F36775"/>
    <w:pPr>
      <w:spacing w:after="0" w:line="240" w:lineRule="auto"/>
    </w:pPr>
  </w:style>
  <w:style w:type="paragraph" w:customStyle="1" w:styleId="s1">
    <w:name w:val="s_1"/>
    <w:basedOn w:val="a"/>
    <w:rsid w:val="00202FB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5220">
      <w:bodyDiv w:val="1"/>
      <w:marLeft w:val="0"/>
      <w:marRight w:val="0"/>
      <w:marTop w:val="0"/>
      <w:marBottom w:val="0"/>
      <w:divBdr>
        <w:top w:val="none" w:sz="0" w:space="0" w:color="auto"/>
        <w:left w:val="none" w:sz="0" w:space="0" w:color="auto"/>
        <w:bottom w:val="none" w:sz="0" w:space="0" w:color="auto"/>
        <w:right w:val="none" w:sz="0" w:space="0" w:color="auto"/>
      </w:divBdr>
    </w:div>
    <w:div w:id="361126456">
      <w:bodyDiv w:val="1"/>
      <w:marLeft w:val="0"/>
      <w:marRight w:val="0"/>
      <w:marTop w:val="0"/>
      <w:marBottom w:val="0"/>
      <w:divBdr>
        <w:top w:val="none" w:sz="0" w:space="0" w:color="auto"/>
        <w:left w:val="none" w:sz="0" w:space="0" w:color="auto"/>
        <w:bottom w:val="none" w:sz="0" w:space="0" w:color="auto"/>
        <w:right w:val="none" w:sz="0" w:space="0" w:color="auto"/>
      </w:divBdr>
    </w:div>
    <w:div w:id="747506739">
      <w:bodyDiv w:val="1"/>
      <w:marLeft w:val="0"/>
      <w:marRight w:val="0"/>
      <w:marTop w:val="0"/>
      <w:marBottom w:val="0"/>
      <w:divBdr>
        <w:top w:val="none" w:sz="0" w:space="0" w:color="auto"/>
        <w:left w:val="none" w:sz="0" w:space="0" w:color="auto"/>
        <w:bottom w:val="none" w:sz="0" w:space="0" w:color="auto"/>
        <w:right w:val="none" w:sz="0" w:space="0" w:color="auto"/>
      </w:divBdr>
    </w:div>
    <w:div w:id="1109928434">
      <w:bodyDiv w:val="1"/>
      <w:marLeft w:val="0"/>
      <w:marRight w:val="0"/>
      <w:marTop w:val="0"/>
      <w:marBottom w:val="0"/>
      <w:divBdr>
        <w:top w:val="none" w:sz="0" w:space="0" w:color="auto"/>
        <w:left w:val="none" w:sz="0" w:space="0" w:color="auto"/>
        <w:bottom w:val="none" w:sz="0" w:space="0" w:color="auto"/>
        <w:right w:val="none" w:sz="0" w:space="0" w:color="auto"/>
      </w:divBdr>
    </w:div>
    <w:div w:id="1320769241">
      <w:bodyDiv w:val="1"/>
      <w:marLeft w:val="0"/>
      <w:marRight w:val="0"/>
      <w:marTop w:val="0"/>
      <w:marBottom w:val="0"/>
      <w:divBdr>
        <w:top w:val="none" w:sz="0" w:space="0" w:color="auto"/>
        <w:left w:val="none" w:sz="0" w:space="0" w:color="auto"/>
        <w:bottom w:val="none" w:sz="0" w:space="0" w:color="auto"/>
        <w:right w:val="none" w:sz="0" w:space="0" w:color="auto"/>
      </w:divBdr>
    </w:div>
    <w:div w:id="1859545157">
      <w:bodyDiv w:val="1"/>
      <w:marLeft w:val="0"/>
      <w:marRight w:val="0"/>
      <w:marTop w:val="0"/>
      <w:marBottom w:val="0"/>
      <w:divBdr>
        <w:top w:val="none" w:sz="0" w:space="0" w:color="auto"/>
        <w:left w:val="none" w:sz="0" w:space="0" w:color="auto"/>
        <w:bottom w:val="none" w:sz="0" w:space="0" w:color="auto"/>
        <w:right w:val="none" w:sz="0" w:space="0" w:color="auto"/>
      </w:divBdr>
    </w:div>
    <w:div w:id="190081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995</Words>
  <Characters>5676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Александра Владимировна Маллер</cp:lastModifiedBy>
  <cp:revision>3</cp:revision>
  <cp:lastPrinted>2021-06-23T11:33:00Z</cp:lastPrinted>
  <dcterms:created xsi:type="dcterms:W3CDTF">2021-11-11T06:31:00Z</dcterms:created>
  <dcterms:modified xsi:type="dcterms:W3CDTF">2021-11-12T07:10:00Z</dcterms:modified>
</cp:coreProperties>
</file>