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0482" w14:textId="77777777" w:rsidR="00D8519D" w:rsidRDefault="00D8519D" w:rsidP="00E61653">
      <w:pPr>
        <w:rPr>
          <w:sz w:val="28"/>
          <w:szCs w:val="28"/>
        </w:rPr>
      </w:pPr>
    </w:p>
    <w:p w14:paraId="7F798472" w14:textId="1DA9B8D2" w:rsidR="00B43BA4" w:rsidRPr="008B4336" w:rsidRDefault="00100934" w:rsidP="00D352ED">
      <w:pPr>
        <w:jc w:val="center"/>
        <w:rPr>
          <w:sz w:val="28"/>
          <w:szCs w:val="28"/>
        </w:rPr>
      </w:pPr>
      <w:r>
        <w:rPr>
          <w:sz w:val="28"/>
          <w:szCs w:val="28"/>
        </w:rPr>
        <w:t>ПРЕДПИСАНИЕ</w:t>
      </w:r>
    </w:p>
    <w:p w14:paraId="715FB24A" w14:textId="77777777" w:rsidR="00100934" w:rsidRPr="00A738FA" w:rsidRDefault="00100934" w:rsidP="00D352ED">
      <w:pPr>
        <w:contextualSpacing/>
        <w:jc w:val="center"/>
        <w:rPr>
          <w:sz w:val="28"/>
          <w:szCs w:val="28"/>
        </w:rPr>
      </w:pPr>
      <w:r w:rsidRPr="00A738FA">
        <w:rPr>
          <w:sz w:val="28"/>
          <w:szCs w:val="28"/>
        </w:rPr>
        <w:t xml:space="preserve">по делу № </w:t>
      </w:r>
      <w:r w:rsidRPr="00A738FA">
        <w:rPr>
          <w:spacing w:val="20"/>
          <w:sz w:val="28"/>
          <w:szCs w:val="28"/>
        </w:rPr>
        <w:t>28/06/105-1030/2021</w:t>
      </w:r>
      <w:r w:rsidRPr="00A738FA">
        <w:rPr>
          <w:sz w:val="28"/>
          <w:szCs w:val="28"/>
        </w:rPr>
        <w:t xml:space="preserve"> о нарушении </w:t>
      </w:r>
    </w:p>
    <w:p w14:paraId="7F47AC7A" w14:textId="77777777" w:rsidR="00100934" w:rsidRPr="00A738FA" w:rsidRDefault="00100934" w:rsidP="00D352ED">
      <w:pPr>
        <w:contextualSpacing/>
        <w:jc w:val="center"/>
        <w:rPr>
          <w:sz w:val="28"/>
          <w:szCs w:val="28"/>
        </w:rPr>
      </w:pPr>
      <w:r w:rsidRPr="00A738FA">
        <w:rPr>
          <w:sz w:val="28"/>
          <w:szCs w:val="28"/>
        </w:rPr>
        <w:t xml:space="preserve">законодательства Российской Федерации </w:t>
      </w:r>
    </w:p>
    <w:p w14:paraId="7BB0BE3A" w14:textId="77777777" w:rsidR="00100934" w:rsidRPr="00A738FA" w:rsidRDefault="00100934" w:rsidP="00D352ED">
      <w:pPr>
        <w:spacing w:after="360"/>
        <w:jc w:val="center"/>
        <w:rPr>
          <w:sz w:val="28"/>
          <w:szCs w:val="28"/>
        </w:rPr>
      </w:pPr>
      <w:r w:rsidRPr="00A738FA">
        <w:rPr>
          <w:sz w:val="28"/>
          <w:szCs w:val="28"/>
        </w:rPr>
        <w:t>о контрактной системе в сфере закупок</w:t>
      </w:r>
    </w:p>
    <w:tbl>
      <w:tblPr>
        <w:tblStyle w:val="3"/>
        <w:tblpPr w:leftFromText="180" w:rightFromText="180" w:vertAnchor="text" w:horzAnchor="margin" w:tblpX="-142" w:tblpY="10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100934" w:rsidRPr="00A738FA" w14:paraId="75DABAF1" w14:textId="77777777" w:rsidTr="00942571">
        <w:tc>
          <w:tcPr>
            <w:tcW w:w="5097" w:type="dxa"/>
          </w:tcPr>
          <w:p w14:paraId="467EA54A" w14:textId="77777777" w:rsidR="00100934" w:rsidRPr="00A738FA" w:rsidRDefault="00100934" w:rsidP="00D352ED">
            <w:pPr>
              <w:ind w:left="34"/>
              <w:rPr>
                <w:sz w:val="28"/>
                <w:szCs w:val="28"/>
              </w:rPr>
            </w:pPr>
            <w:r w:rsidRPr="00A738FA">
              <w:rPr>
                <w:sz w:val="28"/>
                <w:szCs w:val="28"/>
              </w:rPr>
              <w:t>21.10.2021</w:t>
            </w:r>
          </w:p>
        </w:tc>
        <w:tc>
          <w:tcPr>
            <w:tcW w:w="5393" w:type="dxa"/>
          </w:tcPr>
          <w:p w14:paraId="1BE7FD0A" w14:textId="0FA97C7E" w:rsidR="00100934" w:rsidRDefault="00942571" w:rsidP="00D8519D">
            <w:pPr>
              <w:ind w:right="317"/>
              <w:jc w:val="right"/>
              <w:rPr>
                <w:sz w:val="28"/>
                <w:szCs w:val="28"/>
              </w:rPr>
            </w:pPr>
            <w:r>
              <w:rPr>
                <w:sz w:val="28"/>
                <w:szCs w:val="28"/>
              </w:rPr>
              <w:t xml:space="preserve"> </w:t>
            </w:r>
            <w:r w:rsidR="00D8519D">
              <w:rPr>
                <w:sz w:val="28"/>
                <w:szCs w:val="28"/>
              </w:rPr>
              <w:t xml:space="preserve">  </w:t>
            </w:r>
            <w:r w:rsidR="00100934" w:rsidRPr="00A738FA">
              <w:rPr>
                <w:sz w:val="28"/>
                <w:szCs w:val="28"/>
              </w:rPr>
              <w:t>Москва</w:t>
            </w:r>
          </w:p>
          <w:p w14:paraId="0397E938" w14:textId="5B705F8D" w:rsidR="00D352ED" w:rsidRPr="00A738FA" w:rsidRDefault="00D352ED" w:rsidP="00D352ED">
            <w:pPr>
              <w:ind w:right="317"/>
              <w:jc w:val="right"/>
              <w:rPr>
                <w:sz w:val="28"/>
                <w:szCs w:val="28"/>
              </w:rPr>
            </w:pPr>
          </w:p>
        </w:tc>
      </w:tr>
    </w:tbl>
    <w:p w14:paraId="6E4196D8" w14:textId="21166C34" w:rsidR="00B43BA4" w:rsidRDefault="00D352ED" w:rsidP="00E61653">
      <w:pPr>
        <w:ind w:right="142" w:firstLine="709"/>
        <w:jc w:val="both"/>
        <w:rPr>
          <w:sz w:val="28"/>
          <w:szCs w:val="28"/>
        </w:rPr>
      </w:pPr>
      <w:r w:rsidRPr="00F6529E">
        <w:rPr>
          <w:sz w:val="28"/>
          <w:szCs w:val="28"/>
        </w:rPr>
        <w:t xml:space="preserve">Комиссия Федеральной антимонопольной службы по контролю в сфере </w:t>
      </w:r>
      <w:r w:rsidR="00B43BA4" w:rsidRPr="00577B7C">
        <w:rPr>
          <w:sz w:val="28"/>
          <w:szCs w:val="28"/>
        </w:rPr>
        <w:t xml:space="preserve">на основании решения </w:t>
      </w:r>
      <w:r w:rsidR="00B43BA4" w:rsidRPr="00100934">
        <w:rPr>
          <w:sz w:val="28"/>
          <w:szCs w:val="28"/>
        </w:rPr>
        <w:t xml:space="preserve">от </w:t>
      </w:r>
      <w:r w:rsidR="00100934" w:rsidRPr="00100934">
        <w:rPr>
          <w:sz w:val="28"/>
          <w:szCs w:val="28"/>
        </w:rPr>
        <w:t xml:space="preserve">18.10.2021 </w:t>
      </w:r>
      <w:r w:rsidR="00B43BA4" w:rsidRPr="00100934">
        <w:rPr>
          <w:sz w:val="28"/>
          <w:szCs w:val="28"/>
        </w:rPr>
        <w:t>по</w:t>
      </w:r>
      <w:r w:rsidR="00B43BA4" w:rsidRPr="000E1111">
        <w:rPr>
          <w:sz w:val="28"/>
          <w:szCs w:val="28"/>
        </w:rPr>
        <w:t xml:space="preserve"> делу № </w:t>
      </w:r>
      <w:r w:rsidR="00100934" w:rsidRPr="00100934">
        <w:rPr>
          <w:sz w:val="28"/>
          <w:szCs w:val="28"/>
        </w:rPr>
        <w:t>28/06/105-1030/2021</w:t>
      </w:r>
      <w:r w:rsidR="00B43BA4" w:rsidRPr="00577B7C">
        <w:rPr>
          <w:sz w:val="28"/>
          <w:szCs w:val="28"/>
        </w:rPr>
        <w:t xml:space="preserve">, принятого Комиссией </w:t>
      </w:r>
      <w:r w:rsidR="00B43BA4" w:rsidRPr="007354B2">
        <w:rPr>
          <w:sz w:val="28"/>
          <w:szCs w:val="28"/>
        </w:rPr>
        <w:t xml:space="preserve">по итогам рассмотрения </w:t>
      </w:r>
      <w:r w:rsidR="00100934">
        <w:rPr>
          <w:sz w:val="28"/>
          <w:szCs w:val="28"/>
        </w:rPr>
        <w:t xml:space="preserve">жалобы </w:t>
      </w:r>
      <w:r w:rsidRPr="00D352ED">
        <w:rPr>
          <w:sz w:val="28"/>
          <w:szCs w:val="28"/>
        </w:rPr>
        <w:t>жалобу</w:t>
      </w:r>
      <w:r>
        <w:rPr>
          <w:sz w:val="28"/>
          <w:szCs w:val="28"/>
        </w:rPr>
        <w:t xml:space="preserve">                                               </w:t>
      </w:r>
      <w:r w:rsidRPr="00D352ED">
        <w:rPr>
          <w:sz w:val="28"/>
          <w:szCs w:val="28"/>
        </w:rPr>
        <w:t xml:space="preserve"> ИП </w:t>
      </w:r>
      <w:proofErr w:type="spellStart"/>
      <w:r w:rsidRPr="00D352ED">
        <w:rPr>
          <w:sz w:val="28"/>
          <w:szCs w:val="28"/>
        </w:rPr>
        <w:t>Савинцева</w:t>
      </w:r>
      <w:proofErr w:type="spellEnd"/>
      <w:r w:rsidRPr="00D352ED">
        <w:rPr>
          <w:sz w:val="28"/>
          <w:szCs w:val="28"/>
        </w:rPr>
        <w:t xml:space="preserve"> Д.И. (далее – Заявитель) на действия АО «Сбербанк-АСТ»  </w:t>
      </w:r>
      <w:r>
        <w:rPr>
          <w:sz w:val="28"/>
          <w:szCs w:val="28"/>
        </w:rPr>
        <w:t xml:space="preserve">                                                    </w:t>
      </w:r>
      <w:r w:rsidRPr="00D352ED">
        <w:rPr>
          <w:sz w:val="28"/>
          <w:szCs w:val="28"/>
        </w:rPr>
        <w:t>(далее – Оператор электронной площадки) при проведении МКУ «Служба заказчика по строительству и ремонту» (далее – Заказчик), аукционной комиссией  МКУ «Служба заказчи</w:t>
      </w:r>
      <w:r>
        <w:rPr>
          <w:sz w:val="28"/>
          <w:szCs w:val="28"/>
        </w:rPr>
        <w:t xml:space="preserve">ка по строительству и ремонту»                                                                      </w:t>
      </w:r>
      <w:r w:rsidRPr="00D352ED">
        <w:rPr>
          <w:sz w:val="28"/>
          <w:szCs w:val="28"/>
        </w:rPr>
        <w:t xml:space="preserve">(далее – Аукционная комиссия) электронного аукциона на право заключения государственного контракта на выполнение работ по устройству модульного туалета с подготовкой основания на территории Парка культуры и отдыха </w:t>
      </w:r>
      <w:r>
        <w:rPr>
          <w:sz w:val="28"/>
          <w:szCs w:val="28"/>
        </w:rPr>
        <w:t xml:space="preserve">                                     </w:t>
      </w:r>
      <w:r w:rsidRPr="00D352ED">
        <w:rPr>
          <w:sz w:val="28"/>
          <w:szCs w:val="28"/>
        </w:rPr>
        <w:t xml:space="preserve">в г. </w:t>
      </w:r>
      <w:proofErr w:type="spellStart"/>
      <w:r w:rsidRPr="00D352ED">
        <w:rPr>
          <w:sz w:val="28"/>
          <w:szCs w:val="28"/>
        </w:rPr>
        <w:t>Снежинске</w:t>
      </w:r>
      <w:proofErr w:type="spellEnd"/>
      <w:r w:rsidRPr="00D352ED">
        <w:rPr>
          <w:sz w:val="28"/>
          <w:szCs w:val="28"/>
        </w:rPr>
        <w:t xml:space="preserve"> на объекте: Комплексное благоустройство территории Парка культуры и отдыха в  г. </w:t>
      </w:r>
      <w:proofErr w:type="spellStart"/>
      <w:r w:rsidRPr="00D352ED">
        <w:rPr>
          <w:sz w:val="28"/>
          <w:szCs w:val="28"/>
        </w:rPr>
        <w:t>Снежинске</w:t>
      </w:r>
      <w:proofErr w:type="spellEnd"/>
      <w:r w:rsidRPr="00D352ED">
        <w:rPr>
          <w:sz w:val="28"/>
          <w:szCs w:val="28"/>
        </w:rPr>
        <w:t xml:space="preserve"> (3 этап) (номер извещения в единой информационной системе в сфере закупок www.zakupki.gov.ru (далее – ЕИС) – 0369300005121000021) </w:t>
      </w:r>
      <w:r w:rsidR="00100934" w:rsidRPr="00100934">
        <w:rPr>
          <w:sz w:val="28"/>
          <w:szCs w:val="28"/>
        </w:rPr>
        <w:t>(далее – Аукцион)</w:t>
      </w:r>
      <w:r w:rsidR="00B43BA4" w:rsidRPr="00015EAA">
        <w:rPr>
          <w:sz w:val="28"/>
          <w:szCs w:val="28"/>
        </w:rPr>
        <w:t xml:space="preserve">, и в результате осуществления внеплановой проверки в части действий Оператора электронной площадки </w:t>
      </w:r>
      <w:r w:rsidR="00D8519D">
        <w:rPr>
          <w:sz w:val="28"/>
          <w:szCs w:val="28"/>
        </w:rPr>
        <w:t xml:space="preserve">                                  </w:t>
      </w:r>
      <w:r w:rsidR="00B43BA4" w:rsidRPr="00015EAA">
        <w:rPr>
          <w:sz w:val="28"/>
          <w:szCs w:val="28"/>
        </w:rPr>
        <w:t xml:space="preserve">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942571">
        <w:rPr>
          <w:sz w:val="28"/>
          <w:szCs w:val="28"/>
        </w:rPr>
        <w:t xml:space="preserve">                                </w:t>
      </w:r>
      <w:r>
        <w:rPr>
          <w:sz w:val="28"/>
          <w:szCs w:val="28"/>
        </w:rPr>
        <w:t xml:space="preserve">                                  </w:t>
      </w:r>
      <w:r w:rsidR="00B43BA4" w:rsidRPr="00015EAA">
        <w:rPr>
          <w:sz w:val="28"/>
          <w:szCs w:val="28"/>
        </w:rPr>
        <w:t>(далее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w:t>
      </w:r>
      <w:r w:rsidR="00100934">
        <w:rPr>
          <w:sz w:val="28"/>
          <w:szCs w:val="28"/>
        </w:rPr>
        <w:t xml:space="preserve"> </w:t>
      </w:r>
      <w:r>
        <w:rPr>
          <w:sz w:val="28"/>
          <w:szCs w:val="28"/>
        </w:rPr>
        <w:t xml:space="preserve">                                                     </w:t>
      </w:r>
      <w:r w:rsidR="00B43BA4" w:rsidRPr="00015EAA">
        <w:rPr>
          <w:sz w:val="28"/>
          <w:szCs w:val="28"/>
        </w:rPr>
        <w:t>(далее – Административный регламент),</w:t>
      </w:r>
    </w:p>
    <w:p w14:paraId="72EC9A88" w14:textId="77777777" w:rsidR="00100934" w:rsidRPr="00015EAA" w:rsidRDefault="00100934" w:rsidP="00D352ED">
      <w:pPr>
        <w:ind w:firstLine="567"/>
        <w:jc w:val="both"/>
        <w:rPr>
          <w:sz w:val="28"/>
          <w:szCs w:val="28"/>
        </w:rPr>
      </w:pPr>
    </w:p>
    <w:p w14:paraId="3BF91FAC" w14:textId="25B64CB9" w:rsidR="00915315" w:rsidRPr="003F1288" w:rsidRDefault="00915315" w:rsidP="00D352ED">
      <w:pPr>
        <w:tabs>
          <w:tab w:val="center" w:pos="4961"/>
          <w:tab w:val="left" w:pos="6987"/>
        </w:tabs>
        <w:ind w:firstLine="851"/>
        <w:jc w:val="center"/>
        <w:rPr>
          <w:sz w:val="28"/>
          <w:szCs w:val="28"/>
        </w:rPr>
      </w:pPr>
      <w:r w:rsidRPr="003F1288">
        <w:rPr>
          <w:sz w:val="28"/>
          <w:szCs w:val="28"/>
        </w:rPr>
        <w:t>ПРЕДПИСЫВАЕТ:</w:t>
      </w:r>
    </w:p>
    <w:p w14:paraId="5F40E558" w14:textId="77777777" w:rsidR="005160A1" w:rsidRPr="003F1288" w:rsidRDefault="005160A1" w:rsidP="00D352ED">
      <w:pPr>
        <w:ind w:firstLine="851"/>
        <w:jc w:val="center"/>
        <w:rPr>
          <w:sz w:val="28"/>
          <w:szCs w:val="28"/>
        </w:rPr>
      </w:pPr>
    </w:p>
    <w:p w14:paraId="20C7C586" w14:textId="30AD246E" w:rsidR="00290EB5" w:rsidRPr="00290EB5" w:rsidRDefault="00290EB5" w:rsidP="00D352ED">
      <w:pPr>
        <w:tabs>
          <w:tab w:val="left" w:pos="0"/>
          <w:tab w:val="left" w:pos="851"/>
          <w:tab w:val="center" w:pos="5160"/>
        </w:tabs>
        <w:ind w:right="142" w:firstLine="709"/>
        <w:jc w:val="both"/>
        <w:rPr>
          <w:sz w:val="28"/>
          <w:szCs w:val="28"/>
        </w:rPr>
      </w:pPr>
      <w:r>
        <w:rPr>
          <w:sz w:val="28"/>
          <w:szCs w:val="28"/>
        </w:rPr>
        <w:t>1. Заказчику, Аукционной комиссии</w:t>
      </w:r>
      <w:r w:rsidR="00D352ED">
        <w:rPr>
          <w:sz w:val="28"/>
          <w:szCs w:val="28"/>
        </w:rPr>
        <w:t xml:space="preserve"> </w:t>
      </w:r>
      <w:r w:rsidRPr="00100934">
        <w:rPr>
          <w:sz w:val="28"/>
          <w:szCs w:val="28"/>
        </w:rPr>
        <w:t>отменить</w:t>
      </w:r>
      <w:r w:rsidRPr="00290EB5">
        <w:rPr>
          <w:sz w:val="28"/>
          <w:szCs w:val="28"/>
        </w:rPr>
        <w:t xml:space="preserve"> </w:t>
      </w:r>
      <w:r w:rsidR="00D352ED" w:rsidRPr="00D352ED">
        <w:rPr>
          <w:sz w:val="28"/>
          <w:szCs w:val="28"/>
        </w:rPr>
        <w:t>подведения итогов электронного аукциона от 21.10.2021 №</w:t>
      </w:r>
      <w:r w:rsidR="00D352ED">
        <w:rPr>
          <w:sz w:val="28"/>
          <w:szCs w:val="28"/>
        </w:rPr>
        <w:t> </w:t>
      </w:r>
      <w:r w:rsidR="00D352ED" w:rsidRPr="00D352ED">
        <w:rPr>
          <w:sz w:val="28"/>
          <w:szCs w:val="28"/>
        </w:rPr>
        <w:t>0369300005121000021-3</w:t>
      </w:r>
      <w:r w:rsidR="00D352ED">
        <w:rPr>
          <w:sz w:val="28"/>
          <w:szCs w:val="28"/>
        </w:rPr>
        <w:t>,</w:t>
      </w:r>
      <w:r w:rsidR="00D352ED" w:rsidRPr="00D352ED">
        <w:rPr>
          <w:sz w:val="28"/>
          <w:szCs w:val="28"/>
        </w:rPr>
        <w:t xml:space="preserve"> </w:t>
      </w:r>
      <w:r w:rsidR="00D352ED">
        <w:rPr>
          <w:sz w:val="28"/>
          <w:szCs w:val="28"/>
        </w:rPr>
        <w:t>п</w:t>
      </w:r>
      <w:r w:rsidR="00D352ED" w:rsidRPr="00D352ED">
        <w:rPr>
          <w:sz w:val="28"/>
          <w:szCs w:val="28"/>
        </w:rPr>
        <w:t>ротокол рассмотрения заявок на участие в электронном аукционе от 19.10.2021 №</w:t>
      </w:r>
      <w:r w:rsidR="00D352ED">
        <w:rPr>
          <w:sz w:val="28"/>
          <w:szCs w:val="28"/>
        </w:rPr>
        <w:t> </w:t>
      </w:r>
      <w:r w:rsidR="00D352ED" w:rsidRPr="00D352ED">
        <w:rPr>
          <w:sz w:val="28"/>
          <w:szCs w:val="28"/>
        </w:rPr>
        <w:t xml:space="preserve">0369300005121000021-1 </w:t>
      </w:r>
      <w:r w:rsidRPr="00290EB5">
        <w:rPr>
          <w:sz w:val="28"/>
          <w:szCs w:val="28"/>
        </w:rPr>
        <w:t>(далее – Протокол</w:t>
      </w:r>
      <w:r w:rsidR="00D352ED">
        <w:rPr>
          <w:sz w:val="28"/>
          <w:szCs w:val="28"/>
        </w:rPr>
        <w:t>ы</w:t>
      </w:r>
      <w:r w:rsidRPr="00290EB5">
        <w:rPr>
          <w:sz w:val="28"/>
          <w:szCs w:val="28"/>
        </w:rPr>
        <w:t>) и назначить новую дату окончания срока подачи заявок на участие в Аукционе, дату рассмотрения первых частей заявок на участие в Аукционе, дату проведения Аукциона, а также разместить в ЕИС информацию об отмене Протокол</w:t>
      </w:r>
      <w:r w:rsidR="00D352ED">
        <w:rPr>
          <w:sz w:val="28"/>
          <w:szCs w:val="28"/>
        </w:rPr>
        <w:t>ов</w:t>
      </w:r>
      <w:r w:rsidRPr="00290EB5">
        <w:rPr>
          <w:sz w:val="28"/>
          <w:szCs w:val="28"/>
        </w:rPr>
        <w:t xml:space="preserve">. При этом дата окончания подачи заявок </w:t>
      </w:r>
      <w:r w:rsidRPr="00290EB5">
        <w:rPr>
          <w:sz w:val="28"/>
          <w:szCs w:val="28"/>
        </w:rPr>
        <w:lastRenderedPageBreak/>
        <w:t>на участие в Аукционе должна быть назначена не ранее чем через 7 дней со дня отмены Протокола.</w:t>
      </w:r>
    </w:p>
    <w:p w14:paraId="2AF15A5B" w14:textId="77777777" w:rsidR="00290EB5" w:rsidRDefault="00290EB5" w:rsidP="00D8519D">
      <w:pPr>
        <w:tabs>
          <w:tab w:val="left" w:pos="0"/>
          <w:tab w:val="left" w:pos="851"/>
          <w:tab w:val="center" w:pos="5160"/>
        </w:tabs>
        <w:ind w:right="142" w:firstLine="709"/>
        <w:jc w:val="both"/>
        <w:rPr>
          <w:sz w:val="28"/>
          <w:szCs w:val="28"/>
        </w:rPr>
      </w:pPr>
      <w:r w:rsidRPr="00290EB5">
        <w:rPr>
          <w:sz w:val="28"/>
          <w:szCs w:val="28"/>
        </w:rPr>
        <w:t>2.</w:t>
      </w:r>
      <w:r w:rsidRPr="00290EB5">
        <w:rPr>
          <w:sz w:val="28"/>
          <w:szCs w:val="28"/>
        </w:rPr>
        <w:tab/>
        <w:t xml:space="preserve"> Оператору электронной площадки не позднее 1 рабочего дня со дня исполнения пункта 1 настоящего предписания:</w:t>
      </w:r>
    </w:p>
    <w:p w14:paraId="0CC0E9DF" w14:textId="31814378" w:rsidR="00D352ED" w:rsidRDefault="00D352ED" w:rsidP="00D8519D">
      <w:pPr>
        <w:tabs>
          <w:tab w:val="left" w:pos="0"/>
          <w:tab w:val="left" w:pos="851"/>
          <w:tab w:val="center" w:pos="5160"/>
        </w:tabs>
        <w:ind w:right="142" w:firstLine="709"/>
        <w:jc w:val="both"/>
        <w:rPr>
          <w:sz w:val="28"/>
          <w:szCs w:val="28"/>
        </w:rPr>
      </w:pPr>
      <w:r>
        <w:rPr>
          <w:sz w:val="28"/>
          <w:szCs w:val="28"/>
        </w:rPr>
        <w:t xml:space="preserve">-  отменить протокол </w:t>
      </w:r>
      <w:r w:rsidRPr="00D352ED">
        <w:rPr>
          <w:sz w:val="28"/>
          <w:szCs w:val="28"/>
        </w:rPr>
        <w:t>проведения электронного аукциона от 20.10.2021 №0369300005121000021-2</w:t>
      </w:r>
      <w:r>
        <w:rPr>
          <w:sz w:val="28"/>
          <w:szCs w:val="28"/>
        </w:rPr>
        <w:t>;</w:t>
      </w:r>
    </w:p>
    <w:p w14:paraId="3824D165" w14:textId="3B318435" w:rsidR="00112E1F" w:rsidRPr="00290EB5" w:rsidRDefault="00112E1F" w:rsidP="00112E1F">
      <w:pPr>
        <w:tabs>
          <w:tab w:val="left" w:pos="0"/>
          <w:tab w:val="left" w:pos="851"/>
          <w:tab w:val="center" w:pos="5160"/>
        </w:tabs>
        <w:ind w:right="142" w:firstLine="709"/>
        <w:jc w:val="both"/>
        <w:rPr>
          <w:sz w:val="28"/>
          <w:szCs w:val="28"/>
        </w:rPr>
      </w:pPr>
      <w:r w:rsidRPr="00112E1F">
        <w:rPr>
          <w:sz w:val="28"/>
          <w:szCs w:val="28"/>
        </w:rPr>
        <w:t>- обеспечить возможность подачи заявки на участие в Аукционе только Заявителю и уведомить об указанной возможности;</w:t>
      </w:r>
    </w:p>
    <w:p w14:paraId="08242323" w14:textId="77777777" w:rsidR="00290EB5" w:rsidRPr="00290EB5" w:rsidRDefault="00290EB5" w:rsidP="00D8519D">
      <w:pPr>
        <w:tabs>
          <w:tab w:val="left" w:pos="0"/>
          <w:tab w:val="left" w:pos="851"/>
          <w:tab w:val="center" w:pos="5160"/>
        </w:tabs>
        <w:ind w:right="142" w:firstLine="709"/>
        <w:jc w:val="both"/>
        <w:rPr>
          <w:sz w:val="28"/>
          <w:szCs w:val="28"/>
        </w:rPr>
      </w:pPr>
      <w:r w:rsidRPr="00290EB5">
        <w:rPr>
          <w:sz w:val="28"/>
          <w:szCs w:val="28"/>
        </w:rPr>
        <w:t>-</w:t>
      </w:r>
      <w:r w:rsidRPr="00290EB5">
        <w:rPr>
          <w:sz w:val="28"/>
          <w:szCs w:val="28"/>
        </w:rPr>
        <w:tab/>
        <w:t xml:space="preserve"> назначить время проведения Аукциона и разместить информацию о времени проведения Аукциона;</w:t>
      </w:r>
    </w:p>
    <w:p w14:paraId="6D64B387" w14:textId="106F52CD" w:rsidR="00290EB5" w:rsidRPr="00290EB5" w:rsidRDefault="00290EB5" w:rsidP="00D8519D">
      <w:pPr>
        <w:tabs>
          <w:tab w:val="left" w:pos="0"/>
          <w:tab w:val="left" w:pos="851"/>
          <w:tab w:val="center" w:pos="5160"/>
        </w:tabs>
        <w:ind w:right="142" w:firstLine="709"/>
        <w:jc w:val="both"/>
        <w:rPr>
          <w:sz w:val="28"/>
          <w:szCs w:val="28"/>
        </w:rPr>
      </w:pPr>
      <w:r w:rsidRPr="00290EB5">
        <w:rPr>
          <w:sz w:val="28"/>
          <w:szCs w:val="28"/>
        </w:rPr>
        <w:t>-</w:t>
      </w:r>
      <w:r w:rsidRPr="00290EB5">
        <w:rPr>
          <w:sz w:val="28"/>
          <w:szCs w:val="28"/>
        </w:rPr>
        <w:tab/>
        <w:t xml:space="preserve"> уведомить </w:t>
      </w:r>
      <w:r w:rsidR="00D352ED">
        <w:rPr>
          <w:sz w:val="28"/>
          <w:szCs w:val="28"/>
        </w:rPr>
        <w:t xml:space="preserve">участников закупки, в том числе </w:t>
      </w:r>
      <w:r w:rsidRPr="00290EB5">
        <w:rPr>
          <w:sz w:val="28"/>
          <w:szCs w:val="28"/>
        </w:rPr>
        <w:t>Заявителя об отмене Протокол</w:t>
      </w:r>
      <w:r w:rsidR="00D352ED">
        <w:rPr>
          <w:sz w:val="28"/>
          <w:szCs w:val="28"/>
        </w:rPr>
        <w:t>ов</w:t>
      </w:r>
      <w:r w:rsidRPr="00290EB5">
        <w:rPr>
          <w:sz w:val="28"/>
          <w:szCs w:val="28"/>
        </w:rPr>
        <w:t>, о дате и времени проведения Аукциона, а также о необходимости наличия на счете для проведения операций по обеспечению участия в электронных аукционах, открытом Заявителем, денежных средств в размере обеспечения заявки на участие в Аукционе, о блокировании операций в отношении указанных средств.</w:t>
      </w:r>
    </w:p>
    <w:p w14:paraId="2D4AA642" w14:textId="0C2BCC5C" w:rsidR="00290EB5" w:rsidRPr="00290EB5" w:rsidRDefault="00290EB5" w:rsidP="00D8519D">
      <w:pPr>
        <w:tabs>
          <w:tab w:val="left" w:pos="0"/>
          <w:tab w:val="left" w:pos="851"/>
          <w:tab w:val="center" w:pos="5160"/>
        </w:tabs>
        <w:ind w:right="142" w:firstLine="709"/>
        <w:jc w:val="both"/>
        <w:rPr>
          <w:sz w:val="28"/>
          <w:szCs w:val="28"/>
        </w:rPr>
      </w:pPr>
      <w:r w:rsidRPr="00290EB5">
        <w:rPr>
          <w:sz w:val="28"/>
          <w:szCs w:val="28"/>
        </w:rPr>
        <w:t xml:space="preserve">3. </w:t>
      </w:r>
      <w:r w:rsidRPr="00290EB5">
        <w:rPr>
          <w:sz w:val="28"/>
          <w:szCs w:val="28"/>
        </w:rPr>
        <w:tab/>
        <w:t xml:space="preserve">Оператору электронной площадки через 4 рабочих дня со дня направления Оператором электронной площадки уведомления, указанного в пункте </w:t>
      </w:r>
      <w:r w:rsidR="00112E1F">
        <w:rPr>
          <w:sz w:val="28"/>
          <w:szCs w:val="28"/>
        </w:rPr>
        <w:t>2</w:t>
      </w:r>
      <w:r w:rsidRPr="00290EB5">
        <w:rPr>
          <w:sz w:val="28"/>
          <w:szCs w:val="28"/>
        </w:rPr>
        <w:t xml:space="preserve"> настоящего предписания, осуществить блокирование операций по счетам для проведения операций по обеспечению участия в электронных аукционах, открытых участниками закупки, денежных средств в размере обеспечения заявки на участие в Аукционе, о блокировании операций в отношении указанных средств, в случае если в их отношении блокирование прекращено или срок действия банковской гарантии, представленной в качестве обеспечения заявки, истек.</w:t>
      </w:r>
    </w:p>
    <w:p w14:paraId="46944ABF" w14:textId="7CFBEB39" w:rsidR="00290EB5" w:rsidRDefault="00CA4BB1" w:rsidP="00D8519D">
      <w:pPr>
        <w:tabs>
          <w:tab w:val="left" w:pos="0"/>
          <w:tab w:val="left" w:pos="851"/>
          <w:tab w:val="center" w:pos="5160"/>
        </w:tabs>
        <w:ind w:right="142" w:firstLine="709"/>
        <w:jc w:val="both"/>
        <w:rPr>
          <w:sz w:val="28"/>
          <w:szCs w:val="28"/>
        </w:rPr>
      </w:pPr>
      <w:r w:rsidRPr="00CA4BB1">
        <w:rPr>
          <w:sz w:val="28"/>
          <w:szCs w:val="28"/>
        </w:rPr>
        <w:t>4</w:t>
      </w:r>
      <w:r w:rsidR="00290EB5" w:rsidRPr="00290EB5">
        <w:rPr>
          <w:sz w:val="28"/>
          <w:szCs w:val="28"/>
        </w:rPr>
        <w:t xml:space="preserve">. Заказчику, Аукционной комиссии, </w:t>
      </w:r>
      <w:r w:rsidR="00290EB5" w:rsidRPr="00100934">
        <w:rPr>
          <w:sz w:val="28"/>
          <w:szCs w:val="28"/>
        </w:rPr>
        <w:t>Оператору</w:t>
      </w:r>
      <w:r w:rsidR="00290EB5" w:rsidRPr="00290EB5">
        <w:rPr>
          <w:sz w:val="28"/>
          <w:szCs w:val="28"/>
        </w:rPr>
        <w:t xml:space="preserve"> электронной площадки осуществить дальнейшее проведение процедуры определения поставщика (подрядчика, исполнителя) в соответствии с требованиями законодательства Российской Федерации о контрактной системе в сфере закупок</w:t>
      </w:r>
      <w:r w:rsidR="00D352ED">
        <w:rPr>
          <w:sz w:val="28"/>
          <w:szCs w:val="28"/>
        </w:rPr>
        <w:t xml:space="preserve"> </w:t>
      </w:r>
      <w:r w:rsidR="00290EB5" w:rsidRPr="00290EB5">
        <w:rPr>
          <w:sz w:val="28"/>
          <w:szCs w:val="28"/>
        </w:rPr>
        <w:t xml:space="preserve">и с учетом решения от </w:t>
      </w:r>
      <w:r w:rsidR="00D352ED">
        <w:rPr>
          <w:sz w:val="28"/>
          <w:szCs w:val="28"/>
        </w:rPr>
        <w:t>26</w:t>
      </w:r>
      <w:r w:rsidR="00100934" w:rsidRPr="00100934">
        <w:rPr>
          <w:sz w:val="28"/>
          <w:szCs w:val="28"/>
        </w:rPr>
        <w:t xml:space="preserve">.10.2021 по делу </w:t>
      </w:r>
      <w:r w:rsidR="00D352ED">
        <w:rPr>
          <w:sz w:val="28"/>
          <w:szCs w:val="28"/>
        </w:rPr>
        <w:t xml:space="preserve">№ </w:t>
      </w:r>
      <w:r w:rsidR="00D352ED" w:rsidRPr="00D352ED">
        <w:rPr>
          <w:sz w:val="28"/>
          <w:szCs w:val="28"/>
        </w:rPr>
        <w:t>28/06/106-1048/2021</w:t>
      </w:r>
      <w:r w:rsidR="00942571">
        <w:rPr>
          <w:sz w:val="28"/>
          <w:szCs w:val="28"/>
        </w:rPr>
        <w:t>.</w:t>
      </w:r>
    </w:p>
    <w:p w14:paraId="0A54DF27" w14:textId="188438EA" w:rsidR="00651E18" w:rsidRPr="00651E18" w:rsidRDefault="00CA4BB1" w:rsidP="00D8519D">
      <w:pPr>
        <w:tabs>
          <w:tab w:val="left" w:pos="0"/>
          <w:tab w:val="left" w:pos="851"/>
          <w:tab w:val="center" w:pos="5160"/>
        </w:tabs>
        <w:ind w:right="142" w:firstLine="709"/>
        <w:jc w:val="both"/>
        <w:rPr>
          <w:sz w:val="28"/>
          <w:szCs w:val="28"/>
        </w:rPr>
      </w:pPr>
      <w:r w:rsidRPr="00D352ED">
        <w:rPr>
          <w:sz w:val="28"/>
          <w:szCs w:val="28"/>
        </w:rPr>
        <w:t>5</w:t>
      </w:r>
      <w:r w:rsidR="00290EB5" w:rsidRPr="00290EB5">
        <w:rPr>
          <w:sz w:val="28"/>
          <w:szCs w:val="28"/>
        </w:rPr>
        <w:t>.</w:t>
      </w:r>
      <w:r w:rsidR="00290EB5" w:rsidRPr="00290EB5">
        <w:rPr>
          <w:sz w:val="28"/>
          <w:szCs w:val="28"/>
        </w:rPr>
        <w:tab/>
        <w:t xml:space="preserve"> Заказчику, Аукционной комиссии, Оператору электронной площадки в срок до </w:t>
      </w:r>
      <w:r w:rsidR="00D352ED">
        <w:rPr>
          <w:sz w:val="28"/>
          <w:szCs w:val="28"/>
        </w:rPr>
        <w:t>16</w:t>
      </w:r>
      <w:r w:rsidR="00100934" w:rsidRPr="00100934">
        <w:rPr>
          <w:sz w:val="28"/>
          <w:szCs w:val="28"/>
        </w:rPr>
        <w:t>.11.2021</w:t>
      </w:r>
      <w:r w:rsidR="00B43BA4" w:rsidRPr="00100934">
        <w:rPr>
          <w:sz w:val="28"/>
          <w:szCs w:val="28"/>
        </w:rPr>
        <w:t xml:space="preserve"> </w:t>
      </w:r>
      <w:r w:rsidR="00290EB5" w:rsidRPr="00100934">
        <w:rPr>
          <w:sz w:val="28"/>
          <w:szCs w:val="28"/>
        </w:rPr>
        <w:t>исполнить настоящее предписание и представить в ФАС России подтверждение</w:t>
      </w:r>
      <w:r w:rsidR="00290EB5" w:rsidRPr="00290EB5">
        <w:rPr>
          <w:sz w:val="28"/>
          <w:szCs w:val="28"/>
        </w:rPr>
        <w:t xml:space="preserve"> исполнения настоящего предписания в письменном виде или по факсимильной связи (499) 755-23-24, а также электронной почте predpisanie44@fas.gov.ru.</w:t>
      </w:r>
    </w:p>
    <w:p w14:paraId="57EF7FEE" w14:textId="20915F8F" w:rsidR="00651E18" w:rsidRPr="00651E18" w:rsidRDefault="00651E18" w:rsidP="00D8519D">
      <w:pPr>
        <w:tabs>
          <w:tab w:val="left" w:pos="0"/>
          <w:tab w:val="left" w:pos="851"/>
          <w:tab w:val="center" w:pos="5160"/>
        </w:tabs>
        <w:ind w:right="142" w:firstLine="709"/>
        <w:jc w:val="both"/>
        <w:rPr>
          <w:sz w:val="28"/>
          <w:szCs w:val="28"/>
        </w:rPr>
      </w:pPr>
      <w:r w:rsidRPr="00651E18">
        <w:rPr>
          <w:sz w:val="28"/>
          <w:szCs w:val="28"/>
        </w:rPr>
        <w:t xml:space="preserve">Невыполнение в установленный срок предписания влечет наложение административного штрафа на должностных лиц в соответствии с частью 7 </w:t>
      </w:r>
      <w:r w:rsidR="00100934">
        <w:rPr>
          <w:sz w:val="28"/>
          <w:szCs w:val="28"/>
        </w:rPr>
        <w:t xml:space="preserve">                       </w:t>
      </w:r>
      <w:r w:rsidRPr="00651E18">
        <w:rPr>
          <w:sz w:val="28"/>
          <w:szCs w:val="28"/>
        </w:rPr>
        <w:t>статьи 19.5 Кодекса Российской Федерации об административных правонарушениях.</w:t>
      </w:r>
    </w:p>
    <w:p w14:paraId="7C692406" w14:textId="77777777" w:rsidR="00D85AFC" w:rsidRDefault="00D85AFC" w:rsidP="00D352ED">
      <w:pPr>
        <w:tabs>
          <w:tab w:val="left" w:pos="0"/>
          <w:tab w:val="left" w:pos="851"/>
          <w:tab w:val="center" w:pos="5160"/>
        </w:tabs>
        <w:ind w:firstLine="709"/>
        <w:jc w:val="both"/>
        <w:rPr>
          <w:sz w:val="28"/>
          <w:szCs w:val="28"/>
        </w:rPr>
      </w:pPr>
    </w:p>
    <w:p w14:paraId="1C5AC856" w14:textId="77777777" w:rsidR="00B43BA4" w:rsidRPr="00EE0647" w:rsidRDefault="00B43BA4" w:rsidP="00D352ED">
      <w:pPr>
        <w:rPr>
          <w:sz w:val="20"/>
          <w:szCs w:val="20"/>
        </w:rPr>
      </w:pPr>
    </w:p>
    <w:p w14:paraId="61C45053" w14:textId="77777777" w:rsidR="00B43BA4" w:rsidRPr="00EE0647" w:rsidRDefault="00B43BA4" w:rsidP="00D352ED">
      <w:pPr>
        <w:rPr>
          <w:sz w:val="20"/>
          <w:szCs w:val="20"/>
        </w:rPr>
      </w:pPr>
      <w:bookmarkStart w:id="0" w:name="_GoBack"/>
      <w:bookmarkEnd w:id="0"/>
    </w:p>
    <w:sectPr w:rsidR="00B43BA4" w:rsidRPr="00EE0647" w:rsidSect="00D8519D">
      <w:headerReference w:type="default" r:id="rId7"/>
      <w:pgSz w:w="11906" w:h="16838"/>
      <w:pgMar w:top="426" w:right="707" w:bottom="993" w:left="1134" w:header="708"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1B79" w14:textId="77777777" w:rsidR="00C12F9E" w:rsidRDefault="00C12F9E">
      <w:r>
        <w:separator/>
      </w:r>
    </w:p>
  </w:endnote>
  <w:endnote w:type="continuationSeparator" w:id="0">
    <w:p w14:paraId="16CDF6B6" w14:textId="77777777" w:rsidR="00C12F9E" w:rsidRDefault="00C1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altName w:val="Arial"/>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SimSun">
    <w:altName w:val="????????????????????????????§ЮЎ"/>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40F30" w14:textId="77777777" w:rsidR="00C12F9E" w:rsidRDefault="00C12F9E">
      <w:r>
        <w:separator/>
      </w:r>
    </w:p>
  </w:footnote>
  <w:footnote w:type="continuationSeparator" w:id="0">
    <w:p w14:paraId="49F2BA1A" w14:textId="77777777" w:rsidR="00C12F9E" w:rsidRDefault="00C1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495906"/>
      <w:docPartObj>
        <w:docPartGallery w:val="Page Numbers (Top of Page)"/>
        <w:docPartUnique/>
      </w:docPartObj>
    </w:sdtPr>
    <w:sdtEndPr/>
    <w:sdtContent>
      <w:p w14:paraId="55C0E774" w14:textId="10631434" w:rsidR="00202835" w:rsidRDefault="00FB5B68">
        <w:pPr>
          <w:pStyle w:val="a3"/>
          <w:jc w:val="center"/>
        </w:pPr>
        <w:r>
          <w:fldChar w:fldCharType="begin"/>
        </w:r>
        <w:r>
          <w:instrText>PAGE   \* MERGEFORMAT</w:instrText>
        </w:r>
        <w:r>
          <w:fldChar w:fldCharType="separate"/>
        </w:r>
        <w:r w:rsidR="00E61653">
          <w:rPr>
            <w:noProof/>
          </w:rPr>
          <w:t>2</w:t>
        </w:r>
        <w:r>
          <w:fldChar w:fldCharType="end"/>
        </w:r>
      </w:p>
    </w:sdtContent>
  </w:sdt>
  <w:p w14:paraId="647C30DE" w14:textId="77777777" w:rsidR="00202835" w:rsidRDefault="00E616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568A4"/>
    <w:multiLevelType w:val="hybridMultilevel"/>
    <w:tmpl w:val="6682EE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97E21C3"/>
    <w:multiLevelType w:val="hybridMultilevel"/>
    <w:tmpl w:val="8B56C554"/>
    <w:lvl w:ilvl="0" w:tplc="0CE649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59"/>
    <w:rsid w:val="000005BF"/>
    <w:rsid w:val="000030DE"/>
    <w:rsid w:val="00016679"/>
    <w:rsid w:val="000168D6"/>
    <w:rsid w:val="000249B0"/>
    <w:rsid w:val="00051B91"/>
    <w:rsid w:val="00060C38"/>
    <w:rsid w:val="00094A75"/>
    <w:rsid w:val="000960F8"/>
    <w:rsid w:val="000B5907"/>
    <w:rsid w:val="000E4AC7"/>
    <w:rsid w:val="000E742C"/>
    <w:rsid w:val="000E79D7"/>
    <w:rsid w:val="00100934"/>
    <w:rsid w:val="00112E1F"/>
    <w:rsid w:val="00137EE2"/>
    <w:rsid w:val="00154245"/>
    <w:rsid w:val="00175328"/>
    <w:rsid w:val="00194CB9"/>
    <w:rsid w:val="00195AC7"/>
    <w:rsid w:val="001A6B96"/>
    <w:rsid w:val="001B493B"/>
    <w:rsid w:val="001C25E3"/>
    <w:rsid w:val="001C60FD"/>
    <w:rsid w:val="002071E6"/>
    <w:rsid w:val="00241FB4"/>
    <w:rsid w:val="00250500"/>
    <w:rsid w:val="00255ED3"/>
    <w:rsid w:val="0027326A"/>
    <w:rsid w:val="00290EB5"/>
    <w:rsid w:val="0029723D"/>
    <w:rsid w:val="002A1CA2"/>
    <w:rsid w:val="002D0EC3"/>
    <w:rsid w:val="002D46D0"/>
    <w:rsid w:val="0030112E"/>
    <w:rsid w:val="0032049B"/>
    <w:rsid w:val="003568CF"/>
    <w:rsid w:val="003621BF"/>
    <w:rsid w:val="00395037"/>
    <w:rsid w:val="00395F86"/>
    <w:rsid w:val="00397307"/>
    <w:rsid w:val="003A7C3A"/>
    <w:rsid w:val="003C7792"/>
    <w:rsid w:val="003C7F95"/>
    <w:rsid w:val="003D3CF3"/>
    <w:rsid w:val="003D6B60"/>
    <w:rsid w:val="003D71A8"/>
    <w:rsid w:val="003F1288"/>
    <w:rsid w:val="004532D7"/>
    <w:rsid w:val="00464AD6"/>
    <w:rsid w:val="004C5CF9"/>
    <w:rsid w:val="004D25F2"/>
    <w:rsid w:val="00510211"/>
    <w:rsid w:val="005160A1"/>
    <w:rsid w:val="00546C27"/>
    <w:rsid w:val="0056032D"/>
    <w:rsid w:val="005653EE"/>
    <w:rsid w:val="005725BB"/>
    <w:rsid w:val="0058183F"/>
    <w:rsid w:val="00587601"/>
    <w:rsid w:val="005B37DD"/>
    <w:rsid w:val="005F4FB9"/>
    <w:rsid w:val="005F5FC8"/>
    <w:rsid w:val="006131B4"/>
    <w:rsid w:val="00643431"/>
    <w:rsid w:val="00651E18"/>
    <w:rsid w:val="00665A17"/>
    <w:rsid w:val="00691D2A"/>
    <w:rsid w:val="006A61A3"/>
    <w:rsid w:val="006D46C9"/>
    <w:rsid w:val="00704FE7"/>
    <w:rsid w:val="007101C5"/>
    <w:rsid w:val="007614B0"/>
    <w:rsid w:val="0078774B"/>
    <w:rsid w:val="007903D2"/>
    <w:rsid w:val="00795B64"/>
    <w:rsid w:val="007A6068"/>
    <w:rsid w:val="007B690D"/>
    <w:rsid w:val="007D46B7"/>
    <w:rsid w:val="008124DA"/>
    <w:rsid w:val="00813EA4"/>
    <w:rsid w:val="00821346"/>
    <w:rsid w:val="008249CC"/>
    <w:rsid w:val="00844F1E"/>
    <w:rsid w:val="00865120"/>
    <w:rsid w:val="00883F74"/>
    <w:rsid w:val="00891462"/>
    <w:rsid w:val="0089181E"/>
    <w:rsid w:val="008A6AC7"/>
    <w:rsid w:val="008B37F7"/>
    <w:rsid w:val="008C4AEA"/>
    <w:rsid w:val="008E3866"/>
    <w:rsid w:val="00915315"/>
    <w:rsid w:val="00917026"/>
    <w:rsid w:val="00942571"/>
    <w:rsid w:val="00963FCE"/>
    <w:rsid w:val="009700BA"/>
    <w:rsid w:val="00A332BD"/>
    <w:rsid w:val="00A44B15"/>
    <w:rsid w:val="00A6709E"/>
    <w:rsid w:val="00A801C5"/>
    <w:rsid w:val="00A83C89"/>
    <w:rsid w:val="00A85456"/>
    <w:rsid w:val="00A90244"/>
    <w:rsid w:val="00AF4BA1"/>
    <w:rsid w:val="00B070AC"/>
    <w:rsid w:val="00B07F7A"/>
    <w:rsid w:val="00B3577D"/>
    <w:rsid w:val="00B43BA4"/>
    <w:rsid w:val="00B63BFE"/>
    <w:rsid w:val="00B74042"/>
    <w:rsid w:val="00C12F9E"/>
    <w:rsid w:val="00C166E3"/>
    <w:rsid w:val="00C4236A"/>
    <w:rsid w:val="00C44781"/>
    <w:rsid w:val="00C4544D"/>
    <w:rsid w:val="00C60519"/>
    <w:rsid w:val="00C65389"/>
    <w:rsid w:val="00CA4BB1"/>
    <w:rsid w:val="00CC789E"/>
    <w:rsid w:val="00D016F6"/>
    <w:rsid w:val="00D143A4"/>
    <w:rsid w:val="00D2436D"/>
    <w:rsid w:val="00D352ED"/>
    <w:rsid w:val="00D40045"/>
    <w:rsid w:val="00D606A8"/>
    <w:rsid w:val="00D66314"/>
    <w:rsid w:val="00D7174A"/>
    <w:rsid w:val="00D8519D"/>
    <w:rsid w:val="00D85AFC"/>
    <w:rsid w:val="00D96DD7"/>
    <w:rsid w:val="00DC65BB"/>
    <w:rsid w:val="00DC7FD4"/>
    <w:rsid w:val="00E61653"/>
    <w:rsid w:val="00EB36E4"/>
    <w:rsid w:val="00EB7F69"/>
    <w:rsid w:val="00EC1E59"/>
    <w:rsid w:val="00ED6661"/>
    <w:rsid w:val="00EE17DF"/>
    <w:rsid w:val="00EF402C"/>
    <w:rsid w:val="00F125C6"/>
    <w:rsid w:val="00F15B25"/>
    <w:rsid w:val="00F162E9"/>
    <w:rsid w:val="00F26C61"/>
    <w:rsid w:val="00F45D74"/>
    <w:rsid w:val="00F83991"/>
    <w:rsid w:val="00FA1B07"/>
    <w:rsid w:val="00FA5F1C"/>
    <w:rsid w:val="00FB5B68"/>
    <w:rsid w:val="00FD350E"/>
    <w:rsid w:val="00FF659E"/>
    <w:rsid w:val="00FF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E2B52"/>
  <w15:docId w15:val="{2226BA46-C59F-4916-8927-6FB724D3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B68"/>
    <w:pPr>
      <w:tabs>
        <w:tab w:val="center" w:pos="4677"/>
        <w:tab w:val="right" w:pos="9355"/>
      </w:tabs>
    </w:pPr>
  </w:style>
  <w:style w:type="character" w:customStyle="1" w:styleId="a4">
    <w:name w:val="Верхний колонтитул Знак"/>
    <w:basedOn w:val="a0"/>
    <w:link w:val="a3"/>
    <w:uiPriority w:val="99"/>
    <w:rsid w:val="00FB5B6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4AC7"/>
    <w:rPr>
      <w:rFonts w:ascii="Segoe UI" w:hAnsi="Segoe UI" w:cs="Segoe UI"/>
      <w:sz w:val="18"/>
      <w:szCs w:val="18"/>
    </w:rPr>
  </w:style>
  <w:style w:type="character" w:customStyle="1" w:styleId="a6">
    <w:name w:val="Текст выноски Знак"/>
    <w:basedOn w:val="a0"/>
    <w:link w:val="a5"/>
    <w:uiPriority w:val="99"/>
    <w:semiHidden/>
    <w:rsid w:val="000E4AC7"/>
    <w:rPr>
      <w:rFonts w:ascii="Segoe UI" w:eastAsia="Times New Roman" w:hAnsi="Segoe UI" w:cs="Segoe UI"/>
      <w:sz w:val="18"/>
      <w:szCs w:val="18"/>
      <w:lang w:eastAsia="ru-RU"/>
    </w:rPr>
  </w:style>
  <w:style w:type="character" w:styleId="a7">
    <w:name w:val="Hyperlink"/>
    <w:basedOn w:val="a0"/>
    <w:uiPriority w:val="99"/>
    <w:unhideWhenUsed/>
    <w:rsid w:val="00C65389"/>
    <w:rPr>
      <w:color w:val="0000FF"/>
      <w:u w:val="single"/>
    </w:rPr>
  </w:style>
  <w:style w:type="paragraph" w:customStyle="1" w:styleId="1">
    <w:name w:val="Без интервала1"/>
    <w:basedOn w:val="a"/>
    <w:qFormat/>
    <w:rsid w:val="000E79D7"/>
    <w:rPr>
      <w:noProof/>
      <w:color w:val="000000"/>
      <w:szCs w:val="20"/>
    </w:rPr>
  </w:style>
  <w:style w:type="paragraph" w:customStyle="1" w:styleId="2">
    <w:name w:val="Без интервала2"/>
    <w:basedOn w:val="a"/>
    <w:qFormat/>
    <w:rsid w:val="00643431"/>
    <w:rPr>
      <w:noProof/>
      <w:color w:val="000000"/>
      <w:szCs w:val="20"/>
    </w:rPr>
  </w:style>
  <w:style w:type="paragraph" w:customStyle="1" w:styleId="TableContents">
    <w:name w:val="Table Contents"/>
    <w:basedOn w:val="a"/>
    <w:rsid w:val="000168D6"/>
    <w:pPr>
      <w:widowControl w:val="0"/>
      <w:suppressLineNumbers/>
      <w:suppressAutoHyphens/>
      <w:autoSpaceDN w:val="0"/>
    </w:pPr>
    <w:rPr>
      <w:rFonts w:ascii="Arial" w:eastAsia="SimSun" w:hAnsi="Arial" w:cs="Mangal"/>
      <w:kern w:val="3"/>
      <w:lang w:eastAsia="zh-CN" w:bidi="hi-IN"/>
    </w:rPr>
  </w:style>
  <w:style w:type="character" w:customStyle="1" w:styleId="cardmaininfocontent">
    <w:name w:val="cardmaininfo__content"/>
    <w:rsid w:val="006D46C9"/>
  </w:style>
  <w:style w:type="paragraph" w:styleId="a8">
    <w:name w:val="List Paragraph"/>
    <w:basedOn w:val="a"/>
    <w:uiPriority w:val="34"/>
    <w:qFormat/>
    <w:rsid w:val="000249B0"/>
    <w:pPr>
      <w:ind w:left="720"/>
      <w:contextualSpacing/>
    </w:pPr>
  </w:style>
  <w:style w:type="character" w:styleId="a9">
    <w:name w:val="FollowedHyperlink"/>
    <w:basedOn w:val="a0"/>
    <w:uiPriority w:val="99"/>
    <w:semiHidden/>
    <w:unhideWhenUsed/>
    <w:rsid w:val="0029723D"/>
    <w:rPr>
      <w:color w:val="954F72" w:themeColor="followedHyperlink"/>
      <w:u w:val="single"/>
    </w:rPr>
  </w:style>
  <w:style w:type="table" w:customStyle="1" w:styleId="3">
    <w:name w:val="Сетка таблицы3"/>
    <w:basedOn w:val="a1"/>
    <w:next w:val="aa"/>
    <w:uiPriority w:val="39"/>
    <w:rsid w:val="0010093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10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10093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100934"/>
    <w:pPr>
      <w:tabs>
        <w:tab w:val="center" w:pos="4677"/>
        <w:tab w:val="right" w:pos="9355"/>
      </w:tabs>
    </w:pPr>
  </w:style>
  <w:style w:type="character" w:customStyle="1" w:styleId="ac">
    <w:name w:val="Нижний колонтитул Знак"/>
    <w:basedOn w:val="a0"/>
    <w:link w:val="ab"/>
    <w:uiPriority w:val="99"/>
    <w:rsid w:val="00100934"/>
    <w:rPr>
      <w:rFonts w:ascii="Times New Roman" w:eastAsia="Times New Roman" w:hAnsi="Times New Roman" w:cs="Times New Roman"/>
      <w:sz w:val="24"/>
      <w:szCs w:val="24"/>
      <w:lang w:eastAsia="ru-RU"/>
    </w:rPr>
  </w:style>
  <w:style w:type="paragraph" w:styleId="ad">
    <w:name w:val="No Spacing"/>
    <w:uiPriority w:val="1"/>
    <w:qFormat/>
    <w:rsid w:val="00D352ED"/>
    <w:pPr>
      <w:spacing w:after="0" w:line="240" w:lineRule="auto"/>
    </w:pPr>
  </w:style>
  <w:style w:type="table" w:customStyle="1" w:styleId="31">
    <w:name w:val="Сетка таблицы31"/>
    <w:basedOn w:val="a1"/>
    <w:next w:val="aa"/>
    <w:uiPriority w:val="39"/>
    <w:rsid w:val="00D352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24">
      <w:bodyDiv w:val="1"/>
      <w:marLeft w:val="0"/>
      <w:marRight w:val="0"/>
      <w:marTop w:val="0"/>
      <w:marBottom w:val="0"/>
      <w:divBdr>
        <w:top w:val="none" w:sz="0" w:space="0" w:color="auto"/>
        <w:left w:val="none" w:sz="0" w:space="0" w:color="auto"/>
        <w:bottom w:val="none" w:sz="0" w:space="0" w:color="auto"/>
        <w:right w:val="none" w:sz="0" w:space="0" w:color="auto"/>
      </w:divBdr>
    </w:div>
    <w:div w:id="585263851">
      <w:bodyDiv w:val="1"/>
      <w:marLeft w:val="0"/>
      <w:marRight w:val="0"/>
      <w:marTop w:val="0"/>
      <w:marBottom w:val="0"/>
      <w:divBdr>
        <w:top w:val="none" w:sz="0" w:space="0" w:color="auto"/>
        <w:left w:val="none" w:sz="0" w:space="0" w:color="auto"/>
        <w:bottom w:val="none" w:sz="0" w:space="0" w:color="auto"/>
        <w:right w:val="none" w:sz="0" w:space="0" w:color="auto"/>
      </w:divBdr>
    </w:div>
    <w:div w:id="1119489024">
      <w:bodyDiv w:val="1"/>
      <w:marLeft w:val="0"/>
      <w:marRight w:val="0"/>
      <w:marTop w:val="0"/>
      <w:marBottom w:val="0"/>
      <w:divBdr>
        <w:top w:val="none" w:sz="0" w:space="0" w:color="auto"/>
        <w:left w:val="none" w:sz="0" w:space="0" w:color="auto"/>
        <w:bottom w:val="none" w:sz="0" w:space="0" w:color="auto"/>
        <w:right w:val="none" w:sz="0" w:space="0" w:color="auto"/>
      </w:divBdr>
    </w:div>
    <w:div w:id="1218470670">
      <w:bodyDiv w:val="1"/>
      <w:marLeft w:val="0"/>
      <w:marRight w:val="0"/>
      <w:marTop w:val="0"/>
      <w:marBottom w:val="0"/>
      <w:divBdr>
        <w:top w:val="none" w:sz="0" w:space="0" w:color="auto"/>
        <w:left w:val="none" w:sz="0" w:space="0" w:color="auto"/>
        <w:bottom w:val="none" w:sz="0" w:space="0" w:color="auto"/>
        <w:right w:val="none" w:sz="0" w:space="0" w:color="auto"/>
      </w:divBdr>
    </w:div>
    <w:div w:id="20661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Сёмин Виктор Владимирович</dc:creator>
  <cp:keywords/>
  <dc:description/>
  <cp:lastModifiedBy>Бутова Елена Владимировна</cp:lastModifiedBy>
  <cp:revision>2</cp:revision>
  <cp:lastPrinted>2021-10-29T10:26:00Z</cp:lastPrinted>
  <dcterms:created xsi:type="dcterms:W3CDTF">2021-10-29T16:39:00Z</dcterms:created>
  <dcterms:modified xsi:type="dcterms:W3CDTF">2021-10-29T16:39:00Z</dcterms:modified>
</cp:coreProperties>
</file>