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3397E50" w14:textId="77777777" w:rsidR="007C0CA9" w:rsidRPr="00A738FA" w:rsidRDefault="007C0CA9" w:rsidP="000F2B19">
      <w:pPr>
        <w:spacing w:before="240"/>
        <w:jc w:val="center"/>
        <w:rPr>
          <w:sz w:val="28"/>
          <w:szCs w:val="28"/>
        </w:rPr>
      </w:pPr>
      <w:r w:rsidRPr="00A738FA">
        <w:rPr>
          <w:sz w:val="28"/>
          <w:szCs w:val="28"/>
        </w:rPr>
        <w:t>РЕШЕНИЕ</w:t>
      </w:r>
    </w:p>
    <w:p w14:paraId="0FAFA2D3" w14:textId="111917D2" w:rsidR="007C0CA9" w:rsidRPr="00A738FA" w:rsidRDefault="007C0CA9" w:rsidP="000F2B19">
      <w:pPr>
        <w:contextualSpacing/>
        <w:jc w:val="center"/>
        <w:rPr>
          <w:sz w:val="28"/>
          <w:szCs w:val="28"/>
        </w:rPr>
      </w:pPr>
      <w:r w:rsidRPr="00A738FA">
        <w:rPr>
          <w:sz w:val="28"/>
          <w:szCs w:val="28"/>
        </w:rPr>
        <w:t xml:space="preserve">по делу № </w:t>
      </w:r>
      <w:r w:rsidR="00EC6791" w:rsidRPr="00A738FA">
        <w:rPr>
          <w:spacing w:val="20"/>
          <w:sz w:val="28"/>
          <w:szCs w:val="28"/>
        </w:rPr>
        <w:t>28/06/106-1048/2021</w:t>
      </w:r>
      <w:r w:rsidR="00EC6791" w:rsidRPr="00A738FA">
        <w:rPr>
          <w:sz w:val="28"/>
          <w:szCs w:val="28"/>
        </w:rPr>
        <w:t xml:space="preserve"> </w:t>
      </w:r>
      <w:r w:rsidRPr="00A738FA">
        <w:rPr>
          <w:sz w:val="28"/>
          <w:szCs w:val="28"/>
        </w:rPr>
        <w:t xml:space="preserve">о нарушении </w:t>
      </w:r>
    </w:p>
    <w:p w14:paraId="6006315F" w14:textId="77777777" w:rsidR="007C0CA9" w:rsidRPr="00A738FA" w:rsidRDefault="007C0CA9" w:rsidP="000F2B19">
      <w:pPr>
        <w:contextualSpacing/>
        <w:jc w:val="center"/>
        <w:rPr>
          <w:sz w:val="28"/>
          <w:szCs w:val="28"/>
        </w:rPr>
      </w:pPr>
      <w:r w:rsidRPr="00A738FA">
        <w:rPr>
          <w:sz w:val="28"/>
          <w:szCs w:val="28"/>
        </w:rPr>
        <w:t xml:space="preserve">законодательства Российской Федерации </w:t>
      </w:r>
    </w:p>
    <w:p w14:paraId="68A0F69B" w14:textId="77777777" w:rsidR="007C0CA9" w:rsidRPr="00A738FA" w:rsidRDefault="007C0CA9" w:rsidP="000F2B19">
      <w:pPr>
        <w:spacing w:after="360"/>
        <w:jc w:val="center"/>
        <w:rPr>
          <w:sz w:val="28"/>
          <w:szCs w:val="28"/>
        </w:rPr>
      </w:pPr>
      <w:r w:rsidRPr="00A738FA">
        <w:rPr>
          <w:sz w:val="28"/>
          <w:szCs w:val="28"/>
        </w:rPr>
        <w:t>о контрактной системе в сфере закупок</w:t>
      </w:r>
    </w:p>
    <w:tbl>
      <w:tblPr>
        <w:tblStyle w:val="3"/>
        <w:tblpPr w:leftFromText="180" w:rightFromText="180" w:vertAnchor="text" w:horzAnchor="margin" w:tblpX="-142" w:tblpY="103"/>
        <w:tblW w:w="1034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97"/>
        <w:gridCol w:w="5251"/>
      </w:tblGrid>
      <w:tr w:rsidR="007C0CA9" w:rsidRPr="00A738FA" w14:paraId="034B7118" w14:textId="77777777" w:rsidTr="00411D8D">
        <w:tc>
          <w:tcPr>
            <w:tcW w:w="5097" w:type="dxa"/>
          </w:tcPr>
          <w:p w14:paraId="44E2CBFD" w14:textId="77777777" w:rsidR="007C0CA9" w:rsidRPr="00A738FA" w:rsidRDefault="007C0CA9" w:rsidP="000F2B19">
            <w:pPr>
              <w:ind w:left="34"/>
              <w:rPr>
                <w:sz w:val="28"/>
                <w:szCs w:val="28"/>
              </w:rPr>
            </w:pPr>
            <w:r w:rsidRPr="00A738FA">
              <w:rPr>
                <w:sz w:val="28"/>
                <w:szCs w:val="28"/>
              </w:rPr>
              <w:t>26.10.2021</w:t>
            </w:r>
          </w:p>
        </w:tc>
        <w:tc>
          <w:tcPr>
            <w:tcW w:w="5251" w:type="dxa"/>
          </w:tcPr>
          <w:p w14:paraId="4271FDE3" w14:textId="3A88B170" w:rsidR="007C0CA9" w:rsidRDefault="00411D8D" w:rsidP="000F2B19">
            <w:pPr>
              <w:ind w:right="34"/>
              <w:jc w:val="right"/>
              <w:rPr>
                <w:sz w:val="28"/>
                <w:szCs w:val="28"/>
              </w:rPr>
            </w:pPr>
            <w:r>
              <w:rPr>
                <w:sz w:val="28"/>
                <w:szCs w:val="28"/>
              </w:rPr>
              <w:t xml:space="preserve">  </w:t>
            </w:r>
            <w:r w:rsidR="007C0CA9" w:rsidRPr="00A738FA">
              <w:rPr>
                <w:sz w:val="28"/>
                <w:szCs w:val="28"/>
              </w:rPr>
              <w:t>Москва</w:t>
            </w:r>
          </w:p>
          <w:p w14:paraId="4BB8957B" w14:textId="70A642A6" w:rsidR="00411D8D" w:rsidRPr="00A738FA" w:rsidRDefault="00411D8D" w:rsidP="000F2B19">
            <w:pPr>
              <w:ind w:right="34"/>
              <w:jc w:val="right"/>
              <w:rPr>
                <w:sz w:val="28"/>
                <w:szCs w:val="28"/>
              </w:rPr>
            </w:pPr>
          </w:p>
        </w:tc>
      </w:tr>
    </w:tbl>
    <w:p w14:paraId="783F2FD4" w14:textId="6C3C5949" w:rsidR="00EC6791" w:rsidRPr="00DE5B9C" w:rsidRDefault="00EC6791" w:rsidP="000F2B19">
      <w:pPr>
        <w:widowControl w:val="0"/>
        <w:ind w:firstLine="709"/>
        <w:jc w:val="both"/>
        <w:rPr>
          <w:rFonts w:eastAsiaTheme="minorHAnsi"/>
          <w:sz w:val="28"/>
          <w:szCs w:val="28"/>
          <w:lang w:eastAsia="en-US"/>
        </w:rPr>
      </w:pPr>
      <w:r w:rsidRPr="00A738FA">
        <w:rPr>
          <w:sz w:val="28"/>
          <w:szCs w:val="28"/>
        </w:rPr>
        <w:t xml:space="preserve">рассмотрев </w:t>
      </w:r>
      <w:r w:rsidRPr="00DE5B9C">
        <w:rPr>
          <w:sz w:val="28"/>
          <w:szCs w:val="28"/>
        </w:rPr>
        <w:t>посредством системы видео-конференц-связи жалобу</w:t>
      </w:r>
      <w:r w:rsidRPr="00A738FA">
        <w:rPr>
          <w:sz w:val="28"/>
          <w:szCs w:val="28"/>
        </w:rPr>
        <w:t xml:space="preserve"> </w:t>
      </w:r>
      <w:r w:rsidR="00DE5B9C">
        <w:rPr>
          <w:sz w:val="28"/>
          <w:szCs w:val="28"/>
        </w:rPr>
        <w:t xml:space="preserve">                              </w:t>
      </w:r>
      <w:r w:rsidR="00DE5B9C" w:rsidRPr="00DE5B9C">
        <w:rPr>
          <w:sz w:val="28"/>
          <w:szCs w:val="28"/>
        </w:rPr>
        <w:t>ИП Савинцева Д.И</w:t>
      </w:r>
      <w:r w:rsidR="00DE5B9C">
        <w:rPr>
          <w:sz w:val="28"/>
          <w:szCs w:val="28"/>
        </w:rPr>
        <w:t>.</w:t>
      </w:r>
      <w:r w:rsidR="00DE5B9C" w:rsidRPr="00DE5B9C">
        <w:rPr>
          <w:sz w:val="28"/>
          <w:szCs w:val="28"/>
        </w:rPr>
        <w:t xml:space="preserve"> </w:t>
      </w:r>
      <w:r w:rsidRPr="00A738FA">
        <w:rPr>
          <w:sz w:val="28"/>
          <w:szCs w:val="28"/>
        </w:rPr>
        <w:t xml:space="preserve">(далее – Заявитель) на действия </w:t>
      </w:r>
      <w:r w:rsidR="00DE5B9C" w:rsidRPr="00DE5B9C">
        <w:rPr>
          <w:sz w:val="28"/>
          <w:szCs w:val="28"/>
        </w:rPr>
        <w:t xml:space="preserve">АО «Сбербанк-АСТ» </w:t>
      </w:r>
      <w:r w:rsidR="00DE5B9C">
        <w:rPr>
          <w:sz w:val="28"/>
          <w:szCs w:val="28"/>
        </w:rPr>
        <w:t xml:space="preserve">                     </w:t>
      </w:r>
      <w:r w:rsidRPr="00A738FA">
        <w:rPr>
          <w:sz w:val="28"/>
          <w:szCs w:val="28"/>
        </w:rPr>
        <w:t xml:space="preserve">(далее – Оператор электронной площадки) при проведении </w:t>
      </w:r>
      <w:r w:rsidR="00DE5B9C" w:rsidRPr="00DE5B9C">
        <w:rPr>
          <w:sz w:val="28"/>
          <w:szCs w:val="28"/>
        </w:rPr>
        <w:t>МКУ «Служба заказчика по строительству и ремонту»</w:t>
      </w:r>
      <w:r w:rsidR="00DE5B9C">
        <w:rPr>
          <w:rFonts w:eastAsiaTheme="minorHAnsi"/>
          <w:sz w:val="28"/>
          <w:szCs w:val="28"/>
          <w:lang w:eastAsia="en-US"/>
        </w:rPr>
        <w:t xml:space="preserve"> </w:t>
      </w:r>
      <w:r w:rsidR="00DE5B9C">
        <w:rPr>
          <w:sz w:val="28"/>
          <w:szCs w:val="28"/>
        </w:rPr>
        <w:t>(далее – Заказчик)</w:t>
      </w:r>
      <w:r w:rsidR="00411D8D">
        <w:rPr>
          <w:sz w:val="28"/>
          <w:szCs w:val="28"/>
        </w:rPr>
        <w:t xml:space="preserve">, аукционной комиссией                                  </w:t>
      </w:r>
      <w:r w:rsidR="00411D8D" w:rsidRPr="00411D8D">
        <w:rPr>
          <w:sz w:val="28"/>
          <w:szCs w:val="28"/>
        </w:rPr>
        <w:t>МКУ «Служба заказчика по строительству и ремонту»</w:t>
      </w:r>
      <w:r w:rsidR="00411D8D" w:rsidRPr="00411D8D">
        <w:t xml:space="preserve"> </w:t>
      </w:r>
      <w:r w:rsidR="00411D8D">
        <w:t xml:space="preserve">                                                                                   </w:t>
      </w:r>
      <w:r w:rsidR="00411D8D" w:rsidRPr="00411D8D">
        <w:rPr>
          <w:sz w:val="28"/>
          <w:szCs w:val="28"/>
        </w:rPr>
        <w:t xml:space="preserve">(далее – </w:t>
      </w:r>
      <w:r w:rsidR="00411D8D">
        <w:rPr>
          <w:sz w:val="28"/>
          <w:szCs w:val="28"/>
        </w:rPr>
        <w:t>Аукционная комиссия)</w:t>
      </w:r>
      <w:r w:rsidRPr="00A738FA">
        <w:rPr>
          <w:sz w:val="28"/>
          <w:szCs w:val="28"/>
        </w:rPr>
        <w:t xml:space="preserve"> </w:t>
      </w:r>
      <w:r w:rsidR="00392D89">
        <w:rPr>
          <w:sz w:val="28"/>
          <w:szCs w:val="28"/>
        </w:rPr>
        <w:t>электронного аукциона</w:t>
      </w:r>
      <w:r w:rsidR="00DE5B9C">
        <w:rPr>
          <w:sz w:val="28"/>
          <w:szCs w:val="28"/>
        </w:rPr>
        <w:t xml:space="preserve"> на право заключения государственного контракта на в</w:t>
      </w:r>
      <w:r w:rsidR="00411D8D">
        <w:rPr>
          <w:sz w:val="28"/>
          <w:szCs w:val="28"/>
        </w:rPr>
        <w:t xml:space="preserve">ыполнение </w:t>
      </w:r>
      <w:r w:rsidR="00176175" w:rsidRPr="00A738FA">
        <w:rPr>
          <w:sz w:val="28"/>
          <w:szCs w:val="28"/>
        </w:rPr>
        <w:t>работ по устройству модульного туалета с подготовкой основ</w:t>
      </w:r>
      <w:r w:rsidR="00DE5B9C">
        <w:rPr>
          <w:sz w:val="28"/>
          <w:szCs w:val="28"/>
        </w:rPr>
        <w:t xml:space="preserve">ания на территории Парка </w:t>
      </w:r>
      <w:r w:rsidR="00176175" w:rsidRPr="00A738FA">
        <w:rPr>
          <w:sz w:val="28"/>
          <w:szCs w:val="28"/>
        </w:rPr>
        <w:t>культуры и отдыха в г. Снежинске на объек</w:t>
      </w:r>
      <w:r w:rsidR="00DE5B9C">
        <w:rPr>
          <w:sz w:val="28"/>
          <w:szCs w:val="28"/>
        </w:rPr>
        <w:t xml:space="preserve">те: Комплексное благоустройство </w:t>
      </w:r>
      <w:r w:rsidR="00176175" w:rsidRPr="00A738FA">
        <w:rPr>
          <w:sz w:val="28"/>
          <w:szCs w:val="28"/>
        </w:rPr>
        <w:t xml:space="preserve">территории Парка культуры и отдыха в </w:t>
      </w:r>
      <w:r w:rsidR="00411D8D">
        <w:rPr>
          <w:sz w:val="28"/>
          <w:szCs w:val="28"/>
        </w:rPr>
        <w:t xml:space="preserve"> </w:t>
      </w:r>
      <w:r w:rsidR="00176175" w:rsidRPr="00A738FA">
        <w:rPr>
          <w:sz w:val="28"/>
          <w:szCs w:val="28"/>
        </w:rPr>
        <w:t>г. Снежинске (3 этап)</w:t>
      </w:r>
      <w:r w:rsidRPr="00A738FA">
        <w:rPr>
          <w:sz w:val="28"/>
          <w:szCs w:val="28"/>
        </w:rPr>
        <w:t xml:space="preserve"> (номер извещения в единой информационной системе в сфере закупок www.zakupki.gov.ru (далее – ЕИС) – </w:t>
      </w:r>
      <w:bookmarkStart w:id="0" w:name="_GoBack"/>
      <w:r w:rsidR="00176175" w:rsidRPr="00A738FA">
        <w:rPr>
          <w:sz w:val="28"/>
          <w:szCs w:val="28"/>
        </w:rPr>
        <w:t>0369300005121000021</w:t>
      </w:r>
      <w:bookmarkEnd w:id="0"/>
      <w:r w:rsidRPr="00A738FA">
        <w:rPr>
          <w:sz w:val="28"/>
          <w:szCs w:val="28"/>
        </w:rPr>
        <w:t xml:space="preserve">) (далее – Аукцион),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от 05.04.2013 № 44-ФЗ «О контрактной системе в сфере закупок товаров, работ, услуг </w:t>
      </w:r>
      <w:r w:rsidR="00411D8D">
        <w:rPr>
          <w:sz w:val="28"/>
          <w:szCs w:val="28"/>
        </w:rPr>
        <w:t xml:space="preserve">для обеспечения государственных </w:t>
      </w:r>
      <w:r w:rsidRPr="00A738FA">
        <w:rPr>
          <w:sz w:val="28"/>
          <w:szCs w:val="28"/>
        </w:rPr>
        <w:t>и муниципальных нужд» (далее – Закон о контрактной системе), пунктом 3.31 административного регламента Фед</w:t>
      </w:r>
      <w:r w:rsidR="00411D8D">
        <w:rPr>
          <w:sz w:val="28"/>
          <w:szCs w:val="28"/>
        </w:rPr>
        <w:t xml:space="preserve">еральной антимонопольной службы </w:t>
      </w:r>
      <w:r w:rsidRPr="00A738FA">
        <w:rPr>
          <w:sz w:val="28"/>
          <w:szCs w:val="28"/>
        </w:rPr>
        <w:t>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утвержденного приказом ФАС России от 19.11.2014 № 727/14 (далее – Административный регламент),</w:t>
      </w:r>
    </w:p>
    <w:p w14:paraId="2B1ABD9F" w14:textId="77777777" w:rsidR="00EC6791" w:rsidRPr="00A738FA" w:rsidRDefault="00EC6791" w:rsidP="000F2B19">
      <w:pPr>
        <w:ind w:firstLine="567"/>
        <w:jc w:val="both"/>
        <w:rPr>
          <w:sz w:val="28"/>
          <w:szCs w:val="28"/>
        </w:rPr>
      </w:pPr>
    </w:p>
    <w:p w14:paraId="3BE93BED" w14:textId="77777777" w:rsidR="00EC6791" w:rsidRPr="00A738FA" w:rsidRDefault="00EC6791" w:rsidP="000F2B19">
      <w:pPr>
        <w:ind w:firstLine="567"/>
        <w:jc w:val="center"/>
        <w:rPr>
          <w:sz w:val="28"/>
          <w:szCs w:val="28"/>
        </w:rPr>
      </w:pPr>
      <w:r w:rsidRPr="00A738FA">
        <w:rPr>
          <w:sz w:val="28"/>
          <w:szCs w:val="28"/>
        </w:rPr>
        <w:t>УСТАНОВИЛА:</w:t>
      </w:r>
    </w:p>
    <w:p w14:paraId="7DACD1A7" w14:textId="77777777" w:rsidR="00EC6791" w:rsidRPr="00A738FA" w:rsidRDefault="00EC6791" w:rsidP="000F2B19">
      <w:pPr>
        <w:ind w:firstLine="567"/>
        <w:jc w:val="both"/>
        <w:rPr>
          <w:sz w:val="28"/>
          <w:szCs w:val="28"/>
        </w:rPr>
      </w:pPr>
    </w:p>
    <w:p w14:paraId="163D7979" w14:textId="4B190397" w:rsidR="00B01F8A" w:rsidRPr="00B01F8A" w:rsidRDefault="00B01F8A" w:rsidP="000F2B19">
      <w:pPr>
        <w:ind w:firstLine="709"/>
        <w:jc w:val="both"/>
        <w:rPr>
          <w:sz w:val="28"/>
          <w:szCs w:val="28"/>
        </w:rPr>
      </w:pPr>
      <w:r w:rsidRPr="00B01F8A">
        <w:rPr>
          <w:sz w:val="28"/>
          <w:szCs w:val="28"/>
        </w:rPr>
        <w:t>В Федеральную антимонопольную службу поступила жалоба Заявителя на действия Оператора электронной площадки при проведении За</w:t>
      </w:r>
      <w:r w:rsidR="004B0E1F">
        <w:rPr>
          <w:sz w:val="28"/>
          <w:szCs w:val="28"/>
        </w:rPr>
        <w:t>казчиком, Аукционной комиссией,</w:t>
      </w:r>
      <w:r w:rsidR="00AF1D8B">
        <w:rPr>
          <w:sz w:val="28"/>
          <w:szCs w:val="28"/>
        </w:rPr>
        <w:t xml:space="preserve"> </w:t>
      </w:r>
      <w:r w:rsidRPr="00B01F8A">
        <w:rPr>
          <w:sz w:val="28"/>
          <w:szCs w:val="28"/>
        </w:rPr>
        <w:t>Оператором электронной площадки Аукциона.</w:t>
      </w:r>
    </w:p>
    <w:p w14:paraId="4F69E256" w14:textId="77777777" w:rsidR="00B01F8A" w:rsidRPr="00B01F8A" w:rsidRDefault="00B01F8A" w:rsidP="000F2B19">
      <w:pPr>
        <w:ind w:firstLine="709"/>
        <w:jc w:val="both"/>
        <w:rPr>
          <w:sz w:val="28"/>
          <w:szCs w:val="28"/>
        </w:rPr>
      </w:pPr>
      <w:r w:rsidRPr="00B01F8A">
        <w:rPr>
          <w:sz w:val="28"/>
          <w:szCs w:val="28"/>
        </w:rPr>
        <w:t>Согласно доводу жалобы 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14:paraId="2C1CCCBE" w14:textId="0C8CAB96" w:rsidR="00B01F8A" w:rsidRPr="00B01F8A" w:rsidRDefault="00B01F8A" w:rsidP="000F2B19">
      <w:pPr>
        <w:ind w:firstLine="709"/>
        <w:jc w:val="both"/>
        <w:rPr>
          <w:sz w:val="28"/>
          <w:szCs w:val="28"/>
        </w:rPr>
      </w:pPr>
      <w:r w:rsidRPr="00DE5B9C">
        <w:rPr>
          <w:sz w:val="28"/>
          <w:szCs w:val="28"/>
        </w:rPr>
        <w:t>Представитель Оператора электронной площадки в письменных пояснениях не согласился с доводом Заявителя и сообщил, что при проведении Аукциона Оператор электронной площадки действовал в соответствии с законодательством Российской Федерации о контрактной системе в сфере закупок.</w:t>
      </w:r>
    </w:p>
    <w:p w14:paraId="32F9D874" w14:textId="77777777" w:rsidR="00B01F8A" w:rsidRPr="00B01F8A" w:rsidRDefault="00B01F8A" w:rsidP="000F2B19">
      <w:pPr>
        <w:ind w:firstLine="709"/>
        <w:jc w:val="both"/>
        <w:rPr>
          <w:sz w:val="28"/>
          <w:szCs w:val="28"/>
        </w:rPr>
      </w:pPr>
      <w:r w:rsidRPr="00B01F8A">
        <w:rPr>
          <w:sz w:val="28"/>
          <w:szCs w:val="28"/>
        </w:rPr>
        <w:t>В соответствии с извещением о проведении Аукциона, документацией об Аукционе, протоколами, составленными при проведении Аукциона:</w:t>
      </w:r>
    </w:p>
    <w:p w14:paraId="35F19B08" w14:textId="795E5781" w:rsidR="00B01F8A" w:rsidRPr="00DE5B9C" w:rsidRDefault="00094CC4" w:rsidP="000F2B19">
      <w:pPr>
        <w:ind w:firstLine="709"/>
        <w:jc w:val="both"/>
        <w:rPr>
          <w:sz w:val="28"/>
          <w:szCs w:val="28"/>
        </w:rPr>
      </w:pPr>
      <w:r w:rsidRPr="00DE5B9C">
        <w:rPr>
          <w:sz w:val="28"/>
          <w:szCs w:val="28"/>
        </w:rPr>
        <w:t xml:space="preserve">1) </w:t>
      </w:r>
      <w:r w:rsidR="00B01F8A" w:rsidRPr="00DE5B9C">
        <w:rPr>
          <w:sz w:val="28"/>
          <w:szCs w:val="28"/>
        </w:rPr>
        <w:t xml:space="preserve">извещение о проведении Аукциона размещено в ЕИС – </w:t>
      </w:r>
      <w:r w:rsidR="00DE5B9C" w:rsidRPr="00DE5B9C">
        <w:rPr>
          <w:sz w:val="28"/>
          <w:szCs w:val="28"/>
        </w:rPr>
        <w:t>08.10.2021</w:t>
      </w:r>
      <w:r w:rsidR="00B01F8A" w:rsidRPr="00DE5B9C">
        <w:rPr>
          <w:sz w:val="28"/>
          <w:szCs w:val="28"/>
        </w:rPr>
        <w:t>;</w:t>
      </w:r>
    </w:p>
    <w:p w14:paraId="10D540ED" w14:textId="61795DB0" w:rsidR="00B01F8A" w:rsidRPr="00DE5B9C" w:rsidRDefault="00094CC4" w:rsidP="000F2B19">
      <w:pPr>
        <w:ind w:firstLine="709"/>
        <w:jc w:val="both"/>
        <w:rPr>
          <w:sz w:val="28"/>
          <w:szCs w:val="28"/>
        </w:rPr>
      </w:pPr>
      <w:r w:rsidRPr="00DE5B9C">
        <w:rPr>
          <w:sz w:val="28"/>
          <w:szCs w:val="28"/>
        </w:rPr>
        <w:lastRenderedPageBreak/>
        <w:t xml:space="preserve">2) </w:t>
      </w:r>
      <w:r w:rsidR="00B01F8A" w:rsidRPr="00DE5B9C">
        <w:rPr>
          <w:sz w:val="28"/>
          <w:szCs w:val="28"/>
        </w:rPr>
        <w:t>способ определения поставщика (подрядчика, исполнителя) – электронный аукцион;</w:t>
      </w:r>
    </w:p>
    <w:p w14:paraId="60286E5B" w14:textId="5B1C7697" w:rsidR="00B01F8A" w:rsidRPr="00DE5B9C" w:rsidRDefault="00094CC4" w:rsidP="000F2B19">
      <w:pPr>
        <w:ind w:firstLine="709"/>
        <w:jc w:val="both"/>
        <w:rPr>
          <w:sz w:val="28"/>
          <w:szCs w:val="28"/>
        </w:rPr>
      </w:pPr>
      <w:r w:rsidRPr="00DE5B9C">
        <w:rPr>
          <w:sz w:val="28"/>
          <w:szCs w:val="28"/>
        </w:rPr>
        <w:t xml:space="preserve">3) </w:t>
      </w:r>
      <w:r w:rsidR="00B01F8A" w:rsidRPr="00DE5B9C">
        <w:rPr>
          <w:sz w:val="28"/>
          <w:szCs w:val="28"/>
        </w:rPr>
        <w:t xml:space="preserve">начальная (максимальная) цена контракта – </w:t>
      </w:r>
      <w:r w:rsidR="00DE5B9C" w:rsidRPr="00DE5B9C">
        <w:rPr>
          <w:sz w:val="28"/>
          <w:szCs w:val="28"/>
        </w:rPr>
        <w:t>4 301 965,</w:t>
      </w:r>
      <w:r w:rsidR="00B01F8A" w:rsidRPr="00DE5B9C">
        <w:rPr>
          <w:sz w:val="28"/>
          <w:szCs w:val="28"/>
        </w:rPr>
        <w:t>00 руб</w:t>
      </w:r>
      <w:r w:rsidR="00DE5B9C" w:rsidRPr="00DE5B9C">
        <w:rPr>
          <w:sz w:val="28"/>
          <w:szCs w:val="28"/>
        </w:rPr>
        <w:t>лей</w:t>
      </w:r>
      <w:r w:rsidR="00B01F8A" w:rsidRPr="00DE5B9C">
        <w:rPr>
          <w:sz w:val="28"/>
          <w:szCs w:val="28"/>
        </w:rPr>
        <w:t>;</w:t>
      </w:r>
    </w:p>
    <w:p w14:paraId="0A1E83FC" w14:textId="1B6913AF" w:rsidR="00B01F8A" w:rsidRPr="00DE5B9C" w:rsidRDefault="00094CC4" w:rsidP="000F2B19">
      <w:pPr>
        <w:ind w:firstLine="709"/>
        <w:jc w:val="both"/>
        <w:rPr>
          <w:sz w:val="28"/>
          <w:szCs w:val="28"/>
        </w:rPr>
      </w:pPr>
      <w:r w:rsidRPr="00DE5B9C">
        <w:rPr>
          <w:sz w:val="28"/>
          <w:szCs w:val="28"/>
        </w:rPr>
        <w:t xml:space="preserve">4) </w:t>
      </w:r>
      <w:r w:rsidR="00B01F8A" w:rsidRPr="00DE5B9C">
        <w:rPr>
          <w:sz w:val="28"/>
          <w:szCs w:val="28"/>
        </w:rPr>
        <w:t xml:space="preserve">источник финансирования – </w:t>
      </w:r>
      <w:r w:rsidR="00DE5B9C" w:rsidRPr="00DE5B9C">
        <w:rPr>
          <w:sz w:val="28"/>
          <w:szCs w:val="28"/>
        </w:rPr>
        <w:t>бюджет Снежинского городского округа,      КБК 3510503100F255550244;</w:t>
      </w:r>
    </w:p>
    <w:p w14:paraId="4FBA15BD" w14:textId="69837AE5" w:rsidR="00B01F8A" w:rsidRPr="00DE5B9C" w:rsidRDefault="00094CC4" w:rsidP="000F2B19">
      <w:pPr>
        <w:ind w:firstLine="709"/>
        <w:jc w:val="both"/>
        <w:rPr>
          <w:sz w:val="28"/>
          <w:szCs w:val="28"/>
        </w:rPr>
      </w:pPr>
      <w:r w:rsidRPr="00DE5B9C">
        <w:rPr>
          <w:sz w:val="28"/>
          <w:szCs w:val="28"/>
        </w:rPr>
        <w:t xml:space="preserve">5) </w:t>
      </w:r>
      <w:r w:rsidR="00B01F8A" w:rsidRPr="00DE5B9C">
        <w:rPr>
          <w:sz w:val="28"/>
          <w:szCs w:val="28"/>
        </w:rPr>
        <w:t>дата окончания срока подачи заявок на участие в Аукционе –</w:t>
      </w:r>
      <w:r w:rsidR="00DE5B9C" w:rsidRPr="00DE5B9C">
        <w:rPr>
          <w:sz w:val="28"/>
          <w:szCs w:val="28"/>
        </w:rPr>
        <w:t xml:space="preserve"> 18.10.2021</w:t>
      </w:r>
      <w:r w:rsidR="00B01F8A" w:rsidRPr="00DE5B9C">
        <w:rPr>
          <w:sz w:val="28"/>
          <w:szCs w:val="28"/>
        </w:rPr>
        <w:t>;</w:t>
      </w:r>
    </w:p>
    <w:p w14:paraId="31EFE3A1" w14:textId="74792A0C" w:rsidR="00DE5B9C" w:rsidRPr="00DE5B9C" w:rsidRDefault="00094CC4" w:rsidP="000F2B19">
      <w:pPr>
        <w:ind w:firstLine="709"/>
        <w:jc w:val="both"/>
        <w:rPr>
          <w:sz w:val="28"/>
          <w:szCs w:val="28"/>
        </w:rPr>
      </w:pPr>
      <w:r w:rsidRPr="00DE5B9C">
        <w:rPr>
          <w:sz w:val="28"/>
          <w:szCs w:val="28"/>
        </w:rPr>
        <w:t xml:space="preserve">6) </w:t>
      </w:r>
      <w:r w:rsidR="00B01F8A" w:rsidRPr="00DE5B9C">
        <w:rPr>
          <w:sz w:val="28"/>
          <w:szCs w:val="28"/>
        </w:rPr>
        <w:t xml:space="preserve">на участие в Аукционе подано </w:t>
      </w:r>
      <w:r w:rsidR="00DE5B9C" w:rsidRPr="00DE5B9C">
        <w:rPr>
          <w:sz w:val="28"/>
          <w:szCs w:val="28"/>
        </w:rPr>
        <w:t>2</w:t>
      </w:r>
      <w:r w:rsidR="00B01F8A" w:rsidRPr="00DE5B9C">
        <w:rPr>
          <w:sz w:val="28"/>
          <w:szCs w:val="28"/>
        </w:rPr>
        <w:t xml:space="preserve"> заявки от участников закупки;</w:t>
      </w:r>
    </w:p>
    <w:p w14:paraId="674F177A" w14:textId="6FC9341C" w:rsidR="00DE5B9C" w:rsidRPr="00DE5B9C" w:rsidRDefault="00DE5B9C" w:rsidP="000F2B19">
      <w:pPr>
        <w:ind w:firstLine="709"/>
        <w:jc w:val="both"/>
        <w:rPr>
          <w:sz w:val="28"/>
          <w:szCs w:val="28"/>
        </w:rPr>
      </w:pPr>
      <w:r w:rsidRPr="00DE5B9C">
        <w:rPr>
          <w:sz w:val="28"/>
          <w:szCs w:val="28"/>
        </w:rPr>
        <w:t>7) дата рассмотрения первых частей заявок – 19.10.2021</w:t>
      </w:r>
    </w:p>
    <w:p w14:paraId="3E129853" w14:textId="134A61D1" w:rsidR="00B01F8A" w:rsidRPr="00DE5B9C" w:rsidRDefault="00094CC4" w:rsidP="000F2B19">
      <w:pPr>
        <w:ind w:firstLine="709"/>
        <w:jc w:val="both"/>
        <w:rPr>
          <w:sz w:val="28"/>
          <w:szCs w:val="28"/>
        </w:rPr>
      </w:pPr>
      <w:r w:rsidRPr="00DE5B9C">
        <w:rPr>
          <w:sz w:val="28"/>
          <w:szCs w:val="28"/>
        </w:rPr>
        <w:t xml:space="preserve">7) </w:t>
      </w:r>
      <w:r w:rsidR="00B01F8A" w:rsidRPr="00DE5B9C">
        <w:rPr>
          <w:sz w:val="28"/>
          <w:szCs w:val="28"/>
        </w:rPr>
        <w:t>к</w:t>
      </w:r>
      <w:r w:rsidR="00DE5B9C" w:rsidRPr="00DE5B9C">
        <w:rPr>
          <w:sz w:val="28"/>
          <w:szCs w:val="28"/>
        </w:rPr>
        <w:t xml:space="preserve"> участию в Аукционе допущено 2</w:t>
      </w:r>
      <w:r w:rsidR="00B01F8A" w:rsidRPr="00DE5B9C">
        <w:rPr>
          <w:sz w:val="28"/>
          <w:szCs w:val="28"/>
        </w:rPr>
        <w:t xml:space="preserve"> участника закупки;</w:t>
      </w:r>
    </w:p>
    <w:p w14:paraId="6A6A769A" w14:textId="72DAE411" w:rsidR="00B01F8A" w:rsidRPr="00DE5B9C" w:rsidRDefault="00094CC4" w:rsidP="000F2B19">
      <w:pPr>
        <w:ind w:firstLine="709"/>
        <w:jc w:val="both"/>
        <w:rPr>
          <w:sz w:val="28"/>
          <w:szCs w:val="28"/>
        </w:rPr>
      </w:pPr>
      <w:r w:rsidRPr="00DE5B9C">
        <w:rPr>
          <w:sz w:val="28"/>
          <w:szCs w:val="28"/>
        </w:rPr>
        <w:t xml:space="preserve">8) </w:t>
      </w:r>
      <w:r w:rsidR="00B01F8A" w:rsidRPr="00DE5B9C">
        <w:rPr>
          <w:sz w:val="28"/>
          <w:szCs w:val="28"/>
        </w:rPr>
        <w:t xml:space="preserve">дата проведения Аукциона – </w:t>
      </w:r>
      <w:r w:rsidR="00DE5B9C" w:rsidRPr="00DE5B9C">
        <w:rPr>
          <w:sz w:val="28"/>
          <w:szCs w:val="28"/>
        </w:rPr>
        <w:t>20.10.2021</w:t>
      </w:r>
      <w:r w:rsidR="00B01F8A" w:rsidRPr="00DE5B9C">
        <w:rPr>
          <w:sz w:val="28"/>
          <w:szCs w:val="28"/>
        </w:rPr>
        <w:t>;</w:t>
      </w:r>
    </w:p>
    <w:p w14:paraId="1154D29B" w14:textId="30DD7C8A" w:rsidR="00B01F8A" w:rsidRPr="00DE5B9C" w:rsidRDefault="00094CC4" w:rsidP="000F2B19">
      <w:pPr>
        <w:ind w:firstLine="709"/>
        <w:jc w:val="both"/>
        <w:rPr>
          <w:sz w:val="28"/>
          <w:szCs w:val="28"/>
        </w:rPr>
      </w:pPr>
      <w:r w:rsidRPr="00DE5B9C">
        <w:rPr>
          <w:sz w:val="28"/>
          <w:szCs w:val="28"/>
        </w:rPr>
        <w:t xml:space="preserve">9) </w:t>
      </w:r>
      <w:r w:rsidR="00B01F8A" w:rsidRPr="00DE5B9C">
        <w:rPr>
          <w:sz w:val="28"/>
          <w:szCs w:val="28"/>
        </w:rPr>
        <w:t>в период проведения Аукциона предлож</w:t>
      </w:r>
      <w:r w:rsidR="00DE5B9C" w:rsidRPr="00DE5B9C">
        <w:rPr>
          <w:sz w:val="28"/>
          <w:szCs w:val="28"/>
        </w:rPr>
        <w:t>ения о цене контракта подавали 2</w:t>
      </w:r>
      <w:r w:rsidR="00B01F8A" w:rsidRPr="00DE5B9C">
        <w:rPr>
          <w:sz w:val="28"/>
          <w:szCs w:val="28"/>
        </w:rPr>
        <w:t xml:space="preserve"> участника Аукциона, заявки которых признаны соответствующими требованиям документации об Аукционе и Закона о контрактной системе;</w:t>
      </w:r>
    </w:p>
    <w:p w14:paraId="36DA96BE" w14:textId="0D14581E" w:rsidR="00B01F8A" w:rsidRPr="00DE5B9C" w:rsidRDefault="00094CC4" w:rsidP="000F2B19">
      <w:pPr>
        <w:ind w:firstLine="709"/>
        <w:jc w:val="both"/>
        <w:rPr>
          <w:sz w:val="28"/>
          <w:szCs w:val="28"/>
        </w:rPr>
      </w:pPr>
      <w:r w:rsidRPr="00DE5B9C">
        <w:rPr>
          <w:sz w:val="28"/>
          <w:szCs w:val="28"/>
        </w:rPr>
        <w:t xml:space="preserve">10) </w:t>
      </w:r>
      <w:r w:rsidR="00B01F8A" w:rsidRPr="00DE5B9C">
        <w:rPr>
          <w:sz w:val="28"/>
          <w:szCs w:val="28"/>
        </w:rPr>
        <w:t>победителем Аукциона признан</w:t>
      </w:r>
      <w:r w:rsidR="00DE5B9C" w:rsidRPr="00DE5B9C">
        <w:rPr>
          <w:sz w:val="28"/>
          <w:szCs w:val="28"/>
        </w:rPr>
        <w:t xml:space="preserve"> ИП </w:t>
      </w:r>
      <w:r w:rsidR="00DE5B9C">
        <w:rPr>
          <w:sz w:val="28"/>
          <w:szCs w:val="28"/>
        </w:rPr>
        <w:t>Гурбин А. В.</w:t>
      </w:r>
      <w:r w:rsidR="00B01F8A" w:rsidRPr="00DE5B9C">
        <w:rPr>
          <w:sz w:val="28"/>
          <w:szCs w:val="28"/>
        </w:rPr>
        <w:t xml:space="preserve"> с предложением о цене контракта</w:t>
      </w:r>
      <w:r w:rsidR="00DE5B9C" w:rsidRPr="00DE5B9C">
        <w:rPr>
          <w:sz w:val="28"/>
          <w:szCs w:val="28"/>
        </w:rPr>
        <w:t xml:space="preserve"> в размере 3 028 490,17 рублей.</w:t>
      </w:r>
    </w:p>
    <w:p w14:paraId="30562415" w14:textId="77777777" w:rsidR="007E6110" w:rsidRPr="00B01F8A" w:rsidRDefault="007E6110" w:rsidP="000F2B19">
      <w:pPr>
        <w:ind w:firstLine="709"/>
        <w:jc w:val="both"/>
        <w:rPr>
          <w:sz w:val="28"/>
          <w:szCs w:val="28"/>
        </w:rPr>
      </w:pPr>
      <w:r w:rsidRPr="004D0DEC">
        <w:rPr>
          <w:sz w:val="28"/>
          <w:szCs w:val="28"/>
        </w:rPr>
        <w:t>Согласно части</w:t>
      </w:r>
      <w:r w:rsidRPr="00B01F8A">
        <w:rPr>
          <w:sz w:val="28"/>
          <w:szCs w:val="28"/>
        </w:rPr>
        <w:t xml:space="preserve"> 20 статьи 44 Закона о контрактной системе в течение одного часа с даты и времени окончания срока подачи заявок на участие в электронном аукционе оператор электронной площадки направляет в банк информацию об участнике закупки и размере денежных средств, необходимом для обеспечения заявки. Банк в течение одного часа с момента получения указанной информации от оператора электронной площадки обязан осуществить блокирование денежных средств на специальном счете участника закупки в размере обеспечения соответствующей заявки. При этом в случае отсутствия на специальном счете участника закупки незаблокированных денежных средств в размере обеспечения заявки на участие в электронном аукционе, информация о котором направлена оператором электронной площадки, блокирование денежных средств в размере обеспечения заявки на участие в электронном аукционе не осуществляется, о чем банк направляет информацию оператору электронной площадки в течение одного часа с момента получения информации об участнике закупки и о размере денежных средств, необходимом для обеспечения заявки. При этом оператор электронной площадки обязан вернуть заявку подавшему ее участнику в течение одного часа с момента получения от банка указанной информации при условии отсутствия на специальном счете участника закупки незаблокированных денежных средств в размере обеспечения заявки либо блокирование денежных средств на специальном счете не может быть осуществлено в связи с приостановлением операций по такому счету в соответствии с законодательством Российской Федерации.</w:t>
      </w:r>
    </w:p>
    <w:p w14:paraId="73B31770" w14:textId="77777777" w:rsidR="007E6110" w:rsidRPr="00B01F8A" w:rsidRDefault="007E6110" w:rsidP="000F2B19">
      <w:pPr>
        <w:ind w:firstLine="709"/>
        <w:jc w:val="both"/>
        <w:rPr>
          <w:sz w:val="28"/>
          <w:szCs w:val="28"/>
        </w:rPr>
      </w:pPr>
      <w:r w:rsidRPr="00B01F8A">
        <w:rPr>
          <w:sz w:val="28"/>
          <w:szCs w:val="28"/>
        </w:rPr>
        <w:t>Кроме того, частью 11 статьи 66 Закона о контрактной системе предусмотрен исчерпывающий перечень оснований для возврата заявки на участи в электронном аукционе.</w:t>
      </w:r>
    </w:p>
    <w:p w14:paraId="38970D69" w14:textId="77777777" w:rsidR="007E6110" w:rsidRPr="00B01F8A" w:rsidRDefault="007E6110" w:rsidP="000F2B19">
      <w:pPr>
        <w:ind w:firstLine="709"/>
        <w:jc w:val="both"/>
        <w:rPr>
          <w:sz w:val="28"/>
          <w:szCs w:val="28"/>
        </w:rPr>
      </w:pPr>
      <w:r w:rsidRPr="00B01F8A">
        <w:rPr>
          <w:sz w:val="28"/>
          <w:szCs w:val="28"/>
        </w:rPr>
        <w:t xml:space="preserve">В соответствии с частью 12 статьи 66 Закона о контрактной системе возврат заявок на участие в электронном аукционе оператором электронной площадки по основаниям, не предусмотренным частью 20 статьи 44, частью 11 статьи 66 Закона о контрактной системе, не допускается. </w:t>
      </w:r>
    </w:p>
    <w:p w14:paraId="15EA5A60" w14:textId="73D4721E" w:rsidR="007E6110" w:rsidRPr="00B01F8A" w:rsidRDefault="007E6110" w:rsidP="000F2B19">
      <w:pPr>
        <w:ind w:firstLine="709"/>
        <w:jc w:val="both"/>
        <w:rPr>
          <w:sz w:val="28"/>
          <w:szCs w:val="28"/>
        </w:rPr>
      </w:pPr>
      <w:r w:rsidRPr="00B01F8A">
        <w:rPr>
          <w:sz w:val="28"/>
          <w:szCs w:val="28"/>
        </w:rPr>
        <w:t xml:space="preserve">Согласно извещению о проведении Аукциона дата и время окончания срока подачи заявок на участие в Аукционе </w:t>
      </w:r>
      <w:r w:rsidRPr="004D0DEC">
        <w:rPr>
          <w:sz w:val="28"/>
          <w:szCs w:val="28"/>
        </w:rPr>
        <w:t>– 18.</w:t>
      </w:r>
      <w:r>
        <w:rPr>
          <w:sz w:val="28"/>
          <w:szCs w:val="28"/>
        </w:rPr>
        <w:t>10</w:t>
      </w:r>
      <w:r w:rsidRPr="004D0DEC">
        <w:rPr>
          <w:sz w:val="28"/>
          <w:szCs w:val="28"/>
        </w:rPr>
        <w:t>.2021 в 0</w:t>
      </w:r>
      <w:r w:rsidR="000D42A1">
        <w:rPr>
          <w:sz w:val="28"/>
          <w:szCs w:val="28"/>
        </w:rPr>
        <w:t>8</w:t>
      </w:r>
      <w:r w:rsidRPr="004D0DEC">
        <w:rPr>
          <w:sz w:val="28"/>
          <w:szCs w:val="28"/>
        </w:rPr>
        <w:t>:00</w:t>
      </w:r>
      <w:r w:rsidR="000D42A1">
        <w:rPr>
          <w:sz w:val="28"/>
          <w:szCs w:val="28"/>
        </w:rPr>
        <w:t xml:space="preserve"> (МСК+2)</w:t>
      </w:r>
      <w:r w:rsidRPr="004D0DEC">
        <w:rPr>
          <w:sz w:val="28"/>
          <w:szCs w:val="28"/>
        </w:rPr>
        <w:t>.</w:t>
      </w:r>
    </w:p>
    <w:p w14:paraId="5A99D78F" w14:textId="579022D1" w:rsidR="007E6110" w:rsidRPr="00B01F8A" w:rsidRDefault="007E6110" w:rsidP="000F2B19">
      <w:pPr>
        <w:ind w:firstLine="709"/>
        <w:jc w:val="both"/>
        <w:rPr>
          <w:sz w:val="28"/>
          <w:szCs w:val="28"/>
        </w:rPr>
      </w:pPr>
      <w:r w:rsidRPr="00B01F8A">
        <w:rPr>
          <w:sz w:val="28"/>
          <w:szCs w:val="28"/>
        </w:rPr>
        <w:t xml:space="preserve">В соответствии с извещением о проведении Аукциона размер обеспечения заявки на участие в Аукционе составляет </w:t>
      </w:r>
      <w:r w:rsidR="00DE5B9C" w:rsidRPr="00DE5B9C">
        <w:rPr>
          <w:sz w:val="28"/>
          <w:szCs w:val="28"/>
        </w:rPr>
        <w:t xml:space="preserve">43 019,65 </w:t>
      </w:r>
      <w:r w:rsidRPr="00B01F8A">
        <w:rPr>
          <w:sz w:val="28"/>
          <w:szCs w:val="28"/>
        </w:rPr>
        <w:t>руб.</w:t>
      </w:r>
    </w:p>
    <w:p w14:paraId="34FEBBC8" w14:textId="77777777" w:rsidR="000D42A1" w:rsidRPr="00B01F8A" w:rsidRDefault="000D42A1" w:rsidP="000F2B19">
      <w:pPr>
        <w:ind w:firstLine="709"/>
        <w:jc w:val="both"/>
        <w:rPr>
          <w:sz w:val="28"/>
          <w:szCs w:val="28"/>
        </w:rPr>
      </w:pPr>
      <w:r w:rsidRPr="00B01F8A">
        <w:rPr>
          <w:sz w:val="28"/>
          <w:szCs w:val="28"/>
        </w:rPr>
        <w:lastRenderedPageBreak/>
        <w:t>Согласно доводу жалобы Заявителя его права и законные интересы нарушены действиями Оператора электронной площадки, неправомерно возвратившего заявку Заявителя на участие в Аукционе.</w:t>
      </w:r>
    </w:p>
    <w:p w14:paraId="30794558" w14:textId="623A366F" w:rsidR="007E6110" w:rsidRPr="00B01F8A" w:rsidRDefault="007E6110" w:rsidP="000F2B19">
      <w:pPr>
        <w:ind w:firstLine="709"/>
        <w:jc w:val="both"/>
        <w:rPr>
          <w:sz w:val="28"/>
          <w:szCs w:val="28"/>
        </w:rPr>
      </w:pPr>
      <w:r w:rsidRPr="00B01F8A">
        <w:rPr>
          <w:sz w:val="28"/>
          <w:szCs w:val="28"/>
        </w:rPr>
        <w:t>Комиссией установлено, что Заявителем при</w:t>
      </w:r>
      <w:r w:rsidR="00411D8D">
        <w:rPr>
          <w:sz w:val="28"/>
          <w:szCs w:val="28"/>
        </w:rPr>
        <w:t xml:space="preserve"> формировании заявки на участие </w:t>
      </w:r>
      <w:r w:rsidRPr="00B01F8A">
        <w:rPr>
          <w:sz w:val="28"/>
          <w:szCs w:val="28"/>
        </w:rPr>
        <w:t xml:space="preserve">в Аукционе выбран специальный счет </w:t>
      </w:r>
      <w:r w:rsidRPr="00742437">
        <w:rPr>
          <w:sz w:val="28"/>
          <w:szCs w:val="28"/>
        </w:rPr>
        <w:t xml:space="preserve">№ </w:t>
      </w:r>
      <w:r w:rsidR="00DE5B9C">
        <w:rPr>
          <w:sz w:val="28"/>
          <w:szCs w:val="28"/>
        </w:rPr>
        <w:t>40802810401500226057</w:t>
      </w:r>
      <w:r w:rsidRPr="00742437">
        <w:rPr>
          <w:sz w:val="28"/>
          <w:szCs w:val="28"/>
        </w:rPr>
        <w:t>, открытый</w:t>
      </w:r>
      <w:r>
        <w:rPr>
          <w:sz w:val="28"/>
          <w:szCs w:val="28"/>
        </w:rPr>
        <w:t xml:space="preserve"> </w:t>
      </w:r>
      <w:r w:rsidR="00411D8D">
        <w:rPr>
          <w:sz w:val="28"/>
          <w:szCs w:val="28"/>
        </w:rPr>
        <w:t xml:space="preserve">                               </w:t>
      </w:r>
      <w:r w:rsidRPr="00742437">
        <w:rPr>
          <w:sz w:val="28"/>
          <w:szCs w:val="28"/>
        </w:rPr>
        <w:t>в ПАО «Банк ФКО»</w:t>
      </w:r>
      <w:r w:rsidRPr="00B01F8A">
        <w:rPr>
          <w:sz w:val="28"/>
          <w:szCs w:val="28"/>
        </w:rPr>
        <w:t xml:space="preserve"> (далее – Банк). Указанные действия подтверждаются сведениями специализированного программного обеспечения информационной системы «Независимый регистратор». </w:t>
      </w:r>
    </w:p>
    <w:p w14:paraId="37660E85" w14:textId="347BD00F" w:rsidR="007E6110" w:rsidRPr="00B01F8A" w:rsidRDefault="007E6110" w:rsidP="000F2B19">
      <w:pPr>
        <w:ind w:firstLine="709"/>
        <w:jc w:val="both"/>
        <w:rPr>
          <w:sz w:val="28"/>
          <w:szCs w:val="28"/>
        </w:rPr>
      </w:pPr>
      <w:r w:rsidRPr="00742437">
        <w:rPr>
          <w:sz w:val="28"/>
          <w:szCs w:val="28"/>
        </w:rPr>
        <w:t>В письменных пояснениях Оператор</w:t>
      </w:r>
      <w:r w:rsidRPr="00190C95">
        <w:rPr>
          <w:sz w:val="28"/>
          <w:szCs w:val="28"/>
        </w:rPr>
        <w:t xml:space="preserve"> электронной площадки </w:t>
      </w:r>
      <w:r w:rsidRPr="00B01F8A">
        <w:rPr>
          <w:sz w:val="28"/>
          <w:szCs w:val="28"/>
        </w:rPr>
        <w:t xml:space="preserve">сообщил, что Заявителем выбран специальный счет, открытый в Банке. Оператором электронной площадки </w:t>
      </w:r>
      <w:r w:rsidRPr="00742437">
        <w:rPr>
          <w:sz w:val="28"/>
          <w:szCs w:val="28"/>
        </w:rPr>
        <w:t xml:space="preserve">18.10.2021 в </w:t>
      </w:r>
      <w:r w:rsidR="000D42A1" w:rsidRPr="000D42A1">
        <w:rPr>
          <w:sz w:val="28"/>
          <w:szCs w:val="28"/>
        </w:rPr>
        <w:t>08:0</w:t>
      </w:r>
      <w:r w:rsidR="000D42A1">
        <w:rPr>
          <w:sz w:val="28"/>
          <w:szCs w:val="28"/>
        </w:rPr>
        <w:t>1</w:t>
      </w:r>
      <w:r w:rsidR="000D42A1" w:rsidRPr="000D42A1">
        <w:rPr>
          <w:sz w:val="28"/>
          <w:szCs w:val="28"/>
        </w:rPr>
        <w:t xml:space="preserve"> (МСК+2)</w:t>
      </w:r>
      <w:r w:rsidR="000D42A1">
        <w:rPr>
          <w:sz w:val="28"/>
          <w:szCs w:val="28"/>
        </w:rPr>
        <w:t xml:space="preserve"> </w:t>
      </w:r>
      <w:r w:rsidRPr="00B01F8A">
        <w:rPr>
          <w:sz w:val="28"/>
          <w:szCs w:val="28"/>
        </w:rPr>
        <w:t xml:space="preserve">направлен запрос </w:t>
      </w:r>
      <w:r w:rsidR="000D42A1">
        <w:rPr>
          <w:sz w:val="28"/>
          <w:szCs w:val="28"/>
        </w:rPr>
        <w:t xml:space="preserve">в Банк </w:t>
      </w:r>
      <w:r w:rsidRPr="00B01F8A">
        <w:rPr>
          <w:sz w:val="28"/>
          <w:szCs w:val="28"/>
        </w:rPr>
        <w:t xml:space="preserve">на блокировку денежных средств Заявителя в размере обеспечения заявки на участие в Аукционе. Вместе с тем в сроки, предусмотренные частью 20 статьи 44 Закона о контрактной системе, ответ от Банка не поступил, в связи с чем заявка Заявителя на участие в Аукционе </w:t>
      </w:r>
      <w:r w:rsidRPr="007A329C">
        <w:rPr>
          <w:sz w:val="28"/>
          <w:szCs w:val="28"/>
        </w:rPr>
        <w:t>возвращена 18.10.2021.</w:t>
      </w:r>
    </w:p>
    <w:p w14:paraId="6147DE14" w14:textId="77777777" w:rsidR="007E6110" w:rsidRPr="00B01F8A" w:rsidRDefault="007E6110" w:rsidP="000F2B19">
      <w:pPr>
        <w:ind w:firstLine="709"/>
        <w:jc w:val="both"/>
        <w:rPr>
          <w:sz w:val="28"/>
          <w:szCs w:val="28"/>
        </w:rPr>
      </w:pPr>
      <w:r w:rsidRPr="00B01F8A">
        <w:rPr>
          <w:sz w:val="28"/>
          <w:szCs w:val="28"/>
        </w:rPr>
        <w:t xml:space="preserve">При этом </w:t>
      </w:r>
      <w:r>
        <w:rPr>
          <w:sz w:val="28"/>
          <w:szCs w:val="28"/>
        </w:rPr>
        <w:t>Оператор</w:t>
      </w:r>
      <w:r w:rsidRPr="00B01F8A">
        <w:rPr>
          <w:sz w:val="28"/>
          <w:szCs w:val="28"/>
        </w:rPr>
        <w:t xml:space="preserve"> электронной площадки </w:t>
      </w:r>
      <w:r w:rsidRPr="007A329C">
        <w:rPr>
          <w:sz w:val="28"/>
          <w:szCs w:val="28"/>
        </w:rPr>
        <w:t>в письменных пояснениях</w:t>
      </w:r>
      <w:r w:rsidRPr="00B01F8A">
        <w:rPr>
          <w:sz w:val="28"/>
          <w:szCs w:val="28"/>
        </w:rPr>
        <w:t xml:space="preserve"> не представил сведений, свидетельствующих о том, что Оператором электронной площадки </w:t>
      </w:r>
      <w:r>
        <w:rPr>
          <w:sz w:val="28"/>
          <w:szCs w:val="28"/>
        </w:rPr>
        <w:t>18.10.2021</w:t>
      </w:r>
      <w:r w:rsidRPr="00B01F8A">
        <w:rPr>
          <w:sz w:val="28"/>
          <w:szCs w:val="28"/>
        </w:rPr>
        <w:t xml:space="preserve"> обеспечена надежность функционирования программно-аппаратных средств, используемых при проведении электронных процедур.</w:t>
      </w:r>
    </w:p>
    <w:p w14:paraId="1D1F9656" w14:textId="77777777" w:rsidR="007E6110" w:rsidRPr="00B01F8A" w:rsidRDefault="007E6110" w:rsidP="000F2B19">
      <w:pPr>
        <w:ind w:firstLine="709"/>
        <w:jc w:val="both"/>
        <w:rPr>
          <w:sz w:val="28"/>
          <w:szCs w:val="28"/>
        </w:rPr>
      </w:pPr>
      <w:r w:rsidRPr="00B01F8A">
        <w:rPr>
          <w:sz w:val="28"/>
          <w:szCs w:val="28"/>
        </w:rPr>
        <w:t xml:space="preserve">Изучив представленные материалы и фактические обстоятельства, Комиссия приходит к выводу, что возврат заявки Заявителя на участие в Аукционе не предусмотрен частью 20 статьи 44 и частью 11 статьи 66 Закона о контрактной системе. </w:t>
      </w:r>
    </w:p>
    <w:p w14:paraId="5FD71863" w14:textId="59B74062" w:rsidR="007E6110" w:rsidRPr="00B01F8A" w:rsidRDefault="007E6110" w:rsidP="000F2B19">
      <w:pPr>
        <w:ind w:firstLine="709"/>
        <w:jc w:val="both"/>
        <w:rPr>
          <w:sz w:val="28"/>
          <w:szCs w:val="28"/>
        </w:rPr>
      </w:pPr>
      <w:r w:rsidRPr="00B01F8A">
        <w:rPr>
          <w:sz w:val="28"/>
          <w:szCs w:val="28"/>
        </w:rPr>
        <w:t>Таким образом, указанные действия Опера</w:t>
      </w:r>
      <w:r w:rsidR="00411D8D">
        <w:rPr>
          <w:sz w:val="28"/>
          <w:szCs w:val="28"/>
        </w:rPr>
        <w:t>тора электронной площадки часть </w:t>
      </w:r>
      <w:r w:rsidRPr="00B01F8A">
        <w:rPr>
          <w:sz w:val="28"/>
          <w:szCs w:val="28"/>
        </w:rPr>
        <w:t>12 статьи 66 Закона о контрактной системе, и содержат признаки состава административного правонарушения, ответственность за совершение которого предусмотрена частью 5 статьи 7.31.1 Кодекса Российской Федерации об административных правонарушениях.</w:t>
      </w:r>
    </w:p>
    <w:p w14:paraId="08C1EDFD" w14:textId="5001F43F" w:rsidR="007E6110" w:rsidRPr="00B01F8A" w:rsidRDefault="007E6110" w:rsidP="000F2B19">
      <w:pPr>
        <w:ind w:firstLine="567"/>
        <w:jc w:val="both"/>
        <w:rPr>
          <w:sz w:val="28"/>
          <w:szCs w:val="28"/>
        </w:rPr>
      </w:pPr>
      <w:r w:rsidRPr="00B01F8A">
        <w:rPr>
          <w:sz w:val="28"/>
          <w:szCs w:val="28"/>
        </w:rPr>
        <w:t xml:space="preserve">На основании изложенного и руководствуясь частью 1 статьи 2, пунктом 1 </w:t>
      </w:r>
      <w:r>
        <w:rPr>
          <w:sz w:val="28"/>
          <w:szCs w:val="28"/>
        </w:rPr>
        <w:t xml:space="preserve">                      </w:t>
      </w:r>
      <w:r w:rsidRPr="00B01F8A">
        <w:rPr>
          <w:sz w:val="28"/>
          <w:szCs w:val="28"/>
        </w:rPr>
        <w:t>части 15 пунктом 2 части 22 статьи 99, частью 8 статьи 106 Закона о контрактной систем</w:t>
      </w:r>
      <w:r>
        <w:rPr>
          <w:sz w:val="28"/>
          <w:szCs w:val="28"/>
        </w:rPr>
        <w:t xml:space="preserve">е, Административным регламентом, </w:t>
      </w:r>
      <w:r w:rsidRPr="00B01F8A">
        <w:rPr>
          <w:sz w:val="28"/>
          <w:szCs w:val="28"/>
        </w:rPr>
        <w:t>Комиссия</w:t>
      </w:r>
    </w:p>
    <w:p w14:paraId="2A272DD3" w14:textId="77777777" w:rsidR="00B01F8A" w:rsidRPr="00B01F8A" w:rsidRDefault="00B01F8A" w:rsidP="000F2B19">
      <w:pPr>
        <w:jc w:val="both"/>
        <w:rPr>
          <w:sz w:val="28"/>
          <w:szCs w:val="28"/>
        </w:rPr>
      </w:pPr>
    </w:p>
    <w:p w14:paraId="3C15BCE3" w14:textId="77777777" w:rsidR="00B01F8A" w:rsidRPr="00B01F8A" w:rsidRDefault="00B01F8A" w:rsidP="000F2B19">
      <w:pPr>
        <w:ind w:firstLine="567"/>
        <w:jc w:val="center"/>
        <w:rPr>
          <w:sz w:val="28"/>
          <w:szCs w:val="28"/>
        </w:rPr>
      </w:pPr>
      <w:r w:rsidRPr="00B01F8A">
        <w:rPr>
          <w:sz w:val="28"/>
          <w:szCs w:val="28"/>
        </w:rPr>
        <w:t>РЕШИЛА:</w:t>
      </w:r>
    </w:p>
    <w:p w14:paraId="28FC2403" w14:textId="41FED89B" w:rsidR="00B01F8A" w:rsidRPr="00B01F8A" w:rsidRDefault="00B01F8A" w:rsidP="000F2B19">
      <w:pPr>
        <w:ind w:firstLine="567"/>
        <w:jc w:val="both"/>
        <w:rPr>
          <w:sz w:val="28"/>
          <w:szCs w:val="28"/>
        </w:rPr>
      </w:pPr>
    </w:p>
    <w:p w14:paraId="6BFE4EDE" w14:textId="5C837768" w:rsidR="00B01F8A" w:rsidRPr="00B01F8A" w:rsidRDefault="00B01F8A" w:rsidP="000F2B19">
      <w:pPr>
        <w:ind w:firstLine="567"/>
        <w:jc w:val="both"/>
        <w:rPr>
          <w:sz w:val="28"/>
          <w:szCs w:val="28"/>
        </w:rPr>
      </w:pPr>
      <w:r w:rsidRPr="00B01F8A">
        <w:rPr>
          <w:sz w:val="28"/>
          <w:szCs w:val="28"/>
        </w:rPr>
        <w:t xml:space="preserve">1. </w:t>
      </w:r>
      <w:r w:rsidR="00411D8D">
        <w:rPr>
          <w:sz w:val="28"/>
          <w:szCs w:val="28"/>
        </w:rPr>
        <w:t xml:space="preserve">  </w:t>
      </w:r>
      <w:r w:rsidRPr="00B01F8A">
        <w:rPr>
          <w:sz w:val="28"/>
          <w:szCs w:val="28"/>
        </w:rPr>
        <w:t xml:space="preserve">Признать жалобу </w:t>
      </w:r>
      <w:r w:rsidR="00411D8D">
        <w:rPr>
          <w:sz w:val="28"/>
          <w:szCs w:val="28"/>
        </w:rPr>
        <w:t>ИП Савинцева Д.И.</w:t>
      </w:r>
      <w:r w:rsidR="00094CC4" w:rsidRPr="00B01F8A">
        <w:rPr>
          <w:sz w:val="28"/>
          <w:szCs w:val="28"/>
        </w:rPr>
        <w:t xml:space="preserve"> </w:t>
      </w:r>
      <w:r w:rsidRPr="00B01F8A">
        <w:rPr>
          <w:sz w:val="28"/>
          <w:szCs w:val="28"/>
        </w:rPr>
        <w:t>обоснованной.</w:t>
      </w:r>
    </w:p>
    <w:p w14:paraId="16249B4E" w14:textId="0EA11AD0" w:rsidR="00B01F8A" w:rsidRPr="00B01F8A" w:rsidRDefault="00B01F8A" w:rsidP="000F2B19">
      <w:pPr>
        <w:ind w:firstLine="567"/>
        <w:jc w:val="both"/>
        <w:rPr>
          <w:sz w:val="28"/>
          <w:szCs w:val="28"/>
        </w:rPr>
      </w:pPr>
      <w:r w:rsidRPr="00B01F8A">
        <w:rPr>
          <w:sz w:val="28"/>
          <w:szCs w:val="28"/>
        </w:rPr>
        <w:t xml:space="preserve">2. Признать в действиях Оператора электронной площадки нарушение </w:t>
      </w:r>
      <w:r w:rsidR="00411D8D">
        <w:rPr>
          <w:sz w:val="28"/>
          <w:szCs w:val="28"/>
        </w:rPr>
        <w:t xml:space="preserve">                  </w:t>
      </w:r>
      <w:r w:rsidRPr="00B01F8A">
        <w:rPr>
          <w:sz w:val="28"/>
          <w:szCs w:val="28"/>
        </w:rPr>
        <w:t xml:space="preserve">части 12 статьи 66 Закона о контрактной системе. </w:t>
      </w:r>
    </w:p>
    <w:p w14:paraId="1566AE2B" w14:textId="558E5B01" w:rsidR="00B01F8A" w:rsidRPr="00B01F8A" w:rsidRDefault="00B01F8A" w:rsidP="000F2B19">
      <w:pPr>
        <w:ind w:firstLine="567"/>
        <w:jc w:val="both"/>
        <w:rPr>
          <w:sz w:val="28"/>
          <w:szCs w:val="28"/>
        </w:rPr>
      </w:pPr>
      <w:r w:rsidRPr="00B01F8A">
        <w:rPr>
          <w:sz w:val="28"/>
          <w:szCs w:val="28"/>
        </w:rPr>
        <w:t>3. Выдать Заказчику, Аукционной комиссии,</w:t>
      </w:r>
      <w:r w:rsidR="00AF1D8B">
        <w:rPr>
          <w:sz w:val="28"/>
          <w:szCs w:val="28"/>
        </w:rPr>
        <w:t xml:space="preserve"> </w:t>
      </w:r>
      <w:r w:rsidRPr="00B01F8A">
        <w:rPr>
          <w:sz w:val="28"/>
          <w:szCs w:val="28"/>
        </w:rPr>
        <w:t>Оператору электронной площадки предписание об устранении выявленного нарушения Закона о контрактной системе.</w:t>
      </w:r>
    </w:p>
    <w:p w14:paraId="47989524" w14:textId="39D8B642" w:rsidR="00094CC4" w:rsidRDefault="00B01F8A" w:rsidP="000F2B19">
      <w:pPr>
        <w:ind w:firstLine="567"/>
        <w:jc w:val="both"/>
        <w:rPr>
          <w:sz w:val="28"/>
          <w:szCs w:val="28"/>
        </w:rPr>
      </w:pPr>
      <w:r w:rsidRPr="00B01F8A">
        <w:rPr>
          <w:sz w:val="28"/>
          <w:szCs w:val="28"/>
        </w:rPr>
        <w:t xml:space="preserve">4. Передать материалы от </w:t>
      </w:r>
      <w:r w:rsidR="00094CC4">
        <w:rPr>
          <w:sz w:val="28"/>
          <w:szCs w:val="28"/>
        </w:rPr>
        <w:t>2</w:t>
      </w:r>
      <w:r w:rsidR="0077765D">
        <w:rPr>
          <w:sz w:val="28"/>
          <w:szCs w:val="28"/>
        </w:rPr>
        <w:t>6</w:t>
      </w:r>
      <w:r w:rsidR="00094CC4">
        <w:rPr>
          <w:sz w:val="28"/>
          <w:szCs w:val="28"/>
        </w:rPr>
        <w:t>.10.2021</w:t>
      </w:r>
      <w:r w:rsidRPr="00B01F8A">
        <w:rPr>
          <w:sz w:val="28"/>
          <w:szCs w:val="28"/>
        </w:rPr>
        <w:t xml:space="preserve"> по делу №</w:t>
      </w:r>
      <w:r w:rsidR="00094CC4">
        <w:rPr>
          <w:sz w:val="28"/>
          <w:szCs w:val="28"/>
        </w:rPr>
        <w:t> </w:t>
      </w:r>
      <w:r w:rsidR="00094CC4" w:rsidRPr="00A738FA">
        <w:rPr>
          <w:spacing w:val="20"/>
          <w:sz w:val="28"/>
          <w:szCs w:val="28"/>
        </w:rPr>
        <w:t>28/06/106-1048/2021</w:t>
      </w:r>
      <w:r w:rsidR="00094CC4" w:rsidRPr="00B01F8A">
        <w:rPr>
          <w:sz w:val="28"/>
          <w:szCs w:val="28"/>
        </w:rPr>
        <w:t xml:space="preserve"> </w:t>
      </w:r>
      <w:r w:rsidRPr="00B01F8A">
        <w:rPr>
          <w:sz w:val="28"/>
          <w:szCs w:val="28"/>
        </w:rPr>
        <w:t>соответствующему должностному лицу Управления контроля размещения государственного заказа и государственного оборонного заказа ФАС России для рассмотрения вопроса о возбуждении дела об административном правонарушении.</w:t>
      </w:r>
    </w:p>
    <w:p w14:paraId="4E92C319" w14:textId="06550EDA" w:rsidR="00220F95" w:rsidRPr="000F2B19" w:rsidRDefault="005D4FF0" w:rsidP="000F2B19">
      <w:pPr>
        <w:spacing w:after="600"/>
        <w:ind w:firstLine="567"/>
        <w:jc w:val="both"/>
        <w:rPr>
          <w:sz w:val="28"/>
          <w:szCs w:val="28"/>
        </w:rPr>
      </w:pPr>
      <w:r w:rsidRPr="005F71F5">
        <w:rPr>
          <w:sz w:val="28"/>
          <w:szCs w:val="28"/>
        </w:rPr>
        <w:t xml:space="preserve">Настоящее решение может быть обжаловано в </w:t>
      </w:r>
      <w:r>
        <w:rPr>
          <w:sz w:val="28"/>
          <w:szCs w:val="28"/>
        </w:rPr>
        <w:t>судебном порядке</w:t>
      </w:r>
      <w:r w:rsidRPr="005F71F5">
        <w:rPr>
          <w:sz w:val="28"/>
          <w:szCs w:val="28"/>
        </w:rPr>
        <w:t xml:space="preserve"> в течение трех месяцев в установленном законом порядке</w:t>
      </w:r>
    </w:p>
    <w:sectPr w:rsidR="00220F95" w:rsidRPr="000F2B19" w:rsidSect="000F2B19">
      <w:headerReference w:type="even" r:id="rId7"/>
      <w:headerReference w:type="default" r:id="rId8"/>
      <w:footerReference w:type="even" r:id="rId9"/>
      <w:footerReference w:type="default" r:id="rId10"/>
      <w:headerReference w:type="first" r:id="rId11"/>
      <w:footerReference w:type="first" r:id="rId12"/>
      <w:pgSz w:w="11906" w:h="16838"/>
      <w:pgMar w:top="426" w:right="849" w:bottom="709" w:left="993" w:header="284" w:footer="28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52C8A5B" w14:textId="77777777" w:rsidR="007E7F33" w:rsidRDefault="007E7F33" w:rsidP="00711C7D">
      <w:r>
        <w:separator/>
      </w:r>
    </w:p>
  </w:endnote>
  <w:endnote w:type="continuationSeparator" w:id="0">
    <w:p w14:paraId="2A3EAD29" w14:textId="77777777" w:rsidR="007E7F33" w:rsidRDefault="007E7F33" w:rsidP="00711C7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entury Gothic"/>
    <w:panose1 w:val="020F0502020204030204"/>
    <w:charset w:val="CC"/>
    <w:family w:val="swiss"/>
    <w:pitch w:val="variable"/>
    <w:sig w:usb0="E00002FF" w:usb1="4000ACFF" w:usb2="00000001" w:usb3="00000000" w:csb0="0000019F" w:csb1="00000000"/>
  </w:font>
  <w:font w:name="SimSun">
    <w:altName w:val="????????????????????????????§ЮЎ"/>
    <w:panose1 w:val="02010600030101010101"/>
    <w:charset w:val="86"/>
    <w:family w:val="auto"/>
    <w:pitch w:val="variable"/>
    <w:sig w:usb0="00000003" w:usb1="288F0000" w:usb2="00000016" w:usb3="00000000" w:csb0="00040001" w:csb1="00000000"/>
  </w:font>
  <w:font w:name="Mangal">
    <w:altName w:val="Courier New"/>
    <w:panose1 w:val="02040503050203030202"/>
    <w:charset w:val="00"/>
    <w:family w:val="roman"/>
    <w:pitch w:val="variable"/>
    <w:sig w:usb0="00008003" w:usb1="00000000" w:usb2="00000000" w:usb3="00000000" w:csb0="00000001" w:csb1="00000000"/>
  </w:font>
  <w:font w:name="Segoe UI">
    <w:altName w:val="Arial"/>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1E9262E" w14:textId="77777777" w:rsidR="00765B4F" w:rsidRDefault="00765B4F">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693FD73" w14:textId="77777777" w:rsidR="00765B4F" w:rsidRDefault="00765B4F">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85F31C" w14:textId="77777777" w:rsidR="00765B4F" w:rsidRDefault="00765B4F">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4216088" w14:textId="77777777" w:rsidR="007E7F33" w:rsidRDefault="007E7F33" w:rsidP="00711C7D">
      <w:r>
        <w:separator/>
      </w:r>
    </w:p>
  </w:footnote>
  <w:footnote w:type="continuationSeparator" w:id="0">
    <w:p w14:paraId="0441B11E" w14:textId="77777777" w:rsidR="007E7F33" w:rsidRDefault="007E7F33" w:rsidP="00711C7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6E088BA" w14:textId="77777777" w:rsidR="00765B4F" w:rsidRDefault="00765B4F">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2072005645"/>
      <w:docPartObj>
        <w:docPartGallery w:val="Page Numbers (Top of Page)"/>
        <w:docPartUnique/>
      </w:docPartObj>
    </w:sdtPr>
    <w:sdtEndPr/>
    <w:sdtContent>
      <w:p w14:paraId="156C3CCB" w14:textId="5D534A61" w:rsidR="00765B4F" w:rsidRDefault="00765B4F">
        <w:pPr>
          <w:pStyle w:val="a6"/>
          <w:jc w:val="center"/>
        </w:pPr>
        <w:r>
          <w:fldChar w:fldCharType="begin"/>
        </w:r>
        <w:r>
          <w:instrText>PAGE   \* MERGEFORMAT</w:instrText>
        </w:r>
        <w:r>
          <w:fldChar w:fldCharType="separate"/>
        </w:r>
        <w:r w:rsidR="000F2B19">
          <w:rPr>
            <w:noProof/>
          </w:rPr>
          <w:t>3</w:t>
        </w:r>
        <w:r>
          <w:fldChar w:fldCharType="end"/>
        </w:r>
      </w:p>
    </w:sdtContent>
  </w:sdt>
  <w:p w14:paraId="70A499CF" w14:textId="77777777" w:rsidR="00363B4A" w:rsidRDefault="00363B4A" w:rsidP="00363B4A">
    <w:pPr>
      <w:pStyle w:val="a6"/>
      <w:tabs>
        <w:tab w:val="clear" w:pos="4677"/>
        <w:tab w:val="clear" w:pos="9355"/>
        <w:tab w:val="left" w:pos="1035"/>
      </w:tabs>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EF65970" w14:textId="77777777" w:rsidR="00765B4F" w:rsidRDefault="00765B4F">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8DA19E4"/>
    <w:multiLevelType w:val="multilevel"/>
    <w:tmpl w:val="CF5E00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05FC"/>
    <w:rsid w:val="00026F8B"/>
    <w:rsid w:val="00043DBB"/>
    <w:rsid w:val="00084A8B"/>
    <w:rsid w:val="00094CC4"/>
    <w:rsid w:val="000A5B01"/>
    <w:rsid w:val="000A6823"/>
    <w:rsid w:val="000B4F74"/>
    <w:rsid w:val="000D08B3"/>
    <w:rsid w:val="000D3A03"/>
    <w:rsid w:val="000D42A1"/>
    <w:rsid w:val="000D66CC"/>
    <w:rsid w:val="000F268E"/>
    <w:rsid w:val="000F2B19"/>
    <w:rsid w:val="00114E0B"/>
    <w:rsid w:val="00114EFB"/>
    <w:rsid w:val="00123D4C"/>
    <w:rsid w:val="00142456"/>
    <w:rsid w:val="0015390E"/>
    <w:rsid w:val="00176175"/>
    <w:rsid w:val="001801BD"/>
    <w:rsid w:val="001A1EA1"/>
    <w:rsid w:val="001C7014"/>
    <w:rsid w:val="001D1A6E"/>
    <w:rsid w:val="00200E5A"/>
    <w:rsid w:val="00210CA9"/>
    <w:rsid w:val="00212299"/>
    <w:rsid w:val="00220F95"/>
    <w:rsid w:val="0022281D"/>
    <w:rsid w:val="00222B44"/>
    <w:rsid w:val="00232013"/>
    <w:rsid w:val="00243E92"/>
    <w:rsid w:val="00245191"/>
    <w:rsid w:val="002713D6"/>
    <w:rsid w:val="00281016"/>
    <w:rsid w:val="002C590F"/>
    <w:rsid w:val="002E4C98"/>
    <w:rsid w:val="002F6659"/>
    <w:rsid w:val="003205CE"/>
    <w:rsid w:val="00363B4A"/>
    <w:rsid w:val="00376B3B"/>
    <w:rsid w:val="0038233B"/>
    <w:rsid w:val="00392D89"/>
    <w:rsid w:val="00395A5E"/>
    <w:rsid w:val="003F643D"/>
    <w:rsid w:val="00411D8D"/>
    <w:rsid w:val="0041383C"/>
    <w:rsid w:val="00431754"/>
    <w:rsid w:val="00456ED5"/>
    <w:rsid w:val="00491E10"/>
    <w:rsid w:val="004A22DC"/>
    <w:rsid w:val="004B0E1F"/>
    <w:rsid w:val="004B18CE"/>
    <w:rsid w:val="004B7018"/>
    <w:rsid w:val="004D3FEF"/>
    <w:rsid w:val="004F19EC"/>
    <w:rsid w:val="004F6618"/>
    <w:rsid w:val="004F7FF7"/>
    <w:rsid w:val="00505905"/>
    <w:rsid w:val="00512940"/>
    <w:rsid w:val="00544F53"/>
    <w:rsid w:val="005510B9"/>
    <w:rsid w:val="005A715D"/>
    <w:rsid w:val="005B72A0"/>
    <w:rsid w:val="005C12BB"/>
    <w:rsid w:val="005C2AF1"/>
    <w:rsid w:val="005C41B7"/>
    <w:rsid w:val="005D4FF0"/>
    <w:rsid w:val="005E1A32"/>
    <w:rsid w:val="005F56C5"/>
    <w:rsid w:val="00612045"/>
    <w:rsid w:val="00622DF6"/>
    <w:rsid w:val="00626FEE"/>
    <w:rsid w:val="00633D53"/>
    <w:rsid w:val="00637722"/>
    <w:rsid w:val="00666390"/>
    <w:rsid w:val="006E1FF3"/>
    <w:rsid w:val="006F2684"/>
    <w:rsid w:val="007004C5"/>
    <w:rsid w:val="00711C7D"/>
    <w:rsid w:val="00736734"/>
    <w:rsid w:val="007454CA"/>
    <w:rsid w:val="00750172"/>
    <w:rsid w:val="00755ED8"/>
    <w:rsid w:val="00765B4F"/>
    <w:rsid w:val="00776647"/>
    <w:rsid w:val="0077765D"/>
    <w:rsid w:val="00787196"/>
    <w:rsid w:val="00797531"/>
    <w:rsid w:val="007B1EB8"/>
    <w:rsid w:val="007C0CA9"/>
    <w:rsid w:val="007D628B"/>
    <w:rsid w:val="007E6110"/>
    <w:rsid w:val="007E7F33"/>
    <w:rsid w:val="007F6BD0"/>
    <w:rsid w:val="00824EEE"/>
    <w:rsid w:val="0083146F"/>
    <w:rsid w:val="008341B1"/>
    <w:rsid w:val="00841938"/>
    <w:rsid w:val="00875E16"/>
    <w:rsid w:val="008A11D9"/>
    <w:rsid w:val="008B16AE"/>
    <w:rsid w:val="008D7CB3"/>
    <w:rsid w:val="008F2BA7"/>
    <w:rsid w:val="0090165C"/>
    <w:rsid w:val="00936EF3"/>
    <w:rsid w:val="009421F9"/>
    <w:rsid w:val="0094429F"/>
    <w:rsid w:val="0096521D"/>
    <w:rsid w:val="00970916"/>
    <w:rsid w:val="009814B9"/>
    <w:rsid w:val="00995ECC"/>
    <w:rsid w:val="009A157A"/>
    <w:rsid w:val="009A31BC"/>
    <w:rsid w:val="009A42A1"/>
    <w:rsid w:val="009E48D0"/>
    <w:rsid w:val="00A25121"/>
    <w:rsid w:val="00A67497"/>
    <w:rsid w:val="00A738FA"/>
    <w:rsid w:val="00A74AA6"/>
    <w:rsid w:val="00A86616"/>
    <w:rsid w:val="00AA09D4"/>
    <w:rsid w:val="00AC3570"/>
    <w:rsid w:val="00AE0467"/>
    <w:rsid w:val="00AF1D8B"/>
    <w:rsid w:val="00AF2908"/>
    <w:rsid w:val="00B01F8A"/>
    <w:rsid w:val="00B0774A"/>
    <w:rsid w:val="00B143B4"/>
    <w:rsid w:val="00B17481"/>
    <w:rsid w:val="00B44011"/>
    <w:rsid w:val="00B543CD"/>
    <w:rsid w:val="00B55007"/>
    <w:rsid w:val="00B55A29"/>
    <w:rsid w:val="00B86B63"/>
    <w:rsid w:val="00BA1365"/>
    <w:rsid w:val="00BA268F"/>
    <w:rsid w:val="00BA4452"/>
    <w:rsid w:val="00BB1073"/>
    <w:rsid w:val="00BC27A5"/>
    <w:rsid w:val="00BD310E"/>
    <w:rsid w:val="00BE00F8"/>
    <w:rsid w:val="00BE4EA4"/>
    <w:rsid w:val="00BE7610"/>
    <w:rsid w:val="00C01ECE"/>
    <w:rsid w:val="00C33FDE"/>
    <w:rsid w:val="00C3408A"/>
    <w:rsid w:val="00C34F91"/>
    <w:rsid w:val="00C750D7"/>
    <w:rsid w:val="00C831B7"/>
    <w:rsid w:val="00C87566"/>
    <w:rsid w:val="00C955E3"/>
    <w:rsid w:val="00C97C54"/>
    <w:rsid w:val="00CB05FC"/>
    <w:rsid w:val="00CC35BB"/>
    <w:rsid w:val="00D237D5"/>
    <w:rsid w:val="00D31C31"/>
    <w:rsid w:val="00D35ADF"/>
    <w:rsid w:val="00D5355E"/>
    <w:rsid w:val="00D842E1"/>
    <w:rsid w:val="00D85EFB"/>
    <w:rsid w:val="00DA0DF1"/>
    <w:rsid w:val="00DB32EE"/>
    <w:rsid w:val="00DC25F4"/>
    <w:rsid w:val="00DC4619"/>
    <w:rsid w:val="00DE5B9C"/>
    <w:rsid w:val="00DF32D1"/>
    <w:rsid w:val="00DF614C"/>
    <w:rsid w:val="00E0401D"/>
    <w:rsid w:val="00E1400B"/>
    <w:rsid w:val="00E629F4"/>
    <w:rsid w:val="00E709E8"/>
    <w:rsid w:val="00E71178"/>
    <w:rsid w:val="00E87E92"/>
    <w:rsid w:val="00E90896"/>
    <w:rsid w:val="00EC6791"/>
    <w:rsid w:val="00EF0C19"/>
    <w:rsid w:val="00F01E3D"/>
    <w:rsid w:val="00F22D0B"/>
    <w:rsid w:val="00F3577C"/>
    <w:rsid w:val="00F511F5"/>
    <w:rsid w:val="00F56BCF"/>
    <w:rsid w:val="00F735A2"/>
    <w:rsid w:val="00FD56D5"/>
    <w:rsid w:val="00FF1EF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CD476AF"/>
  <w15:chartTrackingRefBased/>
  <w15:docId w15:val="{728431F9-D9E4-43E2-B801-5C320ADDFE4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D42A1"/>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CB05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Placeholder Text"/>
    <w:basedOn w:val="a0"/>
    <w:uiPriority w:val="99"/>
    <w:semiHidden/>
    <w:rsid w:val="00220F95"/>
    <w:rPr>
      <w:color w:val="808080"/>
    </w:rPr>
  </w:style>
  <w:style w:type="character" w:styleId="a5">
    <w:name w:val="Hyperlink"/>
    <w:basedOn w:val="a0"/>
    <w:unhideWhenUsed/>
    <w:rsid w:val="00220F95"/>
    <w:rPr>
      <w:color w:val="0000FF"/>
      <w:u w:val="single"/>
    </w:rPr>
  </w:style>
  <w:style w:type="paragraph" w:styleId="a6">
    <w:name w:val="header"/>
    <w:basedOn w:val="a"/>
    <w:link w:val="a7"/>
    <w:uiPriority w:val="99"/>
    <w:unhideWhenUsed/>
    <w:rsid w:val="00711C7D"/>
    <w:pPr>
      <w:tabs>
        <w:tab w:val="center" w:pos="4677"/>
        <w:tab w:val="right" w:pos="9355"/>
      </w:tabs>
    </w:pPr>
  </w:style>
  <w:style w:type="character" w:customStyle="1" w:styleId="a7">
    <w:name w:val="Верхний колонтитул Знак"/>
    <w:basedOn w:val="a0"/>
    <w:link w:val="a6"/>
    <w:uiPriority w:val="99"/>
    <w:rsid w:val="00711C7D"/>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711C7D"/>
    <w:pPr>
      <w:tabs>
        <w:tab w:val="center" w:pos="4677"/>
        <w:tab w:val="right" w:pos="9355"/>
      </w:tabs>
    </w:pPr>
  </w:style>
  <w:style w:type="character" w:customStyle="1" w:styleId="a9">
    <w:name w:val="Нижний колонтитул Знак"/>
    <w:basedOn w:val="a0"/>
    <w:link w:val="a8"/>
    <w:uiPriority w:val="99"/>
    <w:rsid w:val="00711C7D"/>
    <w:rPr>
      <w:rFonts w:ascii="Times New Roman" w:eastAsia="Times New Roman" w:hAnsi="Times New Roman" w:cs="Times New Roman"/>
      <w:sz w:val="24"/>
      <w:szCs w:val="24"/>
      <w:lang w:eastAsia="ru-RU"/>
    </w:rPr>
  </w:style>
  <w:style w:type="paragraph" w:styleId="aa">
    <w:name w:val="Normal (Web)"/>
    <w:basedOn w:val="a"/>
    <w:uiPriority w:val="99"/>
    <w:semiHidden/>
    <w:unhideWhenUsed/>
    <w:rsid w:val="00BE00F8"/>
    <w:pPr>
      <w:spacing w:before="100" w:beforeAutospacing="1" w:after="119"/>
    </w:pPr>
  </w:style>
  <w:style w:type="paragraph" w:customStyle="1" w:styleId="ab">
    <w:name w:val="Содержимое таблицы"/>
    <w:basedOn w:val="a"/>
    <w:rsid w:val="004D3FEF"/>
    <w:pPr>
      <w:widowControl w:val="0"/>
      <w:suppressLineNumbers/>
      <w:suppressAutoHyphens/>
    </w:pPr>
    <w:rPr>
      <w:rFonts w:eastAsia="SimSun" w:cs="Mangal"/>
      <w:kern w:val="1"/>
      <w:lang w:eastAsia="hi-IN" w:bidi="hi-IN"/>
    </w:rPr>
  </w:style>
  <w:style w:type="paragraph" w:customStyle="1" w:styleId="Standard">
    <w:name w:val="Standard"/>
    <w:rsid w:val="004D3FEF"/>
    <w:pPr>
      <w:suppressAutoHyphens/>
      <w:autoSpaceDN w:val="0"/>
      <w:spacing w:after="0" w:line="240" w:lineRule="auto"/>
      <w:textAlignment w:val="baseline"/>
    </w:pPr>
    <w:rPr>
      <w:rFonts w:ascii="Times New Roman" w:eastAsia="Times New Roman" w:hAnsi="Times New Roman" w:cs="Times New Roman"/>
      <w:kern w:val="3"/>
      <w:sz w:val="24"/>
      <w:szCs w:val="24"/>
      <w:lang w:eastAsia="ru-RU"/>
    </w:rPr>
  </w:style>
  <w:style w:type="character" w:styleId="ac">
    <w:name w:val="annotation reference"/>
    <w:basedOn w:val="a0"/>
    <w:uiPriority w:val="99"/>
    <w:semiHidden/>
    <w:unhideWhenUsed/>
    <w:rsid w:val="004D3FEF"/>
    <w:rPr>
      <w:sz w:val="16"/>
      <w:szCs w:val="16"/>
    </w:rPr>
  </w:style>
  <w:style w:type="paragraph" w:styleId="ad">
    <w:name w:val="annotation text"/>
    <w:basedOn w:val="a"/>
    <w:link w:val="ae"/>
    <w:uiPriority w:val="99"/>
    <w:semiHidden/>
    <w:unhideWhenUsed/>
    <w:rsid w:val="004D3FEF"/>
    <w:rPr>
      <w:sz w:val="20"/>
      <w:szCs w:val="20"/>
    </w:rPr>
  </w:style>
  <w:style w:type="character" w:customStyle="1" w:styleId="ae">
    <w:name w:val="Текст примечания Знак"/>
    <w:basedOn w:val="a0"/>
    <w:link w:val="ad"/>
    <w:uiPriority w:val="99"/>
    <w:semiHidden/>
    <w:rsid w:val="004D3FEF"/>
    <w:rPr>
      <w:rFonts w:ascii="Times New Roman" w:eastAsia="Times New Roman" w:hAnsi="Times New Roman" w:cs="Times New Roman"/>
      <w:sz w:val="20"/>
      <w:szCs w:val="20"/>
      <w:lang w:eastAsia="ru-RU"/>
    </w:rPr>
  </w:style>
  <w:style w:type="paragraph" w:styleId="af">
    <w:name w:val="Balloon Text"/>
    <w:basedOn w:val="a"/>
    <w:link w:val="af0"/>
    <w:uiPriority w:val="99"/>
    <w:semiHidden/>
    <w:unhideWhenUsed/>
    <w:rsid w:val="004D3FEF"/>
    <w:rPr>
      <w:rFonts w:ascii="Segoe UI" w:hAnsi="Segoe UI" w:cs="Segoe UI"/>
      <w:sz w:val="18"/>
      <w:szCs w:val="18"/>
    </w:rPr>
  </w:style>
  <w:style w:type="character" w:customStyle="1" w:styleId="af0">
    <w:name w:val="Текст выноски Знак"/>
    <w:basedOn w:val="a0"/>
    <w:link w:val="af"/>
    <w:uiPriority w:val="99"/>
    <w:semiHidden/>
    <w:rsid w:val="004D3FEF"/>
    <w:rPr>
      <w:rFonts w:ascii="Segoe UI" w:eastAsia="Times New Roman" w:hAnsi="Segoe UI" w:cs="Segoe UI"/>
      <w:sz w:val="18"/>
      <w:szCs w:val="18"/>
      <w:lang w:eastAsia="ru-RU"/>
    </w:rPr>
  </w:style>
  <w:style w:type="paragraph" w:styleId="af1">
    <w:name w:val="No Spacing"/>
    <w:uiPriority w:val="1"/>
    <w:qFormat/>
    <w:rsid w:val="00C750D7"/>
    <w:pPr>
      <w:spacing w:after="0" w:line="240" w:lineRule="auto"/>
    </w:pPr>
  </w:style>
  <w:style w:type="table" w:customStyle="1" w:styleId="3">
    <w:name w:val="Сетка таблицы3"/>
    <w:basedOn w:val="a1"/>
    <w:next w:val="a3"/>
    <w:uiPriority w:val="39"/>
    <w:rsid w:val="007C0CA9"/>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етка таблицы31"/>
    <w:basedOn w:val="a1"/>
    <w:next w:val="a3"/>
    <w:uiPriority w:val="39"/>
    <w:rsid w:val="00B143B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
    <w:name w:val="Сетка таблицы1"/>
    <w:basedOn w:val="a1"/>
    <w:next w:val="a3"/>
    <w:uiPriority w:val="39"/>
    <w:rsid w:val="002E4C9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
    <w:name w:val="Сетка таблицы4"/>
    <w:basedOn w:val="a1"/>
    <w:next w:val="a3"/>
    <w:uiPriority w:val="39"/>
    <w:rsid w:val="006F2684"/>
    <w:pPr>
      <w:spacing w:after="0" w:line="240" w:lineRule="auto"/>
    </w:pPr>
    <w:rPr>
      <w:rFonts w:eastAsia="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6799394">
      <w:bodyDiv w:val="1"/>
      <w:marLeft w:val="0"/>
      <w:marRight w:val="0"/>
      <w:marTop w:val="0"/>
      <w:marBottom w:val="0"/>
      <w:divBdr>
        <w:top w:val="none" w:sz="0" w:space="0" w:color="auto"/>
        <w:left w:val="none" w:sz="0" w:space="0" w:color="auto"/>
        <w:bottom w:val="none" w:sz="0" w:space="0" w:color="auto"/>
        <w:right w:val="none" w:sz="0" w:space="0" w:color="auto"/>
      </w:divBdr>
    </w:div>
    <w:div w:id="286274585">
      <w:bodyDiv w:val="1"/>
      <w:marLeft w:val="0"/>
      <w:marRight w:val="0"/>
      <w:marTop w:val="0"/>
      <w:marBottom w:val="0"/>
      <w:divBdr>
        <w:top w:val="none" w:sz="0" w:space="0" w:color="auto"/>
        <w:left w:val="none" w:sz="0" w:space="0" w:color="auto"/>
        <w:bottom w:val="none" w:sz="0" w:space="0" w:color="auto"/>
        <w:right w:val="none" w:sz="0" w:space="0" w:color="auto"/>
      </w:divBdr>
    </w:div>
    <w:div w:id="1303073447">
      <w:bodyDiv w:val="1"/>
      <w:marLeft w:val="0"/>
      <w:marRight w:val="0"/>
      <w:marTop w:val="0"/>
      <w:marBottom w:val="0"/>
      <w:divBdr>
        <w:top w:val="none" w:sz="0" w:space="0" w:color="auto"/>
        <w:left w:val="none" w:sz="0" w:space="0" w:color="auto"/>
        <w:bottom w:val="none" w:sz="0" w:space="0" w:color="auto"/>
        <w:right w:val="none" w:sz="0" w:space="0" w:color="auto"/>
      </w:divBdr>
    </w:div>
    <w:div w:id="18648999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1318</Words>
  <Characters>7515</Characters>
  <Application>Microsoft Office Word</Application>
  <DocSecurity>0</DocSecurity>
  <Lines>62</Lines>
  <Paragraphs>17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8816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Михаил Валерьевич Трущин</dc:creator>
  <cp:keywords/>
  <dc:description/>
  <cp:lastModifiedBy>Бутова Елена Владимировна</cp:lastModifiedBy>
  <cp:revision>2</cp:revision>
  <cp:lastPrinted>2021-10-29T10:27:00Z</cp:lastPrinted>
  <dcterms:created xsi:type="dcterms:W3CDTF">2021-10-29T16:39:00Z</dcterms:created>
  <dcterms:modified xsi:type="dcterms:W3CDTF">2021-10-29T16:39:00Z</dcterms:modified>
</cp:coreProperties>
</file>