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0E964F" w14:textId="77777777" w:rsidR="00723FD9" w:rsidRDefault="00723FD9" w:rsidP="00EE671E">
      <w:pPr>
        <w:rPr>
          <w:sz w:val="28"/>
          <w:szCs w:val="28"/>
        </w:rPr>
      </w:pPr>
    </w:p>
    <w:p w14:paraId="7F798472" w14:textId="1DA9B8D2" w:rsidR="00B43BA4" w:rsidRPr="008B4336" w:rsidRDefault="00100934" w:rsidP="002C285A">
      <w:pPr>
        <w:jc w:val="center"/>
        <w:rPr>
          <w:sz w:val="28"/>
          <w:szCs w:val="28"/>
        </w:rPr>
      </w:pPr>
      <w:r>
        <w:rPr>
          <w:sz w:val="28"/>
          <w:szCs w:val="28"/>
        </w:rPr>
        <w:t>ПРЕДПИСАНИЕ</w:t>
      </w:r>
    </w:p>
    <w:p w14:paraId="715FB24A" w14:textId="052D1ABF" w:rsidR="00100934" w:rsidRPr="00A738FA" w:rsidRDefault="00100934" w:rsidP="002C285A">
      <w:pPr>
        <w:contextualSpacing/>
        <w:jc w:val="center"/>
        <w:rPr>
          <w:sz w:val="28"/>
          <w:szCs w:val="28"/>
        </w:rPr>
      </w:pPr>
      <w:r w:rsidRPr="00A738FA">
        <w:rPr>
          <w:sz w:val="28"/>
          <w:szCs w:val="28"/>
        </w:rPr>
        <w:t xml:space="preserve">по делу № </w:t>
      </w:r>
      <w:r w:rsidR="003152E9">
        <w:rPr>
          <w:spacing w:val="20"/>
          <w:sz w:val="28"/>
          <w:szCs w:val="28"/>
        </w:rPr>
        <w:t>28/06/105-10</w:t>
      </w:r>
      <w:r w:rsidR="00593F00" w:rsidRPr="002C285A">
        <w:rPr>
          <w:spacing w:val="20"/>
          <w:sz w:val="28"/>
          <w:szCs w:val="28"/>
        </w:rPr>
        <w:t>5</w:t>
      </w:r>
      <w:r w:rsidR="00723FD9">
        <w:rPr>
          <w:spacing w:val="20"/>
          <w:sz w:val="28"/>
          <w:szCs w:val="28"/>
        </w:rPr>
        <w:t>0</w:t>
      </w:r>
      <w:r w:rsidR="003152E9">
        <w:rPr>
          <w:spacing w:val="20"/>
          <w:sz w:val="28"/>
          <w:szCs w:val="28"/>
        </w:rPr>
        <w:t xml:space="preserve">/2021 </w:t>
      </w:r>
      <w:r w:rsidRPr="00A738FA">
        <w:rPr>
          <w:sz w:val="28"/>
          <w:szCs w:val="28"/>
        </w:rPr>
        <w:t xml:space="preserve">о нарушении </w:t>
      </w:r>
    </w:p>
    <w:p w14:paraId="7F47AC7A" w14:textId="77777777" w:rsidR="00100934" w:rsidRPr="00A738FA" w:rsidRDefault="00100934" w:rsidP="002C285A">
      <w:pPr>
        <w:contextualSpacing/>
        <w:jc w:val="center"/>
        <w:rPr>
          <w:sz w:val="28"/>
          <w:szCs w:val="28"/>
        </w:rPr>
      </w:pPr>
      <w:r w:rsidRPr="00A738FA">
        <w:rPr>
          <w:sz w:val="28"/>
          <w:szCs w:val="28"/>
        </w:rPr>
        <w:t xml:space="preserve">законодательства Российской Федерации </w:t>
      </w:r>
    </w:p>
    <w:p w14:paraId="7BB0BE3A" w14:textId="77777777" w:rsidR="00100934" w:rsidRPr="00A738FA" w:rsidRDefault="00100934" w:rsidP="002C285A">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Y="10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393"/>
      </w:tblGrid>
      <w:tr w:rsidR="00100934" w:rsidRPr="00A738FA" w14:paraId="75DABAF1" w14:textId="77777777" w:rsidTr="00CB1A2D">
        <w:tc>
          <w:tcPr>
            <w:tcW w:w="5097" w:type="dxa"/>
          </w:tcPr>
          <w:p w14:paraId="467EA54A" w14:textId="6DC645B7" w:rsidR="00100934" w:rsidRPr="00A738FA" w:rsidRDefault="00100934" w:rsidP="00CB1A2D">
            <w:pPr>
              <w:ind w:left="-108"/>
              <w:rPr>
                <w:sz w:val="28"/>
                <w:szCs w:val="28"/>
              </w:rPr>
            </w:pPr>
            <w:r w:rsidRPr="00A738FA">
              <w:rPr>
                <w:sz w:val="28"/>
                <w:szCs w:val="28"/>
              </w:rPr>
              <w:t>2</w:t>
            </w:r>
            <w:r w:rsidR="004D0A83">
              <w:rPr>
                <w:sz w:val="28"/>
                <w:szCs w:val="28"/>
              </w:rPr>
              <w:t>6</w:t>
            </w:r>
            <w:r w:rsidRPr="00A738FA">
              <w:rPr>
                <w:sz w:val="28"/>
                <w:szCs w:val="28"/>
              </w:rPr>
              <w:t>.10.2021</w:t>
            </w:r>
          </w:p>
        </w:tc>
        <w:tc>
          <w:tcPr>
            <w:tcW w:w="5393" w:type="dxa"/>
          </w:tcPr>
          <w:p w14:paraId="54056040" w14:textId="3BEA1C01" w:rsidR="00100934" w:rsidRDefault="00593F00" w:rsidP="00050721">
            <w:pPr>
              <w:tabs>
                <w:tab w:val="left" w:pos="4860"/>
              </w:tabs>
              <w:ind w:right="176"/>
              <w:rPr>
                <w:sz w:val="28"/>
                <w:szCs w:val="28"/>
              </w:rPr>
            </w:pPr>
            <w:r>
              <w:rPr>
                <w:sz w:val="28"/>
                <w:szCs w:val="28"/>
                <w:lang w:val="en-US"/>
              </w:rPr>
              <w:t xml:space="preserve">                                                    </w:t>
            </w:r>
            <w:r w:rsidR="00CB1A2D">
              <w:rPr>
                <w:sz w:val="28"/>
                <w:szCs w:val="28"/>
              </w:rPr>
              <w:t xml:space="preserve">  </w:t>
            </w:r>
            <w:r w:rsidR="00100934" w:rsidRPr="00A738FA">
              <w:rPr>
                <w:sz w:val="28"/>
                <w:szCs w:val="28"/>
              </w:rPr>
              <w:t>Москва</w:t>
            </w:r>
          </w:p>
          <w:p w14:paraId="0397E938" w14:textId="5B705F8D" w:rsidR="00593F00" w:rsidRPr="00A738FA" w:rsidRDefault="00593F00" w:rsidP="00CB1A2D">
            <w:pPr>
              <w:tabs>
                <w:tab w:val="left" w:pos="5001"/>
              </w:tabs>
              <w:ind w:right="176"/>
              <w:jc w:val="right"/>
              <w:rPr>
                <w:sz w:val="28"/>
                <w:szCs w:val="28"/>
              </w:rPr>
            </w:pPr>
          </w:p>
        </w:tc>
      </w:tr>
    </w:tbl>
    <w:p w14:paraId="6E4196D8" w14:textId="2235D0A3" w:rsidR="00B43BA4" w:rsidRDefault="00B43BA4" w:rsidP="00593F00">
      <w:pPr>
        <w:ind w:firstLine="709"/>
        <w:jc w:val="both"/>
        <w:rPr>
          <w:sz w:val="28"/>
          <w:szCs w:val="28"/>
        </w:rPr>
      </w:pPr>
      <w:r w:rsidRPr="00577B7C">
        <w:rPr>
          <w:sz w:val="28"/>
          <w:szCs w:val="28"/>
        </w:rPr>
        <w:t xml:space="preserve">на основании решения </w:t>
      </w:r>
      <w:r w:rsidRPr="00100934">
        <w:rPr>
          <w:sz w:val="28"/>
          <w:szCs w:val="28"/>
        </w:rPr>
        <w:t xml:space="preserve">от </w:t>
      </w:r>
      <w:r w:rsidR="003152E9">
        <w:rPr>
          <w:sz w:val="28"/>
          <w:szCs w:val="28"/>
        </w:rPr>
        <w:t>2</w:t>
      </w:r>
      <w:r w:rsidR="00593F00" w:rsidRPr="00593F00">
        <w:rPr>
          <w:sz w:val="28"/>
          <w:szCs w:val="28"/>
        </w:rPr>
        <w:t>6</w:t>
      </w:r>
      <w:r w:rsidR="00100934" w:rsidRPr="00100934">
        <w:rPr>
          <w:sz w:val="28"/>
          <w:szCs w:val="28"/>
        </w:rPr>
        <w:t xml:space="preserve">.10.2021 </w:t>
      </w:r>
      <w:r w:rsidRPr="00100934">
        <w:rPr>
          <w:sz w:val="28"/>
          <w:szCs w:val="28"/>
        </w:rPr>
        <w:t>по</w:t>
      </w:r>
      <w:r w:rsidRPr="000E1111">
        <w:rPr>
          <w:sz w:val="28"/>
          <w:szCs w:val="28"/>
        </w:rPr>
        <w:t xml:space="preserve"> делу № </w:t>
      </w:r>
      <w:r w:rsidR="00100934" w:rsidRPr="00100934">
        <w:rPr>
          <w:sz w:val="28"/>
          <w:szCs w:val="28"/>
        </w:rPr>
        <w:t>28/06/105-10</w:t>
      </w:r>
      <w:r w:rsidR="00593F00" w:rsidRPr="00593F00">
        <w:rPr>
          <w:sz w:val="28"/>
          <w:szCs w:val="28"/>
        </w:rPr>
        <w:t>5</w:t>
      </w:r>
      <w:r w:rsidR="00723FD9">
        <w:rPr>
          <w:sz w:val="28"/>
          <w:szCs w:val="28"/>
        </w:rPr>
        <w:t>0</w:t>
      </w:r>
      <w:r w:rsidR="00100934" w:rsidRPr="00100934">
        <w:rPr>
          <w:sz w:val="28"/>
          <w:szCs w:val="28"/>
        </w:rPr>
        <w:t>/2021</w:t>
      </w:r>
      <w:r w:rsidRPr="00577B7C">
        <w:rPr>
          <w:sz w:val="28"/>
          <w:szCs w:val="28"/>
        </w:rPr>
        <w:t xml:space="preserve">, принятого Комиссией </w:t>
      </w:r>
      <w:r w:rsidRPr="007354B2">
        <w:rPr>
          <w:sz w:val="28"/>
          <w:szCs w:val="28"/>
        </w:rPr>
        <w:t xml:space="preserve">по итогам рассмотрения </w:t>
      </w:r>
      <w:r w:rsidR="00100934">
        <w:rPr>
          <w:sz w:val="28"/>
          <w:szCs w:val="28"/>
        </w:rPr>
        <w:t>жалобы</w:t>
      </w:r>
      <w:r w:rsidR="00723FD9">
        <w:rPr>
          <w:sz w:val="28"/>
          <w:szCs w:val="28"/>
        </w:rPr>
        <w:t xml:space="preserve"> </w:t>
      </w:r>
      <w:r w:rsidR="00723FD9" w:rsidRPr="00723FD9">
        <w:rPr>
          <w:sz w:val="28"/>
          <w:szCs w:val="28"/>
        </w:rPr>
        <w:t>ООО «ПКФ «СВ-Люкс» (далее – Заявитель</w:t>
      </w:r>
      <w:r w:rsidR="00723FD9">
        <w:rPr>
          <w:sz w:val="28"/>
          <w:szCs w:val="28"/>
        </w:rPr>
        <w:t xml:space="preserve">) на действия АО «Сбербанк-АСТ»                                                                        </w:t>
      </w:r>
      <w:r w:rsidR="00723FD9" w:rsidRPr="00723FD9">
        <w:rPr>
          <w:sz w:val="28"/>
          <w:szCs w:val="28"/>
        </w:rPr>
        <w:t xml:space="preserve">(далее – Оператор электронной площадки) при проведении </w:t>
      </w:r>
      <w:r w:rsidR="00723FD9">
        <w:rPr>
          <w:sz w:val="28"/>
          <w:szCs w:val="28"/>
        </w:rPr>
        <w:t xml:space="preserve">                                                            </w:t>
      </w:r>
      <w:r w:rsidR="00723FD9" w:rsidRPr="00723FD9">
        <w:rPr>
          <w:sz w:val="28"/>
          <w:szCs w:val="28"/>
        </w:rPr>
        <w:t xml:space="preserve">ФКУ «Государственные технологии»(далее – Заказчик), аукционной комиссией                        ФКУ «Государственные технологии» (далее – Аукционная комиссия), Оператором электронной площадки электронного аукциона на право заключения государственного контракта на  поставку мебели (номер извещения в единой информационной системе в сфере закупок www.zakupki.gov.ru (далее – ЕИС) – </w:t>
      </w:r>
      <w:bookmarkStart w:id="0" w:name="_GoBack"/>
      <w:r w:rsidR="00723FD9" w:rsidRPr="00723FD9">
        <w:rPr>
          <w:sz w:val="28"/>
          <w:szCs w:val="28"/>
        </w:rPr>
        <w:t>0373400004921000014</w:t>
      </w:r>
      <w:bookmarkEnd w:id="0"/>
      <w:r w:rsidR="00723FD9" w:rsidRPr="00723FD9">
        <w:rPr>
          <w:sz w:val="28"/>
          <w:szCs w:val="28"/>
        </w:rPr>
        <w:t xml:space="preserve">) </w:t>
      </w:r>
      <w:r w:rsidR="003152E9" w:rsidRPr="000159CE">
        <w:rPr>
          <w:sz w:val="28"/>
          <w:szCs w:val="28"/>
        </w:rPr>
        <w:t>(далее – Аукцион</w:t>
      </w:r>
      <w:r w:rsidR="002C285A">
        <w:rPr>
          <w:sz w:val="28"/>
          <w:szCs w:val="28"/>
        </w:rPr>
        <w:t>)</w:t>
      </w:r>
      <w:r w:rsidRPr="00015EAA">
        <w:rPr>
          <w:sz w:val="28"/>
          <w:szCs w:val="28"/>
        </w:rPr>
        <w:t xml:space="preserve">, и в результате осуществления внеплановой проверки в части действий Оператора электронной площадки </w:t>
      </w:r>
      <w:r w:rsidR="00723FD9">
        <w:rPr>
          <w:sz w:val="28"/>
          <w:szCs w:val="28"/>
        </w:rPr>
        <w:t xml:space="preserve">                                  </w:t>
      </w:r>
      <w:r w:rsidRPr="00015EAA">
        <w:rPr>
          <w:sz w:val="28"/>
          <w:szCs w:val="28"/>
        </w:rPr>
        <w:t xml:space="preserve">в соответствии с пунктом 1 части 15 статьи 99 Федерального закона от 05.04.2013 </w:t>
      </w:r>
      <w:r w:rsidR="00567DCF">
        <w:rPr>
          <w:sz w:val="28"/>
          <w:szCs w:val="28"/>
        </w:rPr>
        <w:t xml:space="preserve"> </w:t>
      </w:r>
      <w:r w:rsidRPr="00015EAA">
        <w:rPr>
          <w:sz w:val="28"/>
          <w:szCs w:val="28"/>
        </w:rPr>
        <w:t>№ 44-ФЗ «О контрактной системе в сфере закупок товаров, работ, услуг для обеспечения государственных и муниципальных нужд»</w:t>
      </w:r>
      <w:r w:rsidR="003152E9">
        <w:rPr>
          <w:sz w:val="28"/>
          <w:szCs w:val="28"/>
        </w:rPr>
        <w:t xml:space="preserve"> </w:t>
      </w:r>
      <w:r w:rsidR="00723FD9">
        <w:rPr>
          <w:sz w:val="28"/>
          <w:szCs w:val="28"/>
        </w:rPr>
        <w:t xml:space="preserve">                                                                 </w:t>
      </w:r>
      <w:r w:rsidRPr="00015EAA">
        <w:rPr>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w:t>
      </w:r>
      <w:r w:rsidR="003152E9">
        <w:rPr>
          <w:sz w:val="28"/>
          <w:szCs w:val="28"/>
        </w:rPr>
        <w:t xml:space="preserve">вержденного приказом ФАС России </w:t>
      </w:r>
      <w:r w:rsidRPr="00015EAA">
        <w:rPr>
          <w:sz w:val="28"/>
          <w:szCs w:val="28"/>
        </w:rPr>
        <w:t xml:space="preserve">от 19.11.2014 </w:t>
      </w:r>
      <w:r w:rsidR="002C285A">
        <w:rPr>
          <w:sz w:val="28"/>
          <w:szCs w:val="28"/>
        </w:rPr>
        <w:t xml:space="preserve"> </w:t>
      </w:r>
      <w:r w:rsidRPr="00015EAA">
        <w:rPr>
          <w:sz w:val="28"/>
          <w:szCs w:val="28"/>
        </w:rPr>
        <w:t>№ 727/14</w:t>
      </w:r>
      <w:r w:rsidR="00100934">
        <w:rPr>
          <w:sz w:val="28"/>
          <w:szCs w:val="28"/>
        </w:rPr>
        <w:t xml:space="preserve"> </w:t>
      </w:r>
      <w:r w:rsidR="003152E9">
        <w:rPr>
          <w:sz w:val="28"/>
          <w:szCs w:val="28"/>
        </w:rPr>
        <w:t xml:space="preserve">  </w:t>
      </w:r>
      <w:r w:rsidR="00723FD9">
        <w:rPr>
          <w:sz w:val="28"/>
          <w:szCs w:val="28"/>
        </w:rPr>
        <w:t xml:space="preserve">                                                </w:t>
      </w:r>
      <w:r w:rsidRPr="00015EAA">
        <w:rPr>
          <w:sz w:val="28"/>
          <w:szCs w:val="28"/>
        </w:rPr>
        <w:t>(далее – Административный регламент),</w:t>
      </w:r>
    </w:p>
    <w:p w14:paraId="72EC9A88" w14:textId="77777777" w:rsidR="00100934" w:rsidRPr="00015EAA" w:rsidRDefault="00100934" w:rsidP="00593F00">
      <w:pPr>
        <w:ind w:firstLine="567"/>
        <w:jc w:val="both"/>
        <w:rPr>
          <w:sz w:val="28"/>
          <w:szCs w:val="28"/>
        </w:rPr>
      </w:pPr>
    </w:p>
    <w:p w14:paraId="3BF91FAC" w14:textId="25B64CB9" w:rsidR="00915315" w:rsidRPr="003F1288" w:rsidRDefault="00915315" w:rsidP="00593F00">
      <w:pPr>
        <w:tabs>
          <w:tab w:val="center" w:pos="4961"/>
          <w:tab w:val="left" w:pos="6987"/>
        </w:tabs>
        <w:ind w:firstLine="851"/>
        <w:jc w:val="center"/>
        <w:rPr>
          <w:sz w:val="28"/>
          <w:szCs w:val="28"/>
        </w:rPr>
      </w:pPr>
      <w:r w:rsidRPr="003F1288">
        <w:rPr>
          <w:sz w:val="28"/>
          <w:szCs w:val="28"/>
        </w:rPr>
        <w:t>ПРЕДПИСЫВАЕТ:</w:t>
      </w:r>
    </w:p>
    <w:p w14:paraId="5F40E558" w14:textId="77777777" w:rsidR="005160A1" w:rsidRPr="003F1288" w:rsidRDefault="005160A1" w:rsidP="00593F00">
      <w:pPr>
        <w:ind w:firstLine="851"/>
        <w:jc w:val="center"/>
        <w:rPr>
          <w:sz w:val="28"/>
          <w:szCs w:val="28"/>
        </w:rPr>
      </w:pPr>
    </w:p>
    <w:p w14:paraId="323A49E6" w14:textId="23F9BF5A"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1.</w:t>
      </w:r>
      <w:r>
        <w:rPr>
          <w:sz w:val="28"/>
          <w:szCs w:val="28"/>
        </w:rPr>
        <w:t xml:space="preserve"> Аукционной комиссии, Заказчику </w:t>
      </w:r>
      <w:r w:rsidRPr="00651E18">
        <w:rPr>
          <w:sz w:val="28"/>
          <w:szCs w:val="28"/>
        </w:rPr>
        <w:t xml:space="preserve">отменить </w:t>
      </w:r>
      <w:r>
        <w:rPr>
          <w:sz w:val="28"/>
          <w:szCs w:val="28"/>
        </w:rPr>
        <w:t>п</w:t>
      </w:r>
      <w:r w:rsidRPr="00593F00">
        <w:rPr>
          <w:sz w:val="28"/>
          <w:szCs w:val="28"/>
        </w:rPr>
        <w:t xml:space="preserve">ротокол </w:t>
      </w:r>
      <w:r w:rsidR="00723FD9" w:rsidRPr="00723FD9">
        <w:rPr>
          <w:sz w:val="28"/>
          <w:szCs w:val="28"/>
        </w:rPr>
        <w:t>подведения итогов электронного аукциона от 20.10.2021 №</w:t>
      </w:r>
      <w:r w:rsidR="00723FD9">
        <w:rPr>
          <w:sz w:val="28"/>
          <w:szCs w:val="28"/>
        </w:rPr>
        <w:t> </w:t>
      </w:r>
      <w:r w:rsidR="00723FD9" w:rsidRPr="00723FD9">
        <w:rPr>
          <w:sz w:val="28"/>
          <w:szCs w:val="28"/>
        </w:rPr>
        <w:t xml:space="preserve">0373400004921000014-3 </w:t>
      </w:r>
      <w:r w:rsidR="00723FD9">
        <w:rPr>
          <w:sz w:val="28"/>
          <w:szCs w:val="28"/>
        </w:rPr>
        <w:t xml:space="preserve">                                             </w:t>
      </w:r>
      <w:proofErr w:type="gramStart"/>
      <w:r w:rsidR="00723FD9">
        <w:rPr>
          <w:sz w:val="28"/>
          <w:szCs w:val="28"/>
        </w:rPr>
        <w:t xml:space="preserve">   </w:t>
      </w:r>
      <w:r>
        <w:rPr>
          <w:sz w:val="28"/>
          <w:szCs w:val="28"/>
        </w:rPr>
        <w:t>(</w:t>
      </w:r>
      <w:proofErr w:type="gramEnd"/>
      <w:r>
        <w:rPr>
          <w:sz w:val="28"/>
          <w:szCs w:val="28"/>
        </w:rPr>
        <w:t>далее – Протокол</w:t>
      </w:r>
      <w:r w:rsidRPr="00651E18">
        <w:rPr>
          <w:sz w:val="28"/>
          <w:szCs w:val="28"/>
        </w:rPr>
        <w:t>) и назначить новую дату проведения Аукциона, а также разместить в ЕИС</w:t>
      </w:r>
      <w:r>
        <w:rPr>
          <w:sz w:val="28"/>
          <w:szCs w:val="28"/>
        </w:rPr>
        <w:t xml:space="preserve"> информацию об отмене Протокола</w:t>
      </w:r>
      <w:r w:rsidRPr="00651E18">
        <w:rPr>
          <w:sz w:val="28"/>
          <w:szCs w:val="28"/>
        </w:rPr>
        <w:t xml:space="preserve">. При этом дата </w:t>
      </w:r>
      <w:r w:rsidRPr="00F83554">
        <w:rPr>
          <w:sz w:val="28"/>
          <w:szCs w:val="28"/>
        </w:rPr>
        <w:t xml:space="preserve">проведения Аукциона </w:t>
      </w:r>
      <w:r w:rsidRPr="00651E18">
        <w:rPr>
          <w:sz w:val="28"/>
          <w:szCs w:val="28"/>
        </w:rPr>
        <w:t>должна быть назначена не ранее чем через 4 рабочих дня со дня отмены Протоколов.</w:t>
      </w:r>
    </w:p>
    <w:p w14:paraId="0131DC04" w14:textId="77777777"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2. Оператору электронной площадки не позднее 1 рабочего дня со дня исполнения пункта 1 настоящего предписания:</w:t>
      </w:r>
    </w:p>
    <w:p w14:paraId="70D248A9" w14:textId="250AA21B"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 xml:space="preserve">- отменить </w:t>
      </w:r>
      <w:r w:rsidR="00723FD9">
        <w:rPr>
          <w:sz w:val="28"/>
          <w:szCs w:val="28"/>
        </w:rPr>
        <w:t>п</w:t>
      </w:r>
      <w:r w:rsidR="00723FD9" w:rsidRPr="00723FD9">
        <w:rPr>
          <w:sz w:val="28"/>
          <w:szCs w:val="28"/>
        </w:rPr>
        <w:t xml:space="preserve">ротокол о признании электронного аукциона несостоявшимся </w:t>
      </w:r>
      <w:r w:rsidR="00723FD9">
        <w:rPr>
          <w:sz w:val="28"/>
          <w:szCs w:val="28"/>
        </w:rPr>
        <w:t xml:space="preserve">                     </w:t>
      </w:r>
      <w:r w:rsidR="00723FD9" w:rsidRPr="00723FD9">
        <w:rPr>
          <w:sz w:val="28"/>
          <w:szCs w:val="28"/>
        </w:rPr>
        <w:t>от 19.10.2021 №</w:t>
      </w:r>
      <w:r w:rsidR="00723FD9">
        <w:rPr>
          <w:sz w:val="28"/>
          <w:szCs w:val="28"/>
        </w:rPr>
        <w:t> </w:t>
      </w:r>
      <w:r w:rsidR="00723FD9" w:rsidRPr="00723FD9">
        <w:rPr>
          <w:sz w:val="28"/>
          <w:szCs w:val="28"/>
        </w:rPr>
        <w:t xml:space="preserve">0373400004921000014-2 </w:t>
      </w:r>
      <w:r w:rsidRPr="00651E18">
        <w:rPr>
          <w:sz w:val="28"/>
          <w:szCs w:val="28"/>
        </w:rPr>
        <w:t>(далее – Протокол проведения Аукциона);</w:t>
      </w:r>
    </w:p>
    <w:p w14:paraId="4E3A78FA" w14:textId="77777777"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 xml:space="preserve">- назначить время проведения Аукциона и разместить информацию о времени проведения Аукциона; </w:t>
      </w:r>
    </w:p>
    <w:p w14:paraId="343FDE52" w14:textId="30EE8719" w:rsidR="00593F00" w:rsidRPr="00651E18" w:rsidRDefault="00593F00" w:rsidP="00593F00">
      <w:pPr>
        <w:tabs>
          <w:tab w:val="left" w:pos="0"/>
          <w:tab w:val="left" w:pos="851"/>
          <w:tab w:val="center" w:pos="5160"/>
        </w:tabs>
        <w:ind w:firstLine="709"/>
        <w:jc w:val="both"/>
        <w:rPr>
          <w:sz w:val="28"/>
          <w:szCs w:val="28"/>
        </w:rPr>
      </w:pPr>
      <w:r w:rsidRPr="00651E18">
        <w:rPr>
          <w:sz w:val="28"/>
          <w:szCs w:val="28"/>
        </w:rPr>
        <w:t xml:space="preserve">- уведомить участников закупки, допущенных к </w:t>
      </w:r>
      <w:r w:rsidR="00723FD9">
        <w:rPr>
          <w:sz w:val="28"/>
          <w:szCs w:val="28"/>
        </w:rPr>
        <w:t>участию в Аукционе, в том числе</w:t>
      </w:r>
      <w:r w:rsidRPr="00651E18">
        <w:rPr>
          <w:sz w:val="28"/>
          <w:szCs w:val="28"/>
        </w:rPr>
        <w:t xml:space="preserve"> Заявителя, об отмене Протокол</w:t>
      </w:r>
      <w:r>
        <w:rPr>
          <w:sz w:val="28"/>
          <w:szCs w:val="28"/>
        </w:rPr>
        <w:t>а</w:t>
      </w:r>
      <w:r w:rsidRPr="00651E18">
        <w:rPr>
          <w:sz w:val="28"/>
          <w:szCs w:val="28"/>
        </w:rPr>
        <w:t xml:space="preserve">, Протокола проведения Аукциона, о дате и </w:t>
      </w:r>
      <w:r w:rsidRPr="00651E18">
        <w:rPr>
          <w:sz w:val="28"/>
          <w:szCs w:val="28"/>
        </w:rPr>
        <w:lastRenderedPageBreak/>
        <w:t>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w:t>
      </w:r>
      <w:r>
        <w:rPr>
          <w:sz w:val="28"/>
          <w:szCs w:val="28"/>
        </w:rPr>
        <w:t>и</w:t>
      </w:r>
      <w:r w:rsidRPr="00651E18">
        <w:rPr>
          <w:sz w:val="28"/>
          <w:szCs w:val="28"/>
        </w:rPr>
        <w:t xml:space="preserve"> закупки, допущенным</w:t>
      </w:r>
      <w:r>
        <w:rPr>
          <w:sz w:val="28"/>
          <w:szCs w:val="28"/>
        </w:rPr>
        <w:t>и</w:t>
      </w:r>
      <w:r w:rsidRPr="00651E18">
        <w:rPr>
          <w:sz w:val="28"/>
          <w:szCs w:val="28"/>
        </w:rPr>
        <w:t xml:space="preserve">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14:paraId="7BE8E9A6" w14:textId="0C5DFC52" w:rsidR="00593F00" w:rsidRPr="00651E18" w:rsidRDefault="00593F00" w:rsidP="00975D2A">
      <w:pPr>
        <w:tabs>
          <w:tab w:val="left" w:pos="0"/>
          <w:tab w:val="left" w:pos="851"/>
          <w:tab w:val="center" w:pos="5160"/>
        </w:tabs>
        <w:ind w:firstLine="709"/>
        <w:jc w:val="both"/>
        <w:rPr>
          <w:sz w:val="28"/>
          <w:szCs w:val="28"/>
        </w:rPr>
      </w:pPr>
      <w:r w:rsidRPr="00651E18">
        <w:rPr>
          <w:sz w:val="28"/>
          <w:szCs w:val="28"/>
        </w:rPr>
        <w:t>3. 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14:paraId="315892EC" w14:textId="201E3013" w:rsidR="00593F00" w:rsidRPr="00651E18" w:rsidRDefault="00975D2A" w:rsidP="00593F00">
      <w:pPr>
        <w:tabs>
          <w:tab w:val="left" w:pos="0"/>
          <w:tab w:val="left" w:pos="851"/>
          <w:tab w:val="center" w:pos="5160"/>
        </w:tabs>
        <w:ind w:firstLine="709"/>
        <w:jc w:val="both"/>
        <w:rPr>
          <w:sz w:val="28"/>
          <w:szCs w:val="28"/>
        </w:rPr>
      </w:pPr>
      <w:r>
        <w:rPr>
          <w:sz w:val="28"/>
          <w:szCs w:val="28"/>
        </w:rPr>
        <w:t>4</w:t>
      </w:r>
      <w:r w:rsidR="00593F00" w:rsidRPr="00651E18">
        <w:rPr>
          <w:sz w:val="28"/>
          <w:szCs w:val="28"/>
        </w:rPr>
        <w:t xml:space="preserve">. Аукционной комиссии,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sidR="00593F00">
        <w:rPr>
          <w:sz w:val="28"/>
          <w:szCs w:val="28"/>
        </w:rPr>
        <w:t xml:space="preserve">26.10.2021 по делу № </w:t>
      </w:r>
      <w:r w:rsidR="00593F00" w:rsidRPr="00F83554">
        <w:rPr>
          <w:sz w:val="28"/>
          <w:szCs w:val="28"/>
        </w:rPr>
        <w:t>28/06/105-10</w:t>
      </w:r>
      <w:r w:rsidR="00593F00">
        <w:rPr>
          <w:sz w:val="28"/>
          <w:szCs w:val="28"/>
        </w:rPr>
        <w:t>5</w:t>
      </w:r>
      <w:r w:rsidR="00723FD9">
        <w:rPr>
          <w:sz w:val="28"/>
          <w:szCs w:val="28"/>
        </w:rPr>
        <w:t>0</w:t>
      </w:r>
      <w:r w:rsidR="00593F00" w:rsidRPr="00F83554">
        <w:rPr>
          <w:sz w:val="28"/>
          <w:szCs w:val="28"/>
        </w:rPr>
        <w:t>/2021</w:t>
      </w:r>
      <w:r w:rsidR="00593F00" w:rsidRPr="00651E18">
        <w:rPr>
          <w:sz w:val="28"/>
          <w:szCs w:val="28"/>
        </w:rPr>
        <w:t>.</w:t>
      </w:r>
    </w:p>
    <w:p w14:paraId="2E0926E6" w14:textId="06ED06B0" w:rsidR="00593F00" w:rsidRPr="00651E18" w:rsidRDefault="00975D2A" w:rsidP="00593F00">
      <w:pPr>
        <w:tabs>
          <w:tab w:val="left" w:pos="0"/>
          <w:tab w:val="left" w:pos="851"/>
          <w:tab w:val="center" w:pos="5160"/>
        </w:tabs>
        <w:ind w:firstLine="709"/>
        <w:jc w:val="both"/>
        <w:rPr>
          <w:sz w:val="28"/>
          <w:szCs w:val="28"/>
        </w:rPr>
      </w:pPr>
      <w:r>
        <w:rPr>
          <w:sz w:val="28"/>
          <w:szCs w:val="28"/>
        </w:rPr>
        <w:t>5</w:t>
      </w:r>
      <w:r w:rsidR="00593F00" w:rsidRPr="00651E18">
        <w:rPr>
          <w:sz w:val="28"/>
          <w:szCs w:val="28"/>
        </w:rPr>
        <w:t>.</w:t>
      </w:r>
      <w:r w:rsidR="00593F00">
        <w:rPr>
          <w:sz w:val="28"/>
          <w:szCs w:val="28"/>
        </w:rPr>
        <w:t xml:space="preserve"> Аукционной комиссии, Заказчику</w:t>
      </w:r>
      <w:r w:rsidR="00593F00" w:rsidRPr="00651E18">
        <w:rPr>
          <w:sz w:val="28"/>
          <w:szCs w:val="28"/>
        </w:rPr>
        <w:t>, Оператору э</w:t>
      </w:r>
      <w:r w:rsidR="00593F00">
        <w:rPr>
          <w:sz w:val="28"/>
          <w:szCs w:val="28"/>
        </w:rPr>
        <w:t>лектронной площадки в срок до 16.11.2021</w:t>
      </w:r>
      <w:r w:rsidR="00593F00" w:rsidRPr="00651E18">
        <w:rPr>
          <w:sz w:val="28"/>
          <w:szCs w:val="28"/>
        </w:rPr>
        <w:t xml:space="preserve">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w:t>
      </w:r>
      <w:r w:rsidR="00593F00">
        <w:rPr>
          <w:sz w:val="28"/>
          <w:szCs w:val="28"/>
        </w:rPr>
        <w:t xml:space="preserve"> почте predpisanie44@fas.gov.ru</w:t>
      </w:r>
      <w:r w:rsidR="00593F00" w:rsidRPr="00651E18">
        <w:rPr>
          <w:sz w:val="28"/>
          <w:szCs w:val="28"/>
        </w:rPr>
        <w:t>.</w:t>
      </w:r>
    </w:p>
    <w:p w14:paraId="57EF7FEE" w14:textId="20915F8F" w:rsidR="00651E18" w:rsidRPr="00651E18" w:rsidRDefault="00651E18" w:rsidP="00593F00">
      <w:pPr>
        <w:tabs>
          <w:tab w:val="left" w:pos="0"/>
          <w:tab w:val="left" w:pos="851"/>
          <w:tab w:val="center" w:pos="5160"/>
        </w:tabs>
        <w:ind w:firstLine="709"/>
        <w:jc w:val="both"/>
        <w:rPr>
          <w:sz w:val="28"/>
          <w:szCs w:val="28"/>
        </w:rPr>
      </w:pPr>
      <w:r w:rsidRPr="00651E18">
        <w:rPr>
          <w:sz w:val="28"/>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00100934">
        <w:rPr>
          <w:sz w:val="28"/>
          <w:szCs w:val="28"/>
        </w:rPr>
        <w:t xml:space="preserve">                       </w:t>
      </w:r>
      <w:r w:rsidRPr="00651E18">
        <w:rPr>
          <w:sz w:val="28"/>
          <w:szCs w:val="28"/>
        </w:rPr>
        <w:t>статьи 19.5 Кодекса Российской Федерации об административных правонарушениях.</w:t>
      </w:r>
    </w:p>
    <w:p w14:paraId="7C692406" w14:textId="77777777" w:rsidR="00D85AFC" w:rsidRDefault="00D85AFC" w:rsidP="00593F00">
      <w:pPr>
        <w:tabs>
          <w:tab w:val="left" w:pos="0"/>
          <w:tab w:val="left" w:pos="851"/>
          <w:tab w:val="center" w:pos="5160"/>
        </w:tabs>
        <w:ind w:firstLine="709"/>
        <w:jc w:val="both"/>
        <w:rPr>
          <w:sz w:val="28"/>
          <w:szCs w:val="28"/>
        </w:rPr>
      </w:pPr>
    </w:p>
    <w:p w14:paraId="1C5AC856" w14:textId="77777777" w:rsidR="00B43BA4" w:rsidRPr="00EE0647" w:rsidRDefault="00B43BA4" w:rsidP="00593F00">
      <w:pPr>
        <w:rPr>
          <w:sz w:val="20"/>
          <w:szCs w:val="20"/>
        </w:rPr>
      </w:pPr>
    </w:p>
    <w:p w14:paraId="61C45053" w14:textId="77777777" w:rsidR="00B43BA4" w:rsidRPr="00EE0647" w:rsidRDefault="00B43BA4" w:rsidP="00593F00">
      <w:pPr>
        <w:rPr>
          <w:sz w:val="20"/>
          <w:szCs w:val="20"/>
        </w:rPr>
      </w:pPr>
    </w:p>
    <w:p w14:paraId="7440B36A" w14:textId="77777777" w:rsidR="003152E9" w:rsidRDefault="003152E9" w:rsidP="00593F00">
      <w:pPr>
        <w:rPr>
          <w:sz w:val="16"/>
          <w:szCs w:val="16"/>
        </w:rPr>
      </w:pPr>
    </w:p>
    <w:p w14:paraId="712FDFD1" w14:textId="77777777" w:rsidR="003152E9" w:rsidRDefault="003152E9" w:rsidP="00593F00">
      <w:pPr>
        <w:rPr>
          <w:sz w:val="16"/>
          <w:szCs w:val="16"/>
        </w:rPr>
      </w:pPr>
    </w:p>
    <w:p w14:paraId="54AA4DEF" w14:textId="77777777" w:rsidR="003152E9" w:rsidRDefault="003152E9" w:rsidP="00593F00">
      <w:pPr>
        <w:rPr>
          <w:sz w:val="16"/>
          <w:szCs w:val="16"/>
        </w:rPr>
      </w:pPr>
    </w:p>
    <w:p w14:paraId="247CB127" w14:textId="77777777" w:rsidR="003152E9" w:rsidRDefault="003152E9" w:rsidP="00593F00">
      <w:pPr>
        <w:rPr>
          <w:sz w:val="16"/>
          <w:szCs w:val="16"/>
        </w:rPr>
      </w:pPr>
    </w:p>
    <w:p w14:paraId="5EA4EB26" w14:textId="77777777" w:rsidR="003152E9" w:rsidRDefault="003152E9" w:rsidP="00593F00">
      <w:pPr>
        <w:rPr>
          <w:sz w:val="16"/>
          <w:szCs w:val="16"/>
        </w:rPr>
      </w:pPr>
    </w:p>
    <w:p w14:paraId="77DE03AB" w14:textId="77777777" w:rsidR="003152E9" w:rsidRDefault="003152E9" w:rsidP="00593F00">
      <w:pPr>
        <w:rPr>
          <w:sz w:val="16"/>
          <w:szCs w:val="16"/>
        </w:rPr>
      </w:pPr>
    </w:p>
    <w:p w14:paraId="1B3FA26C" w14:textId="77777777" w:rsidR="003152E9" w:rsidRDefault="003152E9" w:rsidP="00593F00">
      <w:pPr>
        <w:rPr>
          <w:sz w:val="16"/>
          <w:szCs w:val="16"/>
        </w:rPr>
      </w:pPr>
    </w:p>
    <w:p w14:paraId="7346C0E7" w14:textId="77777777" w:rsidR="003152E9" w:rsidRDefault="003152E9" w:rsidP="00593F00">
      <w:pPr>
        <w:rPr>
          <w:sz w:val="16"/>
          <w:szCs w:val="16"/>
        </w:rPr>
      </w:pPr>
    </w:p>
    <w:p w14:paraId="7C635C8B" w14:textId="77777777" w:rsidR="003152E9" w:rsidRDefault="003152E9" w:rsidP="00593F00">
      <w:pPr>
        <w:rPr>
          <w:sz w:val="16"/>
          <w:szCs w:val="16"/>
        </w:rPr>
      </w:pPr>
    </w:p>
    <w:p w14:paraId="0AE23FCE" w14:textId="77777777" w:rsidR="003152E9" w:rsidRDefault="003152E9" w:rsidP="00593F00">
      <w:pPr>
        <w:rPr>
          <w:sz w:val="16"/>
          <w:szCs w:val="16"/>
        </w:rPr>
      </w:pPr>
    </w:p>
    <w:p w14:paraId="24B66654" w14:textId="77777777" w:rsidR="003152E9" w:rsidRDefault="003152E9" w:rsidP="00593F00">
      <w:pPr>
        <w:rPr>
          <w:sz w:val="16"/>
          <w:szCs w:val="16"/>
        </w:rPr>
      </w:pPr>
    </w:p>
    <w:p w14:paraId="0480699A" w14:textId="77777777" w:rsidR="003152E9" w:rsidRDefault="003152E9" w:rsidP="00593F00">
      <w:pPr>
        <w:rPr>
          <w:sz w:val="16"/>
          <w:szCs w:val="16"/>
        </w:rPr>
      </w:pPr>
    </w:p>
    <w:p w14:paraId="76B55D9B" w14:textId="77777777" w:rsidR="003152E9" w:rsidRDefault="003152E9" w:rsidP="00593F00">
      <w:pPr>
        <w:rPr>
          <w:sz w:val="16"/>
          <w:szCs w:val="16"/>
        </w:rPr>
      </w:pPr>
    </w:p>
    <w:p w14:paraId="28C546C1" w14:textId="77777777" w:rsidR="00567DCF" w:rsidRDefault="00567DCF" w:rsidP="00593F00">
      <w:pPr>
        <w:rPr>
          <w:sz w:val="16"/>
          <w:szCs w:val="16"/>
        </w:rPr>
      </w:pPr>
    </w:p>
    <w:p w14:paraId="33382737" w14:textId="77777777" w:rsidR="00567DCF" w:rsidRDefault="00567DCF" w:rsidP="00593F00">
      <w:pPr>
        <w:rPr>
          <w:sz w:val="16"/>
          <w:szCs w:val="16"/>
        </w:rPr>
      </w:pPr>
    </w:p>
    <w:p w14:paraId="25B88168" w14:textId="77777777" w:rsidR="0057116C" w:rsidRDefault="0057116C" w:rsidP="00593F00">
      <w:pPr>
        <w:rPr>
          <w:sz w:val="16"/>
          <w:szCs w:val="16"/>
        </w:rPr>
      </w:pPr>
    </w:p>
    <w:p w14:paraId="32492BA7" w14:textId="77777777" w:rsidR="0057116C" w:rsidRDefault="0057116C" w:rsidP="00593F00">
      <w:pPr>
        <w:rPr>
          <w:sz w:val="16"/>
          <w:szCs w:val="16"/>
        </w:rPr>
      </w:pPr>
    </w:p>
    <w:p w14:paraId="3C1C7A56" w14:textId="77777777" w:rsidR="0057116C" w:rsidRDefault="0057116C" w:rsidP="00593F00">
      <w:pPr>
        <w:rPr>
          <w:sz w:val="16"/>
          <w:szCs w:val="16"/>
        </w:rPr>
      </w:pPr>
    </w:p>
    <w:p w14:paraId="2B8E18D3" w14:textId="77777777" w:rsidR="0057116C" w:rsidRDefault="0057116C" w:rsidP="00593F00">
      <w:pPr>
        <w:rPr>
          <w:sz w:val="16"/>
          <w:szCs w:val="16"/>
        </w:rPr>
      </w:pPr>
    </w:p>
    <w:p w14:paraId="3F2E957F" w14:textId="77777777" w:rsidR="00723FD9" w:rsidRDefault="00723FD9" w:rsidP="00593F00">
      <w:pPr>
        <w:rPr>
          <w:sz w:val="16"/>
          <w:szCs w:val="16"/>
        </w:rPr>
      </w:pPr>
    </w:p>
    <w:p w14:paraId="7929ECA5" w14:textId="77777777" w:rsidR="00723FD9" w:rsidRDefault="00723FD9" w:rsidP="00593F00">
      <w:pPr>
        <w:rPr>
          <w:sz w:val="16"/>
          <w:szCs w:val="16"/>
        </w:rPr>
      </w:pPr>
    </w:p>
    <w:p w14:paraId="58686908" w14:textId="77777777" w:rsidR="00723FD9" w:rsidRDefault="00723FD9" w:rsidP="00593F00">
      <w:pPr>
        <w:rPr>
          <w:sz w:val="16"/>
          <w:szCs w:val="16"/>
        </w:rPr>
      </w:pPr>
    </w:p>
    <w:p w14:paraId="389231BF" w14:textId="77777777" w:rsidR="00723FD9" w:rsidRDefault="00723FD9" w:rsidP="00593F00">
      <w:pPr>
        <w:rPr>
          <w:sz w:val="16"/>
          <w:szCs w:val="16"/>
        </w:rPr>
      </w:pPr>
    </w:p>
    <w:p w14:paraId="2A80520E" w14:textId="70D4EA4B" w:rsidR="00643431" w:rsidRPr="00100934" w:rsidRDefault="00643431" w:rsidP="00593F00">
      <w:pPr>
        <w:rPr>
          <w:sz w:val="16"/>
          <w:szCs w:val="16"/>
        </w:rPr>
      </w:pPr>
    </w:p>
    <w:sectPr w:rsidR="00643431" w:rsidRPr="00100934" w:rsidSect="00723FD9">
      <w:headerReference w:type="default" r:id="rId7"/>
      <w:pgSz w:w="11906" w:h="16838"/>
      <w:pgMar w:top="0" w:right="849" w:bottom="851" w:left="1134" w:header="708" w:footer="12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5C1B79" w14:textId="77777777" w:rsidR="00C12F9E" w:rsidRDefault="00C12F9E">
      <w:r>
        <w:separator/>
      </w:r>
    </w:p>
  </w:endnote>
  <w:endnote w:type="continuationSeparator" w:id="0">
    <w:p w14:paraId="16CDF6B6" w14:textId="77777777" w:rsidR="00C12F9E" w:rsidRDefault="00C1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Segoe UI">
    <w:altName w:val="Arial"/>
    <w:panose1 w:val="020B0502040204020203"/>
    <w:charset w:val="CC"/>
    <w:family w:val="swiss"/>
    <w:pitch w:val="variable"/>
    <w:sig w:usb0="E10022FF" w:usb1="C000E47F" w:usb2="00000029" w:usb3="00000000" w:csb0="000001DF" w:csb1="00000000"/>
  </w:font>
  <w:font w:name="Arial">
    <w:altName w:val="Times New Roman"/>
    <w:panose1 w:val="020B0604020202020204"/>
    <w:charset w:val="CC"/>
    <w:family w:val="swiss"/>
    <w:pitch w:val="variable"/>
    <w:sig w:usb0="E0002AFF" w:usb1="C0007843" w:usb2="00000009" w:usb3="00000000" w:csb0="000001F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40F30" w14:textId="77777777" w:rsidR="00C12F9E" w:rsidRDefault="00C12F9E">
      <w:r>
        <w:separator/>
      </w:r>
    </w:p>
  </w:footnote>
  <w:footnote w:type="continuationSeparator" w:id="0">
    <w:p w14:paraId="49F2BA1A" w14:textId="77777777" w:rsidR="00C12F9E" w:rsidRDefault="00C12F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2043191"/>
      <w:docPartObj>
        <w:docPartGallery w:val="Page Numbers (Top of Page)"/>
        <w:docPartUnique/>
      </w:docPartObj>
    </w:sdtPr>
    <w:sdtEndPr/>
    <w:sdtContent>
      <w:p w14:paraId="55C0E774" w14:textId="10631434" w:rsidR="00202835" w:rsidRDefault="00FB5B68">
        <w:pPr>
          <w:pStyle w:val="a3"/>
          <w:jc w:val="center"/>
        </w:pPr>
        <w:r>
          <w:fldChar w:fldCharType="begin"/>
        </w:r>
        <w:r>
          <w:instrText>PAGE   \* MERGEFORMAT</w:instrText>
        </w:r>
        <w:r>
          <w:fldChar w:fldCharType="separate"/>
        </w:r>
        <w:r w:rsidR="00EE671E">
          <w:rPr>
            <w:noProof/>
          </w:rPr>
          <w:t>2</w:t>
        </w:r>
        <w:r>
          <w:fldChar w:fldCharType="end"/>
        </w:r>
      </w:p>
    </w:sdtContent>
  </w:sdt>
  <w:p w14:paraId="647C30DE" w14:textId="77777777" w:rsidR="00202835" w:rsidRDefault="00EE671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E568A4"/>
    <w:multiLevelType w:val="hybridMultilevel"/>
    <w:tmpl w:val="6682EE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797E21C3"/>
    <w:multiLevelType w:val="hybridMultilevel"/>
    <w:tmpl w:val="8B56C554"/>
    <w:lvl w:ilvl="0" w:tplc="0CE6494E">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E59"/>
    <w:rsid w:val="000005BF"/>
    <w:rsid w:val="000030DE"/>
    <w:rsid w:val="00016679"/>
    <w:rsid w:val="000168D6"/>
    <w:rsid w:val="000249B0"/>
    <w:rsid w:val="00050721"/>
    <w:rsid w:val="00051B91"/>
    <w:rsid w:val="00060C38"/>
    <w:rsid w:val="00094A75"/>
    <w:rsid w:val="000960F8"/>
    <w:rsid w:val="000B5907"/>
    <w:rsid w:val="000E4AC7"/>
    <w:rsid w:val="000E4F53"/>
    <w:rsid w:val="000E742C"/>
    <w:rsid w:val="000E79D7"/>
    <w:rsid w:val="00100934"/>
    <w:rsid w:val="00137EE2"/>
    <w:rsid w:val="00154245"/>
    <w:rsid w:val="00175328"/>
    <w:rsid w:val="00194CB9"/>
    <w:rsid w:val="00195AC7"/>
    <w:rsid w:val="001A6B96"/>
    <w:rsid w:val="001B493B"/>
    <w:rsid w:val="001C25E3"/>
    <w:rsid w:val="001C60FD"/>
    <w:rsid w:val="002071E6"/>
    <w:rsid w:val="00241FB4"/>
    <w:rsid w:val="00250500"/>
    <w:rsid w:val="00255ED3"/>
    <w:rsid w:val="0027326A"/>
    <w:rsid w:val="00290EB5"/>
    <w:rsid w:val="0029723D"/>
    <w:rsid w:val="002A1CA2"/>
    <w:rsid w:val="002C285A"/>
    <w:rsid w:val="002D0EC3"/>
    <w:rsid w:val="002D46D0"/>
    <w:rsid w:val="0030112E"/>
    <w:rsid w:val="003152E9"/>
    <w:rsid w:val="0032049B"/>
    <w:rsid w:val="003568CF"/>
    <w:rsid w:val="003621BF"/>
    <w:rsid w:val="00395037"/>
    <w:rsid w:val="00395F86"/>
    <w:rsid w:val="00397307"/>
    <w:rsid w:val="003A7C3A"/>
    <w:rsid w:val="003C7792"/>
    <w:rsid w:val="003C7F95"/>
    <w:rsid w:val="003D3CF3"/>
    <w:rsid w:val="003D6B60"/>
    <w:rsid w:val="003D71A8"/>
    <w:rsid w:val="003F1288"/>
    <w:rsid w:val="004532D7"/>
    <w:rsid w:val="00464AD6"/>
    <w:rsid w:val="004C5CF9"/>
    <w:rsid w:val="004D0A83"/>
    <w:rsid w:val="004D25F2"/>
    <w:rsid w:val="00510211"/>
    <w:rsid w:val="005160A1"/>
    <w:rsid w:val="00546C27"/>
    <w:rsid w:val="0056032D"/>
    <w:rsid w:val="005653EE"/>
    <w:rsid w:val="00567DCF"/>
    <w:rsid w:val="0057116C"/>
    <w:rsid w:val="005725BB"/>
    <w:rsid w:val="0058183F"/>
    <w:rsid w:val="00587601"/>
    <w:rsid w:val="00593F00"/>
    <w:rsid w:val="005B37DD"/>
    <w:rsid w:val="005F4FB9"/>
    <w:rsid w:val="005F5FC8"/>
    <w:rsid w:val="006131B4"/>
    <w:rsid w:val="00643431"/>
    <w:rsid w:val="00651E18"/>
    <w:rsid w:val="00665A17"/>
    <w:rsid w:val="00691D2A"/>
    <w:rsid w:val="006A61A3"/>
    <w:rsid w:val="006D46C9"/>
    <w:rsid w:val="00704FE7"/>
    <w:rsid w:val="007101C5"/>
    <w:rsid w:val="00723FD9"/>
    <w:rsid w:val="007614B0"/>
    <w:rsid w:val="0078774B"/>
    <w:rsid w:val="007903D2"/>
    <w:rsid w:val="00795B64"/>
    <w:rsid w:val="007A6068"/>
    <w:rsid w:val="007B690D"/>
    <w:rsid w:val="007D46B7"/>
    <w:rsid w:val="008124DA"/>
    <w:rsid w:val="00813EA4"/>
    <w:rsid w:val="00821346"/>
    <w:rsid w:val="008249CC"/>
    <w:rsid w:val="00844F1E"/>
    <w:rsid w:val="00865120"/>
    <w:rsid w:val="00883F74"/>
    <w:rsid w:val="00891462"/>
    <w:rsid w:val="0089181E"/>
    <w:rsid w:val="008A6AC7"/>
    <w:rsid w:val="008B37F7"/>
    <w:rsid w:val="008C4AEA"/>
    <w:rsid w:val="008E3866"/>
    <w:rsid w:val="00915315"/>
    <w:rsid w:val="00917026"/>
    <w:rsid w:val="00942571"/>
    <w:rsid w:val="00963FCE"/>
    <w:rsid w:val="009700BA"/>
    <w:rsid w:val="00975D2A"/>
    <w:rsid w:val="00A332BD"/>
    <w:rsid w:val="00A44B15"/>
    <w:rsid w:val="00A6709E"/>
    <w:rsid w:val="00A801C5"/>
    <w:rsid w:val="00A83C89"/>
    <w:rsid w:val="00A85456"/>
    <w:rsid w:val="00A90244"/>
    <w:rsid w:val="00AF4BA1"/>
    <w:rsid w:val="00B070AC"/>
    <w:rsid w:val="00B07F7A"/>
    <w:rsid w:val="00B3577D"/>
    <w:rsid w:val="00B43BA4"/>
    <w:rsid w:val="00B63BFE"/>
    <w:rsid w:val="00B74042"/>
    <w:rsid w:val="00BB0263"/>
    <w:rsid w:val="00C12F9E"/>
    <w:rsid w:val="00C166E3"/>
    <w:rsid w:val="00C4236A"/>
    <w:rsid w:val="00C44781"/>
    <w:rsid w:val="00C4544D"/>
    <w:rsid w:val="00C60519"/>
    <w:rsid w:val="00C65389"/>
    <w:rsid w:val="00CA4BB1"/>
    <w:rsid w:val="00CB1A2D"/>
    <w:rsid w:val="00CC789E"/>
    <w:rsid w:val="00CE30A8"/>
    <w:rsid w:val="00D016F6"/>
    <w:rsid w:val="00D143A4"/>
    <w:rsid w:val="00D2436D"/>
    <w:rsid w:val="00D40045"/>
    <w:rsid w:val="00D606A8"/>
    <w:rsid w:val="00D66314"/>
    <w:rsid w:val="00D7174A"/>
    <w:rsid w:val="00D85AFC"/>
    <w:rsid w:val="00D96DD7"/>
    <w:rsid w:val="00DC65BB"/>
    <w:rsid w:val="00DC7FD4"/>
    <w:rsid w:val="00EB36E4"/>
    <w:rsid w:val="00EB7F69"/>
    <w:rsid w:val="00EC1E59"/>
    <w:rsid w:val="00ED6661"/>
    <w:rsid w:val="00EE17DF"/>
    <w:rsid w:val="00EE671E"/>
    <w:rsid w:val="00EF402C"/>
    <w:rsid w:val="00F125C6"/>
    <w:rsid w:val="00F15B25"/>
    <w:rsid w:val="00F162E9"/>
    <w:rsid w:val="00F26C61"/>
    <w:rsid w:val="00F45D74"/>
    <w:rsid w:val="00F83991"/>
    <w:rsid w:val="00FA1B07"/>
    <w:rsid w:val="00FA5F1C"/>
    <w:rsid w:val="00FB5B68"/>
    <w:rsid w:val="00FD350E"/>
    <w:rsid w:val="00FF659E"/>
    <w:rsid w:val="00FF7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2E2B52"/>
  <w15:docId w15:val="{2226BA46-C59F-4916-8927-6FB724D3A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5B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B5B68"/>
    <w:pPr>
      <w:tabs>
        <w:tab w:val="center" w:pos="4677"/>
        <w:tab w:val="right" w:pos="9355"/>
      </w:tabs>
    </w:pPr>
  </w:style>
  <w:style w:type="character" w:customStyle="1" w:styleId="a4">
    <w:name w:val="Верхний колонтитул Знак"/>
    <w:basedOn w:val="a0"/>
    <w:link w:val="a3"/>
    <w:uiPriority w:val="99"/>
    <w:rsid w:val="00FB5B6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E4AC7"/>
    <w:rPr>
      <w:rFonts w:ascii="Segoe UI" w:hAnsi="Segoe UI" w:cs="Segoe UI"/>
      <w:sz w:val="18"/>
      <w:szCs w:val="18"/>
    </w:rPr>
  </w:style>
  <w:style w:type="character" w:customStyle="1" w:styleId="a6">
    <w:name w:val="Текст выноски Знак"/>
    <w:basedOn w:val="a0"/>
    <w:link w:val="a5"/>
    <w:uiPriority w:val="99"/>
    <w:semiHidden/>
    <w:rsid w:val="000E4AC7"/>
    <w:rPr>
      <w:rFonts w:ascii="Segoe UI" w:eastAsia="Times New Roman" w:hAnsi="Segoe UI" w:cs="Segoe UI"/>
      <w:sz w:val="18"/>
      <w:szCs w:val="18"/>
      <w:lang w:eastAsia="ru-RU"/>
    </w:rPr>
  </w:style>
  <w:style w:type="character" w:styleId="a7">
    <w:name w:val="Hyperlink"/>
    <w:basedOn w:val="a0"/>
    <w:uiPriority w:val="99"/>
    <w:unhideWhenUsed/>
    <w:rsid w:val="00C65389"/>
    <w:rPr>
      <w:color w:val="0000FF"/>
      <w:u w:val="single"/>
    </w:rPr>
  </w:style>
  <w:style w:type="paragraph" w:customStyle="1" w:styleId="1">
    <w:name w:val="Без интервала1"/>
    <w:basedOn w:val="a"/>
    <w:qFormat/>
    <w:rsid w:val="000E79D7"/>
    <w:rPr>
      <w:noProof/>
      <w:color w:val="000000"/>
      <w:szCs w:val="20"/>
    </w:rPr>
  </w:style>
  <w:style w:type="paragraph" w:customStyle="1" w:styleId="2">
    <w:name w:val="Без интервала2"/>
    <w:basedOn w:val="a"/>
    <w:qFormat/>
    <w:rsid w:val="00643431"/>
    <w:rPr>
      <w:noProof/>
      <w:color w:val="000000"/>
      <w:szCs w:val="20"/>
    </w:rPr>
  </w:style>
  <w:style w:type="paragraph" w:customStyle="1" w:styleId="TableContents">
    <w:name w:val="Table Contents"/>
    <w:basedOn w:val="a"/>
    <w:rsid w:val="000168D6"/>
    <w:pPr>
      <w:widowControl w:val="0"/>
      <w:suppressLineNumbers/>
      <w:suppressAutoHyphens/>
      <w:autoSpaceDN w:val="0"/>
    </w:pPr>
    <w:rPr>
      <w:rFonts w:ascii="Arial" w:eastAsia="SimSun" w:hAnsi="Arial" w:cs="Mangal"/>
      <w:kern w:val="3"/>
      <w:lang w:eastAsia="zh-CN" w:bidi="hi-IN"/>
    </w:rPr>
  </w:style>
  <w:style w:type="character" w:customStyle="1" w:styleId="cardmaininfocontent">
    <w:name w:val="cardmaininfo__content"/>
    <w:rsid w:val="006D46C9"/>
  </w:style>
  <w:style w:type="paragraph" w:styleId="a8">
    <w:name w:val="List Paragraph"/>
    <w:basedOn w:val="a"/>
    <w:uiPriority w:val="34"/>
    <w:qFormat/>
    <w:rsid w:val="000249B0"/>
    <w:pPr>
      <w:ind w:left="720"/>
      <w:contextualSpacing/>
    </w:pPr>
  </w:style>
  <w:style w:type="character" w:styleId="a9">
    <w:name w:val="FollowedHyperlink"/>
    <w:basedOn w:val="a0"/>
    <w:uiPriority w:val="99"/>
    <w:semiHidden/>
    <w:unhideWhenUsed/>
    <w:rsid w:val="0029723D"/>
    <w:rPr>
      <w:color w:val="954F72" w:themeColor="followedHyperlink"/>
      <w:u w:val="single"/>
    </w:rPr>
  </w:style>
  <w:style w:type="table" w:customStyle="1" w:styleId="3">
    <w:name w:val="Сетка таблицы3"/>
    <w:basedOn w:val="a1"/>
    <w:next w:val="aa"/>
    <w:uiPriority w:val="39"/>
    <w:rsid w:val="0010093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100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a"/>
    <w:uiPriority w:val="39"/>
    <w:rsid w:val="0010093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ac"/>
    <w:uiPriority w:val="99"/>
    <w:unhideWhenUsed/>
    <w:rsid w:val="00100934"/>
    <w:pPr>
      <w:tabs>
        <w:tab w:val="center" w:pos="4677"/>
        <w:tab w:val="right" w:pos="9355"/>
      </w:tabs>
    </w:pPr>
  </w:style>
  <w:style w:type="character" w:customStyle="1" w:styleId="ac">
    <w:name w:val="Нижний колонтитул Знак"/>
    <w:basedOn w:val="a0"/>
    <w:link w:val="ab"/>
    <w:uiPriority w:val="99"/>
    <w:rsid w:val="00100934"/>
    <w:rPr>
      <w:rFonts w:ascii="Times New Roman" w:eastAsia="Times New Roman" w:hAnsi="Times New Roman" w:cs="Times New Roman"/>
      <w:sz w:val="24"/>
      <w:szCs w:val="24"/>
      <w:lang w:eastAsia="ru-RU"/>
    </w:rPr>
  </w:style>
  <w:style w:type="paragraph" w:styleId="ad">
    <w:name w:val="No Spacing"/>
    <w:uiPriority w:val="1"/>
    <w:qFormat/>
    <w:rsid w:val="003152E9"/>
    <w:pPr>
      <w:spacing w:after="0" w:line="240" w:lineRule="auto"/>
    </w:pPr>
  </w:style>
  <w:style w:type="table" w:customStyle="1" w:styleId="31">
    <w:name w:val="Сетка таблицы31"/>
    <w:basedOn w:val="a1"/>
    <w:next w:val="aa"/>
    <w:uiPriority w:val="39"/>
    <w:rsid w:val="00593F0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3224">
      <w:bodyDiv w:val="1"/>
      <w:marLeft w:val="0"/>
      <w:marRight w:val="0"/>
      <w:marTop w:val="0"/>
      <w:marBottom w:val="0"/>
      <w:divBdr>
        <w:top w:val="none" w:sz="0" w:space="0" w:color="auto"/>
        <w:left w:val="none" w:sz="0" w:space="0" w:color="auto"/>
        <w:bottom w:val="none" w:sz="0" w:space="0" w:color="auto"/>
        <w:right w:val="none" w:sz="0" w:space="0" w:color="auto"/>
      </w:divBdr>
    </w:div>
    <w:div w:id="585263851">
      <w:bodyDiv w:val="1"/>
      <w:marLeft w:val="0"/>
      <w:marRight w:val="0"/>
      <w:marTop w:val="0"/>
      <w:marBottom w:val="0"/>
      <w:divBdr>
        <w:top w:val="none" w:sz="0" w:space="0" w:color="auto"/>
        <w:left w:val="none" w:sz="0" w:space="0" w:color="auto"/>
        <w:bottom w:val="none" w:sz="0" w:space="0" w:color="auto"/>
        <w:right w:val="none" w:sz="0" w:space="0" w:color="auto"/>
      </w:divBdr>
    </w:div>
    <w:div w:id="1119489024">
      <w:bodyDiv w:val="1"/>
      <w:marLeft w:val="0"/>
      <w:marRight w:val="0"/>
      <w:marTop w:val="0"/>
      <w:marBottom w:val="0"/>
      <w:divBdr>
        <w:top w:val="none" w:sz="0" w:space="0" w:color="auto"/>
        <w:left w:val="none" w:sz="0" w:space="0" w:color="auto"/>
        <w:bottom w:val="none" w:sz="0" w:space="0" w:color="auto"/>
        <w:right w:val="none" w:sz="0" w:space="0" w:color="auto"/>
      </w:divBdr>
    </w:div>
    <w:div w:id="1218470670">
      <w:bodyDiv w:val="1"/>
      <w:marLeft w:val="0"/>
      <w:marRight w:val="0"/>
      <w:marTop w:val="0"/>
      <w:marBottom w:val="0"/>
      <w:divBdr>
        <w:top w:val="none" w:sz="0" w:space="0" w:color="auto"/>
        <w:left w:val="none" w:sz="0" w:space="0" w:color="auto"/>
        <w:bottom w:val="none" w:sz="0" w:space="0" w:color="auto"/>
        <w:right w:val="none" w:sz="0" w:space="0" w:color="auto"/>
      </w:divBdr>
    </w:div>
    <w:div w:id="206617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747</Words>
  <Characters>4261</Characters>
  <Application>Microsoft Office Word</Application>
  <DocSecurity>0</DocSecurity>
  <Lines>35</Lines>
  <Paragraphs>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RePack by SPecialiST</Company>
  <LinksUpToDate>false</LinksUpToDate>
  <CharactersWithSpaces>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Сёмин Виктор Владимирович</dc:creator>
  <cp:keywords/>
  <dc:description/>
  <cp:lastModifiedBy>Бутова Елена Владимировна</cp:lastModifiedBy>
  <cp:revision>2</cp:revision>
  <cp:lastPrinted>2021-10-29T08:09:00Z</cp:lastPrinted>
  <dcterms:created xsi:type="dcterms:W3CDTF">2021-10-29T16:29:00Z</dcterms:created>
  <dcterms:modified xsi:type="dcterms:W3CDTF">2021-10-29T16:29:00Z</dcterms:modified>
</cp:coreProperties>
</file>