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0130B5" w:rsidRDefault="000130B5" w:rsidP="000130B5">
      <w:pPr>
        <w:widowControl w:val="0"/>
        <w:spacing w:after="0" w:line="280" w:lineRule="exact"/>
        <w:ind w:left="4536" w:hanging="283"/>
        <w:outlineLvl w:val="0"/>
        <w:rPr>
          <w:rFonts w:ascii="Times New Roman" w:hAnsi="Times New Roman"/>
          <w:bCs/>
          <w:color w:val="000000"/>
          <w:sz w:val="26"/>
          <w:szCs w:val="26"/>
        </w:rPr>
      </w:pP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Заказчик: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Государственное бюджетное учреждение здравоохранения Московской области «Московский областной научно-исследовательский клинический институт им. М.Ф. Владимирского»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 xml:space="preserve">129110, Москва, ул. Щепкина, д.61/2, 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tender@monikiweb.ru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Оператор электронной площадки: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АО «Сбербанк – АСТ»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119435, Москва, Большой Саввинский пер., д. 12, стр. 9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ko@sberbank-ast.ru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Заявитель: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bCs/>
          <w:color w:val="000000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ООО «СТРОЙТРАСТ»</w:t>
      </w:r>
    </w:p>
    <w:p w:rsidR="007A4C4C" w:rsidRPr="007A4C4C" w:rsidRDefault="007A4C4C" w:rsidP="007A4C4C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7A4C4C">
        <w:rPr>
          <w:rFonts w:ascii="Times New Roman" w:hAnsi="Times New Roman"/>
          <w:bCs/>
          <w:color w:val="000000"/>
          <w:sz w:val="26"/>
          <w:szCs w:val="26"/>
        </w:rPr>
        <w:t>stroytrast.msk@mail.ru</w:t>
      </w:r>
    </w:p>
    <w:p w:rsidR="007A4C4C" w:rsidRDefault="007A4C4C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7A4C4C" w:rsidRDefault="007A4C4C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130B5" w:rsidRPr="000130B5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50/06/</w:t>
      </w:r>
      <w:r w:rsidR="007A4C4C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42453эп</w:t>
      </w:r>
      <w:r w:rsidR="000130B5" w:rsidRPr="000130B5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/21</w:t>
      </w:r>
      <w:r w:rsidR="000130B5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7A4C4C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08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>11</w:t>
      </w:r>
      <w:r w:rsidR="00CF1E33" w:rsidRPr="00CF1E33">
        <w:rPr>
          <w:rFonts w:ascii="Times New Roman" w:hAnsi="Times New Roman"/>
          <w:color w:val="000000"/>
          <w:sz w:val="26"/>
          <w:szCs w:val="26"/>
        </w:rPr>
        <w:t>.</w:t>
      </w:r>
      <w:r w:rsidR="000130B5">
        <w:rPr>
          <w:rFonts w:ascii="Times New Roman" w:hAnsi="Times New Roman"/>
          <w:color w:val="000000"/>
          <w:sz w:val="26"/>
          <w:szCs w:val="26"/>
        </w:rPr>
        <w:t>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7A4C4C" w:rsidRPr="007A4C4C" w:rsidRDefault="008E3310" w:rsidP="007A4C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9E6B92" w:rsidRDefault="00EC6AA1" w:rsidP="009E6B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proofErr w:type="gramStart"/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7A4C4C">
        <w:rPr>
          <w:rFonts w:ascii="Times New Roman" w:hAnsi="Times New Roman"/>
          <w:color w:val="000000"/>
          <w:sz w:val="26"/>
          <w:szCs w:val="26"/>
        </w:rPr>
        <w:t>08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7A4C4C">
        <w:rPr>
          <w:rFonts w:ascii="Times New Roman" w:hAnsi="Times New Roman"/>
          <w:color w:val="000000"/>
          <w:sz w:val="26"/>
          <w:szCs w:val="26"/>
        </w:rPr>
        <w:t>11</w:t>
      </w:r>
      <w:r w:rsidR="00CF1E33" w:rsidRPr="00CF1E33">
        <w:rPr>
          <w:rFonts w:ascii="Times New Roman" w:hAnsi="Times New Roman"/>
          <w:color w:val="000000"/>
          <w:sz w:val="26"/>
          <w:szCs w:val="26"/>
        </w:rPr>
        <w:t>.</w:t>
      </w:r>
      <w:r w:rsidR="000130B5">
        <w:rPr>
          <w:rFonts w:ascii="Times New Roman" w:hAnsi="Times New Roman"/>
          <w:color w:val="000000"/>
          <w:sz w:val="26"/>
          <w:szCs w:val="26"/>
        </w:rPr>
        <w:t>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130B5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0130B5" w:rsidRPr="000130B5">
        <w:rPr>
          <w:rFonts w:ascii="Times New Roman" w:hAnsi="Times New Roman"/>
          <w:color w:val="000000"/>
          <w:sz w:val="26"/>
          <w:szCs w:val="26"/>
        </w:rPr>
        <w:t>50/06/</w:t>
      </w:r>
      <w:r w:rsidR="007A4C4C">
        <w:rPr>
          <w:rFonts w:ascii="Times New Roman" w:hAnsi="Times New Roman"/>
          <w:color w:val="000000"/>
          <w:sz w:val="26"/>
          <w:szCs w:val="26"/>
        </w:rPr>
        <w:t>42453эп</w:t>
      </w:r>
      <w:r w:rsidR="000130B5" w:rsidRPr="000130B5">
        <w:rPr>
          <w:rFonts w:ascii="Times New Roman" w:hAnsi="Times New Roman"/>
          <w:color w:val="000000"/>
          <w:sz w:val="26"/>
          <w:szCs w:val="26"/>
        </w:rPr>
        <w:t>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7A4C4C" w:rsidRPr="007A4C4C">
        <w:rPr>
          <w:rFonts w:ascii="Times New Roman" w:hAnsi="Times New Roman"/>
          <w:bCs/>
          <w:color w:val="000000"/>
          <w:sz w:val="26"/>
          <w:szCs w:val="26"/>
        </w:rPr>
        <w:t>ООО «СТРОЙТРАСТ» (далее – Заявитель) на действия (бездействие) Государственного бюджетного учреждения здравоохранения Московской области «Московский областной научно-исследовательский клинический институт им. М.Ф. Владимирского»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ремонту</w:t>
      </w:r>
      <w:proofErr w:type="gramEnd"/>
      <w:r w:rsidR="007A4C4C" w:rsidRPr="007A4C4C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gramStart"/>
      <w:r w:rsidR="007A4C4C" w:rsidRPr="007A4C4C">
        <w:rPr>
          <w:rFonts w:ascii="Times New Roman" w:hAnsi="Times New Roman"/>
          <w:bCs/>
          <w:color w:val="000000"/>
          <w:sz w:val="26"/>
          <w:szCs w:val="26"/>
        </w:rPr>
        <w:t xml:space="preserve">помещений ГБУЗ МО МОНИКИ им. М.Ф. Владимирского под размещение отделения химиотерапии корпуса 8, лечебных помещений корпуса 1 (отделение офтальмологии, отделение </w:t>
      </w:r>
      <w:proofErr w:type="spellStart"/>
      <w:r w:rsidR="007A4C4C" w:rsidRPr="007A4C4C">
        <w:rPr>
          <w:rFonts w:ascii="Times New Roman" w:hAnsi="Times New Roman"/>
          <w:bCs/>
          <w:color w:val="000000"/>
          <w:sz w:val="26"/>
          <w:szCs w:val="26"/>
        </w:rPr>
        <w:t>профпатологии</w:t>
      </w:r>
      <w:proofErr w:type="spellEnd"/>
      <w:r w:rsidR="007A4C4C" w:rsidRPr="007A4C4C">
        <w:rPr>
          <w:rFonts w:ascii="Times New Roman" w:hAnsi="Times New Roman"/>
          <w:bCs/>
          <w:color w:val="000000"/>
          <w:sz w:val="26"/>
          <w:szCs w:val="26"/>
        </w:rPr>
        <w:t>, ФУВ, стоматология ФУВ), помещения КХН эндоскопического отделения корпуса 15, помещений рентгенологического отделения корпуса 7 (извещение</w:t>
      </w:r>
      <w:r w:rsidR="007A4C4C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7A4C4C" w:rsidRPr="007A4C4C">
        <w:rPr>
          <w:rFonts w:ascii="Times New Roman" w:hAnsi="Times New Roman"/>
          <w:bCs/>
          <w:color w:val="000000"/>
          <w:sz w:val="26"/>
          <w:szCs w:val="26"/>
        </w:rPr>
        <w:t>№ 0348200027021000436</w:t>
      </w:r>
      <w:r w:rsidR="007A4C4C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</w:t>
      </w:r>
      <w:proofErr w:type="gramEnd"/>
      <w:r w:rsidR="000B3040" w:rsidRPr="00355FDF">
        <w:rPr>
          <w:rFonts w:ascii="Times New Roman" w:hAnsi="Times New Roman"/>
          <w:sz w:val="26"/>
          <w:szCs w:val="26"/>
        </w:rPr>
        <w:t xml:space="preserve">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</w:t>
      </w:r>
      <w:r w:rsidR="000B3040" w:rsidRPr="00355FDF">
        <w:rPr>
          <w:rFonts w:ascii="Times New Roman" w:hAnsi="Times New Roman"/>
          <w:sz w:val="26"/>
          <w:szCs w:val="26"/>
        </w:rPr>
        <w:lastRenderedPageBreak/>
        <w:t>Административным регламентом, утвержденным приказом ФАС России от 19.11.2014 № 727/14,</w:t>
      </w:r>
    </w:p>
    <w:p w:rsidR="00F57C6F" w:rsidRPr="00003732" w:rsidRDefault="00F57C6F" w:rsidP="0052680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A60556" w:rsidRPr="004005C7" w:rsidRDefault="00A60556" w:rsidP="00526806">
      <w:pPr>
        <w:widowControl w:val="0"/>
        <w:spacing w:after="0" w:line="240" w:lineRule="auto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52680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526806">
      <w:pPr>
        <w:widowControl w:val="0"/>
        <w:spacing w:after="0" w:line="240" w:lineRule="auto"/>
        <w:rPr>
          <w:rFonts w:ascii="Times New Roman" w:hAnsi="Times New Roman"/>
          <w:b/>
          <w:color w:val="000000"/>
          <w:sz w:val="20"/>
          <w:szCs w:val="20"/>
        </w:rPr>
      </w:pPr>
    </w:p>
    <w:p w:rsidR="00526806" w:rsidRPr="00526806" w:rsidRDefault="00F57C6F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>
        <w:rPr>
          <w:rFonts w:eastAsia="Calibri"/>
          <w:sz w:val="26"/>
          <w:szCs w:val="26"/>
          <w:lang w:val="ru-RU" w:eastAsia="en-US"/>
        </w:rPr>
        <w:t xml:space="preserve">1. Заказчику, </w:t>
      </w:r>
      <w:r w:rsidR="00526806" w:rsidRPr="00526806">
        <w:rPr>
          <w:rFonts w:eastAsia="Calibri"/>
          <w:sz w:val="26"/>
          <w:szCs w:val="26"/>
          <w:lang w:val="ru-RU" w:eastAsia="en-US"/>
        </w:rPr>
        <w:t>при заключении контракта:</w:t>
      </w:r>
    </w:p>
    <w:p w:rsidR="00526806" w:rsidRPr="00526806" w:rsidRDefault="00526806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 w:rsidRPr="00526806">
        <w:rPr>
          <w:rFonts w:eastAsia="Calibri"/>
          <w:sz w:val="26"/>
          <w:szCs w:val="26"/>
          <w:lang w:val="ru-RU" w:eastAsia="en-US"/>
        </w:rPr>
        <w:t xml:space="preserve">- установить положения </w:t>
      </w:r>
      <w:r w:rsidR="007A4C4C">
        <w:rPr>
          <w:rFonts w:eastAsia="Calibri"/>
          <w:sz w:val="26"/>
          <w:szCs w:val="26"/>
          <w:lang w:val="ru-RU" w:eastAsia="en-US"/>
        </w:rPr>
        <w:t xml:space="preserve">проекта </w:t>
      </w:r>
      <w:r w:rsidRPr="00526806">
        <w:rPr>
          <w:rFonts w:eastAsia="Calibri"/>
          <w:sz w:val="26"/>
          <w:szCs w:val="26"/>
          <w:lang w:val="ru-RU" w:eastAsia="en-US"/>
        </w:rPr>
        <w:t>контракта надлежащим образом,</w:t>
      </w:r>
      <w:r w:rsidR="00F57C6F">
        <w:rPr>
          <w:rFonts w:eastAsia="Calibri"/>
          <w:sz w:val="26"/>
          <w:szCs w:val="26"/>
          <w:lang w:val="ru-RU" w:eastAsia="en-US"/>
        </w:rPr>
        <w:t xml:space="preserve"> в соответствии с решением от </w:t>
      </w:r>
      <w:r w:rsidR="007A4C4C" w:rsidRPr="007A4C4C">
        <w:rPr>
          <w:rFonts w:eastAsia="Calibri"/>
          <w:sz w:val="26"/>
          <w:szCs w:val="26"/>
          <w:lang w:val="ru-RU" w:eastAsia="en-US"/>
        </w:rPr>
        <w:t>08.11.2021 № 50/06/42453эп/21</w:t>
      </w:r>
      <w:r w:rsidR="007A4C4C">
        <w:rPr>
          <w:rFonts w:eastAsia="Calibri"/>
          <w:sz w:val="26"/>
          <w:szCs w:val="26"/>
          <w:lang w:val="ru-RU" w:eastAsia="en-US"/>
        </w:rPr>
        <w:t xml:space="preserve"> </w:t>
      </w:r>
      <w:r w:rsidRPr="00526806">
        <w:rPr>
          <w:rFonts w:eastAsia="Calibri"/>
          <w:sz w:val="26"/>
          <w:szCs w:val="26"/>
          <w:lang w:val="ru-RU" w:eastAsia="en-US"/>
        </w:rPr>
        <w:t>и положениям Закона о контрактной системе.</w:t>
      </w:r>
    </w:p>
    <w:p w:rsidR="00526806" w:rsidRPr="00526806" w:rsidRDefault="00F57C6F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>
        <w:rPr>
          <w:rFonts w:eastAsia="Calibri"/>
          <w:sz w:val="26"/>
          <w:szCs w:val="26"/>
          <w:lang w:val="ru-RU" w:eastAsia="en-US"/>
        </w:rPr>
        <w:t xml:space="preserve">2. Заказчику, </w:t>
      </w:r>
      <w:r w:rsidR="00526806" w:rsidRPr="00526806">
        <w:rPr>
          <w:rFonts w:eastAsia="Calibri"/>
          <w:sz w:val="26"/>
          <w:szCs w:val="26"/>
          <w:lang w:val="ru-RU" w:eastAsia="en-US"/>
        </w:rPr>
        <w:t xml:space="preserve">Аукционной комиссии,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</w:t>
      </w:r>
      <w:r>
        <w:rPr>
          <w:rFonts w:eastAsia="Calibri"/>
          <w:sz w:val="26"/>
          <w:szCs w:val="26"/>
          <w:lang w:val="ru-RU" w:eastAsia="en-US"/>
        </w:rPr>
        <w:t xml:space="preserve">закупок и с учетом решения от </w:t>
      </w:r>
      <w:r w:rsidR="007A4C4C" w:rsidRPr="007A4C4C">
        <w:rPr>
          <w:rFonts w:eastAsia="Calibri"/>
          <w:sz w:val="26"/>
          <w:szCs w:val="26"/>
          <w:lang w:val="ru-RU" w:eastAsia="en-US"/>
        </w:rPr>
        <w:t>08.11.2021 № 50/06/42453эп/21</w:t>
      </w:r>
      <w:r w:rsidR="00526806" w:rsidRPr="00526806">
        <w:rPr>
          <w:rFonts w:eastAsia="Calibri"/>
          <w:sz w:val="26"/>
          <w:szCs w:val="26"/>
          <w:lang w:val="ru-RU" w:eastAsia="en-US"/>
        </w:rPr>
        <w:t>.</w:t>
      </w:r>
    </w:p>
    <w:p w:rsidR="00526806" w:rsidRPr="00526806" w:rsidRDefault="00526806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 w:rsidRPr="00526806">
        <w:rPr>
          <w:rFonts w:eastAsia="Calibri"/>
          <w:sz w:val="26"/>
          <w:szCs w:val="26"/>
          <w:lang w:val="ru-RU" w:eastAsia="en-US"/>
        </w:rPr>
        <w:t>3. Заказчику, Аукционной комиссии, Оператору электронной площадки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967B1" w:rsidRDefault="00526806" w:rsidP="00526806">
      <w:pPr>
        <w:pStyle w:val="2"/>
        <w:ind w:firstLine="709"/>
        <w:rPr>
          <w:rFonts w:eastAsia="Calibri"/>
          <w:sz w:val="26"/>
          <w:szCs w:val="26"/>
          <w:lang w:val="ru-RU" w:eastAsia="en-US"/>
        </w:rPr>
      </w:pPr>
      <w:r w:rsidRPr="00526806">
        <w:rPr>
          <w:rFonts w:eastAsia="Calibri"/>
          <w:sz w:val="26"/>
          <w:szCs w:val="26"/>
          <w:lang w:val="ru-RU" w:eastAsia="en-US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A4C4C" w:rsidRDefault="007A4C4C" w:rsidP="007A4C4C">
      <w:pPr>
        <w:autoSpaceDE w:val="0"/>
        <w:autoSpaceDN w:val="0"/>
        <w:adjustRightInd w:val="0"/>
        <w:spacing w:after="0"/>
        <w:ind w:left="7655" w:hanging="7655"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p w:rsidR="00A967B1" w:rsidRPr="007A4C4C" w:rsidRDefault="00A967B1" w:rsidP="007A4C4C">
      <w:pPr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/>
          <w:sz w:val="16"/>
          <w:szCs w:val="18"/>
        </w:rPr>
      </w:pPr>
      <w:bookmarkStart w:id="0" w:name="_GoBack"/>
      <w:bookmarkEnd w:id="0"/>
    </w:p>
    <w:sectPr w:rsidR="00A967B1" w:rsidRPr="007A4C4C" w:rsidSect="00F57C6F">
      <w:headerReference w:type="default" r:id="rId8"/>
      <w:footerReference w:type="even" r:id="rId9"/>
      <w:footerReference w:type="default" r:id="rId10"/>
      <w:pgSz w:w="11906" w:h="16838"/>
      <w:pgMar w:top="284" w:right="851" w:bottom="993" w:left="1701" w:header="567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D92DA6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A16B92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03732"/>
    <w:rsid w:val="00004731"/>
    <w:rsid w:val="000130B5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26806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4C4C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C7833"/>
    <w:rsid w:val="009E45DE"/>
    <w:rsid w:val="009E671D"/>
    <w:rsid w:val="009E6B92"/>
    <w:rsid w:val="00A12E63"/>
    <w:rsid w:val="00A15B59"/>
    <w:rsid w:val="00A16586"/>
    <w:rsid w:val="00A16B92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57C6F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3112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Алина Азатовна Гиззатуллина</cp:lastModifiedBy>
  <cp:revision>5</cp:revision>
  <cp:lastPrinted>2019-01-29T13:47:00Z</cp:lastPrinted>
  <dcterms:created xsi:type="dcterms:W3CDTF">2020-11-16T18:28:00Z</dcterms:created>
  <dcterms:modified xsi:type="dcterms:W3CDTF">2021-11-11T09:22:00Z</dcterms:modified>
</cp:coreProperties>
</file>