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EF2C" w14:textId="77777777" w:rsidR="007C3EA0" w:rsidRDefault="007C3EA0" w:rsidP="00195B77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14:paraId="6FBACEA6" w14:textId="77777777" w:rsidR="00E90A87" w:rsidRDefault="00E90A87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14:paraId="6C96B049" w14:textId="77777777" w:rsidR="00E90A87" w:rsidRDefault="00E90A87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14:paraId="6BF5D5A1" w14:textId="77777777" w:rsidR="00E90A87" w:rsidRDefault="00E90A87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14:paraId="19B16C38" w14:textId="77777777" w:rsidR="00E90A87" w:rsidRDefault="00E90A87" w:rsidP="00D97276">
      <w:pPr>
        <w:autoSpaceDE/>
        <w:autoSpaceDN/>
        <w:adjustRightInd/>
        <w:spacing w:before="0"/>
        <w:ind w:firstLine="0"/>
        <w:outlineLvl w:val="0"/>
        <w:rPr>
          <w:color w:val="auto"/>
          <w:sz w:val="26"/>
          <w:szCs w:val="26"/>
        </w:rPr>
      </w:pPr>
    </w:p>
    <w:p w14:paraId="60F84EB6" w14:textId="77777777" w:rsidR="009552A6" w:rsidRPr="00EC09F5" w:rsidRDefault="008F6318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</w:t>
      </w:r>
      <w:r w:rsidR="009552A6" w:rsidRPr="00EC09F5">
        <w:rPr>
          <w:color w:val="auto"/>
          <w:sz w:val="26"/>
          <w:szCs w:val="26"/>
        </w:rPr>
        <w:t xml:space="preserve">: </w:t>
      </w:r>
    </w:p>
    <w:p w14:paraId="7B5A1047" w14:textId="77777777" w:rsidR="005F1016" w:rsidRPr="005F1016" w:rsidRDefault="005F1016" w:rsidP="005F10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F1016">
        <w:rPr>
          <w:color w:val="auto"/>
          <w:sz w:val="26"/>
          <w:szCs w:val="26"/>
        </w:rPr>
        <w:t>Государственное казенное учреждение Московской области «Региональный центр благоустройства»</w:t>
      </w:r>
    </w:p>
    <w:p w14:paraId="492F6502" w14:textId="77777777" w:rsidR="005F1016" w:rsidRPr="005F1016" w:rsidRDefault="005F1016" w:rsidP="005F10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F1016">
        <w:rPr>
          <w:color w:val="auto"/>
          <w:sz w:val="26"/>
          <w:szCs w:val="26"/>
        </w:rPr>
        <w:t xml:space="preserve">143407, Московская обл., г. Красногорск, </w:t>
      </w:r>
    </w:p>
    <w:p w14:paraId="3A42E940" w14:textId="77777777" w:rsidR="005F1016" w:rsidRPr="005F1016" w:rsidRDefault="005F1016" w:rsidP="005F10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F1016">
        <w:rPr>
          <w:color w:val="auto"/>
          <w:sz w:val="26"/>
          <w:szCs w:val="26"/>
        </w:rPr>
        <w:t>б-р Строителей, д.1,</w:t>
      </w:r>
    </w:p>
    <w:p w14:paraId="1399AA81" w14:textId="33FB08D4" w:rsidR="000D7390" w:rsidRPr="000D7390" w:rsidRDefault="005F1016" w:rsidP="005F10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F1016">
        <w:rPr>
          <w:color w:val="auto"/>
          <w:sz w:val="26"/>
          <w:szCs w:val="26"/>
        </w:rPr>
        <w:t>gkurcb@mosreg.ru</w:t>
      </w:r>
    </w:p>
    <w:p w14:paraId="6B7DDB89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65C16F9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Оператор электронной площадки:</w:t>
      </w:r>
    </w:p>
    <w:p w14:paraId="25EA2035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D7390">
        <w:rPr>
          <w:bCs/>
          <w:color w:val="auto"/>
          <w:sz w:val="26"/>
          <w:szCs w:val="26"/>
        </w:rPr>
        <w:t>ООО «РТС-тендер»</w:t>
      </w:r>
    </w:p>
    <w:p w14:paraId="21E24B4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 xml:space="preserve">Долгоруковская ул., д. 38, стр. 1, </w:t>
      </w:r>
    </w:p>
    <w:p w14:paraId="016DA05C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Москва, 127006</w:t>
      </w:r>
    </w:p>
    <w:p w14:paraId="65AD8F2F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ko@rts-tender.ru</w:t>
      </w:r>
    </w:p>
    <w:p w14:paraId="4E5AECE5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113EE4F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Заявитель:</w:t>
      </w:r>
    </w:p>
    <w:p w14:paraId="238FEAB2" w14:textId="77777777" w:rsidR="00634B70" w:rsidRDefault="00634B70" w:rsidP="00634B70">
      <w:pPr>
        <w:autoSpaceDE/>
        <w:autoSpaceDN/>
        <w:adjustRightInd/>
        <w:spacing w:before="0" w:line="280" w:lineRule="exact"/>
        <w:ind w:left="33" w:firstLine="4503"/>
        <w:rPr>
          <w:sz w:val="26"/>
          <w:szCs w:val="26"/>
        </w:rPr>
      </w:pPr>
      <w:r w:rsidRPr="00634B70">
        <w:rPr>
          <w:sz w:val="26"/>
          <w:szCs w:val="26"/>
        </w:rPr>
        <w:t>ООО «ФОРТИС»</w:t>
      </w:r>
    </w:p>
    <w:p w14:paraId="57107491" w14:textId="632B813C" w:rsidR="005F1016" w:rsidRPr="00634B70" w:rsidRDefault="00634B70" w:rsidP="00634B70">
      <w:pPr>
        <w:autoSpaceDE/>
        <w:autoSpaceDN/>
        <w:adjustRightInd/>
        <w:spacing w:before="0" w:line="280" w:lineRule="exact"/>
        <w:ind w:left="33" w:firstLine="4503"/>
        <w:rPr>
          <w:sz w:val="26"/>
          <w:szCs w:val="26"/>
        </w:rPr>
      </w:pPr>
      <w:r w:rsidRPr="00634B70">
        <w:rPr>
          <w:sz w:val="26"/>
          <w:szCs w:val="26"/>
        </w:rPr>
        <w:t>fortis2@list.ru</w:t>
      </w:r>
    </w:p>
    <w:p w14:paraId="469155C4" w14:textId="77777777" w:rsidR="00E90A87" w:rsidRDefault="00E90A87" w:rsidP="00E90A87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045613FA" w14:textId="77777777" w:rsidR="00E90A87" w:rsidRDefault="00E90A87" w:rsidP="00E90A87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75491ABC" w14:textId="77777777" w:rsidR="00E90A87" w:rsidRDefault="00E90A87" w:rsidP="00E90A87">
      <w:pPr>
        <w:spacing w:before="0" w:line="276" w:lineRule="auto"/>
        <w:ind w:firstLine="0"/>
        <w:rPr>
          <w:b/>
          <w:color w:val="auto"/>
          <w:sz w:val="26"/>
          <w:szCs w:val="26"/>
        </w:rPr>
      </w:pPr>
      <w:bookmarkStart w:id="0" w:name="_GoBack"/>
      <w:bookmarkEnd w:id="0"/>
    </w:p>
    <w:p w14:paraId="78A54375" w14:textId="77777777" w:rsidR="00424BC9" w:rsidRPr="00EC09F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EC09F5">
        <w:rPr>
          <w:b/>
          <w:color w:val="auto"/>
          <w:sz w:val="26"/>
          <w:szCs w:val="26"/>
        </w:rPr>
        <w:t>РЕШЕНИЕ</w:t>
      </w:r>
    </w:p>
    <w:p w14:paraId="7719CACC" w14:textId="6B5AD7C3" w:rsidR="00367164" w:rsidRPr="00EC09F5" w:rsidRDefault="0034632F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по делу</w:t>
      </w:r>
      <w:r w:rsidR="00367164" w:rsidRPr="00EC09F5">
        <w:rPr>
          <w:color w:val="auto"/>
          <w:sz w:val="26"/>
          <w:szCs w:val="26"/>
        </w:rPr>
        <w:t xml:space="preserve"> </w:t>
      </w:r>
      <w:r w:rsidR="005F1016" w:rsidRPr="005F1016">
        <w:rPr>
          <w:color w:val="auto"/>
          <w:sz w:val="26"/>
          <w:szCs w:val="26"/>
        </w:rPr>
        <w:t>№ 050/06/42</w:t>
      </w:r>
      <w:r w:rsidR="00634B70">
        <w:rPr>
          <w:color w:val="auto"/>
          <w:sz w:val="26"/>
          <w:szCs w:val="26"/>
        </w:rPr>
        <w:t>417</w:t>
      </w:r>
      <w:r w:rsidR="005F1016" w:rsidRPr="005F1016">
        <w:rPr>
          <w:color w:val="auto"/>
          <w:sz w:val="26"/>
          <w:szCs w:val="26"/>
        </w:rPr>
        <w:t>эп/2021</w:t>
      </w:r>
      <w:r w:rsidR="008C41B5">
        <w:rPr>
          <w:color w:val="auto"/>
          <w:sz w:val="26"/>
          <w:szCs w:val="26"/>
        </w:rPr>
        <w:t xml:space="preserve"> </w:t>
      </w:r>
      <w:r w:rsidR="00367164" w:rsidRPr="00EC09F5">
        <w:rPr>
          <w:color w:val="auto"/>
          <w:sz w:val="26"/>
          <w:szCs w:val="26"/>
        </w:rPr>
        <w:t>о нарушении</w:t>
      </w:r>
    </w:p>
    <w:p w14:paraId="3385F882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законодательства Российской Федерации</w:t>
      </w:r>
    </w:p>
    <w:p w14:paraId="359B6B91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о кон</w:t>
      </w:r>
      <w:r w:rsidR="001F53BE" w:rsidRPr="00EC09F5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EC09F5" w14:paraId="3E7860E1" w14:textId="77777777" w:rsidTr="001003E2">
        <w:tc>
          <w:tcPr>
            <w:tcW w:w="4842" w:type="dxa"/>
            <w:hideMark/>
          </w:tcPr>
          <w:p w14:paraId="267A7970" w14:textId="3C6AC7C1" w:rsidR="00367164" w:rsidRPr="00EC09F5" w:rsidRDefault="00634B70" w:rsidP="005F1016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08</w:t>
            </w:r>
            <w:r w:rsidR="000458D8" w:rsidRPr="00EC09F5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  <w:lang w:val="en-US"/>
              </w:rPr>
              <w:t>11</w:t>
            </w:r>
            <w:r w:rsidR="00192D0E" w:rsidRPr="00EC09F5">
              <w:rPr>
                <w:color w:val="auto"/>
                <w:sz w:val="26"/>
                <w:szCs w:val="26"/>
              </w:rPr>
              <w:t>.20</w:t>
            </w:r>
            <w:r w:rsidR="009865DA" w:rsidRPr="00EC09F5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14:paraId="43917669" w14:textId="77777777" w:rsidR="00367164" w:rsidRPr="00EC09F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EC09F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EC09F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2B295D33" w14:textId="77777777" w:rsidR="00367164" w:rsidRPr="00EC09F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28DC3625" w14:textId="0C1379C6" w:rsidR="00236E15" w:rsidRPr="00EC09F5" w:rsidRDefault="00367164" w:rsidP="00882C3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EC09F5">
        <w:rPr>
          <w:color w:val="auto"/>
          <w:sz w:val="26"/>
          <w:szCs w:val="26"/>
        </w:rPr>
        <w:t>,</w:t>
      </w:r>
      <w:r w:rsidRPr="00EC09F5">
        <w:rPr>
          <w:color w:val="auto"/>
          <w:sz w:val="26"/>
          <w:szCs w:val="26"/>
        </w:rPr>
        <w:t xml:space="preserve"> </w:t>
      </w:r>
    </w:p>
    <w:p w14:paraId="59162C66" w14:textId="5BB776F4" w:rsidR="008F6318" w:rsidRDefault="00906FAB" w:rsidP="00D9727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рассмотрев жалоб</w:t>
      </w:r>
      <w:r w:rsidR="008631EF" w:rsidRPr="00EC09F5">
        <w:rPr>
          <w:color w:val="auto"/>
          <w:sz w:val="26"/>
          <w:szCs w:val="26"/>
        </w:rPr>
        <w:t>у</w:t>
      </w:r>
      <w:r w:rsidRPr="00EC09F5">
        <w:rPr>
          <w:color w:val="auto"/>
          <w:sz w:val="26"/>
          <w:szCs w:val="26"/>
        </w:rPr>
        <w:t xml:space="preserve"> </w:t>
      </w:r>
      <w:r w:rsidR="00634B70" w:rsidRPr="00634B70">
        <w:rPr>
          <w:sz w:val="26"/>
          <w:szCs w:val="26"/>
        </w:rPr>
        <w:t xml:space="preserve">ООО «ФОРТИС» </w:t>
      </w:r>
      <w:r w:rsidR="005F1016">
        <w:rPr>
          <w:sz w:val="26"/>
          <w:szCs w:val="26"/>
        </w:rPr>
        <w:t xml:space="preserve">(далее – Заявитель) на действия (бездействие) Государственного казенного учреждения Московской области «Региональный центр благоустройства» (далее – Заказчик) при определении поставщика (подрядчика, исполнителя) путем проведения </w:t>
      </w:r>
      <w:r w:rsidR="005F1016">
        <w:rPr>
          <w:bCs/>
          <w:sz w:val="26"/>
          <w:szCs w:val="26"/>
        </w:rPr>
        <w:t xml:space="preserve">ООО «РТС-ТЕНДЕР» </w:t>
      </w:r>
      <w:r w:rsidR="005F1016">
        <w:rPr>
          <w:sz w:val="26"/>
          <w:szCs w:val="26"/>
        </w:rPr>
        <w:t xml:space="preserve">(далее – Оператор электронной площадки) электронного аукциона на оказание услуг по оценке внешнего вида и благоустройства существующих территорий общего пользования Московской области на соответствие нормативным правовым </w:t>
      </w:r>
      <w:r w:rsidR="005F1016">
        <w:rPr>
          <w:sz w:val="26"/>
          <w:szCs w:val="26"/>
        </w:rPr>
        <w:lastRenderedPageBreak/>
        <w:t xml:space="preserve">актам Московской области в сфере благоустройства (извещение №  0848500003121000006 </w:t>
      </w:r>
      <w:r w:rsidR="00271CCA" w:rsidRPr="00EC09F5">
        <w:rPr>
          <w:rFonts w:eastAsia="Calibri"/>
          <w:sz w:val="26"/>
          <w:szCs w:val="26"/>
        </w:rPr>
        <w:t>н</w:t>
      </w:r>
      <w:r w:rsidR="00271CCA" w:rsidRPr="00EC09F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EC09F5">
        <w:rPr>
          <w:sz w:val="26"/>
          <w:szCs w:val="26"/>
          <w:lang w:val="en-US"/>
        </w:rPr>
        <w:t>www</w:t>
      </w:r>
      <w:r w:rsidR="00271CCA" w:rsidRPr="00EC09F5">
        <w:rPr>
          <w:sz w:val="26"/>
          <w:szCs w:val="26"/>
        </w:rPr>
        <w:t>.zakupki.gov.ru (далее – Официальный сайт)</w:t>
      </w:r>
      <w:r w:rsidR="00271CCA" w:rsidRPr="00EC09F5">
        <w:rPr>
          <w:bCs/>
          <w:sz w:val="26"/>
          <w:szCs w:val="26"/>
        </w:rPr>
        <w:t>) (далее – Аукцион)</w:t>
      </w:r>
      <w:r w:rsidR="00AE705F" w:rsidRPr="00EC09F5">
        <w:rPr>
          <w:color w:val="auto"/>
          <w:sz w:val="26"/>
          <w:szCs w:val="26"/>
        </w:rPr>
        <w:t>,</w:t>
      </w:r>
      <w:r w:rsidR="00DD229C" w:rsidRPr="00EC09F5">
        <w:rPr>
          <w:color w:val="auto"/>
          <w:sz w:val="26"/>
          <w:szCs w:val="26"/>
        </w:rPr>
        <w:t xml:space="preserve"> и в </w:t>
      </w:r>
      <w:r w:rsidR="00A722DC" w:rsidRPr="00EC09F5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EC09F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EC09F5">
        <w:rPr>
          <w:color w:val="auto"/>
          <w:sz w:val="26"/>
          <w:szCs w:val="26"/>
        </w:rPr>
        <w:t>в</w:t>
      </w:r>
      <w:r w:rsidR="004E669C" w:rsidRPr="00EC09F5">
        <w:rPr>
          <w:color w:val="auto"/>
          <w:sz w:val="26"/>
          <w:szCs w:val="26"/>
        </w:rPr>
        <w:t xml:space="preserve"> соответствии с </w:t>
      </w:r>
      <w:r w:rsidR="00A722DC" w:rsidRPr="00EC09F5">
        <w:rPr>
          <w:color w:val="auto"/>
          <w:sz w:val="26"/>
          <w:szCs w:val="26"/>
        </w:rPr>
        <w:t>пунктом 1 части 15 статьи</w:t>
      </w:r>
      <w:r w:rsidR="00740AD6" w:rsidRPr="00EC09F5">
        <w:rPr>
          <w:color w:val="auto"/>
          <w:sz w:val="26"/>
          <w:szCs w:val="26"/>
        </w:rPr>
        <w:t xml:space="preserve"> </w:t>
      </w:r>
      <w:r w:rsidR="00A722DC" w:rsidRPr="00EC09F5">
        <w:rPr>
          <w:color w:val="auto"/>
          <w:sz w:val="26"/>
          <w:szCs w:val="26"/>
        </w:rPr>
        <w:t xml:space="preserve">99 Федерального закона </w:t>
      </w:r>
      <w:r w:rsidR="00717CAC" w:rsidRPr="00EC09F5">
        <w:rPr>
          <w:color w:val="auto"/>
          <w:sz w:val="26"/>
          <w:szCs w:val="26"/>
        </w:rPr>
        <w:t>от 05.04.2013 № </w:t>
      </w:r>
      <w:r w:rsidR="004E669C" w:rsidRPr="00EC09F5">
        <w:rPr>
          <w:color w:val="auto"/>
          <w:sz w:val="26"/>
          <w:szCs w:val="26"/>
        </w:rPr>
        <w:t xml:space="preserve">44-ФЗ «О </w:t>
      </w:r>
      <w:r w:rsidR="00A722DC" w:rsidRPr="00EC09F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EC09F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EC09F5">
        <w:rPr>
          <w:color w:val="auto"/>
          <w:sz w:val="26"/>
          <w:szCs w:val="26"/>
        </w:rPr>
        <w:t xml:space="preserve"> </w:t>
      </w:r>
      <w:r w:rsidR="002428F9" w:rsidRPr="00EC09F5">
        <w:rPr>
          <w:color w:val="auto"/>
          <w:sz w:val="26"/>
          <w:szCs w:val="26"/>
        </w:rPr>
        <w:noBreakHyphen/>
        <w:t xml:space="preserve"> Закон о </w:t>
      </w:r>
      <w:r w:rsidR="00A722DC" w:rsidRPr="00EC09F5">
        <w:rPr>
          <w:color w:val="auto"/>
          <w:sz w:val="26"/>
          <w:szCs w:val="26"/>
        </w:rPr>
        <w:t>контракт</w:t>
      </w:r>
      <w:r w:rsidR="001F050D" w:rsidRPr="00EC09F5">
        <w:rPr>
          <w:color w:val="auto"/>
          <w:sz w:val="26"/>
          <w:szCs w:val="26"/>
        </w:rPr>
        <w:t>ной системе) и в соответстви</w:t>
      </w:r>
      <w:r w:rsidR="00A42616" w:rsidRPr="00EC09F5">
        <w:rPr>
          <w:color w:val="auto"/>
          <w:sz w:val="26"/>
          <w:szCs w:val="26"/>
        </w:rPr>
        <w:t>и с </w:t>
      </w:r>
      <w:r w:rsidR="00A722DC" w:rsidRPr="00EC09F5">
        <w:rPr>
          <w:color w:val="auto"/>
          <w:sz w:val="26"/>
          <w:szCs w:val="26"/>
        </w:rPr>
        <w:t>Административным регламентом, утве</w:t>
      </w:r>
      <w:r w:rsidR="004E669C" w:rsidRPr="00EC09F5">
        <w:rPr>
          <w:color w:val="auto"/>
          <w:sz w:val="26"/>
          <w:szCs w:val="26"/>
        </w:rPr>
        <w:t>ржденным приказом ФАС России от </w:t>
      </w:r>
      <w:r w:rsidR="00A722DC" w:rsidRPr="00EC09F5">
        <w:rPr>
          <w:color w:val="auto"/>
          <w:sz w:val="26"/>
          <w:szCs w:val="26"/>
        </w:rPr>
        <w:t>19.11.2014 № 727/14,</w:t>
      </w:r>
    </w:p>
    <w:p w14:paraId="109391FD" w14:textId="77777777" w:rsidR="00E90A87" w:rsidRPr="008F6318" w:rsidRDefault="00E90A87" w:rsidP="00D9727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08545BC6" w14:textId="27516BA3" w:rsidR="00E90A87" w:rsidRDefault="00167224" w:rsidP="00D9727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09F5">
        <w:rPr>
          <w:b/>
          <w:sz w:val="26"/>
          <w:szCs w:val="26"/>
        </w:rPr>
        <w:t>УСТАНОВИЛА:</w:t>
      </w:r>
    </w:p>
    <w:p w14:paraId="517E7F88" w14:textId="77777777" w:rsidR="00D97276" w:rsidRPr="00EC09F5" w:rsidRDefault="00D97276" w:rsidP="00D9727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14:paraId="47D377CB" w14:textId="5407E406" w:rsidR="00167224" w:rsidRPr="00EC09F5" w:rsidRDefault="0034632F" w:rsidP="00D972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09F5">
        <w:rPr>
          <w:sz w:val="26"/>
          <w:szCs w:val="26"/>
        </w:rPr>
        <w:t>В Управление поступила</w:t>
      </w:r>
      <w:r w:rsidR="00167224" w:rsidRPr="00EC09F5">
        <w:rPr>
          <w:sz w:val="26"/>
          <w:szCs w:val="26"/>
        </w:rPr>
        <w:t xml:space="preserve"> жалоб</w:t>
      </w:r>
      <w:r w:rsidRPr="00EC09F5">
        <w:rPr>
          <w:sz w:val="26"/>
          <w:szCs w:val="26"/>
        </w:rPr>
        <w:t>а</w:t>
      </w:r>
      <w:r w:rsidR="00E9767A" w:rsidRPr="00EC09F5">
        <w:rPr>
          <w:sz w:val="26"/>
          <w:szCs w:val="26"/>
        </w:rPr>
        <w:t xml:space="preserve"> Заявителя на действия </w:t>
      </w:r>
      <w:r w:rsidR="00236E15">
        <w:rPr>
          <w:sz w:val="26"/>
          <w:szCs w:val="26"/>
        </w:rPr>
        <w:t xml:space="preserve">Заказчика </w:t>
      </w:r>
      <w:r w:rsidR="00D457D4" w:rsidRPr="00EC09F5">
        <w:rPr>
          <w:sz w:val="26"/>
          <w:szCs w:val="26"/>
        </w:rPr>
        <w:t>при проведении Заказчик</w:t>
      </w:r>
      <w:r w:rsidR="000B1DE9">
        <w:rPr>
          <w:sz w:val="26"/>
          <w:szCs w:val="26"/>
        </w:rPr>
        <w:t>ом</w:t>
      </w:r>
      <w:r w:rsidR="00D457D4" w:rsidRPr="00EC09F5">
        <w:rPr>
          <w:sz w:val="26"/>
          <w:szCs w:val="26"/>
        </w:rPr>
        <w:t xml:space="preserve">, </w:t>
      </w:r>
      <w:r w:rsidR="00167224" w:rsidRPr="00EC09F5">
        <w:rPr>
          <w:sz w:val="26"/>
          <w:szCs w:val="26"/>
        </w:rPr>
        <w:t>Оператор</w:t>
      </w:r>
      <w:r w:rsidRPr="00EC09F5">
        <w:rPr>
          <w:sz w:val="26"/>
          <w:szCs w:val="26"/>
        </w:rPr>
        <w:t>ом электронной площадки Аукциона</w:t>
      </w:r>
      <w:r w:rsidR="00167224" w:rsidRPr="00EC09F5">
        <w:rPr>
          <w:sz w:val="26"/>
          <w:szCs w:val="26"/>
        </w:rPr>
        <w:t>.</w:t>
      </w:r>
    </w:p>
    <w:p w14:paraId="16A7793F" w14:textId="479C063C" w:rsidR="007E68FD" w:rsidRPr="00EC09F5" w:rsidRDefault="007E68FD" w:rsidP="00D972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Заказчика, утвердившего документацию об Аукционе в противоречие положениям Закона о контрактной системе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31E318D7" w14:textId="77777777" w:rsidR="006439A4" w:rsidRPr="00EC09F5" w:rsidRDefault="00E81294" w:rsidP="00D972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09F5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EC09F5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EC09F5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EC09F5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14:paraId="703CB75C" w14:textId="7A84E9C3" w:rsidR="00305DC2" w:rsidRDefault="00305DC2" w:rsidP="00D97276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начальна</w:t>
      </w:r>
      <w:r w:rsidR="007E68FD" w:rsidRPr="00EC09F5">
        <w:rPr>
          <w:rFonts w:eastAsiaTheme="minorHAnsi"/>
          <w:color w:val="auto"/>
          <w:sz w:val="26"/>
          <w:szCs w:val="26"/>
          <w:lang w:eastAsia="en-US"/>
        </w:rPr>
        <w:t xml:space="preserve">я максимальная цена контракта - </w:t>
      </w:r>
      <w:r w:rsidR="005F1016" w:rsidRPr="005F1016">
        <w:rPr>
          <w:rFonts w:eastAsiaTheme="minorHAnsi"/>
          <w:color w:val="auto"/>
          <w:sz w:val="26"/>
          <w:szCs w:val="26"/>
          <w:lang w:eastAsia="en-US"/>
        </w:rPr>
        <w:t>43 344 000,00</w:t>
      </w:r>
      <w:r w:rsidR="005F101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2663E" w:rsidRPr="00EC09F5">
        <w:rPr>
          <w:rFonts w:eastAsiaTheme="minorHAnsi"/>
          <w:color w:val="auto"/>
          <w:sz w:val="26"/>
          <w:szCs w:val="26"/>
          <w:lang w:eastAsia="en-US"/>
        </w:rPr>
        <w:t>рубл</w:t>
      </w:r>
      <w:r w:rsidR="00131F2A" w:rsidRPr="00EC09F5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;</w:t>
      </w:r>
    </w:p>
    <w:p w14:paraId="64533AA8" w14:textId="2F5650D8" w:rsidR="007C3EA0" w:rsidRPr="00EC09F5" w:rsidRDefault="007C3EA0" w:rsidP="00D97276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F1016">
        <w:rPr>
          <w:rFonts w:eastAsiaTheme="minorHAnsi"/>
          <w:color w:val="auto"/>
          <w:sz w:val="26"/>
          <w:szCs w:val="26"/>
          <w:lang w:eastAsia="en-US"/>
        </w:rPr>
        <w:t>25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</w:t>
      </w:r>
      <w:r w:rsidR="005F1016">
        <w:rPr>
          <w:rFonts w:eastAsiaTheme="minorHAnsi"/>
          <w:color w:val="auto"/>
          <w:sz w:val="26"/>
          <w:szCs w:val="26"/>
          <w:lang w:eastAsia="en-US"/>
        </w:rPr>
        <w:t>10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.2021.</w:t>
      </w:r>
    </w:p>
    <w:p w14:paraId="73C436C3" w14:textId="77777777" w:rsidR="00D97276" w:rsidRDefault="00001DCB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 xml:space="preserve">в извещении о проведении такого аукциона, должна содержать наименование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14:paraId="1EB60C22" w14:textId="4975CD00" w:rsidR="00E90A87" w:rsidRPr="00D97276" w:rsidRDefault="005F101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="008731A7"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Заказчиком в </w:t>
      </w:r>
      <w:r w:rsidR="00634B70"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составе </w:t>
      </w:r>
      <w:r w:rsidR="008731A7"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документации об Аукционе </w:t>
      </w:r>
      <w:r w:rsidR="00634B70" w:rsidRPr="00D97276">
        <w:rPr>
          <w:rFonts w:eastAsiaTheme="minorHAnsi"/>
          <w:bCs/>
          <w:color w:val="auto"/>
          <w:sz w:val="26"/>
          <w:szCs w:val="26"/>
          <w:lang w:eastAsia="en-US"/>
        </w:rPr>
        <w:t>не размещена информация о титульных списках объектов благоустройства.</w:t>
      </w:r>
    </w:p>
    <w:p w14:paraId="6FD94515" w14:textId="44D3A12D" w:rsidR="00C85D92" w:rsidRPr="00C85D92" w:rsidRDefault="00634B70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В Техническом задании документации об Аукционе установлено, в том числе следующее: «</w:t>
      </w:r>
      <w:r w:rsidR="00C85D92">
        <w:rPr>
          <w:rFonts w:eastAsiaTheme="minorHAnsi"/>
          <w:bCs/>
          <w:color w:val="auto"/>
          <w:sz w:val="26"/>
          <w:szCs w:val="26"/>
          <w:lang w:eastAsia="en-US"/>
        </w:rPr>
        <w:t xml:space="preserve">5. </w:t>
      </w:r>
      <w:r w:rsidR="00C85D92" w:rsidRPr="00C85D92">
        <w:rPr>
          <w:rFonts w:eastAsiaTheme="minorHAnsi"/>
          <w:bCs/>
          <w:color w:val="auto"/>
          <w:sz w:val="26"/>
          <w:szCs w:val="26"/>
          <w:lang w:eastAsia="en-US"/>
        </w:rPr>
        <w:t xml:space="preserve">Титульный список объектов благоустройства - документ установленной формы, утверждаемый органом местного самоуправления в пределах представленных полномочий, содержащий информацию о существующих территориях общего пользования. </w:t>
      </w:r>
    </w:p>
    <w:p w14:paraId="093E84A5" w14:textId="77777777" w:rsid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>Титульные списки объектов благоустройства опубликованы в открытом доступе на официальном сайте Министерства благоустройства Московской области в сети Интернет (minblag.mosreg.ru).</w:t>
      </w:r>
    </w:p>
    <w:p w14:paraId="3EBD7BA6" w14:textId="155DCDBB" w:rsid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2.2. Порядок оказания услуг</w:t>
      </w:r>
    </w:p>
    <w:p w14:paraId="1D69B2C5" w14:textId="063D5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>Оказание услуг осуществляется по заявкам Заказчика.</w:t>
      </w:r>
    </w:p>
    <w:p w14:paraId="7AFBE8F5" w14:textId="77777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 xml:space="preserve">Заявка направляется в адрес Исполнителя посредством портала исполнения контрактов. </w:t>
      </w:r>
    </w:p>
    <w:p w14:paraId="2D250474" w14:textId="77777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В заявке указываются адреса и виды объектов благоустройства, подлежащих оценке.</w:t>
      </w:r>
    </w:p>
    <w:p w14:paraId="00289CF4" w14:textId="77777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>Срок исполнения каждой заявки 10 календарных дней, но не позднее 15.12.2021.</w:t>
      </w:r>
    </w:p>
    <w:p w14:paraId="3119E2B5" w14:textId="77777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 xml:space="preserve">Количество объектов в заявке зависит от количества объектов, утвержденных в титульных списках объектов благоустройства муниципальных образований на момент формирования заявки (не более </w:t>
      </w:r>
    </w:p>
    <w:p w14:paraId="491AF7B9" w14:textId="77777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>24 000 объектов в каждой заявке).</w:t>
      </w:r>
    </w:p>
    <w:p w14:paraId="2A9E3E63" w14:textId="77777777" w:rsidR="00C85D92" w:rsidRPr="00C85D92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>Место оказания услуг: Московская область. Точные места оказания услуг указываются Заказчиком в заявках.</w:t>
      </w:r>
    </w:p>
    <w:p w14:paraId="77D310CD" w14:textId="0AD4A776" w:rsidR="00634B70" w:rsidRDefault="00C85D92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85D92">
        <w:rPr>
          <w:rFonts w:eastAsiaTheme="minorHAnsi"/>
          <w:bCs/>
          <w:color w:val="auto"/>
          <w:sz w:val="26"/>
          <w:szCs w:val="26"/>
          <w:lang w:eastAsia="en-US"/>
        </w:rPr>
        <w:t>Примечание: Во избежание задвоения оценки одного и того же объекта благоустройства во время исполнения заявок, последующие заявки будут направляться после приемки предыд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ущих Заказчиком последовательно</w:t>
      </w:r>
      <w:r w:rsidR="00634B70">
        <w:rPr>
          <w:rFonts w:eastAsiaTheme="minorHAnsi"/>
          <w:bCs/>
          <w:color w:val="auto"/>
          <w:sz w:val="26"/>
          <w:szCs w:val="26"/>
          <w:lang w:eastAsia="en-US"/>
        </w:rPr>
        <w:t>».</w:t>
      </w:r>
    </w:p>
    <w:p w14:paraId="1E00CF72" w14:textId="77777777" w:rsidR="00D97276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Представитель</w:t>
      </w:r>
      <w:r w:rsidR="007B36F3">
        <w:rPr>
          <w:rFonts w:eastAsiaTheme="minorHAnsi"/>
          <w:bCs/>
          <w:color w:val="auto"/>
          <w:sz w:val="26"/>
          <w:szCs w:val="26"/>
          <w:lang w:eastAsia="en-US"/>
        </w:rPr>
        <w:t xml:space="preserve"> Заказчика на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заседании</w:t>
      </w:r>
      <w:r w:rsidR="007B36F3">
        <w:rPr>
          <w:rFonts w:eastAsiaTheme="minorHAnsi"/>
          <w:bCs/>
          <w:color w:val="auto"/>
          <w:sz w:val="26"/>
          <w:szCs w:val="26"/>
          <w:lang w:eastAsia="en-US"/>
        </w:rPr>
        <w:t xml:space="preserve"> Комиссии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представил</w:t>
      </w:r>
      <w:r w:rsidR="007B36F3">
        <w:rPr>
          <w:rFonts w:eastAsiaTheme="minorHAnsi"/>
          <w:bCs/>
          <w:color w:val="auto"/>
          <w:sz w:val="26"/>
          <w:szCs w:val="26"/>
          <w:lang w:eastAsia="en-US"/>
        </w:rPr>
        <w:t xml:space="preserve"> письменные пояснени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я, согласно которым: </w:t>
      </w:r>
    </w:p>
    <w:p w14:paraId="10CBDA5E" w14:textId="202306E8" w:rsidR="00D97276" w:rsidRPr="00D97276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 Техническому заданию, титульные списки - документ установленной формы, утверждаемый органом местного самоуправления в пределах представленных полномочий, содержащий информацию о существующих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территориях общего пользования.</w:t>
      </w:r>
    </w:p>
    <w:p w14:paraId="4B23F561" w14:textId="7ACCB87C" w:rsidR="00D97276" w:rsidRPr="00D97276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Таким образом органы местного самоуправления утверждают и публикуют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>в открытом доступе актуальную информацию об объектах благоустройства. На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>официальном сайте Министерства благоустройства Московской области находится актуальная сводная информация по всем титульным спискам всех объектов благоустройств Московск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ой области на настоящий момент.</w:t>
      </w:r>
    </w:p>
    <w:p w14:paraId="59FC6E82" w14:textId="539DB35D" w:rsidR="00D97276" w:rsidRPr="00D97276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Ввиду того, что Заказчику неизвестен точный объем оказываемых услуг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(т.к. титульные списки объектов благоустройства периодически меняются), принято решение проводить закупку за единицу услуги. Заказчик указал участникам о факте существования титульных списков как ориентировочный объем для расчета экономики и сил для оказания услуг. На момент формирования заявки будет сообщаться информация о титульных списках в уточненном виде. </w:t>
      </w:r>
    </w:p>
    <w:p w14:paraId="5878A0FC" w14:textId="6ABF3778" w:rsidR="00D97276" w:rsidRPr="00D97276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>Обращаем внимание, что титульные списки по ряду городских округов, например, Зарайск, Талдом и другие присутствуют в составе документов на сайте Министерства благоустройства Московской области в формате .xlsx (редактируемый формат), что обеспечивает возможность поиска и копирования фрагментов текста и не является ограничением для ознакомления с информацией, а также не противоречит положения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м Закона о контрактной системе.</w:t>
      </w:r>
    </w:p>
    <w:p w14:paraId="28CBAFAD" w14:textId="3ED0D8F3" w:rsidR="008A62AF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 xml:space="preserve">Также обращаем внимание, что Заказчик не обязан детализировать информацию о единицах элементов благоустройства, т.к. составляющие элементы не влияют на количество и стоимость единицы услуги, которая представляет собой 1 (одну) произведенную исполнителем оценку 1 (одного) объекта благоустройства, и предоставление результатов оказания услуг по этому объекту (подготовленные исполнителем отчеты о проведенной оценке внешнего вида и благоустройства существующих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территорий общего пользования)»</w:t>
      </w: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14:paraId="6D1FB43F" w14:textId="7447F82A" w:rsidR="00D97276" w:rsidRPr="00D97276" w:rsidRDefault="00D97276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 представителем Заказчика, Комиссия приходит к выводу о том, что действия Заказчика не противоречат нормам Закона о контрактной системе.</w:t>
      </w:r>
    </w:p>
    <w:p w14:paraId="2AA595AD" w14:textId="5D48838D" w:rsidR="00C26C63" w:rsidRDefault="00C26C63" w:rsidP="00D972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на за</w:t>
      </w:r>
      <w:r w:rsidR="00E90A87">
        <w:rPr>
          <w:rFonts w:eastAsiaTheme="minorHAnsi"/>
          <w:color w:val="auto"/>
          <w:sz w:val="26"/>
          <w:szCs w:val="26"/>
          <w:lang w:eastAsia="en-US"/>
        </w:rPr>
        <w:t>седание Комиссии не явился, документов и сведений, подтверждающих обоснованность довода жалобы, не представил.</w:t>
      </w:r>
    </w:p>
    <w:p w14:paraId="01D89929" w14:textId="77777777" w:rsidR="00E90A87" w:rsidRDefault="00C26C63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</w:t>
      </w:r>
    </w:p>
    <w:p w14:paraId="07B2CBDC" w14:textId="6D7873A9" w:rsidR="00EC09F5" w:rsidRDefault="00E3250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14:paraId="7CEF7864" w14:textId="77777777" w:rsidR="00D97276" w:rsidRPr="00E90A87" w:rsidRDefault="00D9727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</w:p>
    <w:p w14:paraId="71435F61" w14:textId="77777777" w:rsidR="00EC09F5" w:rsidRDefault="00E3250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09EA9B6D" w14:textId="77777777" w:rsidR="00D97276" w:rsidRPr="00EC09F5" w:rsidRDefault="00D9727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40AF0FBD" w14:textId="140B3961" w:rsidR="00E32506" w:rsidRPr="00195B77" w:rsidRDefault="00E32506" w:rsidP="00D9727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195B77" w:rsidRPr="00195B77">
        <w:rPr>
          <w:bCs/>
          <w:color w:val="auto"/>
          <w:sz w:val="26"/>
          <w:szCs w:val="26"/>
        </w:rPr>
        <w:t xml:space="preserve">ООО </w:t>
      </w:r>
      <w:r w:rsidR="00E90A87" w:rsidRPr="005F1016">
        <w:rPr>
          <w:sz w:val="26"/>
          <w:szCs w:val="26"/>
        </w:rPr>
        <w:t>«</w:t>
      </w:r>
      <w:r w:rsidR="00D97276" w:rsidRPr="00D97276">
        <w:rPr>
          <w:sz w:val="26"/>
          <w:szCs w:val="26"/>
        </w:rPr>
        <w:t>ФОРТИС</w:t>
      </w:r>
      <w:r w:rsidR="00195B77" w:rsidRPr="00195B77">
        <w:rPr>
          <w:bCs/>
          <w:color w:val="auto"/>
          <w:sz w:val="26"/>
          <w:szCs w:val="26"/>
        </w:rPr>
        <w:t>»</w:t>
      </w:r>
      <w:r w:rsidR="00195B77">
        <w:rPr>
          <w:bCs/>
          <w:color w:val="auto"/>
          <w:sz w:val="26"/>
          <w:szCs w:val="26"/>
        </w:rPr>
        <w:t xml:space="preserve"> </w:t>
      </w:r>
      <w:r w:rsidR="00D97276">
        <w:rPr>
          <w:bCs/>
          <w:color w:val="auto"/>
          <w:sz w:val="26"/>
          <w:szCs w:val="26"/>
        </w:rPr>
        <w:t>не</w:t>
      </w:r>
      <w:r w:rsidRPr="00195B77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67D7F49E" w14:textId="2086B265" w:rsidR="00E32506" w:rsidRPr="00755B31" w:rsidRDefault="00D97276" w:rsidP="00D9727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62D04263" w14:textId="08596B42" w:rsidR="00616637" w:rsidRPr="00EC09F5" w:rsidRDefault="00616637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60698A72" w14:textId="69748177" w:rsidR="00EC09F5" w:rsidRDefault="00E3250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20964311" w14:textId="62335D8B" w:rsidR="009E29C7" w:rsidRPr="00D97276" w:rsidRDefault="009E29C7" w:rsidP="002255B5">
      <w:pPr>
        <w:spacing w:before="0"/>
        <w:ind w:firstLine="0"/>
        <w:rPr>
          <w:color w:val="auto"/>
          <w:sz w:val="18"/>
          <w:szCs w:val="24"/>
        </w:rPr>
      </w:pPr>
    </w:p>
    <w:sectPr w:rsidR="009E29C7" w:rsidRPr="00D97276" w:rsidSect="00E90A87">
      <w:headerReference w:type="default" r:id="rId8"/>
      <w:pgSz w:w="11906" w:h="16838"/>
      <w:pgMar w:top="28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48B00" w14:textId="77777777" w:rsidR="004A7C93" w:rsidRDefault="004A7C93" w:rsidP="00F43484">
      <w:pPr>
        <w:spacing w:before="0"/>
      </w:pPr>
      <w:r>
        <w:separator/>
      </w:r>
    </w:p>
  </w:endnote>
  <w:endnote w:type="continuationSeparator" w:id="0">
    <w:p w14:paraId="55837B0D" w14:textId="77777777" w:rsidR="004A7C93" w:rsidRDefault="004A7C9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EF0D2" w14:textId="77777777" w:rsidR="004A7C93" w:rsidRDefault="004A7C93" w:rsidP="00F43484">
      <w:pPr>
        <w:spacing w:before="0"/>
      </w:pPr>
      <w:r>
        <w:separator/>
      </w:r>
    </w:p>
  </w:footnote>
  <w:footnote w:type="continuationSeparator" w:id="0">
    <w:p w14:paraId="3263FFBB" w14:textId="77777777" w:rsidR="004A7C93" w:rsidRDefault="004A7C9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7765467"/>
      <w:docPartObj>
        <w:docPartGallery w:val="Page Numbers (Top of Page)"/>
        <w:docPartUnique/>
      </w:docPartObj>
    </w:sdtPr>
    <w:sdtEndPr/>
    <w:sdtContent>
      <w:p w14:paraId="346C616D" w14:textId="77777777"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C3F">
          <w:rPr>
            <w:noProof/>
          </w:rPr>
          <w:t>4</w:t>
        </w:r>
        <w:r>
          <w:fldChar w:fldCharType="end"/>
        </w:r>
      </w:p>
    </w:sdtContent>
  </w:sdt>
  <w:p w14:paraId="3CE251EA" w14:textId="77777777"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E2561A"/>
    <w:multiLevelType w:val="hybridMultilevel"/>
    <w:tmpl w:val="1B8E9016"/>
    <w:lvl w:ilvl="0" w:tplc="88522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5054CE"/>
    <w:multiLevelType w:val="hybridMultilevel"/>
    <w:tmpl w:val="BA4ED2DA"/>
    <w:lvl w:ilvl="0" w:tplc="B6B035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3DA7E67"/>
    <w:multiLevelType w:val="hybridMultilevel"/>
    <w:tmpl w:val="DC9E1AE8"/>
    <w:lvl w:ilvl="0" w:tplc="FB582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>
    <w:nsid w:val="50CA1DC6"/>
    <w:multiLevelType w:val="hybridMultilevel"/>
    <w:tmpl w:val="BC601DBC"/>
    <w:lvl w:ilvl="0" w:tplc="A2D2EE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4B5079"/>
    <w:multiLevelType w:val="hybridMultilevel"/>
    <w:tmpl w:val="FF0AB750"/>
    <w:lvl w:ilvl="0" w:tplc="9C968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9B8515A"/>
    <w:multiLevelType w:val="hybridMultilevel"/>
    <w:tmpl w:val="09FEAD8A"/>
    <w:lvl w:ilvl="0" w:tplc="69E4E4FA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4">
    <w:nsid w:val="7F8B52B9"/>
    <w:multiLevelType w:val="hybridMultilevel"/>
    <w:tmpl w:val="A4F4D6C8"/>
    <w:lvl w:ilvl="0" w:tplc="0EBE0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9"/>
  </w:num>
  <w:num w:numId="4">
    <w:abstractNumId w:val="7"/>
  </w:num>
  <w:num w:numId="5">
    <w:abstractNumId w:val="14"/>
  </w:num>
  <w:num w:numId="6">
    <w:abstractNumId w:val="12"/>
  </w:num>
  <w:num w:numId="7">
    <w:abstractNumId w:val="10"/>
  </w:num>
  <w:num w:numId="8">
    <w:abstractNumId w:val="21"/>
  </w:num>
  <w:num w:numId="9">
    <w:abstractNumId w:val="0"/>
  </w:num>
  <w:num w:numId="10">
    <w:abstractNumId w:val="22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1"/>
  </w:num>
  <w:num w:numId="16">
    <w:abstractNumId w:val="1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6"/>
  </w:num>
  <w:num w:numId="22">
    <w:abstractNumId w:val="23"/>
  </w:num>
  <w:num w:numId="23">
    <w:abstractNumId w:val="11"/>
  </w:num>
  <w:num w:numId="24">
    <w:abstractNumId w:val="19"/>
  </w:num>
  <w:num w:numId="25">
    <w:abstractNumId w:val="24"/>
  </w:num>
  <w:num w:numId="26">
    <w:abstractNumId w:val="18"/>
  </w:num>
  <w:num w:numId="27">
    <w:abstractNumId w:val="5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4CC"/>
    <w:rsid w:val="0000057D"/>
    <w:rsid w:val="00000CD0"/>
    <w:rsid w:val="00001624"/>
    <w:rsid w:val="00001DCB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53D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CC0"/>
    <w:rsid w:val="000408D5"/>
    <w:rsid w:val="0004455C"/>
    <w:rsid w:val="00044C32"/>
    <w:rsid w:val="000458D8"/>
    <w:rsid w:val="00046B00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BC0"/>
    <w:rsid w:val="00087CD0"/>
    <w:rsid w:val="00090E01"/>
    <w:rsid w:val="00091C82"/>
    <w:rsid w:val="000A0027"/>
    <w:rsid w:val="000A00DB"/>
    <w:rsid w:val="000A25F0"/>
    <w:rsid w:val="000A2D7E"/>
    <w:rsid w:val="000A3FC1"/>
    <w:rsid w:val="000B17DD"/>
    <w:rsid w:val="000B1DE9"/>
    <w:rsid w:val="000B2A52"/>
    <w:rsid w:val="000B437F"/>
    <w:rsid w:val="000B64D8"/>
    <w:rsid w:val="000B6F05"/>
    <w:rsid w:val="000C287C"/>
    <w:rsid w:val="000C4ECA"/>
    <w:rsid w:val="000C75BC"/>
    <w:rsid w:val="000C7871"/>
    <w:rsid w:val="000D15AD"/>
    <w:rsid w:val="000D25D6"/>
    <w:rsid w:val="000D439C"/>
    <w:rsid w:val="000D4B73"/>
    <w:rsid w:val="000D5E48"/>
    <w:rsid w:val="000D7390"/>
    <w:rsid w:val="000E1D91"/>
    <w:rsid w:val="000E232F"/>
    <w:rsid w:val="000E50B3"/>
    <w:rsid w:val="000E694F"/>
    <w:rsid w:val="000E6ED8"/>
    <w:rsid w:val="000E7166"/>
    <w:rsid w:val="000F004B"/>
    <w:rsid w:val="000F154B"/>
    <w:rsid w:val="000F22C6"/>
    <w:rsid w:val="000F34F1"/>
    <w:rsid w:val="000F3A6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21D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043"/>
    <w:rsid w:val="00192D0E"/>
    <w:rsid w:val="00192E2B"/>
    <w:rsid w:val="001956FE"/>
    <w:rsid w:val="00195B77"/>
    <w:rsid w:val="001973AB"/>
    <w:rsid w:val="00197A6C"/>
    <w:rsid w:val="001A2401"/>
    <w:rsid w:val="001A3F91"/>
    <w:rsid w:val="001A6592"/>
    <w:rsid w:val="001A7E93"/>
    <w:rsid w:val="001B099D"/>
    <w:rsid w:val="001B0E8A"/>
    <w:rsid w:val="001B1984"/>
    <w:rsid w:val="001B265D"/>
    <w:rsid w:val="001B32E2"/>
    <w:rsid w:val="001B6BE9"/>
    <w:rsid w:val="001B7BB8"/>
    <w:rsid w:val="001B7E83"/>
    <w:rsid w:val="001C0F9A"/>
    <w:rsid w:val="001C1662"/>
    <w:rsid w:val="001C405E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1F5A5F"/>
    <w:rsid w:val="00201A92"/>
    <w:rsid w:val="00201FF3"/>
    <w:rsid w:val="00202FA6"/>
    <w:rsid w:val="00205FC0"/>
    <w:rsid w:val="0020660A"/>
    <w:rsid w:val="00210B36"/>
    <w:rsid w:val="00211673"/>
    <w:rsid w:val="00216F86"/>
    <w:rsid w:val="002175FE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6E15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55F5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B5675"/>
    <w:rsid w:val="002C0738"/>
    <w:rsid w:val="002C2913"/>
    <w:rsid w:val="002C4B1F"/>
    <w:rsid w:val="002C7F51"/>
    <w:rsid w:val="002D17DB"/>
    <w:rsid w:val="002D3A08"/>
    <w:rsid w:val="002E0E4B"/>
    <w:rsid w:val="002E0FD0"/>
    <w:rsid w:val="002E204E"/>
    <w:rsid w:val="002E36A4"/>
    <w:rsid w:val="002E3BB5"/>
    <w:rsid w:val="002E3D8F"/>
    <w:rsid w:val="002E400C"/>
    <w:rsid w:val="002E63AC"/>
    <w:rsid w:val="002E6A0B"/>
    <w:rsid w:val="002F340E"/>
    <w:rsid w:val="002F3F1F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55A1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47C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30E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764F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5CFF"/>
    <w:rsid w:val="003E63D4"/>
    <w:rsid w:val="003E7263"/>
    <w:rsid w:val="003F0DC6"/>
    <w:rsid w:val="003F0E63"/>
    <w:rsid w:val="003F2608"/>
    <w:rsid w:val="003F3951"/>
    <w:rsid w:val="003F3B31"/>
    <w:rsid w:val="004005FE"/>
    <w:rsid w:val="00402007"/>
    <w:rsid w:val="00404892"/>
    <w:rsid w:val="00405C97"/>
    <w:rsid w:val="004126DE"/>
    <w:rsid w:val="00412C6B"/>
    <w:rsid w:val="00412FA3"/>
    <w:rsid w:val="00415643"/>
    <w:rsid w:val="00415AB4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183"/>
    <w:rsid w:val="004A59CD"/>
    <w:rsid w:val="004A5E5F"/>
    <w:rsid w:val="004A7C93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4988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32E1"/>
    <w:rsid w:val="005339E0"/>
    <w:rsid w:val="005356B5"/>
    <w:rsid w:val="00542472"/>
    <w:rsid w:val="005441F4"/>
    <w:rsid w:val="005445CC"/>
    <w:rsid w:val="00544F84"/>
    <w:rsid w:val="00546630"/>
    <w:rsid w:val="0055080D"/>
    <w:rsid w:val="00552147"/>
    <w:rsid w:val="005530AE"/>
    <w:rsid w:val="00554289"/>
    <w:rsid w:val="005552EA"/>
    <w:rsid w:val="005560FD"/>
    <w:rsid w:val="0055757A"/>
    <w:rsid w:val="005611AB"/>
    <w:rsid w:val="00561800"/>
    <w:rsid w:val="00566BA7"/>
    <w:rsid w:val="0057047B"/>
    <w:rsid w:val="0057069C"/>
    <w:rsid w:val="00570CCD"/>
    <w:rsid w:val="00572E19"/>
    <w:rsid w:val="00575C4A"/>
    <w:rsid w:val="00580071"/>
    <w:rsid w:val="00580435"/>
    <w:rsid w:val="0058051B"/>
    <w:rsid w:val="00581411"/>
    <w:rsid w:val="00583181"/>
    <w:rsid w:val="00587EEB"/>
    <w:rsid w:val="0059309E"/>
    <w:rsid w:val="005933AA"/>
    <w:rsid w:val="005938F9"/>
    <w:rsid w:val="00594F33"/>
    <w:rsid w:val="00595367"/>
    <w:rsid w:val="005A126E"/>
    <w:rsid w:val="005A6067"/>
    <w:rsid w:val="005A7EF7"/>
    <w:rsid w:val="005B270E"/>
    <w:rsid w:val="005B4547"/>
    <w:rsid w:val="005B668F"/>
    <w:rsid w:val="005C13E3"/>
    <w:rsid w:val="005C19D2"/>
    <w:rsid w:val="005C373B"/>
    <w:rsid w:val="005C3A8A"/>
    <w:rsid w:val="005C3C43"/>
    <w:rsid w:val="005C3CC0"/>
    <w:rsid w:val="005C4CE9"/>
    <w:rsid w:val="005C54BD"/>
    <w:rsid w:val="005D066E"/>
    <w:rsid w:val="005D2638"/>
    <w:rsid w:val="005D4CC7"/>
    <w:rsid w:val="005D5664"/>
    <w:rsid w:val="005D694F"/>
    <w:rsid w:val="005D75E0"/>
    <w:rsid w:val="005D7A5E"/>
    <w:rsid w:val="005E16FF"/>
    <w:rsid w:val="005E2040"/>
    <w:rsid w:val="005E206A"/>
    <w:rsid w:val="005E4359"/>
    <w:rsid w:val="005E6CA6"/>
    <w:rsid w:val="005F0734"/>
    <w:rsid w:val="005F07EE"/>
    <w:rsid w:val="005F0973"/>
    <w:rsid w:val="005F1016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B70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48E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7CE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3E95"/>
    <w:rsid w:val="00724D45"/>
    <w:rsid w:val="00727734"/>
    <w:rsid w:val="00731A11"/>
    <w:rsid w:val="00732287"/>
    <w:rsid w:val="0073237D"/>
    <w:rsid w:val="007369F0"/>
    <w:rsid w:val="00737182"/>
    <w:rsid w:val="007374AE"/>
    <w:rsid w:val="00737BAF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55B31"/>
    <w:rsid w:val="0076219C"/>
    <w:rsid w:val="00762803"/>
    <w:rsid w:val="00766078"/>
    <w:rsid w:val="00770176"/>
    <w:rsid w:val="007702E0"/>
    <w:rsid w:val="007750AE"/>
    <w:rsid w:val="00777B45"/>
    <w:rsid w:val="00782D8C"/>
    <w:rsid w:val="007848DF"/>
    <w:rsid w:val="00785B65"/>
    <w:rsid w:val="00785BD8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B36F3"/>
    <w:rsid w:val="007B4065"/>
    <w:rsid w:val="007C10CA"/>
    <w:rsid w:val="007C1583"/>
    <w:rsid w:val="007C3EA0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34F2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7"/>
    <w:rsid w:val="008731AA"/>
    <w:rsid w:val="00873205"/>
    <w:rsid w:val="00880B84"/>
    <w:rsid w:val="00881462"/>
    <w:rsid w:val="008828D3"/>
    <w:rsid w:val="00882C3F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A62AF"/>
    <w:rsid w:val="008B1D8A"/>
    <w:rsid w:val="008B2ABD"/>
    <w:rsid w:val="008B3AB2"/>
    <w:rsid w:val="008B3B00"/>
    <w:rsid w:val="008B522D"/>
    <w:rsid w:val="008B5320"/>
    <w:rsid w:val="008B5DE1"/>
    <w:rsid w:val="008B6E78"/>
    <w:rsid w:val="008B7A70"/>
    <w:rsid w:val="008C29F3"/>
    <w:rsid w:val="008C30A5"/>
    <w:rsid w:val="008C34A3"/>
    <w:rsid w:val="008C4125"/>
    <w:rsid w:val="008C41B5"/>
    <w:rsid w:val="008C6A9F"/>
    <w:rsid w:val="008C6E50"/>
    <w:rsid w:val="008D15CD"/>
    <w:rsid w:val="008D3EF2"/>
    <w:rsid w:val="008D59A7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8F6318"/>
    <w:rsid w:val="009000FA"/>
    <w:rsid w:val="00904368"/>
    <w:rsid w:val="00904962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2A6"/>
    <w:rsid w:val="0095540B"/>
    <w:rsid w:val="00955DB3"/>
    <w:rsid w:val="0096131A"/>
    <w:rsid w:val="00961DE9"/>
    <w:rsid w:val="00961E40"/>
    <w:rsid w:val="00964579"/>
    <w:rsid w:val="00967767"/>
    <w:rsid w:val="00970B3A"/>
    <w:rsid w:val="00970ED9"/>
    <w:rsid w:val="009737D6"/>
    <w:rsid w:val="0097756F"/>
    <w:rsid w:val="00980E1E"/>
    <w:rsid w:val="00980EDE"/>
    <w:rsid w:val="009865DA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29C7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4B99"/>
    <w:rsid w:val="00A26980"/>
    <w:rsid w:val="00A27AEF"/>
    <w:rsid w:val="00A31BB0"/>
    <w:rsid w:val="00A33301"/>
    <w:rsid w:val="00A33CED"/>
    <w:rsid w:val="00A42616"/>
    <w:rsid w:val="00A43F5A"/>
    <w:rsid w:val="00A44A2B"/>
    <w:rsid w:val="00A44EF5"/>
    <w:rsid w:val="00A45440"/>
    <w:rsid w:val="00A5125F"/>
    <w:rsid w:val="00A5136C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595A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55A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1E13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0FD"/>
    <w:rsid w:val="00AF48AF"/>
    <w:rsid w:val="00AF61AD"/>
    <w:rsid w:val="00AF7349"/>
    <w:rsid w:val="00B00A5A"/>
    <w:rsid w:val="00B02128"/>
    <w:rsid w:val="00B02319"/>
    <w:rsid w:val="00B0484A"/>
    <w:rsid w:val="00B0484B"/>
    <w:rsid w:val="00B05F25"/>
    <w:rsid w:val="00B07E5B"/>
    <w:rsid w:val="00B14EA1"/>
    <w:rsid w:val="00B15040"/>
    <w:rsid w:val="00B1513F"/>
    <w:rsid w:val="00B1559B"/>
    <w:rsid w:val="00B162FD"/>
    <w:rsid w:val="00B23CBD"/>
    <w:rsid w:val="00B26D55"/>
    <w:rsid w:val="00B32AAA"/>
    <w:rsid w:val="00B33277"/>
    <w:rsid w:val="00B3470E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84FD3"/>
    <w:rsid w:val="00B9285E"/>
    <w:rsid w:val="00B92B0C"/>
    <w:rsid w:val="00B930DB"/>
    <w:rsid w:val="00B96AAA"/>
    <w:rsid w:val="00B9765D"/>
    <w:rsid w:val="00B97BF1"/>
    <w:rsid w:val="00BA0318"/>
    <w:rsid w:val="00BA0A6D"/>
    <w:rsid w:val="00BA1710"/>
    <w:rsid w:val="00BA28C5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0B0B"/>
    <w:rsid w:val="00BD0DBA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C63"/>
    <w:rsid w:val="00C26D30"/>
    <w:rsid w:val="00C27BA4"/>
    <w:rsid w:val="00C31AE3"/>
    <w:rsid w:val="00C34057"/>
    <w:rsid w:val="00C370AA"/>
    <w:rsid w:val="00C40D72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5D92"/>
    <w:rsid w:val="00C86408"/>
    <w:rsid w:val="00C90753"/>
    <w:rsid w:val="00C90834"/>
    <w:rsid w:val="00C9169E"/>
    <w:rsid w:val="00C92890"/>
    <w:rsid w:val="00C95416"/>
    <w:rsid w:val="00C97F1F"/>
    <w:rsid w:val="00CA06F6"/>
    <w:rsid w:val="00CA1C0D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1166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999"/>
    <w:rsid w:val="00D13B4E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276"/>
    <w:rsid w:val="00D97A12"/>
    <w:rsid w:val="00DA0EC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C7B05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4A90"/>
    <w:rsid w:val="00DF551E"/>
    <w:rsid w:val="00DF6884"/>
    <w:rsid w:val="00DF7C75"/>
    <w:rsid w:val="00E03CBE"/>
    <w:rsid w:val="00E04124"/>
    <w:rsid w:val="00E04E5E"/>
    <w:rsid w:val="00E04F3B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0A87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09F5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C0E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217"/>
    <w:rsid w:val="00F13B3A"/>
    <w:rsid w:val="00F13C35"/>
    <w:rsid w:val="00F1553C"/>
    <w:rsid w:val="00F15BB0"/>
    <w:rsid w:val="00F17590"/>
    <w:rsid w:val="00F23F4D"/>
    <w:rsid w:val="00F24336"/>
    <w:rsid w:val="00F2565E"/>
    <w:rsid w:val="00F266A6"/>
    <w:rsid w:val="00F269A8"/>
    <w:rsid w:val="00F31D05"/>
    <w:rsid w:val="00F32FFD"/>
    <w:rsid w:val="00F33ACD"/>
    <w:rsid w:val="00F33F8A"/>
    <w:rsid w:val="00F353BF"/>
    <w:rsid w:val="00F365C7"/>
    <w:rsid w:val="00F37390"/>
    <w:rsid w:val="00F407FF"/>
    <w:rsid w:val="00F420B3"/>
    <w:rsid w:val="00F4233D"/>
    <w:rsid w:val="00F433A4"/>
    <w:rsid w:val="00F43484"/>
    <w:rsid w:val="00F43D20"/>
    <w:rsid w:val="00F451FF"/>
    <w:rsid w:val="00F5459F"/>
    <w:rsid w:val="00F55865"/>
    <w:rsid w:val="00F55A0A"/>
    <w:rsid w:val="00F56BB8"/>
    <w:rsid w:val="00F56FC7"/>
    <w:rsid w:val="00F60621"/>
    <w:rsid w:val="00F60DCA"/>
    <w:rsid w:val="00F61642"/>
    <w:rsid w:val="00F63740"/>
    <w:rsid w:val="00F63B09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1DD1"/>
    <w:rsid w:val="00F82560"/>
    <w:rsid w:val="00F83561"/>
    <w:rsid w:val="00F86017"/>
    <w:rsid w:val="00F87EBA"/>
    <w:rsid w:val="00F93BCE"/>
    <w:rsid w:val="00F95972"/>
    <w:rsid w:val="00F95C76"/>
    <w:rsid w:val="00FA041C"/>
    <w:rsid w:val="00FA28DD"/>
    <w:rsid w:val="00FA4193"/>
    <w:rsid w:val="00FA6A27"/>
    <w:rsid w:val="00FA7C19"/>
    <w:rsid w:val="00FB0DC2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D7FC1"/>
    <w:rsid w:val="00FE07F0"/>
    <w:rsid w:val="00FE1B05"/>
    <w:rsid w:val="00FE279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661584"/>
  <w15:docId w15:val="{9BE5C0BC-9235-4D22-92F7-C9542C65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024022-9315-4F4F-A18B-58FA19386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4</Pages>
  <Words>1090</Words>
  <Characters>6218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Голубченкова Юлия Александровна</cp:lastModifiedBy>
  <cp:revision>32</cp:revision>
  <cp:lastPrinted>2021-10-04T18:15:00Z</cp:lastPrinted>
  <dcterms:created xsi:type="dcterms:W3CDTF">2019-04-04T08:27:00Z</dcterms:created>
  <dcterms:modified xsi:type="dcterms:W3CDTF">2021-11-11T11:21:00Z</dcterms:modified>
</cp:coreProperties>
</file>