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6DC" w:rsidRDefault="00A046DC" w:rsidP="00892174">
      <w:pPr>
        <w:autoSpaceDE/>
        <w:autoSpaceDN/>
        <w:adjustRightInd/>
        <w:spacing w:before="0" w:line="280" w:lineRule="exact"/>
        <w:ind w:firstLine="0"/>
        <w:outlineLvl w:val="0"/>
        <w:rPr>
          <w:bCs/>
          <w:color w:val="auto"/>
          <w:sz w:val="26"/>
          <w:szCs w:val="26"/>
        </w:rPr>
      </w:pP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Заказчик:</w:t>
      </w:r>
    </w:p>
    <w:p w:rsidR="00E07247" w:rsidRPr="00E07247" w:rsidRDefault="00E07247" w:rsidP="00E07247">
      <w:pPr>
        <w:autoSpaceDE/>
        <w:autoSpaceDN/>
        <w:adjustRightInd/>
        <w:spacing w:before="0" w:line="280" w:lineRule="exact"/>
        <w:ind w:left="4536" w:firstLine="0"/>
        <w:outlineLvl w:val="0"/>
        <w:rPr>
          <w:sz w:val="26"/>
          <w:szCs w:val="26"/>
        </w:rPr>
      </w:pPr>
      <w:r w:rsidRPr="00E07247">
        <w:rPr>
          <w:sz w:val="26"/>
          <w:szCs w:val="26"/>
        </w:rPr>
        <w:t>Муниципальное бюджетное учреждение культуры «Дворец культуры» городского округа Ступино Московской области</w:t>
      </w:r>
    </w:p>
    <w:p w:rsidR="00E07247" w:rsidRPr="00E07247" w:rsidRDefault="00E07247" w:rsidP="00E07247">
      <w:pPr>
        <w:autoSpaceDE/>
        <w:autoSpaceDN/>
        <w:adjustRightInd/>
        <w:spacing w:before="0" w:line="280" w:lineRule="exact"/>
        <w:ind w:left="4536" w:firstLine="0"/>
        <w:outlineLvl w:val="0"/>
        <w:rPr>
          <w:sz w:val="26"/>
          <w:szCs w:val="26"/>
        </w:rPr>
      </w:pPr>
      <w:r w:rsidRPr="00E07247">
        <w:rPr>
          <w:sz w:val="26"/>
          <w:szCs w:val="26"/>
        </w:rPr>
        <w:t>142800 Московская обл., Ступинский р-н, г. Ступино, Проспект Победы, д. 18/43</w:t>
      </w:r>
    </w:p>
    <w:p w:rsidR="00405CEE" w:rsidRPr="00405CEE" w:rsidRDefault="00E07247" w:rsidP="00E07247">
      <w:pPr>
        <w:autoSpaceDE/>
        <w:autoSpaceDN/>
        <w:adjustRightInd/>
        <w:spacing w:before="0" w:line="280" w:lineRule="exact"/>
        <w:ind w:left="4536" w:firstLine="0"/>
        <w:outlineLvl w:val="0"/>
        <w:rPr>
          <w:bCs/>
          <w:color w:val="auto"/>
          <w:sz w:val="26"/>
          <w:szCs w:val="26"/>
        </w:rPr>
      </w:pPr>
      <w:r w:rsidRPr="00E07247">
        <w:rPr>
          <w:sz w:val="26"/>
          <w:szCs w:val="26"/>
        </w:rPr>
        <w:t>dvorez_stupino@bk.ru</w:t>
      </w:r>
    </w:p>
    <w:p w:rsidR="00E07247" w:rsidRDefault="00E07247" w:rsidP="00405CEE">
      <w:pPr>
        <w:autoSpaceDE/>
        <w:autoSpaceDN/>
        <w:adjustRightInd/>
        <w:spacing w:before="0" w:line="280" w:lineRule="exact"/>
        <w:ind w:left="4536" w:firstLine="0"/>
        <w:outlineLvl w:val="0"/>
        <w:rPr>
          <w:bCs/>
          <w:color w:val="auto"/>
          <w:sz w:val="26"/>
          <w:szCs w:val="26"/>
        </w:rPr>
      </w:pPr>
    </w:p>
    <w:p w:rsidR="00E07247" w:rsidRPr="00E07247" w:rsidRDefault="00E07247" w:rsidP="00E07247">
      <w:pPr>
        <w:autoSpaceDE/>
        <w:autoSpaceDN/>
        <w:adjustRightInd/>
        <w:spacing w:before="0" w:line="280" w:lineRule="exact"/>
        <w:ind w:left="4536" w:firstLine="0"/>
        <w:outlineLvl w:val="0"/>
        <w:rPr>
          <w:bCs/>
          <w:color w:val="auto"/>
          <w:sz w:val="26"/>
          <w:szCs w:val="26"/>
        </w:rPr>
      </w:pPr>
      <w:r w:rsidRPr="00E07247">
        <w:rPr>
          <w:bCs/>
          <w:color w:val="auto"/>
          <w:sz w:val="26"/>
          <w:szCs w:val="26"/>
        </w:rPr>
        <w:t>Уполномоченное учреждение:</w:t>
      </w:r>
    </w:p>
    <w:p w:rsidR="00E07247" w:rsidRPr="00E07247" w:rsidRDefault="00E07247" w:rsidP="00E07247">
      <w:pPr>
        <w:autoSpaceDE/>
        <w:autoSpaceDN/>
        <w:adjustRightInd/>
        <w:spacing w:before="0" w:line="280" w:lineRule="exact"/>
        <w:ind w:left="4536" w:firstLine="0"/>
        <w:outlineLvl w:val="0"/>
        <w:rPr>
          <w:bCs/>
          <w:color w:val="auto"/>
          <w:sz w:val="26"/>
          <w:szCs w:val="26"/>
        </w:rPr>
      </w:pPr>
      <w:r w:rsidRPr="00E07247">
        <w:rPr>
          <w:bCs/>
          <w:color w:val="auto"/>
          <w:sz w:val="26"/>
          <w:szCs w:val="26"/>
        </w:rPr>
        <w:t>Муниципальное казенное учреждение «Ступинский центр закупок» городского округа Ступино Московской области</w:t>
      </w:r>
    </w:p>
    <w:p w:rsidR="00E07247" w:rsidRPr="00E07247" w:rsidRDefault="00E07247" w:rsidP="00E07247">
      <w:pPr>
        <w:autoSpaceDE/>
        <w:autoSpaceDN/>
        <w:adjustRightInd/>
        <w:spacing w:before="0" w:line="280" w:lineRule="exact"/>
        <w:ind w:left="4536" w:firstLine="0"/>
        <w:outlineLvl w:val="0"/>
        <w:rPr>
          <w:bCs/>
          <w:color w:val="auto"/>
          <w:sz w:val="26"/>
          <w:szCs w:val="26"/>
        </w:rPr>
      </w:pPr>
      <w:r w:rsidRPr="00E07247">
        <w:rPr>
          <w:bCs/>
          <w:color w:val="auto"/>
          <w:sz w:val="26"/>
          <w:szCs w:val="26"/>
        </w:rPr>
        <w:t xml:space="preserve">142800, Московская </w:t>
      </w:r>
      <w:proofErr w:type="spellStart"/>
      <w:r w:rsidRPr="00E07247">
        <w:rPr>
          <w:bCs/>
          <w:color w:val="auto"/>
          <w:sz w:val="26"/>
          <w:szCs w:val="26"/>
        </w:rPr>
        <w:t>обл</w:t>
      </w:r>
      <w:proofErr w:type="spellEnd"/>
      <w:r w:rsidRPr="00E07247">
        <w:rPr>
          <w:bCs/>
          <w:color w:val="auto"/>
          <w:sz w:val="26"/>
          <w:szCs w:val="26"/>
        </w:rPr>
        <w:t>, Ступино г, улица Комсомольская, дом 15</w:t>
      </w:r>
    </w:p>
    <w:p w:rsidR="00E07247" w:rsidRPr="00E07247" w:rsidRDefault="00E07247" w:rsidP="00E07247">
      <w:pPr>
        <w:autoSpaceDE/>
        <w:autoSpaceDN/>
        <w:adjustRightInd/>
        <w:spacing w:before="0" w:line="280" w:lineRule="exact"/>
        <w:ind w:left="4536" w:firstLine="0"/>
        <w:outlineLvl w:val="0"/>
        <w:rPr>
          <w:bCs/>
          <w:color w:val="auto"/>
          <w:sz w:val="26"/>
          <w:szCs w:val="26"/>
        </w:rPr>
      </w:pPr>
      <w:r w:rsidRPr="00E07247">
        <w:rPr>
          <w:bCs/>
          <w:color w:val="auto"/>
          <w:sz w:val="26"/>
          <w:szCs w:val="26"/>
        </w:rPr>
        <w:t>mku.scz1@gmail.com</w:t>
      </w:r>
    </w:p>
    <w:p w:rsidR="00E07247" w:rsidRDefault="00E07247" w:rsidP="00405CEE">
      <w:pPr>
        <w:autoSpaceDE/>
        <w:autoSpaceDN/>
        <w:adjustRightInd/>
        <w:spacing w:before="0" w:line="280" w:lineRule="exact"/>
        <w:ind w:left="4536" w:firstLine="0"/>
        <w:outlineLvl w:val="0"/>
        <w:rPr>
          <w:bCs/>
          <w:color w:val="auto"/>
          <w:sz w:val="26"/>
          <w:szCs w:val="26"/>
        </w:rPr>
      </w:pP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Оператор электронной площадки:</w:t>
      </w: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ООО «РТС-тендер»</w:t>
      </w:r>
    </w:p>
    <w:p w:rsidR="00405CEE" w:rsidRPr="00405CEE" w:rsidRDefault="00405CEE" w:rsidP="00405CEE">
      <w:pPr>
        <w:autoSpaceDE/>
        <w:autoSpaceDN/>
        <w:adjustRightInd/>
        <w:spacing w:before="0" w:line="280" w:lineRule="exact"/>
        <w:ind w:left="4536" w:firstLine="0"/>
        <w:outlineLvl w:val="0"/>
        <w:rPr>
          <w:bCs/>
          <w:color w:val="auto"/>
          <w:sz w:val="26"/>
          <w:szCs w:val="26"/>
        </w:rPr>
      </w:pPr>
      <w:proofErr w:type="spellStart"/>
      <w:r w:rsidRPr="00405CEE">
        <w:rPr>
          <w:bCs/>
          <w:color w:val="auto"/>
          <w:sz w:val="26"/>
          <w:szCs w:val="26"/>
        </w:rPr>
        <w:t>Долгоруковская</w:t>
      </w:r>
      <w:proofErr w:type="spellEnd"/>
      <w:r w:rsidRPr="00405CEE">
        <w:rPr>
          <w:bCs/>
          <w:color w:val="auto"/>
          <w:sz w:val="26"/>
          <w:szCs w:val="26"/>
        </w:rPr>
        <w:t xml:space="preserve"> ул., д. 38, стр. 1, </w:t>
      </w: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Москва, 127006</w:t>
      </w: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ko@rts-tender.ru</w:t>
      </w:r>
    </w:p>
    <w:p w:rsidR="00405CEE" w:rsidRPr="00405CEE" w:rsidRDefault="00405CEE" w:rsidP="00405CEE">
      <w:pPr>
        <w:autoSpaceDE/>
        <w:autoSpaceDN/>
        <w:adjustRightInd/>
        <w:spacing w:before="0" w:line="280" w:lineRule="exact"/>
        <w:ind w:left="4536" w:firstLine="0"/>
        <w:outlineLvl w:val="0"/>
        <w:rPr>
          <w:bCs/>
          <w:color w:val="auto"/>
          <w:sz w:val="26"/>
          <w:szCs w:val="26"/>
        </w:rPr>
      </w:pPr>
    </w:p>
    <w:p w:rsidR="00405CEE" w:rsidRPr="00405CEE" w:rsidRDefault="00405CEE" w:rsidP="00405CEE">
      <w:pPr>
        <w:autoSpaceDE/>
        <w:autoSpaceDN/>
        <w:adjustRightInd/>
        <w:spacing w:before="0" w:line="280" w:lineRule="exact"/>
        <w:ind w:left="4536" w:firstLine="0"/>
        <w:outlineLvl w:val="0"/>
        <w:rPr>
          <w:bCs/>
          <w:color w:val="auto"/>
          <w:sz w:val="26"/>
          <w:szCs w:val="26"/>
        </w:rPr>
      </w:pPr>
      <w:r w:rsidRPr="00405CEE">
        <w:rPr>
          <w:bCs/>
          <w:color w:val="auto"/>
          <w:sz w:val="26"/>
          <w:szCs w:val="26"/>
        </w:rPr>
        <w:t>Заявитель:</w:t>
      </w:r>
    </w:p>
    <w:p w:rsidR="00E07247" w:rsidRPr="00E07247" w:rsidRDefault="00E07247" w:rsidP="00E07247">
      <w:pPr>
        <w:spacing w:before="0"/>
        <w:ind w:firstLine="4536"/>
        <w:rPr>
          <w:bCs/>
          <w:color w:val="auto"/>
          <w:sz w:val="26"/>
          <w:szCs w:val="26"/>
        </w:rPr>
      </w:pPr>
      <w:r w:rsidRPr="00E07247">
        <w:rPr>
          <w:bCs/>
          <w:color w:val="auto"/>
          <w:sz w:val="26"/>
          <w:szCs w:val="26"/>
        </w:rPr>
        <w:t>ООО «Кет»</w:t>
      </w:r>
    </w:p>
    <w:p w:rsidR="00425F8E" w:rsidRDefault="00E07247" w:rsidP="00E07247">
      <w:pPr>
        <w:spacing w:before="0"/>
        <w:ind w:firstLine="4536"/>
        <w:rPr>
          <w:b/>
          <w:sz w:val="26"/>
          <w:szCs w:val="26"/>
        </w:rPr>
      </w:pPr>
      <w:r w:rsidRPr="00E07247">
        <w:rPr>
          <w:bCs/>
          <w:color w:val="auto"/>
          <w:sz w:val="26"/>
          <w:szCs w:val="26"/>
        </w:rPr>
        <w:t>fess.owl@gmail.com</w:t>
      </w:r>
    </w:p>
    <w:p w:rsidR="00A046DC" w:rsidRDefault="00A046DC" w:rsidP="00892174">
      <w:pPr>
        <w:spacing w:before="0"/>
        <w:ind w:firstLine="0"/>
        <w:rPr>
          <w:b/>
          <w:sz w:val="26"/>
          <w:szCs w:val="26"/>
        </w:rPr>
      </w:pPr>
    </w:p>
    <w:p w:rsidR="0096131A" w:rsidRPr="008A338C" w:rsidRDefault="0096131A" w:rsidP="008A338C">
      <w:pPr>
        <w:spacing w:before="0"/>
        <w:ind w:firstLine="709"/>
        <w:jc w:val="center"/>
        <w:rPr>
          <w:b/>
          <w:color w:val="auto"/>
          <w:sz w:val="26"/>
          <w:szCs w:val="26"/>
        </w:rPr>
      </w:pPr>
      <w:bookmarkStart w:id="0" w:name="_GoBack"/>
      <w:r w:rsidRPr="008A338C">
        <w:rPr>
          <w:b/>
          <w:sz w:val="26"/>
          <w:szCs w:val="26"/>
        </w:rPr>
        <w:t>РЕШЕНИЕ</w:t>
      </w:r>
    </w:p>
    <w:p w:rsidR="00A530EB" w:rsidRDefault="004E4CE9" w:rsidP="00061F2C">
      <w:pPr>
        <w:spacing w:before="0"/>
        <w:ind w:firstLine="709"/>
        <w:jc w:val="center"/>
        <w:rPr>
          <w:sz w:val="26"/>
          <w:szCs w:val="26"/>
        </w:rPr>
      </w:pPr>
      <w:r w:rsidRPr="008A338C">
        <w:rPr>
          <w:sz w:val="26"/>
          <w:szCs w:val="26"/>
        </w:rPr>
        <w:t>по дел</w:t>
      </w:r>
      <w:r w:rsidR="00D14D08">
        <w:rPr>
          <w:sz w:val="26"/>
          <w:szCs w:val="26"/>
        </w:rPr>
        <w:t>у</w:t>
      </w:r>
      <w:r w:rsidR="003263E7" w:rsidRPr="008A338C">
        <w:rPr>
          <w:sz w:val="26"/>
          <w:szCs w:val="26"/>
        </w:rPr>
        <w:t xml:space="preserve"> </w:t>
      </w:r>
      <w:r w:rsidR="00E07247" w:rsidRPr="00E07247">
        <w:rPr>
          <w:sz w:val="26"/>
          <w:szCs w:val="26"/>
        </w:rPr>
        <w:t>№ 050/06/42489эп/2021</w:t>
      </w:r>
      <w:r w:rsidR="00E07247">
        <w:rPr>
          <w:sz w:val="26"/>
          <w:szCs w:val="26"/>
        </w:rPr>
        <w:t xml:space="preserve"> </w:t>
      </w:r>
      <w:bookmarkEnd w:id="0"/>
      <w:r w:rsidR="0096131A" w:rsidRPr="008A338C">
        <w:rPr>
          <w:sz w:val="26"/>
          <w:szCs w:val="26"/>
        </w:rPr>
        <w:t xml:space="preserve">о нарушении </w:t>
      </w:r>
    </w:p>
    <w:p w:rsidR="00A530EB" w:rsidRDefault="0096131A" w:rsidP="00A530EB">
      <w:pPr>
        <w:spacing w:before="0"/>
        <w:ind w:firstLine="709"/>
        <w:jc w:val="center"/>
        <w:rPr>
          <w:sz w:val="26"/>
          <w:szCs w:val="26"/>
        </w:rPr>
      </w:pPr>
      <w:r w:rsidRPr="008A338C">
        <w:rPr>
          <w:sz w:val="26"/>
          <w:szCs w:val="26"/>
        </w:rPr>
        <w:t xml:space="preserve">законодательства Российской Федерации </w:t>
      </w:r>
    </w:p>
    <w:p w:rsidR="00ED116F" w:rsidRDefault="0096131A" w:rsidP="00A530EB">
      <w:pPr>
        <w:spacing w:before="0"/>
        <w:ind w:firstLine="709"/>
        <w:jc w:val="center"/>
        <w:rPr>
          <w:sz w:val="26"/>
          <w:szCs w:val="26"/>
        </w:rPr>
      </w:pPr>
      <w:r w:rsidRPr="008A338C">
        <w:rPr>
          <w:sz w:val="26"/>
          <w:szCs w:val="26"/>
        </w:rPr>
        <w:t>о контрактной системе в сфере закупок</w:t>
      </w:r>
    </w:p>
    <w:tbl>
      <w:tblPr>
        <w:tblW w:w="9781" w:type="dxa"/>
        <w:tblInd w:w="-142" w:type="dxa"/>
        <w:tblLayout w:type="fixed"/>
        <w:tblLook w:val="04A0" w:firstRow="1" w:lastRow="0" w:firstColumn="1" w:lastColumn="0" w:noHBand="0" w:noVBand="1"/>
      </w:tblPr>
      <w:tblGrid>
        <w:gridCol w:w="4842"/>
        <w:gridCol w:w="4939"/>
      </w:tblGrid>
      <w:tr w:rsidR="0096131A" w:rsidRPr="008A338C" w:rsidTr="00AC48CF">
        <w:tc>
          <w:tcPr>
            <w:tcW w:w="4842" w:type="dxa"/>
            <w:hideMark/>
          </w:tcPr>
          <w:p w:rsidR="0096131A" w:rsidRPr="008A338C" w:rsidRDefault="00E07247" w:rsidP="00405CEE">
            <w:pPr>
              <w:spacing w:before="0"/>
              <w:ind w:firstLine="0"/>
              <w:rPr>
                <w:color w:val="auto"/>
                <w:sz w:val="26"/>
                <w:szCs w:val="26"/>
              </w:rPr>
            </w:pPr>
            <w:r>
              <w:rPr>
                <w:sz w:val="26"/>
                <w:szCs w:val="26"/>
              </w:rPr>
              <w:t>08</w:t>
            </w:r>
            <w:r w:rsidR="00061F2C">
              <w:rPr>
                <w:sz w:val="26"/>
                <w:szCs w:val="26"/>
              </w:rPr>
              <w:t>.</w:t>
            </w:r>
            <w:r>
              <w:rPr>
                <w:sz w:val="26"/>
                <w:szCs w:val="26"/>
              </w:rPr>
              <w:t>11</w:t>
            </w:r>
            <w:r w:rsidR="000D2FFD" w:rsidRPr="008A338C">
              <w:rPr>
                <w:sz w:val="26"/>
                <w:szCs w:val="26"/>
              </w:rPr>
              <w:t>.20</w:t>
            </w:r>
            <w:r w:rsidR="00E05DFA">
              <w:rPr>
                <w:sz w:val="26"/>
                <w:szCs w:val="26"/>
              </w:rPr>
              <w:t>21</w:t>
            </w:r>
          </w:p>
        </w:tc>
        <w:tc>
          <w:tcPr>
            <w:tcW w:w="4939" w:type="dxa"/>
            <w:hideMark/>
          </w:tcPr>
          <w:p w:rsidR="0096131A" w:rsidRPr="008A338C" w:rsidRDefault="00AC48CF" w:rsidP="008A338C">
            <w:pPr>
              <w:spacing w:before="0"/>
              <w:ind w:firstLine="709"/>
              <w:jc w:val="right"/>
              <w:rPr>
                <w:color w:val="auto"/>
                <w:sz w:val="26"/>
                <w:szCs w:val="26"/>
              </w:rPr>
            </w:pPr>
            <w:r>
              <w:rPr>
                <w:sz w:val="26"/>
                <w:szCs w:val="26"/>
              </w:rPr>
              <w:t xml:space="preserve">  </w:t>
            </w:r>
            <w:r w:rsidR="0096131A" w:rsidRPr="008A338C">
              <w:rPr>
                <w:sz w:val="26"/>
                <w:szCs w:val="26"/>
              </w:rPr>
              <w:t>Москва</w:t>
            </w:r>
          </w:p>
        </w:tc>
      </w:tr>
    </w:tbl>
    <w:p w:rsidR="00E23BB5" w:rsidRDefault="00E23BB5" w:rsidP="00ED116F">
      <w:pPr>
        <w:spacing w:before="0"/>
        <w:ind w:firstLine="0"/>
        <w:jc w:val="both"/>
        <w:rPr>
          <w:rFonts w:eastAsia="Calibri"/>
          <w:sz w:val="26"/>
          <w:szCs w:val="26"/>
        </w:rPr>
      </w:pPr>
    </w:p>
    <w:p w:rsidR="00092637" w:rsidRPr="00A046DC" w:rsidRDefault="0096131A" w:rsidP="00892174">
      <w:pPr>
        <w:spacing w:before="0" w:line="276" w:lineRule="auto"/>
        <w:ind w:firstLine="709"/>
        <w:jc w:val="both"/>
        <w:rPr>
          <w:sz w:val="26"/>
          <w:szCs w:val="26"/>
        </w:rPr>
      </w:pPr>
      <w:r w:rsidRPr="00A046DC">
        <w:rPr>
          <w:rFonts w:eastAsia="Calibri"/>
          <w:sz w:val="26"/>
          <w:szCs w:val="26"/>
        </w:rPr>
        <w:t xml:space="preserve">Комиссия </w:t>
      </w:r>
      <w:r w:rsidR="00D474D2" w:rsidRPr="00A046DC">
        <w:rPr>
          <w:rFonts w:eastAsia="Calibri"/>
          <w:sz w:val="26"/>
          <w:szCs w:val="26"/>
        </w:rPr>
        <w:t xml:space="preserve">Московского областного УФАС России </w:t>
      </w:r>
      <w:r w:rsidR="00834242" w:rsidRPr="00A046D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A046DC">
        <w:rPr>
          <w:rFonts w:eastAsia="Calibri"/>
          <w:sz w:val="26"/>
          <w:szCs w:val="26"/>
        </w:rPr>
        <w:t xml:space="preserve">(далее – </w:t>
      </w:r>
      <w:r w:rsidR="00CD4096" w:rsidRPr="00A046DC">
        <w:rPr>
          <w:rFonts w:eastAsia="Calibri"/>
          <w:sz w:val="26"/>
          <w:szCs w:val="26"/>
        </w:rPr>
        <w:t xml:space="preserve">Управление, </w:t>
      </w:r>
      <w:r w:rsidR="00BE2F78" w:rsidRPr="00A046DC">
        <w:rPr>
          <w:rFonts w:eastAsia="Calibri"/>
          <w:sz w:val="26"/>
          <w:szCs w:val="26"/>
        </w:rPr>
        <w:t>Комиссия),</w:t>
      </w:r>
      <w:r w:rsidR="00B923B6" w:rsidRPr="00A046DC">
        <w:rPr>
          <w:sz w:val="26"/>
          <w:szCs w:val="26"/>
        </w:rPr>
        <w:t xml:space="preserve"> </w:t>
      </w:r>
    </w:p>
    <w:p w:rsidR="001804F2" w:rsidRPr="00A046DC" w:rsidRDefault="00CD3F7F" w:rsidP="00A046DC">
      <w:pPr>
        <w:spacing w:before="0" w:line="276" w:lineRule="auto"/>
        <w:ind w:firstLine="709"/>
        <w:jc w:val="both"/>
        <w:rPr>
          <w:sz w:val="26"/>
          <w:szCs w:val="26"/>
        </w:rPr>
      </w:pPr>
      <w:r w:rsidRPr="00A046DC">
        <w:rPr>
          <w:sz w:val="26"/>
          <w:szCs w:val="26"/>
        </w:rPr>
        <w:lastRenderedPageBreak/>
        <w:t xml:space="preserve">рассмотрев </w:t>
      </w:r>
      <w:r w:rsidR="004E4CE9" w:rsidRPr="00A046DC">
        <w:rPr>
          <w:sz w:val="26"/>
          <w:szCs w:val="26"/>
        </w:rPr>
        <w:t>жалобу</w:t>
      </w:r>
      <w:r w:rsidR="00F23E27" w:rsidRPr="00A046DC">
        <w:rPr>
          <w:sz w:val="26"/>
          <w:szCs w:val="26"/>
        </w:rPr>
        <w:t xml:space="preserve"> </w:t>
      </w:r>
      <w:r w:rsidR="00E07247" w:rsidRPr="00A046DC">
        <w:rPr>
          <w:sz w:val="26"/>
          <w:szCs w:val="26"/>
        </w:rPr>
        <w:t xml:space="preserve">ООО «Кет» (далее – Заявитель) на действия (бездействие) </w:t>
      </w:r>
      <w:r w:rsidR="00E07247" w:rsidRPr="00A046DC">
        <w:rPr>
          <w:color w:val="000000" w:themeColor="text1"/>
          <w:sz w:val="26"/>
          <w:szCs w:val="26"/>
        </w:rPr>
        <w:t xml:space="preserve">Муниципального бюджетного учреждения </w:t>
      </w:r>
      <w:r w:rsidR="00E07247" w:rsidRPr="00A046DC">
        <w:rPr>
          <w:sz w:val="26"/>
          <w:szCs w:val="26"/>
        </w:rPr>
        <w:t>культуры «Дворец культуры» городского округа Ступино Московской области (далее – Заказчик), Муниципального казенного учреждения Ступинский центр закупок» городского округа Ступино Московской области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светового оборудования в рамках капитального ремонта</w:t>
      </w:r>
      <w:r w:rsidR="00E07247" w:rsidRPr="00A046DC">
        <w:rPr>
          <w:sz w:val="26"/>
          <w:szCs w:val="26"/>
        </w:rPr>
        <w:br/>
        <w:t xml:space="preserve"> и переоснащения здания МБУК «Дворец культуры» (извещение </w:t>
      </w:r>
      <w:r w:rsidR="00E07247" w:rsidRPr="00A046DC">
        <w:rPr>
          <w:sz w:val="26"/>
          <w:szCs w:val="26"/>
        </w:rPr>
        <w:br/>
        <w:t xml:space="preserve">№ 0848600008921000278 </w:t>
      </w:r>
      <w:r w:rsidR="00DC45E5" w:rsidRPr="00A046D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A046DC">
        <w:rPr>
          <w:sz w:val="26"/>
          <w:szCs w:val="26"/>
        </w:rPr>
        <w:t xml:space="preserve">и в результате осуществления внеплановой проверки в </w:t>
      </w:r>
      <w:r w:rsidR="00FE1777" w:rsidRPr="00A046DC">
        <w:rPr>
          <w:sz w:val="26"/>
          <w:szCs w:val="26"/>
        </w:rPr>
        <w:t xml:space="preserve">части доводов жалобы Заявителя в </w:t>
      </w:r>
      <w:r w:rsidRPr="00A046D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425F8E" w:rsidRPr="00A046DC" w:rsidRDefault="00425F8E" w:rsidP="00A046DC">
      <w:pPr>
        <w:spacing w:before="0" w:line="276" w:lineRule="auto"/>
        <w:ind w:firstLine="709"/>
        <w:jc w:val="both"/>
        <w:rPr>
          <w:bCs/>
          <w:iCs/>
          <w:sz w:val="26"/>
          <w:szCs w:val="26"/>
        </w:rPr>
      </w:pPr>
    </w:p>
    <w:p w:rsidR="00CD5D9D" w:rsidRPr="00A046DC" w:rsidRDefault="008E7961" w:rsidP="00892174">
      <w:pPr>
        <w:spacing w:before="0" w:line="276" w:lineRule="auto"/>
        <w:ind w:firstLine="709"/>
        <w:jc w:val="center"/>
        <w:outlineLvl w:val="0"/>
        <w:rPr>
          <w:sz w:val="26"/>
          <w:szCs w:val="26"/>
        </w:rPr>
      </w:pPr>
      <w:r w:rsidRPr="00A046DC">
        <w:rPr>
          <w:b/>
          <w:sz w:val="26"/>
          <w:szCs w:val="26"/>
        </w:rPr>
        <w:t>УСТАНОВИЛА</w:t>
      </w:r>
      <w:r w:rsidRPr="00A046DC">
        <w:rPr>
          <w:sz w:val="26"/>
          <w:szCs w:val="26"/>
        </w:rPr>
        <w:t>:</w:t>
      </w:r>
    </w:p>
    <w:p w:rsidR="008E7961" w:rsidRPr="00A046DC" w:rsidRDefault="00514FF2" w:rsidP="00A046DC">
      <w:pPr>
        <w:widowControl/>
        <w:tabs>
          <w:tab w:val="left" w:pos="993"/>
        </w:tabs>
        <w:spacing w:before="0" w:line="276" w:lineRule="auto"/>
        <w:ind w:firstLine="709"/>
        <w:jc w:val="both"/>
        <w:rPr>
          <w:sz w:val="26"/>
          <w:szCs w:val="26"/>
        </w:rPr>
      </w:pPr>
      <w:r w:rsidRPr="00A046DC">
        <w:rPr>
          <w:sz w:val="26"/>
          <w:szCs w:val="26"/>
        </w:rPr>
        <w:t>В Управление поступил</w:t>
      </w:r>
      <w:r w:rsidR="00310128" w:rsidRPr="00A046DC">
        <w:rPr>
          <w:sz w:val="26"/>
          <w:szCs w:val="26"/>
        </w:rPr>
        <w:t>а</w:t>
      </w:r>
      <w:r w:rsidRPr="00A046DC">
        <w:rPr>
          <w:sz w:val="26"/>
          <w:szCs w:val="26"/>
        </w:rPr>
        <w:t xml:space="preserve"> жалоб</w:t>
      </w:r>
      <w:r w:rsidR="00310128" w:rsidRPr="00A046DC">
        <w:rPr>
          <w:sz w:val="26"/>
          <w:szCs w:val="26"/>
        </w:rPr>
        <w:t>а</w:t>
      </w:r>
      <w:r w:rsidR="008E7961" w:rsidRPr="00A046DC">
        <w:rPr>
          <w:sz w:val="26"/>
          <w:szCs w:val="26"/>
        </w:rPr>
        <w:t xml:space="preserve"> Заявителя на действия </w:t>
      </w:r>
      <w:r w:rsidR="006318E9" w:rsidRPr="00A046DC">
        <w:rPr>
          <w:sz w:val="26"/>
          <w:szCs w:val="26"/>
        </w:rPr>
        <w:t>Заказчика</w:t>
      </w:r>
      <w:r w:rsidR="002E1F44" w:rsidRPr="00A046DC">
        <w:rPr>
          <w:sz w:val="26"/>
          <w:szCs w:val="26"/>
        </w:rPr>
        <w:t xml:space="preserve"> </w:t>
      </w:r>
      <w:r w:rsidR="00092637" w:rsidRPr="00A046DC">
        <w:rPr>
          <w:sz w:val="26"/>
          <w:szCs w:val="26"/>
        </w:rPr>
        <w:br/>
      </w:r>
      <w:r w:rsidR="008E7961" w:rsidRPr="00A046DC">
        <w:rPr>
          <w:sz w:val="26"/>
          <w:szCs w:val="26"/>
        </w:rPr>
        <w:t xml:space="preserve">при проведении </w:t>
      </w:r>
      <w:r w:rsidR="004600F4" w:rsidRPr="00A046DC">
        <w:rPr>
          <w:sz w:val="26"/>
          <w:szCs w:val="26"/>
        </w:rPr>
        <w:t>Заказчиком</w:t>
      </w:r>
      <w:r w:rsidRPr="00A046DC">
        <w:rPr>
          <w:sz w:val="26"/>
          <w:szCs w:val="26"/>
        </w:rPr>
        <w:t xml:space="preserve">, </w:t>
      </w:r>
      <w:r w:rsidR="008E7961" w:rsidRPr="00A046DC">
        <w:rPr>
          <w:sz w:val="26"/>
          <w:szCs w:val="26"/>
        </w:rPr>
        <w:t>Оператор</w:t>
      </w:r>
      <w:r w:rsidR="002E1F44" w:rsidRPr="00A046DC">
        <w:rPr>
          <w:sz w:val="26"/>
          <w:szCs w:val="26"/>
        </w:rPr>
        <w:t>о</w:t>
      </w:r>
      <w:r w:rsidR="000635A1" w:rsidRPr="00A046DC">
        <w:rPr>
          <w:sz w:val="26"/>
          <w:szCs w:val="26"/>
        </w:rPr>
        <w:t>м электронной площадки Аукцион</w:t>
      </w:r>
      <w:r w:rsidR="00310128" w:rsidRPr="00A046DC">
        <w:rPr>
          <w:sz w:val="26"/>
          <w:szCs w:val="26"/>
        </w:rPr>
        <w:t>а</w:t>
      </w:r>
      <w:r w:rsidR="008E7961" w:rsidRPr="00A046DC">
        <w:rPr>
          <w:sz w:val="26"/>
          <w:szCs w:val="26"/>
        </w:rPr>
        <w:t>.</w:t>
      </w:r>
    </w:p>
    <w:p w:rsidR="002E1F44" w:rsidRPr="00A046DC" w:rsidRDefault="002E1F44" w:rsidP="00A046DC">
      <w:pPr>
        <w:widowControl/>
        <w:tabs>
          <w:tab w:val="left" w:pos="993"/>
        </w:tabs>
        <w:spacing w:before="0" w:line="276" w:lineRule="auto"/>
        <w:ind w:firstLine="709"/>
        <w:jc w:val="both"/>
        <w:rPr>
          <w:sz w:val="26"/>
          <w:szCs w:val="26"/>
        </w:rPr>
      </w:pPr>
      <w:r w:rsidRPr="00A046DC">
        <w:rPr>
          <w:sz w:val="26"/>
          <w:szCs w:val="26"/>
        </w:rPr>
        <w:t xml:space="preserve">По мнению Заявителя, его права и законные интересы нарушены действиями </w:t>
      </w:r>
      <w:r w:rsidR="006318E9" w:rsidRPr="00A046DC">
        <w:rPr>
          <w:sz w:val="26"/>
          <w:szCs w:val="26"/>
        </w:rPr>
        <w:t>Заказчика</w:t>
      </w:r>
      <w:r w:rsidR="00E17111" w:rsidRPr="00A046DC">
        <w:rPr>
          <w:sz w:val="26"/>
          <w:szCs w:val="26"/>
        </w:rPr>
        <w:t>, утвердившего документаци</w:t>
      </w:r>
      <w:r w:rsidR="00310128" w:rsidRPr="00A046DC">
        <w:rPr>
          <w:sz w:val="26"/>
          <w:szCs w:val="26"/>
        </w:rPr>
        <w:t>ю</w:t>
      </w:r>
      <w:r w:rsidR="00E17111" w:rsidRPr="00A046DC">
        <w:rPr>
          <w:sz w:val="26"/>
          <w:szCs w:val="26"/>
        </w:rPr>
        <w:t xml:space="preserve"> об А</w:t>
      </w:r>
      <w:r w:rsidR="006318E9" w:rsidRPr="00A046DC">
        <w:rPr>
          <w:sz w:val="26"/>
          <w:szCs w:val="26"/>
        </w:rPr>
        <w:t>укцион</w:t>
      </w:r>
      <w:r w:rsidR="00310128" w:rsidRPr="00A046DC">
        <w:rPr>
          <w:sz w:val="26"/>
          <w:szCs w:val="26"/>
        </w:rPr>
        <w:t>е</w:t>
      </w:r>
      <w:r w:rsidR="006318E9" w:rsidRPr="00A046DC">
        <w:rPr>
          <w:sz w:val="26"/>
          <w:szCs w:val="26"/>
        </w:rPr>
        <w:t xml:space="preserve"> в противоречие положениям Закона о контрактной системе.</w:t>
      </w:r>
    </w:p>
    <w:p w:rsidR="003C5668" w:rsidRPr="00A046DC" w:rsidRDefault="003C5668" w:rsidP="00A046DC">
      <w:pPr>
        <w:widowControl/>
        <w:tabs>
          <w:tab w:val="left" w:pos="993"/>
        </w:tabs>
        <w:spacing w:before="0" w:line="276" w:lineRule="auto"/>
        <w:ind w:firstLine="709"/>
        <w:jc w:val="both"/>
        <w:rPr>
          <w:sz w:val="26"/>
          <w:szCs w:val="26"/>
        </w:rPr>
      </w:pPr>
      <w:r w:rsidRPr="00A046DC">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227C70" w:rsidRPr="00A046DC" w:rsidRDefault="00227C70" w:rsidP="00A046DC">
      <w:pPr>
        <w:tabs>
          <w:tab w:val="left" w:pos="993"/>
        </w:tabs>
        <w:spacing w:before="0" w:line="276" w:lineRule="auto"/>
        <w:ind w:firstLine="709"/>
        <w:jc w:val="both"/>
        <w:rPr>
          <w:sz w:val="26"/>
          <w:szCs w:val="26"/>
        </w:rPr>
      </w:pPr>
      <w:r w:rsidRPr="00A046DC">
        <w:rPr>
          <w:sz w:val="26"/>
          <w:szCs w:val="26"/>
        </w:rPr>
        <w:t>1)</w:t>
      </w:r>
      <w:r w:rsidRPr="00A046DC">
        <w:rPr>
          <w:sz w:val="26"/>
          <w:szCs w:val="26"/>
        </w:rPr>
        <w:tab/>
        <w:t>извещение о проведении Аукциона</w:t>
      </w:r>
      <w:r w:rsidR="005E2A08" w:rsidRPr="00A046DC">
        <w:rPr>
          <w:sz w:val="26"/>
          <w:szCs w:val="26"/>
        </w:rPr>
        <w:t xml:space="preserve"> размещено на Официальном </w:t>
      </w:r>
      <w:r w:rsidRPr="00A046DC">
        <w:rPr>
          <w:sz w:val="26"/>
          <w:szCs w:val="26"/>
        </w:rPr>
        <w:t xml:space="preserve">сайте – </w:t>
      </w:r>
      <w:r w:rsidR="00E07247" w:rsidRPr="00A046DC">
        <w:rPr>
          <w:sz w:val="26"/>
          <w:szCs w:val="26"/>
        </w:rPr>
        <w:t>15</w:t>
      </w:r>
      <w:r w:rsidR="00C22786" w:rsidRPr="00A046DC">
        <w:rPr>
          <w:sz w:val="26"/>
          <w:szCs w:val="26"/>
        </w:rPr>
        <w:t>.</w:t>
      </w:r>
      <w:r w:rsidR="00E07247" w:rsidRPr="00A046DC">
        <w:rPr>
          <w:sz w:val="26"/>
          <w:szCs w:val="26"/>
        </w:rPr>
        <w:t>10</w:t>
      </w:r>
      <w:r w:rsidRPr="00A046DC">
        <w:rPr>
          <w:sz w:val="26"/>
          <w:szCs w:val="26"/>
        </w:rPr>
        <w:t>.202</w:t>
      </w:r>
      <w:r w:rsidR="00660DC6" w:rsidRPr="00A046DC">
        <w:rPr>
          <w:sz w:val="26"/>
          <w:szCs w:val="26"/>
        </w:rPr>
        <w:t>1</w:t>
      </w:r>
      <w:r w:rsidRPr="00A046DC">
        <w:rPr>
          <w:sz w:val="26"/>
          <w:szCs w:val="26"/>
        </w:rPr>
        <w:t>;</w:t>
      </w:r>
    </w:p>
    <w:p w:rsidR="00227C70" w:rsidRPr="00A046DC" w:rsidRDefault="00227C70" w:rsidP="00A046DC">
      <w:pPr>
        <w:tabs>
          <w:tab w:val="left" w:pos="993"/>
        </w:tabs>
        <w:spacing w:before="0" w:line="276" w:lineRule="auto"/>
        <w:ind w:firstLine="709"/>
        <w:jc w:val="both"/>
        <w:rPr>
          <w:sz w:val="26"/>
          <w:szCs w:val="26"/>
        </w:rPr>
      </w:pPr>
      <w:r w:rsidRPr="00A046DC">
        <w:rPr>
          <w:sz w:val="26"/>
          <w:szCs w:val="26"/>
        </w:rPr>
        <w:t>2)</w:t>
      </w:r>
      <w:r w:rsidRPr="00A046DC">
        <w:rPr>
          <w:sz w:val="26"/>
          <w:szCs w:val="26"/>
        </w:rPr>
        <w:tab/>
        <w:t xml:space="preserve">начальная (максимальная) цена контракта – </w:t>
      </w:r>
      <w:r w:rsidR="00E07247" w:rsidRPr="00A046DC">
        <w:rPr>
          <w:sz w:val="26"/>
          <w:szCs w:val="26"/>
        </w:rPr>
        <w:t xml:space="preserve">9 462 963,02 </w:t>
      </w:r>
      <w:r w:rsidRPr="00A046DC">
        <w:rPr>
          <w:sz w:val="26"/>
          <w:szCs w:val="26"/>
        </w:rPr>
        <w:t>руб.;</w:t>
      </w:r>
    </w:p>
    <w:p w:rsidR="00A07EDD" w:rsidRPr="00A046DC" w:rsidRDefault="00227C70" w:rsidP="00A046DC">
      <w:pPr>
        <w:tabs>
          <w:tab w:val="left" w:pos="993"/>
        </w:tabs>
        <w:spacing w:before="0" w:line="276" w:lineRule="auto"/>
        <w:ind w:firstLine="709"/>
        <w:jc w:val="both"/>
        <w:rPr>
          <w:sz w:val="26"/>
          <w:szCs w:val="26"/>
        </w:rPr>
      </w:pPr>
      <w:r w:rsidRPr="00A046DC">
        <w:rPr>
          <w:sz w:val="26"/>
          <w:szCs w:val="26"/>
        </w:rPr>
        <w:t>3)</w:t>
      </w:r>
      <w:r w:rsidRPr="00A046DC">
        <w:rPr>
          <w:sz w:val="26"/>
          <w:szCs w:val="26"/>
        </w:rPr>
        <w:tab/>
        <w:t>дата окончания подачи заявок –</w:t>
      </w:r>
      <w:r w:rsidR="00E07247" w:rsidRPr="00A046DC">
        <w:rPr>
          <w:sz w:val="26"/>
          <w:szCs w:val="26"/>
        </w:rPr>
        <w:t>25</w:t>
      </w:r>
      <w:r w:rsidR="005E2A08" w:rsidRPr="00A046DC">
        <w:rPr>
          <w:sz w:val="26"/>
          <w:szCs w:val="26"/>
        </w:rPr>
        <w:t>.</w:t>
      </w:r>
      <w:r w:rsidR="00E07247" w:rsidRPr="00A046DC">
        <w:rPr>
          <w:sz w:val="26"/>
          <w:szCs w:val="26"/>
        </w:rPr>
        <w:t>10</w:t>
      </w:r>
      <w:r w:rsidR="00C22786" w:rsidRPr="00A046DC">
        <w:rPr>
          <w:sz w:val="26"/>
          <w:szCs w:val="26"/>
        </w:rPr>
        <w:t>.2021</w:t>
      </w:r>
      <w:r w:rsidR="00E1151D" w:rsidRPr="00A046DC">
        <w:rPr>
          <w:sz w:val="26"/>
          <w:szCs w:val="26"/>
        </w:rPr>
        <w:t>;</w:t>
      </w:r>
    </w:p>
    <w:p w:rsidR="00E1151D" w:rsidRPr="00A046DC" w:rsidRDefault="00E1151D" w:rsidP="00A046DC">
      <w:pPr>
        <w:tabs>
          <w:tab w:val="left" w:pos="993"/>
        </w:tabs>
        <w:spacing w:before="0" w:line="276" w:lineRule="auto"/>
        <w:ind w:firstLine="709"/>
        <w:jc w:val="both"/>
        <w:rPr>
          <w:sz w:val="26"/>
          <w:szCs w:val="26"/>
        </w:rPr>
      </w:pPr>
      <w:r w:rsidRPr="00A046DC">
        <w:rPr>
          <w:sz w:val="26"/>
          <w:szCs w:val="26"/>
        </w:rPr>
        <w:t xml:space="preserve">4) на участие в Аукционе допущено </w:t>
      </w:r>
      <w:r w:rsidR="00E07247" w:rsidRPr="00A046DC">
        <w:rPr>
          <w:sz w:val="26"/>
          <w:szCs w:val="26"/>
        </w:rPr>
        <w:t>5</w:t>
      </w:r>
      <w:r w:rsidRPr="00A046DC">
        <w:rPr>
          <w:sz w:val="26"/>
          <w:szCs w:val="26"/>
        </w:rPr>
        <w:t xml:space="preserve"> заяв</w:t>
      </w:r>
      <w:r w:rsidR="00CD5D9D" w:rsidRPr="00A046DC">
        <w:rPr>
          <w:sz w:val="26"/>
          <w:szCs w:val="26"/>
        </w:rPr>
        <w:t xml:space="preserve">ок </w:t>
      </w:r>
      <w:r w:rsidRPr="00A046DC">
        <w:rPr>
          <w:sz w:val="26"/>
          <w:szCs w:val="26"/>
        </w:rPr>
        <w:t>от участников закупки;</w:t>
      </w:r>
    </w:p>
    <w:p w:rsidR="00E1151D" w:rsidRPr="00A046DC" w:rsidRDefault="00E1151D" w:rsidP="00A046DC">
      <w:pPr>
        <w:tabs>
          <w:tab w:val="left" w:pos="993"/>
        </w:tabs>
        <w:spacing w:before="0" w:line="276" w:lineRule="auto"/>
        <w:ind w:firstLine="709"/>
        <w:jc w:val="both"/>
        <w:rPr>
          <w:sz w:val="26"/>
          <w:szCs w:val="26"/>
        </w:rPr>
      </w:pPr>
      <w:r w:rsidRPr="00A046DC">
        <w:rPr>
          <w:sz w:val="26"/>
          <w:szCs w:val="26"/>
        </w:rPr>
        <w:t xml:space="preserve">5) к участию в Аукционе допущено </w:t>
      </w:r>
      <w:r w:rsidR="00CD5D9D" w:rsidRPr="00A046DC">
        <w:rPr>
          <w:sz w:val="26"/>
          <w:szCs w:val="26"/>
        </w:rPr>
        <w:t>3</w:t>
      </w:r>
      <w:r w:rsidRPr="00A046DC">
        <w:rPr>
          <w:sz w:val="26"/>
          <w:szCs w:val="26"/>
        </w:rPr>
        <w:t xml:space="preserve"> заявки от участников закупки.</w:t>
      </w:r>
    </w:p>
    <w:p w:rsidR="00F20B89" w:rsidRPr="00A046DC" w:rsidRDefault="00F20B89" w:rsidP="00A046DC">
      <w:pPr>
        <w:spacing w:before="0" w:line="276" w:lineRule="auto"/>
        <w:ind w:firstLine="709"/>
        <w:jc w:val="both"/>
        <w:rPr>
          <w:color w:val="auto"/>
          <w:sz w:val="26"/>
          <w:szCs w:val="26"/>
        </w:rPr>
      </w:pPr>
      <w:r w:rsidRPr="00A046DC">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0B89" w:rsidRPr="00A046DC" w:rsidRDefault="00F20B89" w:rsidP="00A046DC">
      <w:pPr>
        <w:spacing w:before="0" w:line="276" w:lineRule="auto"/>
        <w:ind w:firstLine="709"/>
        <w:jc w:val="both"/>
        <w:rPr>
          <w:sz w:val="26"/>
          <w:szCs w:val="26"/>
        </w:rPr>
      </w:pPr>
      <w:r w:rsidRPr="00A046DC">
        <w:rPr>
          <w:sz w:val="26"/>
          <w:szCs w:val="26"/>
        </w:rPr>
        <w:t xml:space="preserve">Согласно пункту 1 части 1 статьи 64 Закона о контрактной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w:t>
      </w:r>
      <w:r w:rsidRPr="00A046DC">
        <w:rPr>
          <w:sz w:val="26"/>
          <w:szCs w:val="26"/>
        </w:rPr>
        <w:lastRenderedPageBreak/>
        <w:t>числе обоснование начальной (максимальной) цены контракта.</w:t>
      </w:r>
    </w:p>
    <w:p w:rsidR="00F20B89" w:rsidRPr="00A046DC" w:rsidRDefault="00F20B89" w:rsidP="00A046DC">
      <w:pPr>
        <w:tabs>
          <w:tab w:val="left" w:pos="993"/>
        </w:tabs>
        <w:spacing w:before="0" w:line="276" w:lineRule="auto"/>
        <w:ind w:firstLine="709"/>
        <w:jc w:val="both"/>
        <w:rPr>
          <w:sz w:val="26"/>
          <w:szCs w:val="26"/>
        </w:rPr>
      </w:pPr>
      <w:r w:rsidRPr="00A046DC">
        <w:rPr>
          <w:sz w:val="26"/>
          <w:szCs w:val="26"/>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0B89" w:rsidRPr="00A046DC" w:rsidRDefault="00F20B89" w:rsidP="00A046DC">
      <w:pPr>
        <w:tabs>
          <w:tab w:val="left" w:pos="993"/>
        </w:tabs>
        <w:spacing w:before="0" w:line="276" w:lineRule="auto"/>
        <w:ind w:firstLine="709"/>
        <w:jc w:val="both"/>
        <w:rPr>
          <w:sz w:val="26"/>
          <w:szCs w:val="26"/>
        </w:rPr>
      </w:pPr>
      <w:r w:rsidRPr="00A046DC">
        <w:rPr>
          <w:sz w:val="26"/>
          <w:szCs w:val="26"/>
        </w:rPr>
        <w:t>1. Согласно довод</w:t>
      </w:r>
      <w:r w:rsidR="00A046DC">
        <w:rPr>
          <w:sz w:val="26"/>
          <w:szCs w:val="26"/>
        </w:rPr>
        <w:t>у</w:t>
      </w:r>
      <w:r w:rsidRPr="00A046DC">
        <w:rPr>
          <w:sz w:val="26"/>
          <w:szCs w:val="26"/>
        </w:rPr>
        <w:t xml:space="preserve"> жалобы Заявителя, Заказчиком в документации об Аукционе ненадлежащим образом установлен код ОКПД2.</w:t>
      </w:r>
    </w:p>
    <w:p w:rsidR="00F20B89" w:rsidRPr="00A046DC" w:rsidRDefault="0054060A" w:rsidP="00A046DC">
      <w:pPr>
        <w:tabs>
          <w:tab w:val="left" w:pos="993"/>
        </w:tabs>
        <w:spacing w:before="0" w:line="276" w:lineRule="auto"/>
        <w:ind w:firstLine="709"/>
        <w:jc w:val="both"/>
        <w:rPr>
          <w:sz w:val="26"/>
          <w:szCs w:val="26"/>
        </w:rPr>
      </w:pPr>
      <w:r w:rsidRPr="00A046DC">
        <w:rPr>
          <w:sz w:val="26"/>
          <w:szCs w:val="26"/>
        </w:rPr>
        <w:t>В соответствии с извещением о проведении Аукциона, объектом закупки является «Поставка светового оборудования в рамках капитального ремонта и переоснащения здания МБУК «Дворец культуры».</w:t>
      </w:r>
    </w:p>
    <w:p w:rsidR="0054060A" w:rsidRPr="00A046DC" w:rsidRDefault="00F60720" w:rsidP="00A046DC">
      <w:pPr>
        <w:tabs>
          <w:tab w:val="left" w:pos="993"/>
        </w:tabs>
        <w:spacing w:before="0" w:line="276" w:lineRule="auto"/>
        <w:ind w:firstLine="709"/>
        <w:jc w:val="both"/>
        <w:rPr>
          <w:sz w:val="26"/>
          <w:szCs w:val="26"/>
        </w:rPr>
      </w:pPr>
      <w:r w:rsidRPr="00A046DC">
        <w:rPr>
          <w:sz w:val="26"/>
          <w:szCs w:val="26"/>
        </w:rPr>
        <w:t>В Техническом</w:t>
      </w:r>
      <w:r w:rsidR="0054060A" w:rsidRPr="00A046DC">
        <w:rPr>
          <w:sz w:val="26"/>
          <w:szCs w:val="26"/>
        </w:rPr>
        <w:t xml:space="preserve"> задани</w:t>
      </w:r>
      <w:r w:rsidRPr="00A046DC">
        <w:rPr>
          <w:sz w:val="26"/>
          <w:szCs w:val="26"/>
        </w:rPr>
        <w:t xml:space="preserve">и документации об Аукционе </w:t>
      </w:r>
      <w:r w:rsidR="00EC09CB" w:rsidRPr="00A046DC">
        <w:rPr>
          <w:sz w:val="26"/>
          <w:szCs w:val="26"/>
        </w:rPr>
        <w:t>установлены</w:t>
      </w:r>
      <w:r w:rsidRPr="00A046DC">
        <w:rPr>
          <w:sz w:val="26"/>
          <w:szCs w:val="26"/>
        </w:rPr>
        <w:t xml:space="preserve"> требования для поставляемых товаров: «Световой прибор полного вращения </w:t>
      </w:r>
      <w:proofErr w:type="spellStart"/>
      <w:r w:rsidRPr="00A046DC">
        <w:rPr>
          <w:sz w:val="26"/>
          <w:szCs w:val="26"/>
        </w:rPr>
        <w:t>Zoom</w:t>
      </w:r>
      <w:proofErr w:type="spellEnd"/>
      <w:r w:rsidRPr="00A046DC">
        <w:rPr>
          <w:sz w:val="26"/>
          <w:szCs w:val="26"/>
        </w:rPr>
        <w:t xml:space="preserve"> </w:t>
      </w:r>
      <w:proofErr w:type="spellStart"/>
      <w:r w:rsidRPr="00A046DC">
        <w:rPr>
          <w:sz w:val="26"/>
          <w:szCs w:val="26"/>
        </w:rPr>
        <w:t>Moving</w:t>
      </w:r>
      <w:proofErr w:type="spellEnd"/>
      <w:r w:rsidRPr="00A046DC">
        <w:rPr>
          <w:sz w:val="26"/>
          <w:szCs w:val="26"/>
        </w:rPr>
        <w:t xml:space="preserve"> </w:t>
      </w:r>
      <w:proofErr w:type="spellStart"/>
      <w:r w:rsidRPr="00A046DC">
        <w:rPr>
          <w:sz w:val="26"/>
          <w:szCs w:val="26"/>
        </w:rPr>
        <w:t>Head</w:t>
      </w:r>
      <w:proofErr w:type="spellEnd"/>
      <w:r w:rsidRPr="00A046DC">
        <w:rPr>
          <w:sz w:val="26"/>
          <w:szCs w:val="26"/>
        </w:rPr>
        <w:t xml:space="preserve"> </w:t>
      </w:r>
      <w:proofErr w:type="spellStart"/>
      <w:r w:rsidRPr="00A046DC">
        <w:rPr>
          <w:sz w:val="26"/>
          <w:szCs w:val="26"/>
        </w:rPr>
        <w:t>Wash</w:t>
      </w:r>
      <w:proofErr w:type="spellEnd"/>
      <w:r w:rsidRPr="00A046DC">
        <w:rPr>
          <w:sz w:val="26"/>
          <w:szCs w:val="26"/>
        </w:rPr>
        <w:t xml:space="preserve">», «Световой прибор полного вращения </w:t>
      </w:r>
      <w:proofErr w:type="spellStart"/>
      <w:r w:rsidRPr="00A046DC">
        <w:rPr>
          <w:sz w:val="26"/>
          <w:szCs w:val="26"/>
        </w:rPr>
        <w:t>Moving</w:t>
      </w:r>
      <w:proofErr w:type="spellEnd"/>
      <w:r w:rsidRPr="00A046DC">
        <w:rPr>
          <w:sz w:val="26"/>
          <w:szCs w:val="26"/>
        </w:rPr>
        <w:t xml:space="preserve"> </w:t>
      </w:r>
      <w:proofErr w:type="spellStart"/>
      <w:r w:rsidRPr="00A046DC">
        <w:rPr>
          <w:sz w:val="26"/>
          <w:szCs w:val="26"/>
        </w:rPr>
        <w:t>Head</w:t>
      </w:r>
      <w:proofErr w:type="spellEnd"/>
      <w:r w:rsidRPr="00A046DC">
        <w:rPr>
          <w:sz w:val="26"/>
          <w:szCs w:val="26"/>
        </w:rPr>
        <w:t xml:space="preserve">», «Прожектор с полным вращением </w:t>
      </w:r>
      <w:proofErr w:type="spellStart"/>
      <w:r w:rsidRPr="00A046DC">
        <w:rPr>
          <w:sz w:val="26"/>
          <w:szCs w:val="26"/>
        </w:rPr>
        <w:t>Beam</w:t>
      </w:r>
      <w:proofErr w:type="spellEnd"/>
      <w:r w:rsidRPr="00A046DC">
        <w:rPr>
          <w:sz w:val="26"/>
          <w:szCs w:val="26"/>
        </w:rPr>
        <w:t xml:space="preserve"> </w:t>
      </w:r>
      <w:proofErr w:type="spellStart"/>
      <w:r w:rsidRPr="00A046DC">
        <w:rPr>
          <w:sz w:val="26"/>
          <w:szCs w:val="26"/>
        </w:rPr>
        <w:t>Moving-Head</w:t>
      </w:r>
      <w:proofErr w:type="spellEnd"/>
      <w:r w:rsidRPr="00A046DC">
        <w:rPr>
          <w:sz w:val="26"/>
          <w:szCs w:val="26"/>
        </w:rPr>
        <w:t xml:space="preserve">», «Прожектор с профилированием луча 15-30 </w:t>
      </w:r>
      <w:proofErr w:type="spellStart"/>
      <w:r w:rsidRPr="00A046DC">
        <w:rPr>
          <w:sz w:val="26"/>
          <w:szCs w:val="26"/>
        </w:rPr>
        <w:t>Zoom</w:t>
      </w:r>
      <w:proofErr w:type="spellEnd"/>
      <w:r w:rsidRPr="00A046DC">
        <w:rPr>
          <w:sz w:val="26"/>
          <w:szCs w:val="26"/>
        </w:rPr>
        <w:t>», «</w:t>
      </w:r>
      <w:proofErr w:type="spellStart"/>
      <w:r w:rsidRPr="00A046DC">
        <w:rPr>
          <w:sz w:val="26"/>
          <w:szCs w:val="26"/>
        </w:rPr>
        <w:t>Блайндер</w:t>
      </w:r>
      <w:proofErr w:type="spellEnd"/>
      <w:r w:rsidRPr="00A046DC">
        <w:rPr>
          <w:sz w:val="26"/>
          <w:szCs w:val="26"/>
        </w:rPr>
        <w:t xml:space="preserve"> </w:t>
      </w:r>
      <w:proofErr w:type="spellStart"/>
      <w:r w:rsidRPr="00A046DC">
        <w:rPr>
          <w:sz w:val="26"/>
          <w:szCs w:val="26"/>
        </w:rPr>
        <w:t>Blinder</w:t>
      </w:r>
      <w:proofErr w:type="spellEnd"/>
      <w:r w:rsidRPr="00A046DC">
        <w:rPr>
          <w:sz w:val="26"/>
          <w:szCs w:val="26"/>
        </w:rPr>
        <w:t xml:space="preserve"> </w:t>
      </w:r>
      <w:proofErr w:type="spellStart"/>
      <w:r w:rsidRPr="00A046DC">
        <w:rPr>
          <w:sz w:val="26"/>
          <w:szCs w:val="26"/>
        </w:rPr>
        <w:t>White</w:t>
      </w:r>
      <w:proofErr w:type="spellEnd"/>
      <w:r w:rsidRPr="00A046DC">
        <w:rPr>
          <w:sz w:val="26"/>
          <w:szCs w:val="26"/>
        </w:rPr>
        <w:t xml:space="preserve">», «Прожектор тип PAR», «Светильник заливающего света», «Светильник дежурного освещения 100 Вт IP65», относящихся коду ОКПД2 27.40.33.190 «Прожекторы и аналогичные светильники узконаправленного света </w:t>
      </w:r>
      <w:r w:rsidRPr="00A046DC">
        <w:rPr>
          <w:sz w:val="26"/>
          <w:szCs w:val="26"/>
        </w:rPr>
        <w:br/>
        <w:t>с лампами прочих типов».</w:t>
      </w:r>
    </w:p>
    <w:p w:rsidR="00923070" w:rsidRPr="00A046DC" w:rsidRDefault="00923070" w:rsidP="00A046DC">
      <w:pPr>
        <w:tabs>
          <w:tab w:val="left" w:pos="993"/>
        </w:tabs>
        <w:spacing w:before="0" w:line="276" w:lineRule="auto"/>
        <w:ind w:firstLine="709"/>
        <w:jc w:val="both"/>
        <w:rPr>
          <w:sz w:val="26"/>
          <w:szCs w:val="26"/>
        </w:rPr>
      </w:pPr>
      <w:r w:rsidRPr="00A046DC">
        <w:rPr>
          <w:sz w:val="26"/>
          <w:szCs w:val="26"/>
        </w:rPr>
        <w:t>Представитель Заказчика</w:t>
      </w:r>
      <w:r w:rsidR="00F60720" w:rsidRPr="00A046DC">
        <w:rPr>
          <w:sz w:val="26"/>
          <w:szCs w:val="26"/>
        </w:rPr>
        <w:t xml:space="preserve"> на заседании Комиссии </w:t>
      </w:r>
      <w:r w:rsidRPr="00A046DC">
        <w:rPr>
          <w:sz w:val="26"/>
          <w:szCs w:val="26"/>
        </w:rPr>
        <w:t>представил письменные пояснения, согласно которым: «Заявителем неверно истолковано содержание пунктов Приложения № 1 к Техническому заданию</w:t>
      </w:r>
      <w:r w:rsidR="00EF262A" w:rsidRPr="00A046DC">
        <w:rPr>
          <w:sz w:val="26"/>
          <w:szCs w:val="26"/>
        </w:rPr>
        <w:t>»</w:t>
      </w:r>
      <w:r w:rsidRPr="00A046DC">
        <w:rPr>
          <w:sz w:val="26"/>
          <w:szCs w:val="26"/>
        </w:rPr>
        <w:t>.</w:t>
      </w:r>
    </w:p>
    <w:p w:rsidR="00923070" w:rsidRPr="00A046DC" w:rsidRDefault="00923070" w:rsidP="00A046DC">
      <w:pPr>
        <w:tabs>
          <w:tab w:val="left" w:pos="993"/>
        </w:tabs>
        <w:spacing w:before="0" w:line="276" w:lineRule="auto"/>
        <w:ind w:firstLine="709"/>
        <w:jc w:val="both"/>
        <w:rPr>
          <w:sz w:val="26"/>
          <w:szCs w:val="26"/>
        </w:rPr>
      </w:pPr>
      <w:r w:rsidRPr="00A046DC">
        <w:rPr>
          <w:sz w:val="26"/>
          <w:szCs w:val="26"/>
        </w:rPr>
        <w:t>В рамках настоящей закупки Заказчиком приобретались товары, соответствующие коду ОКПД2: 27.40.33.190 - Прожекторы и аналогичные светильники узконаправленного света с лампами прочих типов. Таким образом Заявитель мог поставить оборудование, не имеющее светодиодных источников света».</w:t>
      </w:r>
    </w:p>
    <w:p w:rsidR="00EC09CB" w:rsidRPr="00A046DC" w:rsidRDefault="00EC09CB" w:rsidP="00A046DC">
      <w:pPr>
        <w:tabs>
          <w:tab w:val="left" w:pos="993"/>
        </w:tabs>
        <w:spacing w:before="0" w:line="276" w:lineRule="auto"/>
        <w:ind w:firstLine="709"/>
        <w:jc w:val="both"/>
        <w:rPr>
          <w:sz w:val="26"/>
          <w:szCs w:val="26"/>
        </w:rPr>
      </w:pPr>
      <w:r w:rsidRPr="00A046DC">
        <w:rPr>
          <w:sz w:val="26"/>
          <w:szCs w:val="26"/>
        </w:rPr>
        <w:t>Таким образом, изучив документы и сведения, представленные на заседании Комиссии представителем Заказчика, Комиссия приходит к выводу о том, что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не противоречат нормам Закона </w:t>
      </w:r>
      <w:r w:rsidR="00F23D51">
        <w:rPr>
          <w:sz w:val="26"/>
          <w:szCs w:val="26"/>
        </w:rPr>
        <w:br/>
      </w:r>
      <w:r w:rsidRPr="00A046DC">
        <w:rPr>
          <w:sz w:val="26"/>
          <w:szCs w:val="26"/>
        </w:rPr>
        <w:t xml:space="preserve">о контрактной системе. </w:t>
      </w:r>
    </w:p>
    <w:p w:rsidR="00F20B89" w:rsidRPr="00A046DC" w:rsidRDefault="00EC09CB" w:rsidP="00A046DC">
      <w:pPr>
        <w:tabs>
          <w:tab w:val="left" w:pos="993"/>
        </w:tabs>
        <w:spacing w:before="0" w:line="276" w:lineRule="auto"/>
        <w:ind w:firstLine="709"/>
        <w:jc w:val="both"/>
        <w:rPr>
          <w:sz w:val="26"/>
          <w:szCs w:val="26"/>
        </w:rPr>
      </w:pPr>
      <w:r w:rsidRPr="00A046DC">
        <w:rPr>
          <w:sz w:val="26"/>
          <w:szCs w:val="26"/>
        </w:rPr>
        <w:t>Следовательно, довод жалобы Заявителя является необоснованными.</w:t>
      </w:r>
    </w:p>
    <w:p w:rsidR="000918E1" w:rsidRPr="00A046DC" w:rsidRDefault="0017500B" w:rsidP="00A046DC">
      <w:pPr>
        <w:tabs>
          <w:tab w:val="left" w:pos="993"/>
        </w:tabs>
        <w:spacing w:before="0" w:line="276" w:lineRule="auto"/>
        <w:ind w:firstLine="709"/>
        <w:jc w:val="both"/>
        <w:rPr>
          <w:sz w:val="26"/>
          <w:szCs w:val="26"/>
        </w:rPr>
      </w:pPr>
      <w:r w:rsidRPr="00A046DC">
        <w:rPr>
          <w:sz w:val="26"/>
          <w:szCs w:val="26"/>
        </w:rPr>
        <w:t xml:space="preserve">2. </w:t>
      </w:r>
      <w:r w:rsidR="00781952" w:rsidRPr="00A046DC">
        <w:rPr>
          <w:sz w:val="26"/>
          <w:szCs w:val="26"/>
        </w:rPr>
        <w:t>Согласно довод</w:t>
      </w:r>
      <w:r w:rsidR="00445D80" w:rsidRPr="00A046DC">
        <w:rPr>
          <w:sz w:val="26"/>
          <w:szCs w:val="26"/>
        </w:rPr>
        <w:t>ам</w:t>
      </w:r>
      <w:r w:rsidR="00781952" w:rsidRPr="00A046DC">
        <w:rPr>
          <w:sz w:val="26"/>
          <w:szCs w:val="26"/>
        </w:rPr>
        <w:t xml:space="preserve"> жалобы Заявителя, Заказчиком в документации об Аукционе ненадлежащим образом установлены требования к техн</w:t>
      </w:r>
      <w:r w:rsidR="00043278" w:rsidRPr="00A046DC">
        <w:rPr>
          <w:sz w:val="26"/>
          <w:szCs w:val="26"/>
        </w:rPr>
        <w:t xml:space="preserve">ическим характеристикам товаров, а также положения Инструкции по заполнению заявки </w:t>
      </w:r>
      <w:r w:rsidR="00502D32" w:rsidRPr="00A046DC">
        <w:rPr>
          <w:sz w:val="26"/>
          <w:szCs w:val="26"/>
        </w:rPr>
        <w:br/>
      </w:r>
      <w:r w:rsidR="00043278" w:rsidRPr="00A046DC">
        <w:rPr>
          <w:sz w:val="26"/>
          <w:szCs w:val="26"/>
        </w:rPr>
        <w:t>на участие в Аукционе.</w:t>
      </w:r>
    </w:p>
    <w:p w:rsidR="00057471" w:rsidRPr="00A046DC" w:rsidRDefault="00E61ED4" w:rsidP="00A046DC">
      <w:pPr>
        <w:tabs>
          <w:tab w:val="left" w:pos="993"/>
        </w:tabs>
        <w:spacing w:before="0" w:line="276" w:lineRule="auto"/>
        <w:ind w:firstLine="709"/>
        <w:jc w:val="both"/>
        <w:rPr>
          <w:sz w:val="26"/>
          <w:szCs w:val="26"/>
        </w:rPr>
      </w:pPr>
      <w:r w:rsidRPr="00A046DC">
        <w:rPr>
          <w:sz w:val="26"/>
          <w:szCs w:val="26"/>
        </w:rPr>
        <w:t xml:space="preserve">1) </w:t>
      </w:r>
      <w:r w:rsidR="00057471" w:rsidRPr="00A046DC">
        <w:rPr>
          <w:sz w:val="26"/>
          <w:szCs w:val="26"/>
        </w:rPr>
        <w:t>По мнению Заявителя, Заказчиком в</w:t>
      </w:r>
      <w:r w:rsidR="0017500B" w:rsidRPr="00A046DC">
        <w:rPr>
          <w:sz w:val="26"/>
          <w:szCs w:val="26"/>
        </w:rPr>
        <w:t xml:space="preserve"> </w:t>
      </w:r>
      <w:r w:rsidR="00781952" w:rsidRPr="00A046DC">
        <w:rPr>
          <w:sz w:val="26"/>
          <w:szCs w:val="26"/>
        </w:rPr>
        <w:t>Приложении № 1 к Техническому заданию</w:t>
      </w:r>
      <w:r w:rsidR="0031684D" w:rsidRPr="00A046DC">
        <w:rPr>
          <w:sz w:val="26"/>
          <w:szCs w:val="26"/>
        </w:rPr>
        <w:t xml:space="preserve"> документации об Аукционе установлены</w:t>
      </w:r>
      <w:r w:rsidR="00057471" w:rsidRPr="00A046DC">
        <w:rPr>
          <w:sz w:val="26"/>
          <w:szCs w:val="26"/>
        </w:rPr>
        <w:t xml:space="preserve"> противоречивые</w:t>
      </w:r>
      <w:r w:rsidR="0031684D" w:rsidRPr="00A046DC">
        <w:rPr>
          <w:sz w:val="26"/>
          <w:szCs w:val="26"/>
        </w:rPr>
        <w:t xml:space="preserve"> требо</w:t>
      </w:r>
      <w:r w:rsidR="00057471" w:rsidRPr="00A046DC">
        <w:rPr>
          <w:sz w:val="26"/>
          <w:szCs w:val="26"/>
        </w:rPr>
        <w:t xml:space="preserve">вания </w:t>
      </w:r>
      <w:r w:rsidR="00057471" w:rsidRPr="00A046DC">
        <w:rPr>
          <w:sz w:val="26"/>
          <w:szCs w:val="26"/>
        </w:rPr>
        <w:br/>
        <w:t>к характеристикам</w:t>
      </w:r>
      <w:r w:rsidR="00781952" w:rsidRPr="00A046DC">
        <w:rPr>
          <w:sz w:val="26"/>
          <w:szCs w:val="26"/>
        </w:rPr>
        <w:t xml:space="preserve"> </w:t>
      </w:r>
      <w:r w:rsidR="00057471" w:rsidRPr="00A046DC">
        <w:rPr>
          <w:sz w:val="26"/>
          <w:szCs w:val="26"/>
        </w:rPr>
        <w:t xml:space="preserve">товара «Световой прибор полного вращения </w:t>
      </w:r>
      <w:proofErr w:type="spellStart"/>
      <w:r w:rsidR="00057471" w:rsidRPr="00A046DC">
        <w:rPr>
          <w:sz w:val="26"/>
          <w:szCs w:val="26"/>
        </w:rPr>
        <w:t>Zoom</w:t>
      </w:r>
      <w:proofErr w:type="spellEnd"/>
      <w:r w:rsidR="00057471" w:rsidRPr="00A046DC">
        <w:rPr>
          <w:sz w:val="26"/>
          <w:szCs w:val="26"/>
        </w:rPr>
        <w:t xml:space="preserve"> </w:t>
      </w:r>
      <w:proofErr w:type="spellStart"/>
      <w:r w:rsidR="00057471" w:rsidRPr="00A046DC">
        <w:rPr>
          <w:sz w:val="26"/>
          <w:szCs w:val="26"/>
        </w:rPr>
        <w:t>Moving</w:t>
      </w:r>
      <w:proofErr w:type="spellEnd"/>
      <w:r w:rsidR="00057471" w:rsidRPr="00A046DC">
        <w:rPr>
          <w:sz w:val="26"/>
          <w:szCs w:val="26"/>
        </w:rPr>
        <w:t xml:space="preserve"> </w:t>
      </w:r>
      <w:proofErr w:type="spellStart"/>
      <w:r w:rsidR="00057471" w:rsidRPr="00A046DC">
        <w:rPr>
          <w:sz w:val="26"/>
          <w:szCs w:val="26"/>
        </w:rPr>
        <w:t>Head</w:t>
      </w:r>
      <w:proofErr w:type="spellEnd"/>
      <w:r w:rsidR="00057471" w:rsidRPr="00A046DC">
        <w:rPr>
          <w:sz w:val="26"/>
          <w:szCs w:val="26"/>
        </w:rPr>
        <w:t xml:space="preserve"> </w:t>
      </w:r>
      <w:proofErr w:type="spellStart"/>
      <w:r w:rsidR="00057471" w:rsidRPr="00A046DC">
        <w:rPr>
          <w:sz w:val="26"/>
          <w:szCs w:val="26"/>
        </w:rPr>
        <w:t>Wash</w:t>
      </w:r>
      <w:proofErr w:type="spellEnd"/>
      <w:r w:rsidR="00057471" w:rsidRPr="00A046DC">
        <w:rPr>
          <w:sz w:val="26"/>
          <w:szCs w:val="26"/>
        </w:rPr>
        <w:t xml:space="preserve">»: </w:t>
      </w:r>
      <w:r w:rsidR="00781952" w:rsidRPr="00A046DC">
        <w:rPr>
          <w:sz w:val="26"/>
          <w:szCs w:val="26"/>
        </w:rPr>
        <w:t>«</w:t>
      </w:r>
      <w:r w:rsidR="00057471" w:rsidRPr="00A046DC">
        <w:rPr>
          <w:sz w:val="26"/>
          <w:szCs w:val="26"/>
        </w:rPr>
        <w:t xml:space="preserve">Количество каналов управления более 165 менее 200 шт.» и </w:t>
      </w:r>
      <w:r w:rsidR="00043278" w:rsidRPr="00A046DC">
        <w:rPr>
          <w:sz w:val="26"/>
          <w:szCs w:val="26"/>
        </w:rPr>
        <w:t>«</w:t>
      </w:r>
      <w:r w:rsidR="00057471" w:rsidRPr="00A046DC">
        <w:rPr>
          <w:sz w:val="26"/>
          <w:szCs w:val="26"/>
        </w:rPr>
        <w:t>Функции каналов управления оконечным устройством тип 1.</w:t>
      </w:r>
    </w:p>
    <w:p w:rsidR="00057471" w:rsidRPr="00A046DC" w:rsidRDefault="00057471" w:rsidP="00A046DC">
      <w:pPr>
        <w:tabs>
          <w:tab w:val="left" w:pos="993"/>
        </w:tabs>
        <w:spacing w:before="0" w:line="276" w:lineRule="auto"/>
        <w:ind w:firstLine="709"/>
        <w:jc w:val="both"/>
        <w:rPr>
          <w:sz w:val="26"/>
          <w:szCs w:val="26"/>
        </w:rPr>
      </w:pPr>
      <w:r w:rsidRPr="00A046DC">
        <w:rPr>
          <w:sz w:val="26"/>
          <w:szCs w:val="26"/>
        </w:rPr>
        <w:t xml:space="preserve">Изучив документацию об Аукционе, Комиссия приходит к выводу о том, что установление требований к указанным характеристикам товара «Световой прибор полного вращения </w:t>
      </w:r>
      <w:proofErr w:type="spellStart"/>
      <w:r w:rsidRPr="00A046DC">
        <w:rPr>
          <w:sz w:val="26"/>
          <w:szCs w:val="26"/>
        </w:rPr>
        <w:t>Zoom</w:t>
      </w:r>
      <w:proofErr w:type="spellEnd"/>
      <w:r w:rsidRPr="00A046DC">
        <w:rPr>
          <w:sz w:val="26"/>
          <w:szCs w:val="26"/>
        </w:rPr>
        <w:t xml:space="preserve"> </w:t>
      </w:r>
      <w:proofErr w:type="spellStart"/>
      <w:r w:rsidRPr="00A046DC">
        <w:rPr>
          <w:sz w:val="26"/>
          <w:szCs w:val="26"/>
        </w:rPr>
        <w:t>Moving</w:t>
      </w:r>
      <w:proofErr w:type="spellEnd"/>
      <w:r w:rsidRPr="00A046DC">
        <w:rPr>
          <w:sz w:val="26"/>
          <w:szCs w:val="26"/>
        </w:rPr>
        <w:t xml:space="preserve"> </w:t>
      </w:r>
      <w:proofErr w:type="spellStart"/>
      <w:r w:rsidRPr="00A046DC">
        <w:rPr>
          <w:sz w:val="26"/>
          <w:szCs w:val="26"/>
        </w:rPr>
        <w:t>Head</w:t>
      </w:r>
      <w:proofErr w:type="spellEnd"/>
      <w:r w:rsidRPr="00A046DC">
        <w:rPr>
          <w:sz w:val="26"/>
          <w:szCs w:val="26"/>
        </w:rPr>
        <w:t xml:space="preserve"> </w:t>
      </w:r>
      <w:proofErr w:type="spellStart"/>
      <w:r w:rsidRPr="00A046DC">
        <w:rPr>
          <w:sz w:val="26"/>
          <w:szCs w:val="26"/>
        </w:rPr>
        <w:t>Wash</w:t>
      </w:r>
      <w:proofErr w:type="spellEnd"/>
      <w:r w:rsidRPr="00A046DC">
        <w:rPr>
          <w:sz w:val="26"/>
          <w:szCs w:val="26"/>
        </w:rPr>
        <w:t>» подобным образом вводит участников закупки в заблуждение, что противоречит нормам Закона о контрактной системе.</w:t>
      </w:r>
    </w:p>
    <w:p w:rsidR="00057471" w:rsidRPr="00A046DC" w:rsidRDefault="00057471" w:rsidP="00A046DC">
      <w:pPr>
        <w:pStyle w:val="a4"/>
        <w:tabs>
          <w:tab w:val="left" w:pos="993"/>
        </w:tabs>
        <w:spacing w:before="0" w:line="276" w:lineRule="auto"/>
        <w:ind w:left="0" w:firstLine="709"/>
        <w:jc w:val="both"/>
        <w:rPr>
          <w:sz w:val="26"/>
          <w:szCs w:val="26"/>
        </w:rPr>
      </w:pPr>
      <w:r w:rsidRPr="00A046DC">
        <w:rPr>
          <w:sz w:val="26"/>
          <w:szCs w:val="26"/>
        </w:rPr>
        <w:t>Аналогичное нарушение допущено Заказчиком при установлении требований к характеристикам иных товаров.</w:t>
      </w:r>
    </w:p>
    <w:p w:rsidR="00057471"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Следовательно, довод</w:t>
      </w:r>
      <w:r w:rsidR="00057471" w:rsidRPr="00A046DC">
        <w:rPr>
          <w:sz w:val="26"/>
          <w:szCs w:val="26"/>
        </w:rPr>
        <w:t xml:space="preserve"> жалобы </w:t>
      </w:r>
      <w:r w:rsidRPr="00A046DC">
        <w:rPr>
          <w:sz w:val="26"/>
          <w:szCs w:val="26"/>
        </w:rPr>
        <w:t>Заявителя является обоснованным</w:t>
      </w:r>
      <w:r w:rsidR="00057471" w:rsidRPr="00A046DC">
        <w:rPr>
          <w:sz w:val="26"/>
          <w:szCs w:val="26"/>
        </w:rPr>
        <w:t>.</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Таким образом, Комиссия приходит к выводу, что вышеуказанные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w:t>
      </w:r>
      <w:r w:rsidR="00F23D51">
        <w:rPr>
          <w:sz w:val="26"/>
          <w:szCs w:val="26"/>
        </w:rPr>
        <w:br/>
      </w:r>
      <w:r w:rsidRPr="00A046DC">
        <w:rPr>
          <w:sz w:val="26"/>
          <w:szCs w:val="26"/>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046DC" w:rsidRPr="00A046DC" w:rsidRDefault="00A046DC" w:rsidP="00A046DC">
      <w:pPr>
        <w:pStyle w:val="a4"/>
        <w:tabs>
          <w:tab w:val="left" w:pos="993"/>
        </w:tabs>
        <w:spacing w:before="0" w:line="276" w:lineRule="auto"/>
        <w:ind w:left="0"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F61DD2" w:rsidRPr="00A046DC" w:rsidRDefault="00057471" w:rsidP="00A046DC">
      <w:pPr>
        <w:pStyle w:val="a4"/>
        <w:tabs>
          <w:tab w:val="left" w:pos="993"/>
        </w:tabs>
        <w:spacing w:before="0" w:line="276" w:lineRule="auto"/>
        <w:ind w:left="0" w:firstLine="709"/>
        <w:jc w:val="both"/>
        <w:rPr>
          <w:sz w:val="26"/>
          <w:szCs w:val="26"/>
        </w:rPr>
      </w:pPr>
      <w:r w:rsidRPr="00A046DC">
        <w:rPr>
          <w:sz w:val="26"/>
          <w:szCs w:val="26"/>
        </w:rPr>
        <w:t xml:space="preserve">2) По мнению Заявителя, Заказчиком в Приложении № 1 к Техническому заданию документации об Аукционе установлены противоречивые требования </w:t>
      </w:r>
      <w:r w:rsidRPr="00A046DC">
        <w:rPr>
          <w:sz w:val="26"/>
          <w:szCs w:val="26"/>
        </w:rPr>
        <w:br/>
        <w:t>к характеристикам товар</w:t>
      </w:r>
      <w:r w:rsidR="00F61DD2" w:rsidRPr="00A046DC">
        <w:rPr>
          <w:sz w:val="26"/>
          <w:szCs w:val="26"/>
        </w:rPr>
        <w:t>ов.</w:t>
      </w:r>
    </w:p>
    <w:p w:rsidR="00057471"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 xml:space="preserve">Заказчиком в Приложении № 1 к Техническому заданию документации </w:t>
      </w:r>
      <w:r w:rsidRPr="00A046DC">
        <w:rPr>
          <w:sz w:val="26"/>
          <w:szCs w:val="26"/>
        </w:rPr>
        <w:br/>
        <w:t xml:space="preserve">об Аукционе установлено в том числе следующее: </w:t>
      </w:r>
      <w:r w:rsidR="00057471" w:rsidRPr="00A046DC">
        <w:rPr>
          <w:sz w:val="26"/>
          <w:szCs w:val="26"/>
        </w:rPr>
        <w:t>«</w:t>
      </w:r>
      <w:r w:rsidRPr="00A046DC">
        <w:rPr>
          <w:sz w:val="26"/>
          <w:szCs w:val="26"/>
        </w:rPr>
        <w:t>Гарантийный срок эксплуатации, лет больше 4».</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При этом, в Техническом задании документации об Аукционе установлено, что гарантийный срок на поставляемый Товар должен составлять не менее 5 (пяти) лет с даты подписания сторонами Акта приема-передачи Товара. Если производителем Товара установлены стандартные гарантийные сроки, превышающие запрашиваемый гарантийный срок на Товар, то гарантийный срок на Товар устанавливается продолжительностью не менее срока, установленного производителем Товара.</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Изучив документацию об Аукционе, Комиссия приходит к выводу о том, что установление в Приложении № 1 к Техническому заданию требований к гарантийному сроку эксплуатации подобным образом вводит участников закупки в заблуждение, что противоречит нормам Закона о контрактной системе.</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Следовательно, довод жалобы Заявителя является обоснованным.</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Таким образом, Комиссия приходит к выводу, что вышеуказанные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w:t>
      </w:r>
      <w:r w:rsidR="00F23D51">
        <w:rPr>
          <w:sz w:val="26"/>
          <w:szCs w:val="26"/>
        </w:rPr>
        <w:br/>
      </w:r>
      <w:r w:rsidRPr="00A046DC">
        <w:rPr>
          <w:sz w:val="26"/>
          <w:szCs w:val="26"/>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046DC" w:rsidRPr="00A046DC" w:rsidRDefault="00A046DC" w:rsidP="00A046DC">
      <w:pPr>
        <w:pStyle w:val="a4"/>
        <w:tabs>
          <w:tab w:val="left" w:pos="993"/>
        </w:tabs>
        <w:spacing w:before="0" w:line="276" w:lineRule="auto"/>
        <w:ind w:left="0"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F23D51" w:rsidRPr="00892174" w:rsidRDefault="00F61DD2" w:rsidP="00892174">
      <w:pPr>
        <w:pStyle w:val="a4"/>
        <w:tabs>
          <w:tab w:val="left" w:pos="993"/>
        </w:tabs>
        <w:spacing w:before="0" w:line="276" w:lineRule="auto"/>
        <w:ind w:left="0" w:firstLine="709"/>
        <w:jc w:val="both"/>
        <w:rPr>
          <w:sz w:val="26"/>
          <w:szCs w:val="26"/>
        </w:rPr>
      </w:pPr>
      <w:r w:rsidRPr="00A046DC">
        <w:rPr>
          <w:sz w:val="26"/>
          <w:szCs w:val="26"/>
        </w:rPr>
        <w:t xml:space="preserve">3) По мнению Заявителя, Заказчиком в Приложении № 1 к Техническому заданию документации об Аукционе установлены противоречивые требования </w:t>
      </w:r>
      <w:r w:rsidRPr="00A046DC">
        <w:rPr>
          <w:sz w:val="26"/>
          <w:szCs w:val="26"/>
        </w:rPr>
        <w:br/>
        <w:t>к характеристикам товаров.</w:t>
      </w:r>
    </w:p>
    <w:p w:rsidR="00F61DD2" w:rsidRPr="00A046DC" w:rsidRDefault="00F61DD2" w:rsidP="00A046DC">
      <w:pPr>
        <w:pStyle w:val="a4"/>
        <w:tabs>
          <w:tab w:val="left" w:pos="993"/>
        </w:tabs>
        <w:spacing w:before="0" w:line="276" w:lineRule="auto"/>
        <w:ind w:left="0" w:firstLine="709"/>
        <w:jc w:val="both"/>
        <w:rPr>
          <w:sz w:val="26"/>
          <w:szCs w:val="26"/>
        </w:rPr>
      </w:pPr>
      <w:r w:rsidRPr="00A046DC">
        <w:rPr>
          <w:sz w:val="26"/>
          <w:szCs w:val="26"/>
        </w:rPr>
        <w:t xml:space="preserve">Заказчиком в Приложении № 1 к Техническому заданию документации </w:t>
      </w:r>
      <w:r w:rsidRPr="00A046DC">
        <w:rPr>
          <w:sz w:val="26"/>
          <w:szCs w:val="26"/>
        </w:rPr>
        <w:br/>
        <w:t>об Аукционе установлен</w:t>
      </w:r>
      <w:r w:rsidR="00D71B26" w:rsidRPr="00A046DC">
        <w:rPr>
          <w:sz w:val="26"/>
          <w:szCs w:val="26"/>
        </w:rPr>
        <w:t>ы</w:t>
      </w:r>
      <w:r w:rsidRPr="00A046DC">
        <w:rPr>
          <w:sz w:val="26"/>
          <w:szCs w:val="26"/>
        </w:rPr>
        <w:t xml:space="preserve"> в том числе следующее: «</w:t>
      </w:r>
      <w:r w:rsidR="00493B6C" w:rsidRPr="00A046DC">
        <w:rPr>
          <w:sz w:val="26"/>
          <w:szCs w:val="26"/>
        </w:rPr>
        <w:t>в случае возникновения внештатных ситуаций в работе оборудования [Обеспечение консультационной поддержки техническим специалистом по телефону в течении 60 минут после обращения. В случае невозможности устранения внештатной ситуации посредством консультации по телефону, возможность приезда технического специалиста в течении 24 часов после обращения, для устранения неисправностей. В случае невозможности устранения внештатной ситуации посредством приезда технического специалиста в течении 24 часов после обращения, устранение возникшей неисправности в течении 2 дней посредством предоставления аналогичного оборудования для подмены вышедшего из строя]</w:t>
      </w:r>
      <w:r w:rsidRPr="00A046DC">
        <w:rPr>
          <w:sz w:val="26"/>
          <w:szCs w:val="26"/>
        </w:rPr>
        <w:t>».</w:t>
      </w:r>
    </w:p>
    <w:p w:rsidR="00F61DD2" w:rsidRPr="00A046DC" w:rsidRDefault="00493B6C" w:rsidP="00A046DC">
      <w:pPr>
        <w:pStyle w:val="a4"/>
        <w:tabs>
          <w:tab w:val="left" w:pos="993"/>
        </w:tabs>
        <w:spacing w:before="0" w:line="276" w:lineRule="auto"/>
        <w:ind w:left="0" w:firstLine="709"/>
        <w:jc w:val="both"/>
        <w:rPr>
          <w:sz w:val="26"/>
          <w:szCs w:val="26"/>
        </w:rPr>
      </w:pPr>
      <w:r w:rsidRPr="00A046DC">
        <w:rPr>
          <w:sz w:val="26"/>
          <w:szCs w:val="26"/>
        </w:rPr>
        <w:t>В Техническом задании документации об Аукционе установлено, что Поставщик обязан обеспечить максимальное время ожидания Заказчиком ответа специалиста Поставщика посредством телефонной связи не более 5 (пяти) минут.</w:t>
      </w:r>
    </w:p>
    <w:p w:rsidR="00493B6C" w:rsidRPr="00A046DC" w:rsidRDefault="00493B6C" w:rsidP="00A046DC">
      <w:pPr>
        <w:pStyle w:val="a4"/>
        <w:tabs>
          <w:tab w:val="left" w:pos="993"/>
        </w:tabs>
        <w:spacing w:before="0" w:line="276" w:lineRule="auto"/>
        <w:ind w:left="0" w:firstLine="709"/>
        <w:jc w:val="both"/>
        <w:rPr>
          <w:sz w:val="26"/>
          <w:szCs w:val="26"/>
        </w:rPr>
      </w:pPr>
      <w:r w:rsidRPr="00A046DC">
        <w:rPr>
          <w:sz w:val="26"/>
          <w:szCs w:val="26"/>
        </w:rPr>
        <w:t>Изучив документы и сведения, представленные на заседании Комиссии представителем Заказчика, Комиссия приходит к вводу о том, что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в части установления указанных требований</w:t>
      </w:r>
      <w:r w:rsidR="00F23D51">
        <w:rPr>
          <w:sz w:val="26"/>
          <w:szCs w:val="26"/>
        </w:rPr>
        <w:t xml:space="preserve"> не противоречат нормам Закона </w:t>
      </w:r>
      <w:r w:rsidRPr="00A046DC">
        <w:rPr>
          <w:sz w:val="26"/>
          <w:szCs w:val="26"/>
        </w:rPr>
        <w:t>о контрактной системе.</w:t>
      </w:r>
    </w:p>
    <w:p w:rsidR="00493B6C" w:rsidRPr="00A046DC" w:rsidRDefault="00493B6C" w:rsidP="00A046DC">
      <w:pPr>
        <w:pStyle w:val="a4"/>
        <w:tabs>
          <w:tab w:val="left" w:pos="993"/>
        </w:tabs>
        <w:spacing w:before="0" w:line="276" w:lineRule="auto"/>
        <w:ind w:left="0" w:firstLine="709"/>
        <w:jc w:val="both"/>
        <w:rPr>
          <w:sz w:val="26"/>
          <w:szCs w:val="26"/>
        </w:rPr>
      </w:pPr>
      <w:r w:rsidRPr="00A046DC">
        <w:rPr>
          <w:sz w:val="26"/>
          <w:szCs w:val="26"/>
        </w:rPr>
        <w:t>Следовательно, довод жалобы Заявителя не нашел своего подтверждения.</w:t>
      </w:r>
    </w:p>
    <w:p w:rsidR="004A1426" w:rsidRPr="00A046DC" w:rsidRDefault="00502D32" w:rsidP="00A046DC">
      <w:pPr>
        <w:tabs>
          <w:tab w:val="left" w:pos="993"/>
        </w:tabs>
        <w:spacing w:before="0" w:line="276" w:lineRule="auto"/>
        <w:ind w:firstLine="709"/>
        <w:jc w:val="both"/>
        <w:rPr>
          <w:sz w:val="26"/>
          <w:szCs w:val="26"/>
        </w:rPr>
      </w:pPr>
      <w:r w:rsidRPr="00A046DC">
        <w:rPr>
          <w:sz w:val="26"/>
          <w:szCs w:val="26"/>
        </w:rPr>
        <w:t>4</w:t>
      </w:r>
      <w:r w:rsidR="004A1426" w:rsidRPr="00A046DC">
        <w:rPr>
          <w:sz w:val="26"/>
          <w:szCs w:val="26"/>
        </w:rPr>
        <w:t>) По мнению Заявителя, Заказчиком в Приложении № 1 к Техническому заданию установлены требования к характеристикам товаров, ограничивающие количество участника закупки.</w:t>
      </w:r>
    </w:p>
    <w:p w:rsidR="004A1426" w:rsidRPr="00A046DC" w:rsidRDefault="004A1426" w:rsidP="00A046DC">
      <w:pPr>
        <w:tabs>
          <w:tab w:val="left" w:pos="993"/>
        </w:tabs>
        <w:spacing w:before="0" w:line="276" w:lineRule="auto"/>
        <w:ind w:firstLine="709"/>
        <w:jc w:val="both"/>
        <w:rPr>
          <w:sz w:val="26"/>
          <w:szCs w:val="26"/>
        </w:rPr>
      </w:pPr>
      <w:r w:rsidRPr="00A046DC">
        <w:rPr>
          <w:sz w:val="26"/>
          <w:szCs w:val="26"/>
        </w:rPr>
        <w:t xml:space="preserve">В Приложении № 1 </w:t>
      </w:r>
      <w:r w:rsidR="00B54785" w:rsidRPr="00A046DC">
        <w:rPr>
          <w:sz w:val="26"/>
          <w:szCs w:val="26"/>
        </w:rPr>
        <w:t xml:space="preserve">к Техническому заданию </w:t>
      </w:r>
      <w:r w:rsidRPr="00A046DC">
        <w:rPr>
          <w:sz w:val="26"/>
          <w:szCs w:val="26"/>
        </w:rPr>
        <w:t>установлены требова</w:t>
      </w:r>
      <w:r w:rsidR="00B54785" w:rsidRPr="00A046DC">
        <w:rPr>
          <w:sz w:val="26"/>
          <w:szCs w:val="26"/>
        </w:rPr>
        <w:t xml:space="preserve">ния к характеристикам товаров, </w:t>
      </w:r>
      <w:r w:rsidRPr="00A046DC">
        <w:rPr>
          <w:sz w:val="26"/>
          <w:szCs w:val="26"/>
        </w:rPr>
        <w:t>в том числе следующие: «</w:t>
      </w:r>
      <w:r w:rsidR="00B54785" w:rsidRPr="00A046DC">
        <w:rPr>
          <w:sz w:val="26"/>
          <w:szCs w:val="26"/>
        </w:rPr>
        <w:t>Максимальный диаметр проекции на удалении 5 м при одинарном луче</w:t>
      </w:r>
      <w:r w:rsidRPr="00A046DC">
        <w:rPr>
          <w:sz w:val="26"/>
          <w:szCs w:val="26"/>
        </w:rPr>
        <w:t>», «</w:t>
      </w:r>
      <w:r w:rsidR="00B54785" w:rsidRPr="00A046DC">
        <w:rPr>
          <w:sz w:val="26"/>
          <w:szCs w:val="26"/>
        </w:rPr>
        <w:t xml:space="preserve">Освещенность на удалении </w:t>
      </w:r>
      <w:r w:rsidR="00B54785" w:rsidRPr="00A046DC">
        <w:rPr>
          <w:sz w:val="26"/>
          <w:szCs w:val="26"/>
        </w:rPr>
        <w:br/>
        <w:t>5 метров при работе источников света белого типа</w:t>
      </w:r>
      <w:r w:rsidRPr="00A046DC">
        <w:rPr>
          <w:sz w:val="26"/>
          <w:szCs w:val="26"/>
        </w:rPr>
        <w:t>», «</w:t>
      </w:r>
      <w:r w:rsidR="00B54785" w:rsidRPr="00A046DC">
        <w:rPr>
          <w:sz w:val="26"/>
          <w:szCs w:val="26"/>
        </w:rPr>
        <w:t xml:space="preserve">Освещенность на удалении </w:t>
      </w:r>
      <w:r w:rsidR="00B54785" w:rsidRPr="00A046DC">
        <w:rPr>
          <w:sz w:val="26"/>
          <w:szCs w:val="26"/>
        </w:rPr>
        <w:br/>
        <w:t>10 метров при работе источников света белого типа</w:t>
      </w:r>
      <w:r w:rsidRPr="00A046DC">
        <w:rPr>
          <w:sz w:val="26"/>
          <w:szCs w:val="26"/>
        </w:rPr>
        <w:t>», «</w:t>
      </w:r>
      <w:r w:rsidR="00B54785" w:rsidRPr="00A046DC">
        <w:rPr>
          <w:sz w:val="26"/>
          <w:szCs w:val="26"/>
        </w:rPr>
        <w:t>Диаметр проекции на удалении 5 м при одинарном луче</w:t>
      </w:r>
      <w:r w:rsidRPr="00A046DC">
        <w:rPr>
          <w:sz w:val="26"/>
          <w:szCs w:val="26"/>
        </w:rPr>
        <w:t>» и другие.</w:t>
      </w:r>
    </w:p>
    <w:p w:rsidR="004A1426" w:rsidRPr="00A046DC" w:rsidRDefault="004A1426" w:rsidP="00A046DC">
      <w:pPr>
        <w:tabs>
          <w:tab w:val="left" w:pos="993"/>
        </w:tabs>
        <w:spacing w:before="0" w:line="276" w:lineRule="auto"/>
        <w:ind w:firstLine="709"/>
        <w:jc w:val="both"/>
        <w:rPr>
          <w:sz w:val="26"/>
          <w:szCs w:val="26"/>
        </w:rPr>
      </w:pPr>
      <w:r w:rsidRPr="00A046DC">
        <w:rPr>
          <w:sz w:val="26"/>
          <w:szCs w:val="26"/>
        </w:rPr>
        <w:t>При этом, Комиссия приходит к выводу о том, что участникам закупки не представляется возможным указать достоверные значения показателей, так как участник закупки не обязан иметь в наличии товар, предлагаемый для использования при выполнении работ, на момент подачи заявки на участие в Аукционе, следовательно, требование к их указанию в составе заявки является избыточным требованием, что нарушает правило объективного характера описания объекта закупки.</w:t>
      </w:r>
    </w:p>
    <w:p w:rsidR="004A1426" w:rsidRPr="00A046DC" w:rsidRDefault="004A1426" w:rsidP="00A046DC">
      <w:pPr>
        <w:tabs>
          <w:tab w:val="left" w:pos="993"/>
        </w:tabs>
        <w:spacing w:before="0" w:line="276" w:lineRule="auto"/>
        <w:ind w:firstLine="709"/>
        <w:jc w:val="both"/>
        <w:rPr>
          <w:sz w:val="26"/>
          <w:szCs w:val="26"/>
        </w:rPr>
      </w:pPr>
      <w:r w:rsidRPr="00A046DC">
        <w:rPr>
          <w:sz w:val="26"/>
          <w:szCs w:val="26"/>
        </w:rPr>
        <w:t>Аналогичным образом, Заказчиком в документации об Аукционе установлены характеристики к иным товарам.</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Следовательно, довод жалобы Заявителя является обоснованным.</w:t>
      </w:r>
    </w:p>
    <w:p w:rsidR="004A1426" w:rsidRPr="00A046DC" w:rsidRDefault="004A1426" w:rsidP="00A046DC">
      <w:pPr>
        <w:tabs>
          <w:tab w:val="left" w:pos="993"/>
        </w:tabs>
        <w:spacing w:before="0" w:line="276" w:lineRule="auto"/>
        <w:ind w:firstLine="709"/>
        <w:jc w:val="both"/>
        <w:rPr>
          <w:sz w:val="26"/>
          <w:szCs w:val="26"/>
        </w:rPr>
      </w:pPr>
      <w:r w:rsidRPr="00A046DC">
        <w:rPr>
          <w:sz w:val="26"/>
          <w:szCs w:val="26"/>
        </w:rPr>
        <w:t>Таким образом,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046DC" w:rsidRPr="00A046DC" w:rsidRDefault="00A046DC" w:rsidP="00A046DC">
      <w:pPr>
        <w:pStyle w:val="a4"/>
        <w:tabs>
          <w:tab w:val="left" w:pos="993"/>
        </w:tabs>
        <w:spacing w:before="0" w:line="276" w:lineRule="auto"/>
        <w:ind w:left="0"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B54785" w:rsidRPr="00A046DC" w:rsidRDefault="00502D32" w:rsidP="00A046DC">
      <w:pPr>
        <w:tabs>
          <w:tab w:val="left" w:pos="993"/>
        </w:tabs>
        <w:spacing w:before="0" w:line="276" w:lineRule="auto"/>
        <w:ind w:firstLine="709"/>
        <w:jc w:val="both"/>
        <w:rPr>
          <w:sz w:val="26"/>
          <w:szCs w:val="26"/>
        </w:rPr>
      </w:pPr>
      <w:r w:rsidRPr="00A046DC">
        <w:rPr>
          <w:sz w:val="26"/>
          <w:szCs w:val="26"/>
        </w:rPr>
        <w:t>5</w:t>
      </w:r>
      <w:r w:rsidR="00B54785" w:rsidRPr="00A046DC">
        <w:rPr>
          <w:sz w:val="26"/>
          <w:szCs w:val="26"/>
        </w:rPr>
        <w:t xml:space="preserve">) По мнению Заявителя, Заказчиком в </w:t>
      </w:r>
      <w:r w:rsidR="00D71B26" w:rsidRPr="00A046DC">
        <w:rPr>
          <w:sz w:val="26"/>
          <w:szCs w:val="26"/>
        </w:rPr>
        <w:t xml:space="preserve">Приложении № 1 к Техническому заданию </w:t>
      </w:r>
      <w:r w:rsidR="00B54785" w:rsidRPr="00A046DC">
        <w:rPr>
          <w:sz w:val="26"/>
          <w:szCs w:val="26"/>
        </w:rPr>
        <w:t>документации об Аукционе ненадлежащим образом установлены требования к техническим характеристикам товаров.</w:t>
      </w:r>
    </w:p>
    <w:p w:rsidR="00B54785" w:rsidRPr="00A046DC" w:rsidRDefault="00B54785" w:rsidP="00A046DC">
      <w:pPr>
        <w:tabs>
          <w:tab w:val="left" w:pos="993"/>
        </w:tabs>
        <w:spacing w:before="0" w:line="276" w:lineRule="auto"/>
        <w:ind w:firstLine="709"/>
        <w:jc w:val="both"/>
        <w:rPr>
          <w:sz w:val="26"/>
          <w:szCs w:val="26"/>
        </w:rPr>
      </w:pPr>
      <w:r w:rsidRPr="00A046DC">
        <w:rPr>
          <w:sz w:val="26"/>
          <w:szCs w:val="26"/>
        </w:rPr>
        <w:t xml:space="preserve">В Приложении № 1 к Техническому заданию установлены требования к характеристикам товаров, в том числе следующие: «Класс шумности по </w:t>
      </w:r>
      <w:proofErr w:type="spellStart"/>
      <w:r w:rsidRPr="00A046DC">
        <w:rPr>
          <w:sz w:val="26"/>
          <w:szCs w:val="26"/>
        </w:rPr>
        <w:t>МСанПиН</w:t>
      </w:r>
      <w:proofErr w:type="spellEnd"/>
      <w:r w:rsidRPr="00A046DC">
        <w:rPr>
          <w:sz w:val="26"/>
          <w:szCs w:val="26"/>
        </w:rPr>
        <w:t xml:space="preserve"> 001-97 не более 1А», «Класс шумности по </w:t>
      </w:r>
      <w:proofErr w:type="spellStart"/>
      <w:r w:rsidRPr="00A046DC">
        <w:rPr>
          <w:sz w:val="26"/>
          <w:szCs w:val="26"/>
        </w:rPr>
        <w:t>МСанПиН</w:t>
      </w:r>
      <w:proofErr w:type="spellEnd"/>
      <w:r w:rsidRPr="00A046DC">
        <w:rPr>
          <w:sz w:val="26"/>
          <w:szCs w:val="26"/>
        </w:rPr>
        <w:t xml:space="preserve"> 001-96 не менее 1А не более 2А», «Пустой статичный трафарет на выходе из массива источников света более 2 не более 3», «Вес 4, 5 кг» и другие.</w:t>
      </w:r>
    </w:p>
    <w:p w:rsidR="00D71B26" w:rsidRPr="00A046DC" w:rsidRDefault="00D71B26" w:rsidP="00A046DC">
      <w:pPr>
        <w:tabs>
          <w:tab w:val="left" w:pos="993"/>
        </w:tabs>
        <w:spacing w:before="0" w:line="276" w:lineRule="auto"/>
        <w:ind w:firstLine="709"/>
        <w:jc w:val="both"/>
        <w:rPr>
          <w:sz w:val="26"/>
          <w:szCs w:val="26"/>
        </w:rPr>
      </w:pPr>
      <w:r w:rsidRPr="00A046DC">
        <w:rPr>
          <w:sz w:val="26"/>
          <w:szCs w:val="26"/>
        </w:rPr>
        <w:t>Изучив документацию об Аукционе, Комиссия приходит к выводу о том, что установление указанных характеристик подобным образом вводит участников закупки в заблуждение и не позволяет надлежащим образом заполнить заявку на участие в Аукционе.</w:t>
      </w:r>
    </w:p>
    <w:p w:rsidR="00B54785" w:rsidRPr="00A046DC" w:rsidRDefault="00D71B26" w:rsidP="00A046DC">
      <w:pPr>
        <w:tabs>
          <w:tab w:val="left" w:pos="993"/>
        </w:tabs>
        <w:spacing w:before="0" w:line="276" w:lineRule="auto"/>
        <w:ind w:firstLine="709"/>
        <w:jc w:val="both"/>
        <w:rPr>
          <w:sz w:val="26"/>
          <w:szCs w:val="26"/>
        </w:rPr>
      </w:pPr>
      <w:r w:rsidRPr="00A046DC">
        <w:rPr>
          <w:sz w:val="26"/>
          <w:szCs w:val="26"/>
        </w:rPr>
        <w:t>Кроме того, Заказчиком по показателю «Пустой статичный трафарет на выходе из массива источников света» не установлена единица измерения, что противоречит нормам Закона о контрактной системе.</w:t>
      </w:r>
    </w:p>
    <w:p w:rsidR="00D71B26" w:rsidRPr="00A046DC" w:rsidRDefault="00D71B26" w:rsidP="00A046DC">
      <w:pPr>
        <w:tabs>
          <w:tab w:val="left" w:pos="993"/>
        </w:tabs>
        <w:spacing w:before="0" w:line="276" w:lineRule="auto"/>
        <w:ind w:firstLine="709"/>
        <w:jc w:val="both"/>
        <w:rPr>
          <w:sz w:val="26"/>
          <w:szCs w:val="26"/>
        </w:rPr>
      </w:pPr>
      <w:r w:rsidRPr="00A046DC">
        <w:rPr>
          <w:sz w:val="26"/>
          <w:szCs w:val="26"/>
        </w:rPr>
        <w:t>Аналогичным образом, Заказчиком в документации об Аукционе</w:t>
      </w:r>
      <w:r w:rsidR="00385DCC" w:rsidRPr="00A046DC">
        <w:rPr>
          <w:sz w:val="26"/>
          <w:szCs w:val="26"/>
        </w:rPr>
        <w:t xml:space="preserve"> ненадлежащим образом установлены</w:t>
      </w:r>
      <w:r w:rsidRPr="00A046DC">
        <w:rPr>
          <w:sz w:val="26"/>
          <w:szCs w:val="26"/>
        </w:rPr>
        <w:t xml:space="preserve"> характеристики к иным товарам.</w:t>
      </w:r>
    </w:p>
    <w:p w:rsidR="00D71B26" w:rsidRPr="00A046DC" w:rsidRDefault="00D71B26" w:rsidP="00A046DC">
      <w:pPr>
        <w:tabs>
          <w:tab w:val="left" w:pos="993"/>
        </w:tabs>
        <w:spacing w:before="0" w:line="276" w:lineRule="auto"/>
        <w:ind w:firstLine="709"/>
        <w:jc w:val="both"/>
        <w:rPr>
          <w:sz w:val="26"/>
          <w:szCs w:val="26"/>
        </w:rPr>
      </w:pPr>
      <w:r w:rsidRPr="00A046DC">
        <w:rPr>
          <w:sz w:val="26"/>
          <w:szCs w:val="26"/>
        </w:rPr>
        <w:t>Следовательно, довод жалобы Заявителя является обоснованным.</w:t>
      </w:r>
    </w:p>
    <w:p w:rsidR="00A046DC" w:rsidRPr="00A046DC" w:rsidRDefault="00D71B26" w:rsidP="00A046DC">
      <w:pPr>
        <w:tabs>
          <w:tab w:val="left" w:pos="993"/>
        </w:tabs>
        <w:spacing w:before="0" w:line="276" w:lineRule="auto"/>
        <w:ind w:firstLine="709"/>
        <w:jc w:val="both"/>
        <w:rPr>
          <w:sz w:val="26"/>
          <w:szCs w:val="26"/>
        </w:rPr>
      </w:pPr>
      <w:r w:rsidRPr="00A046DC">
        <w:rPr>
          <w:sz w:val="26"/>
          <w:szCs w:val="26"/>
        </w:rPr>
        <w:t>Таким образом,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D71B26" w:rsidRPr="00A046DC" w:rsidRDefault="00A046DC" w:rsidP="00A046DC">
      <w:pPr>
        <w:tabs>
          <w:tab w:val="left" w:pos="993"/>
        </w:tabs>
        <w:spacing w:before="0" w:line="276" w:lineRule="auto"/>
        <w:ind w:firstLine="709"/>
        <w:jc w:val="both"/>
        <w:rPr>
          <w:sz w:val="26"/>
          <w:szCs w:val="26"/>
        </w:rPr>
      </w:pPr>
      <w:r w:rsidRPr="00A046DC">
        <w:rPr>
          <w:sz w:val="26"/>
          <w:szCs w:val="26"/>
        </w:rPr>
        <w:t>6</w:t>
      </w:r>
      <w:r w:rsidR="00D71B26" w:rsidRPr="00A046DC">
        <w:rPr>
          <w:sz w:val="26"/>
          <w:szCs w:val="26"/>
        </w:rPr>
        <w:t xml:space="preserve">) По мнению Заявителя, Заказчиком в Приложении № 1 к Техническому заданию документации об Аукционе для товара «Прожектор с профилированием луча 15-30 </w:t>
      </w:r>
      <w:proofErr w:type="spellStart"/>
      <w:r w:rsidR="00D71B26" w:rsidRPr="00A046DC">
        <w:rPr>
          <w:sz w:val="26"/>
          <w:szCs w:val="26"/>
        </w:rPr>
        <w:t>Zoom</w:t>
      </w:r>
      <w:proofErr w:type="spellEnd"/>
      <w:r w:rsidR="00D71B26" w:rsidRPr="00A046DC">
        <w:rPr>
          <w:sz w:val="26"/>
          <w:szCs w:val="26"/>
        </w:rPr>
        <w:t xml:space="preserve">» ненадлежащим образом установлены требования к </w:t>
      </w:r>
      <w:r w:rsidR="002562B7" w:rsidRPr="00A046DC">
        <w:rPr>
          <w:sz w:val="26"/>
          <w:szCs w:val="26"/>
        </w:rPr>
        <w:t>характеристикам, а именно: «Максимальное значение угла раскрытия луча 31±3 градус», «Минимальное значение угла раскрытия луча не менее 12 менее 16 градус».</w:t>
      </w:r>
    </w:p>
    <w:p w:rsidR="00B54785" w:rsidRPr="00A046DC" w:rsidRDefault="002562B7" w:rsidP="00A046DC">
      <w:pPr>
        <w:tabs>
          <w:tab w:val="left" w:pos="993"/>
        </w:tabs>
        <w:spacing w:before="0" w:line="276" w:lineRule="auto"/>
        <w:ind w:firstLine="709"/>
        <w:jc w:val="both"/>
        <w:rPr>
          <w:sz w:val="26"/>
          <w:szCs w:val="26"/>
        </w:rPr>
      </w:pPr>
      <w:r w:rsidRPr="00A046DC">
        <w:rPr>
          <w:sz w:val="26"/>
          <w:szCs w:val="26"/>
        </w:rPr>
        <w:t>Изучив документы и сведения, представленные на заседании Комиссии, Комиссия приходит к выводу о том, что указанные требования к характеристикам установлены в соответствии с потребностями Заказчика, что не противоречит нормам Закона о контрактной системе.</w:t>
      </w:r>
    </w:p>
    <w:p w:rsidR="002562B7" w:rsidRPr="00A046DC" w:rsidRDefault="002562B7" w:rsidP="00A046DC">
      <w:pPr>
        <w:tabs>
          <w:tab w:val="left" w:pos="993"/>
        </w:tabs>
        <w:spacing w:before="0" w:line="276" w:lineRule="auto"/>
        <w:ind w:firstLine="709"/>
        <w:jc w:val="both"/>
        <w:rPr>
          <w:sz w:val="26"/>
          <w:szCs w:val="26"/>
        </w:rPr>
      </w:pPr>
      <w:r w:rsidRPr="00A046DC">
        <w:rPr>
          <w:sz w:val="26"/>
          <w:szCs w:val="26"/>
        </w:rPr>
        <w:t>Вместе с тем, представитель Заявителя на заседании Комиссии не представил доказательств, однозначно подтверждающих обоснованность довода жалобы.</w:t>
      </w:r>
    </w:p>
    <w:p w:rsidR="00F23D51" w:rsidRPr="00A046DC" w:rsidRDefault="002562B7" w:rsidP="00892174">
      <w:pPr>
        <w:tabs>
          <w:tab w:val="left" w:pos="993"/>
        </w:tabs>
        <w:spacing w:before="0" w:line="276" w:lineRule="auto"/>
        <w:ind w:firstLine="709"/>
        <w:jc w:val="both"/>
        <w:rPr>
          <w:sz w:val="26"/>
          <w:szCs w:val="26"/>
        </w:rPr>
      </w:pPr>
      <w:r w:rsidRPr="00A046DC">
        <w:rPr>
          <w:sz w:val="26"/>
          <w:szCs w:val="26"/>
        </w:rPr>
        <w:t>В связи с чем, довод жалобы Заявителя не нашел своего подтверждения.</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 xml:space="preserve">7) По мнению Заявителя, Заказчиком в Приложении № 1 к Техническому заданию документации об Аукционе для товара «Светильник дежурного освещения 100 Вт IP65» ненадлежащим образом установлены требования к характеристикам, </w:t>
      </w:r>
      <w:r w:rsidRPr="00A046DC">
        <w:rPr>
          <w:sz w:val="26"/>
          <w:szCs w:val="26"/>
        </w:rPr>
        <w:br/>
        <w:t>а именно: «Максимальная мощность массива источников света 105±15 Вт».</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Изучив документацию об Аукционе, Комиссия приходит к выводу о том, что установление указанного требования для товара «Светильник дежурного освещения 100 Вт IP65» подобным образом вводит участников закупки в заблуждение и не позволяет заполнить заявку на участие в Аукционе должным образом.</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Следовательно, довод жалобы Заявителя является обоснованным.</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Таким образом,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046DC" w:rsidRPr="00A046DC" w:rsidRDefault="00A046DC" w:rsidP="00A046DC">
      <w:pPr>
        <w:tabs>
          <w:tab w:val="left" w:pos="993"/>
        </w:tabs>
        <w:spacing w:before="0" w:line="276" w:lineRule="auto"/>
        <w:ind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F61DD2" w:rsidRPr="00A046DC" w:rsidRDefault="002562B7" w:rsidP="00A046DC">
      <w:pPr>
        <w:tabs>
          <w:tab w:val="left" w:pos="993"/>
        </w:tabs>
        <w:spacing w:before="0" w:line="276" w:lineRule="auto"/>
        <w:ind w:firstLine="709"/>
        <w:jc w:val="both"/>
        <w:rPr>
          <w:sz w:val="26"/>
          <w:szCs w:val="26"/>
        </w:rPr>
      </w:pPr>
      <w:r w:rsidRPr="00A046DC">
        <w:rPr>
          <w:sz w:val="26"/>
          <w:szCs w:val="26"/>
        </w:rPr>
        <w:t>3. Согласно доводам жалобы Заявителя</w:t>
      </w:r>
      <w:r w:rsidR="00F61DD2" w:rsidRPr="00A046DC">
        <w:rPr>
          <w:sz w:val="26"/>
          <w:szCs w:val="26"/>
        </w:rPr>
        <w:t>, Заказчиком в Приложении № 1 к Техническому заданию документации об Аукционе ненадлежащим образом установлены положения Инструкции по заполнению заявки на участие в Аукционе</w:t>
      </w:r>
    </w:p>
    <w:p w:rsidR="002562B7" w:rsidRPr="00A046DC" w:rsidRDefault="002562B7" w:rsidP="00A046DC">
      <w:pPr>
        <w:pStyle w:val="a4"/>
        <w:tabs>
          <w:tab w:val="left" w:pos="993"/>
        </w:tabs>
        <w:spacing w:before="0" w:line="276" w:lineRule="auto"/>
        <w:ind w:left="0" w:firstLine="709"/>
        <w:jc w:val="both"/>
        <w:rPr>
          <w:sz w:val="26"/>
          <w:szCs w:val="26"/>
        </w:rPr>
      </w:pPr>
      <w:r w:rsidRPr="00A046DC">
        <w:rPr>
          <w:sz w:val="26"/>
          <w:szCs w:val="26"/>
        </w:rPr>
        <w:t>1) Заказчиком в Приложении № 1 к Техническому заданию документации об Аукционе установлены требования к характеристикам товаров, в том числе следующие: «Ширина опоры 225 или 226 или 227 или 228 или 229 мм», «Ресурс работы источника света 58000 или 59000 или 60000 или 61000 или 62000 или 63000 или 64000 или 65000 или 66000 или 67000 или 68000 или 69000 или 70000 или 78000 часов»</w:t>
      </w:r>
      <w:r w:rsidR="00502D32" w:rsidRPr="00A046DC">
        <w:rPr>
          <w:sz w:val="26"/>
          <w:szCs w:val="26"/>
        </w:rPr>
        <w:t>, «Цветовая температура излучения источника света при работе источников света белого типа [3200]», «Освещенность на удалении 10 метров при работе источников света белого типа [2890]»</w:t>
      </w:r>
      <w:r w:rsidRPr="00A046DC">
        <w:rPr>
          <w:sz w:val="26"/>
          <w:szCs w:val="26"/>
        </w:rPr>
        <w:t>.</w:t>
      </w:r>
    </w:p>
    <w:p w:rsidR="00502D32" w:rsidRPr="00A046DC" w:rsidRDefault="002562B7" w:rsidP="00A046DC">
      <w:pPr>
        <w:pStyle w:val="a4"/>
        <w:tabs>
          <w:tab w:val="left" w:pos="993"/>
        </w:tabs>
        <w:spacing w:before="0" w:line="276" w:lineRule="auto"/>
        <w:ind w:left="0" w:firstLine="709"/>
        <w:jc w:val="both"/>
        <w:rPr>
          <w:sz w:val="26"/>
          <w:szCs w:val="26"/>
        </w:rPr>
      </w:pPr>
      <w:r w:rsidRPr="00A046DC">
        <w:rPr>
          <w:sz w:val="26"/>
          <w:szCs w:val="26"/>
        </w:rPr>
        <w:t xml:space="preserve">В </w:t>
      </w:r>
      <w:r w:rsidR="00502D32" w:rsidRPr="00A046DC">
        <w:rPr>
          <w:sz w:val="26"/>
          <w:szCs w:val="26"/>
        </w:rPr>
        <w:t>И</w:t>
      </w:r>
      <w:r w:rsidRPr="00A046DC">
        <w:rPr>
          <w:sz w:val="26"/>
          <w:szCs w:val="26"/>
        </w:rPr>
        <w:t>нструкции по заполнению заявки на участие в Аукционе установлено, в том числе следующее: «В случае, если значения или диапазоны значений показателя указаны с использованием символа «точка с запятой», союза «или», -участнику закупки необходимо предоставить одно из указанных значений или диапазонов значений, указанных через данный символ</w:t>
      </w:r>
      <w:r w:rsidR="00502D32" w:rsidRPr="00A046DC">
        <w:rPr>
          <w:sz w:val="26"/>
          <w:szCs w:val="26"/>
        </w:rPr>
        <w:t>.</w:t>
      </w:r>
    </w:p>
    <w:p w:rsidR="002562B7" w:rsidRPr="00A046DC" w:rsidRDefault="00502D32" w:rsidP="00A046DC">
      <w:pPr>
        <w:pStyle w:val="a4"/>
        <w:tabs>
          <w:tab w:val="left" w:pos="993"/>
        </w:tabs>
        <w:spacing w:before="0" w:line="276" w:lineRule="auto"/>
        <w:ind w:left="0" w:firstLine="709"/>
        <w:jc w:val="both"/>
        <w:rPr>
          <w:sz w:val="26"/>
          <w:szCs w:val="26"/>
        </w:rPr>
      </w:pPr>
      <w:r w:rsidRPr="00A046DC">
        <w:rPr>
          <w:sz w:val="26"/>
          <w:szCs w:val="26"/>
        </w:rPr>
        <w:t xml:space="preserve">В случае указания требуемого значения с использованием символа </w:t>
      </w:r>
      <w:proofErr w:type="gramStart"/>
      <w:r w:rsidRPr="00A046DC">
        <w:rPr>
          <w:sz w:val="26"/>
          <w:szCs w:val="26"/>
        </w:rPr>
        <w:t>«[ ]</w:t>
      </w:r>
      <w:proofErr w:type="gramEnd"/>
      <w:r w:rsidRPr="00A046DC">
        <w:rPr>
          <w:sz w:val="26"/>
          <w:szCs w:val="26"/>
        </w:rPr>
        <w:t>» 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r w:rsidR="002562B7" w:rsidRPr="00A046DC">
        <w:rPr>
          <w:sz w:val="26"/>
          <w:szCs w:val="26"/>
        </w:rPr>
        <w:t>».</w:t>
      </w:r>
    </w:p>
    <w:p w:rsidR="002562B7" w:rsidRPr="00A046DC" w:rsidRDefault="002562B7" w:rsidP="00A046DC">
      <w:pPr>
        <w:pStyle w:val="a4"/>
        <w:tabs>
          <w:tab w:val="left" w:pos="993"/>
        </w:tabs>
        <w:spacing w:before="0" w:line="276" w:lineRule="auto"/>
        <w:ind w:left="0" w:firstLine="709"/>
        <w:jc w:val="both"/>
        <w:rPr>
          <w:sz w:val="26"/>
          <w:szCs w:val="26"/>
        </w:rPr>
      </w:pPr>
      <w:r w:rsidRPr="00A046DC">
        <w:rPr>
          <w:sz w:val="26"/>
          <w:szCs w:val="26"/>
        </w:rPr>
        <w:t>Изучив документы и сведения, представленные на заседании Комиссии представителем Заказчика, Комиссия приходит к вводу о том, что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в части установления указанн</w:t>
      </w:r>
      <w:r w:rsidR="00502D32" w:rsidRPr="00A046DC">
        <w:rPr>
          <w:sz w:val="26"/>
          <w:szCs w:val="26"/>
        </w:rPr>
        <w:t>ых</w:t>
      </w:r>
      <w:r w:rsidRPr="00A046DC">
        <w:rPr>
          <w:sz w:val="26"/>
          <w:szCs w:val="26"/>
        </w:rPr>
        <w:t xml:space="preserve"> </w:t>
      </w:r>
      <w:r w:rsidR="00502D32" w:rsidRPr="00A046DC">
        <w:rPr>
          <w:sz w:val="26"/>
          <w:szCs w:val="26"/>
        </w:rPr>
        <w:t>положений</w:t>
      </w:r>
      <w:r w:rsidRPr="00A046DC">
        <w:rPr>
          <w:sz w:val="26"/>
          <w:szCs w:val="26"/>
        </w:rPr>
        <w:t xml:space="preserve"> Инструкции не противоречат нормам Закона о контрактной системе.</w:t>
      </w:r>
    </w:p>
    <w:p w:rsidR="00F23D51" w:rsidRPr="00892174" w:rsidRDefault="002562B7" w:rsidP="00892174">
      <w:pPr>
        <w:pStyle w:val="a4"/>
        <w:tabs>
          <w:tab w:val="left" w:pos="993"/>
        </w:tabs>
        <w:spacing w:before="0" w:line="276" w:lineRule="auto"/>
        <w:ind w:left="0" w:firstLine="709"/>
        <w:jc w:val="both"/>
        <w:rPr>
          <w:sz w:val="26"/>
          <w:szCs w:val="26"/>
        </w:rPr>
      </w:pPr>
      <w:r w:rsidRPr="00A046DC">
        <w:rPr>
          <w:sz w:val="26"/>
          <w:szCs w:val="26"/>
        </w:rPr>
        <w:t>Следовательно, довод жалобы Заявителя не нашел своего подтверждения.</w:t>
      </w:r>
    </w:p>
    <w:p w:rsidR="00F61DD2" w:rsidRPr="00A046DC" w:rsidRDefault="002562B7" w:rsidP="00A046DC">
      <w:pPr>
        <w:pStyle w:val="a4"/>
        <w:tabs>
          <w:tab w:val="left" w:pos="993"/>
        </w:tabs>
        <w:spacing w:before="0" w:line="276" w:lineRule="auto"/>
        <w:ind w:left="0" w:firstLine="709"/>
        <w:jc w:val="both"/>
        <w:rPr>
          <w:sz w:val="26"/>
          <w:szCs w:val="26"/>
        </w:rPr>
      </w:pPr>
      <w:r w:rsidRPr="00A046DC">
        <w:rPr>
          <w:sz w:val="26"/>
          <w:szCs w:val="26"/>
        </w:rPr>
        <w:t xml:space="preserve">2) Заказчиком в Приложении № 1 к Техническому заданию документации об Аукционе установлены требования к характеристикам товаров, в том числе следующие: «Количество источников света </w:t>
      </w:r>
      <w:r w:rsidRPr="00A046DC">
        <w:rPr>
          <w:sz w:val="26"/>
          <w:szCs w:val="26"/>
        </w:rPr>
        <w:tab/>
        <w:t xml:space="preserve">не менее 1 менее 3 </w:t>
      </w:r>
      <w:proofErr w:type="spellStart"/>
      <w:r w:rsidRPr="00A046DC">
        <w:rPr>
          <w:sz w:val="26"/>
          <w:szCs w:val="26"/>
        </w:rPr>
        <w:t>шт</w:t>
      </w:r>
      <w:proofErr w:type="spellEnd"/>
      <w:r w:rsidRPr="00A046DC">
        <w:rPr>
          <w:sz w:val="26"/>
          <w:szCs w:val="26"/>
        </w:rPr>
        <w:t>», «</w:t>
      </w:r>
      <w:r w:rsidR="00563BB3" w:rsidRPr="00A046DC">
        <w:rPr>
          <w:sz w:val="26"/>
          <w:szCs w:val="26"/>
        </w:rPr>
        <w:t>Максимальная мощность источника света не менее 148 менее 170 Вт</w:t>
      </w:r>
      <w:r w:rsidRPr="00A046DC">
        <w:rPr>
          <w:sz w:val="26"/>
          <w:szCs w:val="26"/>
        </w:rPr>
        <w:t>», «</w:t>
      </w:r>
      <w:r w:rsidR="00563BB3" w:rsidRPr="00A046DC">
        <w:rPr>
          <w:sz w:val="26"/>
          <w:szCs w:val="26"/>
        </w:rPr>
        <w:t>Максимальная частота вспышек источника света более 15 не более 20</w:t>
      </w:r>
      <w:r w:rsidRPr="00A046DC">
        <w:rPr>
          <w:sz w:val="26"/>
          <w:szCs w:val="26"/>
        </w:rPr>
        <w:t>»</w:t>
      </w:r>
      <w:r w:rsidR="00563BB3" w:rsidRPr="00A046DC">
        <w:rPr>
          <w:sz w:val="26"/>
          <w:szCs w:val="26"/>
        </w:rPr>
        <w:t>, «Световой поток на выходе не менее 8000 не более 10000», «Диаметр внутренних линз &gt; 40 &lt; 45 мм», «Вес более 16 не более 20», «Глубина подвижной части ≥ 170 меньше 180» и другие.</w:t>
      </w:r>
    </w:p>
    <w:p w:rsidR="00141017" w:rsidRPr="00A046DC" w:rsidRDefault="00141017" w:rsidP="00A046DC">
      <w:pPr>
        <w:pStyle w:val="a4"/>
        <w:tabs>
          <w:tab w:val="left" w:pos="993"/>
        </w:tabs>
        <w:spacing w:before="0" w:line="276" w:lineRule="auto"/>
        <w:ind w:left="0" w:firstLine="709"/>
        <w:jc w:val="both"/>
        <w:rPr>
          <w:sz w:val="26"/>
          <w:szCs w:val="26"/>
        </w:rPr>
      </w:pPr>
      <w:r w:rsidRPr="00A046DC">
        <w:rPr>
          <w:sz w:val="26"/>
          <w:szCs w:val="26"/>
        </w:rPr>
        <w:t>В инструкции по заполнению заявки на участие в Аукционе установлено, в том числе следующее:</w:t>
      </w:r>
    </w:p>
    <w:p w:rsidR="00563BB3" w:rsidRPr="00A046DC" w:rsidRDefault="00141017" w:rsidP="00A046DC">
      <w:pPr>
        <w:pStyle w:val="a4"/>
        <w:tabs>
          <w:tab w:val="left" w:pos="993"/>
        </w:tabs>
        <w:spacing w:before="0" w:line="276" w:lineRule="auto"/>
        <w:ind w:left="0" w:firstLine="709"/>
        <w:jc w:val="both"/>
        <w:rPr>
          <w:sz w:val="26"/>
          <w:szCs w:val="26"/>
        </w:rPr>
      </w:pPr>
      <w:r w:rsidRPr="00A046DC">
        <w:rPr>
          <w:sz w:val="26"/>
          <w:szCs w:val="26"/>
        </w:rPr>
        <w:t>«</w:t>
      </w:r>
      <w:r w:rsidR="00563BB3" w:rsidRPr="00A046DC">
        <w:rPr>
          <w:sz w:val="26"/>
          <w:szCs w:val="26"/>
        </w:rPr>
        <w:t xml:space="preserve">Символ «&lt;» -означает что, участнику следует предоставить в заявке конкретное значение показателя, менее указанного значения; </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 xml:space="preserve">Символ «&gt;» - означает что, участнику следует предоставить в заявке конкретное значение показателя, более указанного значения; </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 xml:space="preserve">Слова «не менее» - означает что, участнику следует предоставить в заявке конкретное значение показателя, более указанного значения или равное ему; </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 xml:space="preserve">Слова «не более» - означает что, участнику следует предоставить в заявке конкретное значение показателя, менее указанного значения или равное ему; </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 xml:space="preserve">Слова «менее», «меньше» - означает что, участнику следует предоставить в заявке конкретное значение показателя, меньше указанного значения; </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Слова «более», «больше» - означает что, участнику следует предоставить в заявке конкретное значение показателя, больше указанного значения;</w:t>
      </w:r>
    </w:p>
    <w:p w:rsidR="00141017"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Символ «≥» -означает что, участнику следует предоставить в заявке конкретное значение показателя, более указанного значения или равное ему</w:t>
      </w:r>
      <w:r w:rsidR="00141017" w:rsidRPr="00A046DC">
        <w:rPr>
          <w:sz w:val="26"/>
          <w:szCs w:val="26"/>
        </w:rPr>
        <w:t>».</w:t>
      </w:r>
    </w:p>
    <w:p w:rsidR="00563BB3" w:rsidRPr="00A046DC" w:rsidRDefault="00563BB3" w:rsidP="00A046DC">
      <w:pPr>
        <w:pStyle w:val="a4"/>
        <w:tabs>
          <w:tab w:val="left" w:pos="993"/>
        </w:tabs>
        <w:spacing w:before="0" w:line="276" w:lineRule="auto"/>
        <w:ind w:left="0" w:firstLine="709"/>
        <w:jc w:val="both"/>
        <w:rPr>
          <w:sz w:val="26"/>
          <w:szCs w:val="26"/>
        </w:rPr>
      </w:pPr>
      <w:r w:rsidRPr="00A046DC">
        <w:rPr>
          <w:sz w:val="26"/>
          <w:szCs w:val="26"/>
        </w:rPr>
        <w:t xml:space="preserve">При этом, в Инструкции по заполнению заявки на участие в Аукционе не установлено, каким образом представлять значение показателей с одновременным использованием слов «не менее» и «менее», </w:t>
      </w:r>
      <w:r w:rsidR="00502D32" w:rsidRPr="00A046DC">
        <w:rPr>
          <w:sz w:val="26"/>
          <w:szCs w:val="26"/>
        </w:rPr>
        <w:t>«более» и «не более», «не менее» и «не более», «меньше» и символа «≥», а также символов «&lt;» и «&gt;», что не позволяет заполнить заявку на участие в Аукционе должным образом.</w:t>
      </w:r>
    </w:p>
    <w:p w:rsidR="00141017" w:rsidRPr="00A046DC" w:rsidRDefault="00502D32" w:rsidP="00A046DC">
      <w:pPr>
        <w:pStyle w:val="a4"/>
        <w:tabs>
          <w:tab w:val="left" w:pos="993"/>
        </w:tabs>
        <w:spacing w:before="0" w:line="276" w:lineRule="auto"/>
        <w:ind w:left="0" w:firstLine="709"/>
        <w:jc w:val="both"/>
        <w:rPr>
          <w:sz w:val="26"/>
          <w:szCs w:val="26"/>
        </w:rPr>
      </w:pPr>
      <w:r w:rsidRPr="00A046DC">
        <w:rPr>
          <w:sz w:val="26"/>
          <w:szCs w:val="26"/>
        </w:rPr>
        <w:t xml:space="preserve">Таким образом, </w:t>
      </w:r>
      <w:r w:rsidR="00445D80" w:rsidRPr="00A046DC">
        <w:rPr>
          <w:sz w:val="26"/>
          <w:szCs w:val="26"/>
        </w:rPr>
        <w:t>Комиссия приходит к выводу, что с уч</w:t>
      </w:r>
      <w:r w:rsidRPr="00A046DC">
        <w:rPr>
          <w:sz w:val="26"/>
          <w:szCs w:val="26"/>
        </w:rPr>
        <w:t>е</w:t>
      </w:r>
      <w:r w:rsidR="00445D80" w:rsidRPr="00A046DC">
        <w:rPr>
          <w:sz w:val="26"/>
          <w:szCs w:val="26"/>
        </w:rPr>
        <w:t xml:space="preserve">том положений </w:t>
      </w:r>
      <w:r w:rsidRPr="00A046DC">
        <w:rPr>
          <w:sz w:val="26"/>
          <w:szCs w:val="26"/>
        </w:rPr>
        <w:t>И</w:t>
      </w:r>
      <w:r w:rsidR="00445D80" w:rsidRPr="00A046DC">
        <w:rPr>
          <w:sz w:val="26"/>
          <w:szCs w:val="26"/>
        </w:rPr>
        <w:t>нструкции 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о контрактной системе.</w:t>
      </w:r>
    </w:p>
    <w:p w:rsidR="00141017" w:rsidRPr="00A046DC" w:rsidRDefault="00141017" w:rsidP="00A046DC">
      <w:pPr>
        <w:pStyle w:val="a4"/>
        <w:tabs>
          <w:tab w:val="left" w:pos="993"/>
        </w:tabs>
        <w:spacing w:before="0" w:line="276" w:lineRule="auto"/>
        <w:ind w:left="0" w:firstLine="709"/>
        <w:jc w:val="both"/>
        <w:rPr>
          <w:sz w:val="26"/>
          <w:szCs w:val="26"/>
        </w:rPr>
      </w:pPr>
      <w:r w:rsidRPr="00A046DC">
        <w:rPr>
          <w:sz w:val="26"/>
          <w:szCs w:val="26"/>
        </w:rPr>
        <w:t>Аналогичн</w:t>
      </w:r>
      <w:r w:rsidR="00445D80" w:rsidRPr="00A046DC">
        <w:rPr>
          <w:sz w:val="26"/>
          <w:szCs w:val="26"/>
        </w:rPr>
        <w:t>ые</w:t>
      </w:r>
      <w:r w:rsidRPr="00A046DC">
        <w:rPr>
          <w:sz w:val="26"/>
          <w:szCs w:val="26"/>
        </w:rPr>
        <w:t xml:space="preserve"> нарушени</w:t>
      </w:r>
      <w:r w:rsidR="00445D80" w:rsidRPr="00A046DC">
        <w:rPr>
          <w:sz w:val="26"/>
          <w:szCs w:val="26"/>
        </w:rPr>
        <w:t>я</w:t>
      </w:r>
      <w:r w:rsidRPr="00A046DC">
        <w:rPr>
          <w:sz w:val="26"/>
          <w:szCs w:val="26"/>
        </w:rPr>
        <w:t xml:space="preserve"> допущен</w:t>
      </w:r>
      <w:r w:rsidR="00445D80" w:rsidRPr="00A046DC">
        <w:rPr>
          <w:sz w:val="26"/>
          <w:szCs w:val="26"/>
        </w:rPr>
        <w:t>ы</w:t>
      </w:r>
      <w:r w:rsidRPr="00A046DC">
        <w:rPr>
          <w:sz w:val="26"/>
          <w:szCs w:val="26"/>
        </w:rPr>
        <w:t xml:space="preserve"> Заказчиком при установлении иных характеристик товаров.</w:t>
      </w:r>
    </w:p>
    <w:p w:rsidR="00445D80" w:rsidRPr="00A046DC" w:rsidRDefault="00141017" w:rsidP="00A046DC">
      <w:pPr>
        <w:pStyle w:val="a4"/>
        <w:tabs>
          <w:tab w:val="left" w:pos="993"/>
        </w:tabs>
        <w:spacing w:before="0" w:line="276" w:lineRule="auto"/>
        <w:ind w:left="0" w:firstLine="709"/>
        <w:jc w:val="both"/>
        <w:rPr>
          <w:sz w:val="26"/>
          <w:szCs w:val="26"/>
        </w:rPr>
      </w:pPr>
      <w:r w:rsidRPr="00A046DC">
        <w:rPr>
          <w:sz w:val="26"/>
          <w:szCs w:val="26"/>
        </w:rPr>
        <w:t>Следовательно, доводы жалобы За</w:t>
      </w:r>
      <w:r w:rsidR="00502D32" w:rsidRPr="00A046DC">
        <w:rPr>
          <w:sz w:val="26"/>
          <w:szCs w:val="26"/>
        </w:rPr>
        <w:t>явителя является обоснованными.</w:t>
      </w:r>
    </w:p>
    <w:p w:rsidR="00502D32" w:rsidRPr="00A046DC" w:rsidRDefault="00502D32" w:rsidP="00A046DC">
      <w:pPr>
        <w:pStyle w:val="a4"/>
        <w:tabs>
          <w:tab w:val="left" w:pos="993"/>
        </w:tabs>
        <w:spacing w:before="0" w:line="276" w:lineRule="auto"/>
        <w:ind w:left="0" w:firstLine="709"/>
        <w:jc w:val="both"/>
        <w:rPr>
          <w:sz w:val="26"/>
          <w:szCs w:val="26"/>
        </w:rPr>
      </w:pPr>
      <w:r w:rsidRPr="00A046DC">
        <w:rPr>
          <w:sz w:val="26"/>
          <w:szCs w:val="26"/>
        </w:rPr>
        <w:t>Таким образом, действия Заказчика</w:t>
      </w:r>
      <w:r w:rsidR="00F23D51">
        <w:rPr>
          <w:sz w:val="26"/>
          <w:szCs w:val="26"/>
        </w:rPr>
        <w:t xml:space="preserve">, </w:t>
      </w:r>
      <w:r w:rsidR="00F23D51" w:rsidRPr="00A046DC">
        <w:rPr>
          <w:bCs/>
          <w:sz w:val="26"/>
          <w:szCs w:val="26"/>
        </w:rPr>
        <w:t>Уполномоченного учреждения</w:t>
      </w:r>
      <w:r w:rsidRPr="00A046DC">
        <w:rPr>
          <w:sz w:val="26"/>
          <w:szCs w:val="26"/>
        </w:rPr>
        <w:t xml:space="preserve">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A046DC" w:rsidRPr="00A046DC">
        <w:rPr>
          <w:sz w:val="26"/>
          <w:szCs w:val="26"/>
        </w:rPr>
        <w:t>.</w:t>
      </w:r>
    </w:p>
    <w:p w:rsidR="00F23D51" w:rsidRPr="00892174" w:rsidRDefault="00A046DC" w:rsidP="00892174">
      <w:pPr>
        <w:pStyle w:val="a4"/>
        <w:tabs>
          <w:tab w:val="left" w:pos="993"/>
        </w:tabs>
        <w:spacing w:before="0" w:line="276" w:lineRule="auto"/>
        <w:ind w:left="0" w:firstLine="709"/>
        <w:jc w:val="both"/>
        <w:rPr>
          <w:sz w:val="26"/>
          <w:szCs w:val="26"/>
        </w:rPr>
      </w:pPr>
      <w:r w:rsidRPr="00A046DC">
        <w:rPr>
          <w:sz w:val="26"/>
          <w:szCs w:val="26"/>
        </w:rPr>
        <w:t>Вместе с тем, Комиссия приходит к выводу о том, что выявленные нарушения не повлияли на результаты определения поставщика (подрядчика, исполнителя).</w:t>
      </w:r>
    </w:p>
    <w:p w:rsidR="00465387" w:rsidRDefault="00DB21D9" w:rsidP="00A046DC">
      <w:pPr>
        <w:tabs>
          <w:tab w:val="left" w:pos="993"/>
        </w:tabs>
        <w:spacing w:before="0" w:line="276" w:lineRule="auto"/>
        <w:ind w:firstLine="709"/>
        <w:jc w:val="both"/>
        <w:rPr>
          <w:rFonts w:eastAsiaTheme="minorHAnsi"/>
          <w:color w:val="auto"/>
          <w:sz w:val="26"/>
          <w:szCs w:val="26"/>
          <w:lang w:eastAsia="en-US"/>
        </w:rPr>
      </w:pPr>
      <w:r w:rsidRPr="00A046D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833CC" w:rsidRPr="00A046DC" w:rsidRDefault="00A833CC" w:rsidP="00A046DC">
      <w:pPr>
        <w:tabs>
          <w:tab w:val="left" w:pos="993"/>
        </w:tabs>
        <w:spacing w:before="0" w:line="276" w:lineRule="auto"/>
        <w:ind w:firstLine="709"/>
        <w:jc w:val="both"/>
        <w:rPr>
          <w:sz w:val="26"/>
          <w:szCs w:val="26"/>
        </w:rPr>
      </w:pPr>
    </w:p>
    <w:p w:rsidR="00F23D51" w:rsidRPr="00A046DC" w:rsidRDefault="0096131A" w:rsidP="00892174">
      <w:pPr>
        <w:spacing w:before="0" w:line="276" w:lineRule="auto"/>
        <w:ind w:firstLine="709"/>
        <w:jc w:val="center"/>
        <w:rPr>
          <w:b/>
          <w:sz w:val="26"/>
          <w:szCs w:val="26"/>
        </w:rPr>
      </w:pPr>
      <w:r w:rsidRPr="00A046DC">
        <w:rPr>
          <w:b/>
          <w:sz w:val="26"/>
          <w:szCs w:val="26"/>
        </w:rPr>
        <w:t>РЕШИЛА:</w:t>
      </w:r>
    </w:p>
    <w:p w:rsidR="00C918E7" w:rsidRPr="00A046DC" w:rsidRDefault="008D2D4B" w:rsidP="00A046D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A046DC">
        <w:rPr>
          <w:bCs/>
          <w:sz w:val="26"/>
          <w:szCs w:val="26"/>
        </w:rPr>
        <w:t>Пр</w:t>
      </w:r>
      <w:r w:rsidR="00C52259" w:rsidRPr="00A046DC">
        <w:rPr>
          <w:bCs/>
          <w:sz w:val="26"/>
          <w:szCs w:val="26"/>
        </w:rPr>
        <w:t>изнать жалоб</w:t>
      </w:r>
      <w:r w:rsidR="00A833CC" w:rsidRPr="00A046DC">
        <w:rPr>
          <w:bCs/>
          <w:sz w:val="26"/>
          <w:szCs w:val="26"/>
        </w:rPr>
        <w:t>у</w:t>
      </w:r>
      <w:r w:rsidR="00A77933" w:rsidRPr="00A046DC">
        <w:rPr>
          <w:bCs/>
          <w:sz w:val="26"/>
          <w:szCs w:val="26"/>
        </w:rPr>
        <w:t xml:space="preserve"> </w:t>
      </w:r>
      <w:r w:rsidR="00A921F6" w:rsidRPr="00A046DC">
        <w:rPr>
          <w:bCs/>
          <w:iCs/>
          <w:sz w:val="26"/>
          <w:szCs w:val="26"/>
        </w:rPr>
        <w:t>ООО «</w:t>
      </w:r>
      <w:r w:rsidR="00A046DC" w:rsidRPr="00A046DC">
        <w:rPr>
          <w:bCs/>
          <w:color w:val="auto"/>
          <w:sz w:val="26"/>
          <w:szCs w:val="26"/>
        </w:rPr>
        <w:t>Кет</w:t>
      </w:r>
      <w:r w:rsidR="00A921F6" w:rsidRPr="00A046DC">
        <w:rPr>
          <w:bCs/>
          <w:iCs/>
          <w:sz w:val="26"/>
          <w:szCs w:val="26"/>
        </w:rPr>
        <w:t xml:space="preserve">» </w:t>
      </w:r>
      <w:r w:rsidR="00A833CC" w:rsidRPr="00A046DC">
        <w:rPr>
          <w:bCs/>
          <w:iCs/>
          <w:sz w:val="26"/>
          <w:szCs w:val="26"/>
        </w:rPr>
        <w:t xml:space="preserve">частично </w:t>
      </w:r>
      <w:r w:rsidR="00C23586" w:rsidRPr="00A046DC">
        <w:rPr>
          <w:bCs/>
          <w:sz w:val="26"/>
          <w:szCs w:val="26"/>
        </w:rPr>
        <w:t>обоснованн</w:t>
      </w:r>
      <w:r w:rsidR="0032136C" w:rsidRPr="00A046DC">
        <w:rPr>
          <w:bCs/>
          <w:sz w:val="26"/>
          <w:szCs w:val="26"/>
        </w:rPr>
        <w:t>ой</w:t>
      </w:r>
      <w:r w:rsidRPr="00A046DC">
        <w:rPr>
          <w:bCs/>
          <w:sz w:val="26"/>
          <w:szCs w:val="26"/>
        </w:rPr>
        <w:t>.</w:t>
      </w:r>
    </w:p>
    <w:p w:rsidR="00485729" w:rsidRPr="00A046DC" w:rsidRDefault="003B2342" w:rsidP="00A046D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A046DC">
        <w:rPr>
          <w:bCs/>
          <w:sz w:val="26"/>
          <w:szCs w:val="26"/>
        </w:rPr>
        <w:t>Признать</w:t>
      </w:r>
      <w:r w:rsidR="00CE0C2A" w:rsidRPr="00A046DC">
        <w:rPr>
          <w:bCs/>
          <w:sz w:val="26"/>
          <w:szCs w:val="26"/>
        </w:rPr>
        <w:t xml:space="preserve"> в действиях Заказчика</w:t>
      </w:r>
      <w:r w:rsidR="00A046DC" w:rsidRPr="00A046DC">
        <w:rPr>
          <w:bCs/>
          <w:sz w:val="26"/>
          <w:szCs w:val="26"/>
        </w:rPr>
        <w:t>, Уполномоченного учреждения</w:t>
      </w:r>
      <w:r w:rsidR="00CE0C2A" w:rsidRPr="00A046DC">
        <w:rPr>
          <w:bCs/>
          <w:sz w:val="26"/>
          <w:szCs w:val="26"/>
        </w:rPr>
        <w:t xml:space="preserve"> нарушение</w:t>
      </w:r>
      <w:r w:rsidR="00533E1F" w:rsidRPr="00A046DC">
        <w:rPr>
          <w:bCs/>
          <w:sz w:val="26"/>
          <w:szCs w:val="26"/>
        </w:rPr>
        <w:t xml:space="preserve"> </w:t>
      </w:r>
      <w:r w:rsidR="00381F63" w:rsidRPr="00A046DC">
        <w:rPr>
          <w:bCs/>
          <w:sz w:val="26"/>
          <w:szCs w:val="26"/>
        </w:rPr>
        <w:t>пункта</w:t>
      </w:r>
      <w:r w:rsidR="006847A4" w:rsidRPr="00A046DC">
        <w:rPr>
          <w:bCs/>
          <w:sz w:val="26"/>
          <w:szCs w:val="26"/>
        </w:rPr>
        <w:t xml:space="preserve"> </w:t>
      </w:r>
      <w:r w:rsidR="005468C8" w:rsidRPr="00A046DC">
        <w:rPr>
          <w:bCs/>
          <w:sz w:val="26"/>
          <w:szCs w:val="26"/>
        </w:rPr>
        <w:t>2</w:t>
      </w:r>
      <w:r w:rsidR="00CD0B26" w:rsidRPr="00A046DC">
        <w:rPr>
          <w:bCs/>
          <w:sz w:val="26"/>
          <w:szCs w:val="26"/>
        </w:rPr>
        <w:t xml:space="preserve"> части 1 статьи </w:t>
      </w:r>
      <w:r w:rsidR="005468C8" w:rsidRPr="00A046DC">
        <w:rPr>
          <w:bCs/>
          <w:sz w:val="26"/>
          <w:szCs w:val="26"/>
        </w:rPr>
        <w:t>64</w:t>
      </w:r>
      <w:r w:rsidR="003A5FA1" w:rsidRPr="00A046DC">
        <w:rPr>
          <w:bCs/>
          <w:sz w:val="26"/>
          <w:szCs w:val="26"/>
        </w:rPr>
        <w:t xml:space="preserve"> </w:t>
      </w:r>
      <w:r w:rsidRPr="00A046DC">
        <w:rPr>
          <w:bCs/>
          <w:sz w:val="26"/>
          <w:szCs w:val="26"/>
        </w:rPr>
        <w:t xml:space="preserve">Закона о контрактной системе. </w:t>
      </w:r>
      <w:r w:rsidR="00A046DC" w:rsidRPr="00A046DC">
        <w:rPr>
          <w:bCs/>
          <w:sz w:val="26"/>
          <w:szCs w:val="26"/>
        </w:rPr>
        <w:t xml:space="preserve"> </w:t>
      </w:r>
    </w:p>
    <w:p w:rsidR="001D4425" w:rsidRPr="00A046DC" w:rsidRDefault="00381F63" w:rsidP="00A046D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A046DC">
        <w:rPr>
          <w:bCs/>
          <w:sz w:val="26"/>
          <w:szCs w:val="26"/>
        </w:rPr>
        <w:t xml:space="preserve">Выдать </w:t>
      </w:r>
      <w:r w:rsidR="001D4425" w:rsidRPr="00A046DC">
        <w:rPr>
          <w:bCs/>
          <w:sz w:val="26"/>
          <w:szCs w:val="26"/>
        </w:rPr>
        <w:t xml:space="preserve">Заказчику, </w:t>
      </w:r>
      <w:r w:rsidR="00A046DC" w:rsidRPr="00A046DC">
        <w:rPr>
          <w:bCs/>
          <w:sz w:val="26"/>
          <w:szCs w:val="26"/>
        </w:rPr>
        <w:t>Уполномоченному учреждению</w:t>
      </w:r>
      <w:r w:rsidR="001D4425" w:rsidRPr="00A046DC">
        <w:rPr>
          <w:bCs/>
          <w:sz w:val="26"/>
          <w:szCs w:val="26"/>
        </w:rPr>
        <w:t xml:space="preserve">, Оператору электронной площадки обязательное для исполнения предписание об устранении допущенных нарушений Закона о контрактной </w:t>
      </w:r>
      <w:r w:rsidR="00485729" w:rsidRPr="00A046DC">
        <w:rPr>
          <w:bCs/>
          <w:sz w:val="26"/>
          <w:szCs w:val="26"/>
        </w:rPr>
        <w:t>системе</w:t>
      </w:r>
      <w:r w:rsidR="00CE0C2A" w:rsidRPr="00A046DC">
        <w:rPr>
          <w:bCs/>
          <w:sz w:val="26"/>
          <w:szCs w:val="26"/>
        </w:rPr>
        <w:t>.</w:t>
      </w:r>
    </w:p>
    <w:p w:rsidR="001D4425" w:rsidRPr="00A046DC" w:rsidRDefault="00381F63" w:rsidP="00A046D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A046DC">
        <w:rPr>
          <w:rFonts w:eastAsiaTheme="minorHAnsi"/>
          <w:color w:val="auto"/>
          <w:sz w:val="26"/>
          <w:szCs w:val="26"/>
          <w:lang w:eastAsia="en-US"/>
        </w:rPr>
        <w:t>Передать м</w:t>
      </w:r>
      <w:r w:rsidR="001D4425" w:rsidRPr="00A046DC">
        <w:rPr>
          <w:rFonts w:eastAsiaTheme="minorHAnsi"/>
          <w:color w:val="auto"/>
          <w:sz w:val="26"/>
          <w:szCs w:val="26"/>
          <w:lang w:eastAsia="en-US"/>
        </w:rPr>
        <w:t>атериалы дел</w:t>
      </w:r>
      <w:r w:rsidR="00C9487F" w:rsidRPr="00A046DC">
        <w:rPr>
          <w:rFonts w:eastAsiaTheme="minorHAnsi"/>
          <w:color w:val="auto"/>
          <w:sz w:val="26"/>
          <w:szCs w:val="26"/>
          <w:lang w:eastAsia="en-US"/>
        </w:rPr>
        <w:t>а</w:t>
      </w:r>
      <w:r w:rsidR="001D4425" w:rsidRPr="00A046DC">
        <w:rPr>
          <w:rFonts w:eastAsiaTheme="minorHAnsi"/>
          <w:color w:val="auto"/>
          <w:sz w:val="26"/>
          <w:szCs w:val="26"/>
          <w:lang w:eastAsia="en-US"/>
        </w:rPr>
        <w:t xml:space="preserve"> от </w:t>
      </w:r>
      <w:r w:rsidR="00A046DC" w:rsidRPr="00A046DC">
        <w:rPr>
          <w:sz w:val="26"/>
          <w:szCs w:val="26"/>
        </w:rPr>
        <w:t>08</w:t>
      </w:r>
      <w:r w:rsidR="00485729" w:rsidRPr="00A046DC">
        <w:rPr>
          <w:sz w:val="26"/>
          <w:szCs w:val="26"/>
        </w:rPr>
        <w:t>.</w:t>
      </w:r>
      <w:r w:rsidR="00A046DC" w:rsidRPr="00A046DC">
        <w:rPr>
          <w:sz w:val="26"/>
          <w:szCs w:val="26"/>
        </w:rPr>
        <w:t>11</w:t>
      </w:r>
      <w:r w:rsidR="00485729" w:rsidRPr="00A046DC">
        <w:rPr>
          <w:sz w:val="26"/>
          <w:szCs w:val="26"/>
        </w:rPr>
        <w:t xml:space="preserve">.2021 </w:t>
      </w:r>
      <w:r w:rsidR="00A046DC" w:rsidRPr="00A046DC">
        <w:rPr>
          <w:sz w:val="26"/>
          <w:szCs w:val="26"/>
        </w:rPr>
        <w:t xml:space="preserve">№ 050/06/42489эп/2021 </w:t>
      </w:r>
      <w:r w:rsidR="001D4425" w:rsidRPr="00A046DC">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CE0C2A" w:rsidRPr="00892174" w:rsidRDefault="001D4425" w:rsidP="00892174">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A046DC">
        <w:rPr>
          <w:rFonts w:eastAsiaTheme="minorHAnsi"/>
          <w:color w:val="auto"/>
          <w:sz w:val="26"/>
          <w:szCs w:val="26"/>
          <w:lang w:eastAsia="en-US"/>
        </w:rPr>
        <w:t xml:space="preserve">Настоящее решение может быть обжаловано в суде, арбитражном суде </w:t>
      </w:r>
      <w:r w:rsidRPr="00A046DC">
        <w:rPr>
          <w:rFonts w:eastAsiaTheme="minorHAnsi"/>
          <w:color w:val="auto"/>
          <w:sz w:val="26"/>
          <w:szCs w:val="26"/>
          <w:lang w:eastAsia="en-US"/>
        </w:rPr>
        <w:br/>
        <w:t>в течение трех месяцев в установленном законом порядке.</w:t>
      </w:r>
    </w:p>
    <w:sectPr w:rsidR="00CE0C2A" w:rsidRPr="00892174" w:rsidSect="00051E2B">
      <w:headerReference w:type="even" r:id="rId8"/>
      <w:headerReference w:type="default" r:id="rId9"/>
      <w:pgSz w:w="11906" w:h="16838"/>
      <w:pgMar w:top="426"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6DC" w:rsidRDefault="00A046DC" w:rsidP="00F963A7">
      <w:pPr>
        <w:spacing w:before="0"/>
      </w:pPr>
      <w:r>
        <w:separator/>
      </w:r>
    </w:p>
  </w:endnote>
  <w:endnote w:type="continuationSeparator" w:id="0">
    <w:p w:rsidR="00A046DC" w:rsidRDefault="00A046D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6DC" w:rsidRDefault="00A046DC" w:rsidP="00F963A7">
      <w:pPr>
        <w:spacing w:before="0"/>
      </w:pPr>
      <w:r>
        <w:separator/>
      </w:r>
    </w:p>
  </w:footnote>
  <w:footnote w:type="continuationSeparator" w:id="0">
    <w:p w:rsidR="00A046DC" w:rsidRDefault="00A046D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576811"/>
      <w:docPartObj>
        <w:docPartGallery w:val="Page Numbers (Top of Page)"/>
        <w:docPartUnique/>
      </w:docPartObj>
    </w:sdtPr>
    <w:sdtEndPr/>
    <w:sdtContent>
      <w:p w:rsidR="00A046DC" w:rsidRDefault="00A046DC" w:rsidP="00BE305D">
        <w:pPr>
          <w:pStyle w:val="a6"/>
          <w:ind w:firstLine="0"/>
          <w:jc w:val="center"/>
        </w:pPr>
        <w:r>
          <w:rPr>
            <w:noProof/>
          </w:rPr>
          <w:fldChar w:fldCharType="begin"/>
        </w:r>
        <w:r>
          <w:rPr>
            <w:noProof/>
          </w:rPr>
          <w:instrText>PAGE   \* MERGEFORMAT</w:instrText>
        </w:r>
        <w:r>
          <w:rPr>
            <w:noProof/>
          </w:rPr>
          <w:fldChar w:fldCharType="separate"/>
        </w:r>
        <w:r w:rsidR="00892174">
          <w:rPr>
            <w:noProof/>
          </w:rPr>
          <w:t>8</w:t>
        </w:r>
        <w:r>
          <w:rPr>
            <w:noProof/>
          </w:rPr>
          <w:fldChar w:fldCharType="end"/>
        </w:r>
      </w:p>
    </w:sdtContent>
  </w:sdt>
  <w:p w:rsidR="00A046DC" w:rsidRDefault="00A046D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584159"/>
      <w:docPartObj>
        <w:docPartGallery w:val="Page Numbers (Top of Page)"/>
        <w:docPartUnique/>
      </w:docPartObj>
    </w:sdtPr>
    <w:sdtEndPr>
      <w:rPr>
        <w:sz w:val="28"/>
        <w:szCs w:val="28"/>
      </w:rPr>
    </w:sdtEndPr>
    <w:sdtContent>
      <w:p w:rsidR="00A046DC" w:rsidRPr="00405411" w:rsidRDefault="00A046DC"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892174">
          <w:rPr>
            <w:noProof/>
            <w:sz w:val="26"/>
            <w:szCs w:val="26"/>
          </w:rPr>
          <w:t>7</w:t>
        </w:r>
        <w:r w:rsidRPr="0043688B">
          <w:rPr>
            <w:sz w:val="26"/>
            <w:szCs w:val="26"/>
          </w:rPr>
          <w:fldChar w:fldCharType="end"/>
        </w:r>
      </w:p>
    </w:sdtContent>
  </w:sdt>
  <w:p w:rsidR="00A046DC" w:rsidRDefault="00A046D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745AA"/>
    <w:multiLevelType w:val="hybridMultilevel"/>
    <w:tmpl w:val="202A4F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4">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22C3B36"/>
    <w:multiLevelType w:val="hybridMultilevel"/>
    <w:tmpl w:val="00FC0036"/>
    <w:lvl w:ilvl="0" w:tplc="281617D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3D30246"/>
    <w:multiLevelType w:val="hybridMultilevel"/>
    <w:tmpl w:val="EC58AA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88C33D8"/>
    <w:multiLevelType w:val="hybridMultilevel"/>
    <w:tmpl w:val="FCE8D430"/>
    <w:lvl w:ilvl="0" w:tplc="E4D66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5">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9">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0"/>
  </w:num>
  <w:num w:numId="5">
    <w:abstractNumId w:val="25"/>
  </w:num>
  <w:num w:numId="6">
    <w:abstractNumId w:val="30"/>
  </w:num>
  <w:num w:numId="7">
    <w:abstractNumId w:val="27"/>
  </w:num>
  <w:num w:numId="8">
    <w:abstractNumId w:val="3"/>
  </w:num>
  <w:num w:numId="9">
    <w:abstractNumId w:val="22"/>
  </w:num>
  <w:num w:numId="10">
    <w:abstractNumId w:val="23"/>
  </w:num>
  <w:num w:numId="11">
    <w:abstractNumId w:val="5"/>
  </w:num>
  <w:num w:numId="12">
    <w:abstractNumId w:val="21"/>
  </w:num>
  <w:num w:numId="13">
    <w:abstractNumId w:val="18"/>
  </w:num>
  <w:num w:numId="14">
    <w:abstractNumId w:val="11"/>
  </w:num>
  <w:num w:numId="15">
    <w:abstractNumId w:val="14"/>
  </w:num>
  <w:num w:numId="16">
    <w:abstractNumId w:val="2"/>
  </w:num>
  <w:num w:numId="17">
    <w:abstractNumId w:val="19"/>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8"/>
  </w:num>
  <w:num w:numId="21">
    <w:abstractNumId w:val="26"/>
  </w:num>
  <w:num w:numId="22">
    <w:abstractNumId w:val="1"/>
  </w:num>
  <w:num w:numId="23">
    <w:abstractNumId w:val="4"/>
  </w:num>
  <w:num w:numId="24">
    <w:abstractNumId w:val="16"/>
  </w:num>
  <w:num w:numId="25">
    <w:abstractNumId w:val="32"/>
  </w:num>
  <w:num w:numId="26">
    <w:abstractNumId w:val="24"/>
  </w:num>
  <w:num w:numId="27">
    <w:abstractNumId w:val="12"/>
  </w:num>
  <w:num w:numId="28">
    <w:abstractNumId w:val="31"/>
  </w:num>
  <w:num w:numId="29">
    <w:abstractNumId w:val="15"/>
  </w:num>
  <w:num w:numId="30">
    <w:abstractNumId w:val="29"/>
  </w:num>
  <w:num w:numId="31">
    <w:abstractNumId w:val="9"/>
  </w:num>
  <w:num w:numId="32">
    <w:abstractNumId w:val="6"/>
  </w:num>
  <w:num w:numId="33">
    <w:abstractNumId w:val="0"/>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3D9"/>
    <w:rsid w:val="00006E69"/>
    <w:rsid w:val="000109DD"/>
    <w:rsid w:val="00011D5B"/>
    <w:rsid w:val="0001243E"/>
    <w:rsid w:val="000159D7"/>
    <w:rsid w:val="00017B18"/>
    <w:rsid w:val="00023019"/>
    <w:rsid w:val="000237E9"/>
    <w:rsid w:val="00025063"/>
    <w:rsid w:val="00026BA9"/>
    <w:rsid w:val="000278D2"/>
    <w:rsid w:val="000300F8"/>
    <w:rsid w:val="00030D07"/>
    <w:rsid w:val="00030E1C"/>
    <w:rsid w:val="00035015"/>
    <w:rsid w:val="00035772"/>
    <w:rsid w:val="00036731"/>
    <w:rsid w:val="00036B60"/>
    <w:rsid w:val="000409DB"/>
    <w:rsid w:val="00040DB9"/>
    <w:rsid w:val="00040FC0"/>
    <w:rsid w:val="00041BF6"/>
    <w:rsid w:val="00043090"/>
    <w:rsid w:val="00043278"/>
    <w:rsid w:val="00046C30"/>
    <w:rsid w:val="000512C2"/>
    <w:rsid w:val="00051E2B"/>
    <w:rsid w:val="00052EE2"/>
    <w:rsid w:val="00054214"/>
    <w:rsid w:val="0005606B"/>
    <w:rsid w:val="000565E8"/>
    <w:rsid w:val="00057471"/>
    <w:rsid w:val="00061828"/>
    <w:rsid w:val="00061F2C"/>
    <w:rsid w:val="00062E5E"/>
    <w:rsid w:val="000635A1"/>
    <w:rsid w:val="00063FAD"/>
    <w:rsid w:val="00064BF6"/>
    <w:rsid w:val="0006622D"/>
    <w:rsid w:val="00066914"/>
    <w:rsid w:val="0007035A"/>
    <w:rsid w:val="00071804"/>
    <w:rsid w:val="00071930"/>
    <w:rsid w:val="00071A95"/>
    <w:rsid w:val="00072FD4"/>
    <w:rsid w:val="000731DC"/>
    <w:rsid w:val="00075B18"/>
    <w:rsid w:val="00082B2D"/>
    <w:rsid w:val="00083127"/>
    <w:rsid w:val="00086B8E"/>
    <w:rsid w:val="00087C99"/>
    <w:rsid w:val="00087DB8"/>
    <w:rsid w:val="00090552"/>
    <w:rsid w:val="000918E1"/>
    <w:rsid w:val="00092502"/>
    <w:rsid w:val="00092637"/>
    <w:rsid w:val="00092FA2"/>
    <w:rsid w:val="000930D5"/>
    <w:rsid w:val="00093A59"/>
    <w:rsid w:val="00093E04"/>
    <w:rsid w:val="00094889"/>
    <w:rsid w:val="00094C0C"/>
    <w:rsid w:val="000964B5"/>
    <w:rsid w:val="00097139"/>
    <w:rsid w:val="0009715E"/>
    <w:rsid w:val="000A183B"/>
    <w:rsid w:val="000A1DBF"/>
    <w:rsid w:val="000A2392"/>
    <w:rsid w:val="000A46E2"/>
    <w:rsid w:val="000B1156"/>
    <w:rsid w:val="000B1F25"/>
    <w:rsid w:val="000B32F4"/>
    <w:rsid w:val="000B4AAD"/>
    <w:rsid w:val="000B4ACE"/>
    <w:rsid w:val="000B622C"/>
    <w:rsid w:val="000C19D2"/>
    <w:rsid w:val="000C4C83"/>
    <w:rsid w:val="000C5FB1"/>
    <w:rsid w:val="000C6B6C"/>
    <w:rsid w:val="000D096E"/>
    <w:rsid w:val="000D12ED"/>
    <w:rsid w:val="000D2788"/>
    <w:rsid w:val="000D2FFD"/>
    <w:rsid w:val="000D5C39"/>
    <w:rsid w:val="000E051F"/>
    <w:rsid w:val="000E1CF5"/>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1AA"/>
    <w:rsid w:val="001219F5"/>
    <w:rsid w:val="001223DB"/>
    <w:rsid w:val="001232A8"/>
    <w:rsid w:val="00123B80"/>
    <w:rsid w:val="00125A42"/>
    <w:rsid w:val="0013390A"/>
    <w:rsid w:val="0013390F"/>
    <w:rsid w:val="00134705"/>
    <w:rsid w:val="001352A6"/>
    <w:rsid w:val="001359C9"/>
    <w:rsid w:val="00141017"/>
    <w:rsid w:val="00141666"/>
    <w:rsid w:val="00143453"/>
    <w:rsid w:val="00144480"/>
    <w:rsid w:val="00144A89"/>
    <w:rsid w:val="0015114A"/>
    <w:rsid w:val="00151383"/>
    <w:rsid w:val="00152C21"/>
    <w:rsid w:val="001544AB"/>
    <w:rsid w:val="00155888"/>
    <w:rsid w:val="001564E3"/>
    <w:rsid w:val="00161559"/>
    <w:rsid w:val="001620AC"/>
    <w:rsid w:val="00162213"/>
    <w:rsid w:val="001624AD"/>
    <w:rsid w:val="00162F73"/>
    <w:rsid w:val="0016568D"/>
    <w:rsid w:val="00165BFF"/>
    <w:rsid w:val="0016635C"/>
    <w:rsid w:val="00167F8D"/>
    <w:rsid w:val="00170792"/>
    <w:rsid w:val="00170D26"/>
    <w:rsid w:val="0017285F"/>
    <w:rsid w:val="00172C63"/>
    <w:rsid w:val="001730FB"/>
    <w:rsid w:val="00174999"/>
    <w:rsid w:val="0017500B"/>
    <w:rsid w:val="0017787C"/>
    <w:rsid w:val="001801B2"/>
    <w:rsid w:val="001804F2"/>
    <w:rsid w:val="001834CE"/>
    <w:rsid w:val="00184A14"/>
    <w:rsid w:val="00184E3C"/>
    <w:rsid w:val="001853F5"/>
    <w:rsid w:val="001856F1"/>
    <w:rsid w:val="00192372"/>
    <w:rsid w:val="001932F1"/>
    <w:rsid w:val="001A18A3"/>
    <w:rsid w:val="001B03C3"/>
    <w:rsid w:val="001B118B"/>
    <w:rsid w:val="001B21A7"/>
    <w:rsid w:val="001B2B3A"/>
    <w:rsid w:val="001B3394"/>
    <w:rsid w:val="001B4214"/>
    <w:rsid w:val="001B69FC"/>
    <w:rsid w:val="001C2F47"/>
    <w:rsid w:val="001C4701"/>
    <w:rsid w:val="001C539A"/>
    <w:rsid w:val="001C578E"/>
    <w:rsid w:val="001C650C"/>
    <w:rsid w:val="001C6627"/>
    <w:rsid w:val="001C7487"/>
    <w:rsid w:val="001D31D9"/>
    <w:rsid w:val="001D4425"/>
    <w:rsid w:val="001D5D25"/>
    <w:rsid w:val="001E17FE"/>
    <w:rsid w:val="001E1D86"/>
    <w:rsid w:val="001F55FD"/>
    <w:rsid w:val="001F6041"/>
    <w:rsid w:val="001F693F"/>
    <w:rsid w:val="002037F3"/>
    <w:rsid w:val="002049FA"/>
    <w:rsid w:val="00210227"/>
    <w:rsid w:val="002102A0"/>
    <w:rsid w:val="00210A3F"/>
    <w:rsid w:val="0021146F"/>
    <w:rsid w:val="0021414D"/>
    <w:rsid w:val="00216CF2"/>
    <w:rsid w:val="00220436"/>
    <w:rsid w:val="00221FC6"/>
    <w:rsid w:val="00226AE4"/>
    <w:rsid w:val="0022762C"/>
    <w:rsid w:val="0022762F"/>
    <w:rsid w:val="00227768"/>
    <w:rsid w:val="00227C70"/>
    <w:rsid w:val="00227EE4"/>
    <w:rsid w:val="00227EFA"/>
    <w:rsid w:val="00227F80"/>
    <w:rsid w:val="0023502B"/>
    <w:rsid w:val="00235862"/>
    <w:rsid w:val="00236E7A"/>
    <w:rsid w:val="00237792"/>
    <w:rsid w:val="0024192E"/>
    <w:rsid w:val="00245795"/>
    <w:rsid w:val="0024698F"/>
    <w:rsid w:val="00246A4D"/>
    <w:rsid w:val="0024716E"/>
    <w:rsid w:val="00250B23"/>
    <w:rsid w:val="0025116A"/>
    <w:rsid w:val="00253DB5"/>
    <w:rsid w:val="002549B4"/>
    <w:rsid w:val="00254E20"/>
    <w:rsid w:val="002562B7"/>
    <w:rsid w:val="00262A68"/>
    <w:rsid w:val="002655C0"/>
    <w:rsid w:val="00265709"/>
    <w:rsid w:val="002661F1"/>
    <w:rsid w:val="00267972"/>
    <w:rsid w:val="002707D5"/>
    <w:rsid w:val="002726E0"/>
    <w:rsid w:val="002738F2"/>
    <w:rsid w:val="0027697F"/>
    <w:rsid w:val="00276DE5"/>
    <w:rsid w:val="00283EB4"/>
    <w:rsid w:val="00286ED1"/>
    <w:rsid w:val="002902DF"/>
    <w:rsid w:val="002906CA"/>
    <w:rsid w:val="00290F90"/>
    <w:rsid w:val="0029381E"/>
    <w:rsid w:val="00294100"/>
    <w:rsid w:val="00294C70"/>
    <w:rsid w:val="00295DBC"/>
    <w:rsid w:val="002963C7"/>
    <w:rsid w:val="0029641A"/>
    <w:rsid w:val="00296C2D"/>
    <w:rsid w:val="00296DF0"/>
    <w:rsid w:val="00297A16"/>
    <w:rsid w:val="00297B67"/>
    <w:rsid w:val="002A3E33"/>
    <w:rsid w:val="002A409E"/>
    <w:rsid w:val="002A4C4A"/>
    <w:rsid w:val="002A5C5A"/>
    <w:rsid w:val="002B08F9"/>
    <w:rsid w:val="002B5445"/>
    <w:rsid w:val="002C0054"/>
    <w:rsid w:val="002C10E5"/>
    <w:rsid w:val="002C3811"/>
    <w:rsid w:val="002C3F15"/>
    <w:rsid w:val="002C57F9"/>
    <w:rsid w:val="002C5E90"/>
    <w:rsid w:val="002C6331"/>
    <w:rsid w:val="002C76D7"/>
    <w:rsid w:val="002D13B9"/>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3464"/>
    <w:rsid w:val="003059B2"/>
    <w:rsid w:val="00307536"/>
    <w:rsid w:val="003076DE"/>
    <w:rsid w:val="00310128"/>
    <w:rsid w:val="00310D04"/>
    <w:rsid w:val="0031324E"/>
    <w:rsid w:val="003167DA"/>
    <w:rsid w:val="0031684D"/>
    <w:rsid w:val="00317DCE"/>
    <w:rsid w:val="003206D5"/>
    <w:rsid w:val="0032136C"/>
    <w:rsid w:val="0032230C"/>
    <w:rsid w:val="003236E0"/>
    <w:rsid w:val="00325A6F"/>
    <w:rsid w:val="003263E7"/>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15D"/>
    <w:rsid w:val="00356E41"/>
    <w:rsid w:val="00360393"/>
    <w:rsid w:val="0036166D"/>
    <w:rsid w:val="00362A71"/>
    <w:rsid w:val="00364AA1"/>
    <w:rsid w:val="00365D71"/>
    <w:rsid w:val="00366DA1"/>
    <w:rsid w:val="00367234"/>
    <w:rsid w:val="00367742"/>
    <w:rsid w:val="00372928"/>
    <w:rsid w:val="00374202"/>
    <w:rsid w:val="0037548B"/>
    <w:rsid w:val="00376004"/>
    <w:rsid w:val="00376080"/>
    <w:rsid w:val="00377282"/>
    <w:rsid w:val="003814C7"/>
    <w:rsid w:val="00381F63"/>
    <w:rsid w:val="00383CCC"/>
    <w:rsid w:val="00384E2C"/>
    <w:rsid w:val="0038586C"/>
    <w:rsid w:val="00385DCC"/>
    <w:rsid w:val="00390412"/>
    <w:rsid w:val="00390D97"/>
    <w:rsid w:val="00391888"/>
    <w:rsid w:val="00392036"/>
    <w:rsid w:val="0039358F"/>
    <w:rsid w:val="00393602"/>
    <w:rsid w:val="003937C1"/>
    <w:rsid w:val="003942AB"/>
    <w:rsid w:val="00395691"/>
    <w:rsid w:val="00396160"/>
    <w:rsid w:val="003A0F28"/>
    <w:rsid w:val="003A5FA1"/>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5834"/>
    <w:rsid w:val="003C688E"/>
    <w:rsid w:val="003C767F"/>
    <w:rsid w:val="003D2038"/>
    <w:rsid w:val="003D3651"/>
    <w:rsid w:val="003D5844"/>
    <w:rsid w:val="003D7DAE"/>
    <w:rsid w:val="003E36BA"/>
    <w:rsid w:val="003E48E2"/>
    <w:rsid w:val="003E6ABC"/>
    <w:rsid w:val="003F358B"/>
    <w:rsid w:val="003F39A4"/>
    <w:rsid w:val="003F4C03"/>
    <w:rsid w:val="003F5054"/>
    <w:rsid w:val="003F6451"/>
    <w:rsid w:val="004008DE"/>
    <w:rsid w:val="00401B5D"/>
    <w:rsid w:val="004028AD"/>
    <w:rsid w:val="00404537"/>
    <w:rsid w:val="0040510A"/>
    <w:rsid w:val="00405411"/>
    <w:rsid w:val="00405CEE"/>
    <w:rsid w:val="0040662F"/>
    <w:rsid w:val="0040782E"/>
    <w:rsid w:val="00410CAE"/>
    <w:rsid w:val="00411807"/>
    <w:rsid w:val="00411AF4"/>
    <w:rsid w:val="0041541B"/>
    <w:rsid w:val="0042281F"/>
    <w:rsid w:val="00424F7A"/>
    <w:rsid w:val="00425F8E"/>
    <w:rsid w:val="00426642"/>
    <w:rsid w:val="004310E4"/>
    <w:rsid w:val="00432796"/>
    <w:rsid w:val="0043688B"/>
    <w:rsid w:val="0044037F"/>
    <w:rsid w:val="00444CF2"/>
    <w:rsid w:val="00445D80"/>
    <w:rsid w:val="00445EEF"/>
    <w:rsid w:val="00446681"/>
    <w:rsid w:val="004516EB"/>
    <w:rsid w:val="00452125"/>
    <w:rsid w:val="0045455C"/>
    <w:rsid w:val="00456AA9"/>
    <w:rsid w:val="004600F4"/>
    <w:rsid w:val="00460F04"/>
    <w:rsid w:val="004632E4"/>
    <w:rsid w:val="0046404A"/>
    <w:rsid w:val="00464A41"/>
    <w:rsid w:val="00465387"/>
    <w:rsid w:val="00465F66"/>
    <w:rsid w:val="00471E0B"/>
    <w:rsid w:val="004726A8"/>
    <w:rsid w:val="004743A3"/>
    <w:rsid w:val="004746FB"/>
    <w:rsid w:val="00474848"/>
    <w:rsid w:val="00480EC4"/>
    <w:rsid w:val="00481C22"/>
    <w:rsid w:val="004823DA"/>
    <w:rsid w:val="004830FD"/>
    <w:rsid w:val="00485142"/>
    <w:rsid w:val="00485729"/>
    <w:rsid w:val="00486F38"/>
    <w:rsid w:val="0049129C"/>
    <w:rsid w:val="00492BAA"/>
    <w:rsid w:val="00493B6C"/>
    <w:rsid w:val="00493C85"/>
    <w:rsid w:val="004961F7"/>
    <w:rsid w:val="0049634D"/>
    <w:rsid w:val="004A0D47"/>
    <w:rsid w:val="004A1426"/>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578C"/>
    <w:rsid w:val="004C6161"/>
    <w:rsid w:val="004D056B"/>
    <w:rsid w:val="004D0884"/>
    <w:rsid w:val="004D0B7F"/>
    <w:rsid w:val="004D19A6"/>
    <w:rsid w:val="004D2E8F"/>
    <w:rsid w:val="004D465D"/>
    <w:rsid w:val="004D5D4C"/>
    <w:rsid w:val="004D6D6E"/>
    <w:rsid w:val="004E0C92"/>
    <w:rsid w:val="004E0E2C"/>
    <w:rsid w:val="004E1E30"/>
    <w:rsid w:val="004E4CE9"/>
    <w:rsid w:val="004E6A0A"/>
    <w:rsid w:val="004E6A46"/>
    <w:rsid w:val="004E730D"/>
    <w:rsid w:val="004F0151"/>
    <w:rsid w:val="004F0A52"/>
    <w:rsid w:val="004F1CEC"/>
    <w:rsid w:val="004F2C01"/>
    <w:rsid w:val="004F5F61"/>
    <w:rsid w:val="00500948"/>
    <w:rsid w:val="00500F24"/>
    <w:rsid w:val="00502D32"/>
    <w:rsid w:val="00504288"/>
    <w:rsid w:val="0050573C"/>
    <w:rsid w:val="00507737"/>
    <w:rsid w:val="00507E98"/>
    <w:rsid w:val="00510611"/>
    <w:rsid w:val="00510F7C"/>
    <w:rsid w:val="0051403D"/>
    <w:rsid w:val="00514FF2"/>
    <w:rsid w:val="00515262"/>
    <w:rsid w:val="00516797"/>
    <w:rsid w:val="00516BBC"/>
    <w:rsid w:val="00521350"/>
    <w:rsid w:val="00522BCF"/>
    <w:rsid w:val="0052355C"/>
    <w:rsid w:val="0052499A"/>
    <w:rsid w:val="005256C8"/>
    <w:rsid w:val="00526218"/>
    <w:rsid w:val="00526CB9"/>
    <w:rsid w:val="00530004"/>
    <w:rsid w:val="00532246"/>
    <w:rsid w:val="00532F22"/>
    <w:rsid w:val="00533E1F"/>
    <w:rsid w:val="0053459E"/>
    <w:rsid w:val="005403EB"/>
    <w:rsid w:val="0054060A"/>
    <w:rsid w:val="0054372D"/>
    <w:rsid w:val="00543918"/>
    <w:rsid w:val="005468C8"/>
    <w:rsid w:val="00546FCF"/>
    <w:rsid w:val="00551B7A"/>
    <w:rsid w:val="00555A8C"/>
    <w:rsid w:val="00555ACA"/>
    <w:rsid w:val="00555FD7"/>
    <w:rsid w:val="00556339"/>
    <w:rsid w:val="00556881"/>
    <w:rsid w:val="0055735B"/>
    <w:rsid w:val="00560F5B"/>
    <w:rsid w:val="00562146"/>
    <w:rsid w:val="00562319"/>
    <w:rsid w:val="00563BB3"/>
    <w:rsid w:val="00564FC8"/>
    <w:rsid w:val="005657B4"/>
    <w:rsid w:val="00565913"/>
    <w:rsid w:val="00566713"/>
    <w:rsid w:val="00566E6A"/>
    <w:rsid w:val="00572F70"/>
    <w:rsid w:val="00573D97"/>
    <w:rsid w:val="00574FE2"/>
    <w:rsid w:val="00576E58"/>
    <w:rsid w:val="00582D06"/>
    <w:rsid w:val="005871BC"/>
    <w:rsid w:val="00592981"/>
    <w:rsid w:val="00594E2A"/>
    <w:rsid w:val="00595C75"/>
    <w:rsid w:val="0059764C"/>
    <w:rsid w:val="005A0AED"/>
    <w:rsid w:val="005A0F76"/>
    <w:rsid w:val="005A2324"/>
    <w:rsid w:val="005A6347"/>
    <w:rsid w:val="005A7CBE"/>
    <w:rsid w:val="005A7EAF"/>
    <w:rsid w:val="005B319B"/>
    <w:rsid w:val="005B3F07"/>
    <w:rsid w:val="005B6684"/>
    <w:rsid w:val="005B7DC8"/>
    <w:rsid w:val="005C09E7"/>
    <w:rsid w:val="005C0AAC"/>
    <w:rsid w:val="005C74D1"/>
    <w:rsid w:val="005C7E6C"/>
    <w:rsid w:val="005D0A0B"/>
    <w:rsid w:val="005D1433"/>
    <w:rsid w:val="005D1696"/>
    <w:rsid w:val="005D7D45"/>
    <w:rsid w:val="005E0144"/>
    <w:rsid w:val="005E23BF"/>
    <w:rsid w:val="005E2A08"/>
    <w:rsid w:val="005E4359"/>
    <w:rsid w:val="005E5268"/>
    <w:rsid w:val="005F1CFA"/>
    <w:rsid w:val="005F4754"/>
    <w:rsid w:val="005F7752"/>
    <w:rsid w:val="00604782"/>
    <w:rsid w:val="00616BAE"/>
    <w:rsid w:val="006202FD"/>
    <w:rsid w:val="00621540"/>
    <w:rsid w:val="00621D88"/>
    <w:rsid w:val="006225AB"/>
    <w:rsid w:val="006236BF"/>
    <w:rsid w:val="006237E0"/>
    <w:rsid w:val="006239BF"/>
    <w:rsid w:val="00625311"/>
    <w:rsid w:val="0062707E"/>
    <w:rsid w:val="00630726"/>
    <w:rsid w:val="006318E9"/>
    <w:rsid w:val="00631B07"/>
    <w:rsid w:val="00631C55"/>
    <w:rsid w:val="00632788"/>
    <w:rsid w:val="00632F00"/>
    <w:rsid w:val="00633A90"/>
    <w:rsid w:val="00633B2E"/>
    <w:rsid w:val="00634AB6"/>
    <w:rsid w:val="0063511B"/>
    <w:rsid w:val="006375C7"/>
    <w:rsid w:val="00637D6D"/>
    <w:rsid w:val="00637E05"/>
    <w:rsid w:val="00641531"/>
    <w:rsid w:val="00644270"/>
    <w:rsid w:val="00646B90"/>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847A4"/>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6970"/>
    <w:rsid w:val="006B6B0B"/>
    <w:rsid w:val="006C07D5"/>
    <w:rsid w:val="006C39E8"/>
    <w:rsid w:val="006C5B84"/>
    <w:rsid w:val="006D0024"/>
    <w:rsid w:val="006D0BC6"/>
    <w:rsid w:val="006D0E72"/>
    <w:rsid w:val="006D1F7A"/>
    <w:rsid w:val="006D3C90"/>
    <w:rsid w:val="006E2C95"/>
    <w:rsid w:val="006E485B"/>
    <w:rsid w:val="006E57C3"/>
    <w:rsid w:val="006E77EB"/>
    <w:rsid w:val="006F086B"/>
    <w:rsid w:val="006F13F7"/>
    <w:rsid w:val="006F2577"/>
    <w:rsid w:val="006F26D2"/>
    <w:rsid w:val="006F5B96"/>
    <w:rsid w:val="00700015"/>
    <w:rsid w:val="00700BEB"/>
    <w:rsid w:val="00702607"/>
    <w:rsid w:val="007026BA"/>
    <w:rsid w:val="00703D2D"/>
    <w:rsid w:val="00703E4F"/>
    <w:rsid w:val="007071EB"/>
    <w:rsid w:val="00710554"/>
    <w:rsid w:val="00712210"/>
    <w:rsid w:val="00713FAC"/>
    <w:rsid w:val="007178D1"/>
    <w:rsid w:val="00723803"/>
    <w:rsid w:val="00723C73"/>
    <w:rsid w:val="00724CED"/>
    <w:rsid w:val="007255A5"/>
    <w:rsid w:val="007272B1"/>
    <w:rsid w:val="00733DF2"/>
    <w:rsid w:val="007368AB"/>
    <w:rsid w:val="00741010"/>
    <w:rsid w:val="00741635"/>
    <w:rsid w:val="00742AF6"/>
    <w:rsid w:val="00752059"/>
    <w:rsid w:val="00754628"/>
    <w:rsid w:val="00754F60"/>
    <w:rsid w:val="00757A33"/>
    <w:rsid w:val="0076338A"/>
    <w:rsid w:val="00767364"/>
    <w:rsid w:val="00767D5D"/>
    <w:rsid w:val="00770363"/>
    <w:rsid w:val="0077102C"/>
    <w:rsid w:val="00772E1F"/>
    <w:rsid w:val="00773331"/>
    <w:rsid w:val="0077409D"/>
    <w:rsid w:val="00776365"/>
    <w:rsid w:val="00777205"/>
    <w:rsid w:val="00780265"/>
    <w:rsid w:val="00781952"/>
    <w:rsid w:val="00783183"/>
    <w:rsid w:val="00783388"/>
    <w:rsid w:val="00783813"/>
    <w:rsid w:val="007911E3"/>
    <w:rsid w:val="00791F70"/>
    <w:rsid w:val="00792700"/>
    <w:rsid w:val="007940FC"/>
    <w:rsid w:val="00795CCB"/>
    <w:rsid w:val="00797F15"/>
    <w:rsid w:val="007A0452"/>
    <w:rsid w:val="007A5887"/>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6B8F"/>
    <w:rsid w:val="007D7509"/>
    <w:rsid w:val="007D77AE"/>
    <w:rsid w:val="007D7FFA"/>
    <w:rsid w:val="007E29A4"/>
    <w:rsid w:val="007E47E6"/>
    <w:rsid w:val="007E607D"/>
    <w:rsid w:val="007E6458"/>
    <w:rsid w:val="007E7232"/>
    <w:rsid w:val="007E769F"/>
    <w:rsid w:val="007F14F4"/>
    <w:rsid w:val="007F6869"/>
    <w:rsid w:val="007F7AE3"/>
    <w:rsid w:val="007F7E2F"/>
    <w:rsid w:val="008048B6"/>
    <w:rsid w:val="008059BC"/>
    <w:rsid w:val="008155B8"/>
    <w:rsid w:val="00817F1A"/>
    <w:rsid w:val="00820ABD"/>
    <w:rsid w:val="00820B7E"/>
    <w:rsid w:val="008214BD"/>
    <w:rsid w:val="00824BDD"/>
    <w:rsid w:val="008257CD"/>
    <w:rsid w:val="008277FE"/>
    <w:rsid w:val="00831D9A"/>
    <w:rsid w:val="00834242"/>
    <w:rsid w:val="00835B54"/>
    <w:rsid w:val="00836BD9"/>
    <w:rsid w:val="00840483"/>
    <w:rsid w:val="008421DD"/>
    <w:rsid w:val="00842D21"/>
    <w:rsid w:val="00846493"/>
    <w:rsid w:val="00851BE6"/>
    <w:rsid w:val="00855928"/>
    <w:rsid w:val="008566EE"/>
    <w:rsid w:val="00861726"/>
    <w:rsid w:val="00870783"/>
    <w:rsid w:val="00872484"/>
    <w:rsid w:val="00875F4D"/>
    <w:rsid w:val="00877539"/>
    <w:rsid w:val="008777A4"/>
    <w:rsid w:val="008868FE"/>
    <w:rsid w:val="008910A3"/>
    <w:rsid w:val="008916B8"/>
    <w:rsid w:val="00892174"/>
    <w:rsid w:val="00893B14"/>
    <w:rsid w:val="008952BC"/>
    <w:rsid w:val="008963DA"/>
    <w:rsid w:val="008971B9"/>
    <w:rsid w:val="008A338C"/>
    <w:rsid w:val="008A5695"/>
    <w:rsid w:val="008B2DFB"/>
    <w:rsid w:val="008B3314"/>
    <w:rsid w:val="008B36C1"/>
    <w:rsid w:val="008B4946"/>
    <w:rsid w:val="008B728A"/>
    <w:rsid w:val="008B76D0"/>
    <w:rsid w:val="008B7822"/>
    <w:rsid w:val="008C0436"/>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E7BF1"/>
    <w:rsid w:val="008F0B83"/>
    <w:rsid w:val="008F248E"/>
    <w:rsid w:val="008F46E4"/>
    <w:rsid w:val="008F7B86"/>
    <w:rsid w:val="009028E2"/>
    <w:rsid w:val="00904D34"/>
    <w:rsid w:val="00905C83"/>
    <w:rsid w:val="009107BE"/>
    <w:rsid w:val="0091135B"/>
    <w:rsid w:val="009121A4"/>
    <w:rsid w:val="00912615"/>
    <w:rsid w:val="009154D5"/>
    <w:rsid w:val="00916953"/>
    <w:rsid w:val="009203DD"/>
    <w:rsid w:val="00921E3E"/>
    <w:rsid w:val="00923070"/>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C48"/>
    <w:rsid w:val="009A1DFC"/>
    <w:rsid w:val="009A2345"/>
    <w:rsid w:val="009A33C4"/>
    <w:rsid w:val="009A401B"/>
    <w:rsid w:val="009A53CE"/>
    <w:rsid w:val="009A56EF"/>
    <w:rsid w:val="009A5F2D"/>
    <w:rsid w:val="009B13AD"/>
    <w:rsid w:val="009B4E13"/>
    <w:rsid w:val="009B6876"/>
    <w:rsid w:val="009C0B68"/>
    <w:rsid w:val="009C119C"/>
    <w:rsid w:val="009C3479"/>
    <w:rsid w:val="009C41A1"/>
    <w:rsid w:val="009C67C1"/>
    <w:rsid w:val="009C7CD4"/>
    <w:rsid w:val="009D2D08"/>
    <w:rsid w:val="009D51BB"/>
    <w:rsid w:val="009D638E"/>
    <w:rsid w:val="009E0A50"/>
    <w:rsid w:val="009E2B0B"/>
    <w:rsid w:val="009E3B3D"/>
    <w:rsid w:val="009E4A0D"/>
    <w:rsid w:val="009E5ADB"/>
    <w:rsid w:val="009E7F94"/>
    <w:rsid w:val="009E7FBB"/>
    <w:rsid w:val="009F13C0"/>
    <w:rsid w:val="009F1C6B"/>
    <w:rsid w:val="009F3421"/>
    <w:rsid w:val="009F3A3B"/>
    <w:rsid w:val="009F4005"/>
    <w:rsid w:val="009F6F1B"/>
    <w:rsid w:val="009F7B6F"/>
    <w:rsid w:val="00A046DC"/>
    <w:rsid w:val="00A058D1"/>
    <w:rsid w:val="00A06EBC"/>
    <w:rsid w:val="00A07EDD"/>
    <w:rsid w:val="00A10A5E"/>
    <w:rsid w:val="00A10AD0"/>
    <w:rsid w:val="00A1142A"/>
    <w:rsid w:val="00A158A5"/>
    <w:rsid w:val="00A23263"/>
    <w:rsid w:val="00A25CE3"/>
    <w:rsid w:val="00A26A6F"/>
    <w:rsid w:val="00A30CF6"/>
    <w:rsid w:val="00A31340"/>
    <w:rsid w:val="00A35B7E"/>
    <w:rsid w:val="00A4090C"/>
    <w:rsid w:val="00A41571"/>
    <w:rsid w:val="00A455FB"/>
    <w:rsid w:val="00A503F1"/>
    <w:rsid w:val="00A530EB"/>
    <w:rsid w:val="00A544D5"/>
    <w:rsid w:val="00A54508"/>
    <w:rsid w:val="00A54A57"/>
    <w:rsid w:val="00A56843"/>
    <w:rsid w:val="00A57D33"/>
    <w:rsid w:val="00A61249"/>
    <w:rsid w:val="00A61C48"/>
    <w:rsid w:val="00A624A9"/>
    <w:rsid w:val="00A71347"/>
    <w:rsid w:val="00A74EA4"/>
    <w:rsid w:val="00A75279"/>
    <w:rsid w:val="00A77933"/>
    <w:rsid w:val="00A82319"/>
    <w:rsid w:val="00A82FC9"/>
    <w:rsid w:val="00A833CC"/>
    <w:rsid w:val="00A84DDF"/>
    <w:rsid w:val="00A85D2B"/>
    <w:rsid w:val="00A8731B"/>
    <w:rsid w:val="00A921F6"/>
    <w:rsid w:val="00A9247C"/>
    <w:rsid w:val="00A92EC2"/>
    <w:rsid w:val="00A92EC7"/>
    <w:rsid w:val="00A94FE6"/>
    <w:rsid w:val="00A963B9"/>
    <w:rsid w:val="00A96F02"/>
    <w:rsid w:val="00AA244E"/>
    <w:rsid w:val="00AA3B8A"/>
    <w:rsid w:val="00AA4448"/>
    <w:rsid w:val="00AA48FE"/>
    <w:rsid w:val="00AA7ABA"/>
    <w:rsid w:val="00AB0E09"/>
    <w:rsid w:val="00AB2B9A"/>
    <w:rsid w:val="00AB6613"/>
    <w:rsid w:val="00AB6F09"/>
    <w:rsid w:val="00AC2DCD"/>
    <w:rsid w:val="00AC3832"/>
    <w:rsid w:val="00AC48CF"/>
    <w:rsid w:val="00AC6819"/>
    <w:rsid w:val="00AC7B87"/>
    <w:rsid w:val="00AC7EF2"/>
    <w:rsid w:val="00AC7F22"/>
    <w:rsid w:val="00AD0ACF"/>
    <w:rsid w:val="00AD37A9"/>
    <w:rsid w:val="00AD3B19"/>
    <w:rsid w:val="00AD5831"/>
    <w:rsid w:val="00AE23FD"/>
    <w:rsid w:val="00AE2967"/>
    <w:rsid w:val="00AE73AD"/>
    <w:rsid w:val="00AE7D79"/>
    <w:rsid w:val="00AF049D"/>
    <w:rsid w:val="00AF0D4C"/>
    <w:rsid w:val="00AF0E1D"/>
    <w:rsid w:val="00AF18C2"/>
    <w:rsid w:val="00AF4F0D"/>
    <w:rsid w:val="00AF56BF"/>
    <w:rsid w:val="00AF731C"/>
    <w:rsid w:val="00AF7383"/>
    <w:rsid w:val="00AF7615"/>
    <w:rsid w:val="00AF7647"/>
    <w:rsid w:val="00B0111A"/>
    <w:rsid w:val="00B02C80"/>
    <w:rsid w:val="00B04AFC"/>
    <w:rsid w:val="00B10351"/>
    <w:rsid w:val="00B11427"/>
    <w:rsid w:val="00B12FC5"/>
    <w:rsid w:val="00B16090"/>
    <w:rsid w:val="00B22896"/>
    <w:rsid w:val="00B228E0"/>
    <w:rsid w:val="00B22C09"/>
    <w:rsid w:val="00B23B36"/>
    <w:rsid w:val="00B25967"/>
    <w:rsid w:val="00B25F15"/>
    <w:rsid w:val="00B276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4785"/>
    <w:rsid w:val="00B5704D"/>
    <w:rsid w:val="00B60185"/>
    <w:rsid w:val="00B634F4"/>
    <w:rsid w:val="00B63D6D"/>
    <w:rsid w:val="00B64014"/>
    <w:rsid w:val="00B70706"/>
    <w:rsid w:val="00B7174A"/>
    <w:rsid w:val="00B75A3D"/>
    <w:rsid w:val="00B7621F"/>
    <w:rsid w:val="00B77D11"/>
    <w:rsid w:val="00B83A44"/>
    <w:rsid w:val="00B84B35"/>
    <w:rsid w:val="00B87359"/>
    <w:rsid w:val="00B91F3F"/>
    <w:rsid w:val="00B923B6"/>
    <w:rsid w:val="00B92C52"/>
    <w:rsid w:val="00B94D05"/>
    <w:rsid w:val="00B95FD8"/>
    <w:rsid w:val="00B963A1"/>
    <w:rsid w:val="00B96F2F"/>
    <w:rsid w:val="00BA0F25"/>
    <w:rsid w:val="00BA1B26"/>
    <w:rsid w:val="00BA3793"/>
    <w:rsid w:val="00BA66A9"/>
    <w:rsid w:val="00BB0C96"/>
    <w:rsid w:val="00BB12B9"/>
    <w:rsid w:val="00BB38D7"/>
    <w:rsid w:val="00BB7F1F"/>
    <w:rsid w:val="00BC0A6E"/>
    <w:rsid w:val="00BC27B9"/>
    <w:rsid w:val="00BC3516"/>
    <w:rsid w:val="00BC4C20"/>
    <w:rsid w:val="00BC7FB6"/>
    <w:rsid w:val="00BD1209"/>
    <w:rsid w:val="00BD2A79"/>
    <w:rsid w:val="00BD2F7C"/>
    <w:rsid w:val="00BD408B"/>
    <w:rsid w:val="00BE2F78"/>
    <w:rsid w:val="00BE3042"/>
    <w:rsid w:val="00BE305D"/>
    <w:rsid w:val="00BE6C57"/>
    <w:rsid w:val="00BE6D86"/>
    <w:rsid w:val="00BF2187"/>
    <w:rsid w:val="00BF3556"/>
    <w:rsid w:val="00BF45F2"/>
    <w:rsid w:val="00BF4BA8"/>
    <w:rsid w:val="00C001B1"/>
    <w:rsid w:val="00C04735"/>
    <w:rsid w:val="00C05601"/>
    <w:rsid w:val="00C06053"/>
    <w:rsid w:val="00C100F1"/>
    <w:rsid w:val="00C16979"/>
    <w:rsid w:val="00C22098"/>
    <w:rsid w:val="00C22786"/>
    <w:rsid w:val="00C22E52"/>
    <w:rsid w:val="00C23586"/>
    <w:rsid w:val="00C24037"/>
    <w:rsid w:val="00C267C3"/>
    <w:rsid w:val="00C301BF"/>
    <w:rsid w:val="00C31586"/>
    <w:rsid w:val="00C32509"/>
    <w:rsid w:val="00C34A08"/>
    <w:rsid w:val="00C35E27"/>
    <w:rsid w:val="00C36B70"/>
    <w:rsid w:val="00C37140"/>
    <w:rsid w:val="00C37F0C"/>
    <w:rsid w:val="00C41C93"/>
    <w:rsid w:val="00C44868"/>
    <w:rsid w:val="00C47667"/>
    <w:rsid w:val="00C50F3D"/>
    <w:rsid w:val="00C52259"/>
    <w:rsid w:val="00C54464"/>
    <w:rsid w:val="00C629B2"/>
    <w:rsid w:val="00C64533"/>
    <w:rsid w:val="00C64AF3"/>
    <w:rsid w:val="00C64B1A"/>
    <w:rsid w:val="00C67FCC"/>
    <w:rsid w:val="00C713E3"/>
    <w:rsid w:val="00C71C2E"/>
    <w:rsid w:val="00C74179"/>
    <w:rsid w:val="00C80B85"/>
    <w:rsid w:val="00C820A5"/>
    <w:rsid w:val="00C850C0"/>
    <w:rsid w:val="00C8583B"/>
    <w:rsid w:val="00C859E6"/>
    <w:rsid w:val="00C85B41"/>
    <w:rsid w:val="00C85C56"/>
    <w:rsid w:val="00C863FB"/>
    <w:rsid w:val="00C86D59"/>
    <w:rsid w:val="00C90701"/>
    <w:rsid w:val="00C910C5"/>
    <w:rsid w:val="00C918E7"/>
    <w:rsid w:val="00C9487F"/>
    <w:rsid w:val="00C95A9D"/>
    <w:rsid w:val="00C9764C"/>
    <w:rsid w:val="00CA2338"/>
    <w:rsid w:val="00CA5014"/>
    <w:rsid w:val="00CA5DED"/>
    <w:rsid w:val="00CB03C8"/>
    <w:rsid w:val="00CB0C96"/>
    <w:rsid w:val="00CB445A"/>
    <w:rsid w:val="00CB495B"/>
    <w:rsid w:val="00CB4A78"/>
    <w:rsid w:val="00CB6690"/>
    <w:rsid w:val="00CC03AB"/>
    <w:rsid w:val="00CC182A"/>
    <w:rsid w:val="00CC5730"/>
    <w:rsid w:val="00CC77D7"/>
    <w:rsid w:val="00CD0B26"/>
    <w:rsid w:val="00CD1729"/>
    <w:rsid w:val="00CD3F7F"/>
    <w:rsid w:val="00CD4096"/>
    <w:rsid w:val="00CD455C"/>
    <w:rsid w:val="00CD5D9D"/>
    <w:rsid w:val="00CD663A"/>
    <w:rsid w:val="00CD6AF3"/>
    <w:rsid w:val="00CD6E74"/>
    <w:rsid w:val="00CE0C2A"/>
    <w:rsid w:val="00CF2925"/>
    <w:rsid w:val="00CF293D"/>
    <w:rsid w:val="00CF59EC"/>
    <w:rsid w:val="00CF7DFE"/>
    <w:rsid w:val="00D00D93"/>
    <w:rsid w:val="00D01637"/>
    <w:rsid w:val="00D03432"/>
    <w:rsid w:val="00D06470"/>
    <w:rsid w:val="00D1133A"/>
    <w:rsid w:val="00D126A8"/>
    <w:rsid w:val="00D13858"/>
    <w:rsid w:val="00D14535"/>
    <w:rsid w:val="00D14D08"/>
    <w:rsid w:val="00D16932"/>
    <w:rsid w:val="00D17C70"/>
    <w:rsid w:val="00D2052F"/>
    <w:rsid w:val="00D21EC1"/>
    <w:rsid w:val="00D2324A"/>
    <w:rsid w:val="00D235E5"/>
    <w:rsid w:val="00D23C4A"/>
    <w:rsid w:val="00D24B82"/>
    <w:rsid w:val="00D30830"/>
    <w:rsid w:val="00D30CF0"/>
    <w:rsid w:val="00D31E45"/>
    <w:rsid w:val="00D35F24"/>
    <w:rsid w:val="00D3655E"/>
    <w:rsid w:val="00D37BEC"/>
    <w:rsid w:val="00D402B8"/>
    <w:rsid w:val="00D416CF"/>
    <w:rsid w:val="00D41E43"/>
    <w:rsid w:val="00D43BA0"/>
    <w:rsid w:val="00D4537E"/>
    <w:rsid w:val="00D474D2"/>
    <w:rsid w:val="00D50DF6"/>
    <w:rsid w:val="00D529C8"/>
    <w:rsid w:val="00D54422"/>
    <w:rsid w:val="00D57790"/>
    <w:rsid w:val="00D62F8B"/>
    <w:rsid w:val="00D640FB"/>
    <w:rsid w:val="00D6653E"/>
    <w:rsid w:val="00D66A4B"/>
    <w:rsid w:val="00D71B26"/>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241"/>
    <w:rsid w:val="00DA6B5F"/>
    <w:rsid w:val="00DB21D9"/>
    <w:rsid w:val="00DB4732"/>
    <w:rsid w:val="00DC2000"/>
    <w:rsid w:val="00DC38CF"/>
    <w:rsid w:val="00DC45E5"/>
    <w:rsid w:val="00DD1723"/>
    <w:rsid w:val="00DD17AA"/>
    <w:rsid w:val="00DD2777"/>
    <w:rsid w:val="00DD501B"/>
    <w:rsid w:val="00DD5303"/>
    <w:rsid w:val="00DD6FC7"/>
    <w:rsid w:val="00DE0717"/>
    <w:rsid w:val="00DE379D"/>
    <w:rsid w:val="00DE45E9"/>
    <w:rsid w:val="00DE65BE"/>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07247"/>
    <w:rsid w:val="00E1151D"/>
    <w:rsid w:val="00E116EA"/>
    <w:rsid w:val="00E11E58"/>
    <w:rsid w:val="00E160C9"/>
    <w:rsid w:val="00E17111"/>
    <w:rsid w:val="00E23BB5"/>
    <w:rsid w:val="00E23D3F"/>
    <w:rsid w:val="00E26A31"/>
    <w:rsid w:val="00E31B5A"/>
    <w:rsid w:val="00E31EFE"/>
    <w:rsid w:val="00E35297"/>
    <w:rsid w:val="00E35B1F"/>
    <w:rsid w:val="00E364BA"/>
    <w:rsid w:val="00E425EF"/>
    <w:rsid w:val="00E42EE5"/>
    <w:rsid w:val="00E47953"/>
    <w:rsid w:val="00E5280A"/>
    <w:rsid w:val="00E52C80"/>
    <w:rsid w:val="00E52FA3"/>
    <w:rsid w:val="00E53649"/>
    <w:rsid w:val="00E55A98"/>
    <w:rsid w:val="00E6119D"/>
    <w:rsid w:val="00E61ED4"/>
    <w:rsid w:val="00E62CA8"/>
    <w:rsid w:val="00E637E0"/>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97AD3"/>
    <w:rsid w:val="00EA03D7"/>
    <w:rsid w:val="00EA1F2B"/>
    <w:rsid w:val="00EA33B9"/>
    <w:rsid w:val="00EA382F"/>
    <w:rsid w:val="00EA5C38"/>
    <w:rsid w:val="00EB1F49"/>
    <w:rsid w:val="00EB48A8"/>
    <w:rsid w:val="00EC00FF"/>
    <w:rsid w:val="00EC09CB"/>
    <w:rsid w:val="00EC0C44"/>
    <w:rsid w:val="00EC1112"/>
    <w:rsid w:val="00EC1601"/>
    <w:rsid w:val="00EC28BD"/>
    <w:rsid w:val="00EC2D48"/>
    <w:rsid w:val="00EC32FF"/>
    <w:rsid w:val="00EC48B3"/>
    <w:rsid w:val="00EC5D32"/>
    <w:rsid w:val="00EC78C7"/>
    <w:rsid w:val="00ED116F"/>
    <w:rsid w:val="00ED1DE1"/>
    <w:rsid w:val="00ED21A0"/>
    <w:rsid w:val="00ED35BE"/>
    <w:rsid w:val="00ED5376"/>
    <w:rsid w:val="00ED643B"/>
    <w:rsid w:val="00ED7881"/>
    <w:rsid w:val="00EE294C"/>
    <w:rsid w:val="00EE55A6"/>
    <w:rsid w:val="00EE660D"/>
    <w:rsid w:val="00EF262A"/>
    <w:rsid w:val="00EF4DF2"/>
    <w:rsid w:val="00EF5A8C"/>
    <w:rsid w:val="00F02514"/>
    <w:rsid w:val="00F0481A"/>
    <w:rsid w:val="00F12EC6"/>
    <w:rsid w:val="00F14053"/>
    <w:rsid w:val="00F151C7"/>
    <w:rsid w:val="00F1676C"/>
    <w:rsid w:val="00F173D0"/>
    <w:rsid w:val="00F178AB"/>
    <w:rsid w:val="00F17FF9"/>
    <w:rsid w:val="00F20B89"/>
    <w:rsid w:val="00F213A9"/>
    <w:rsid w:val="00F21918"/>
    <w:rsid w:val="00F22BCA"/>
    <w:rsid w:val="00F231A4"/>
    <w:rsid w:val="00F23740"/>
    <w:rsid w:val="00F23D51"/>
    <w:rsid w:val="00F23E27"/>
    <w:rsid w:val="00F27146"/>
    <w:rsid w:val="00F308E2"/>
    <w:rsid w:val="00F33C6D"/>
    <w:rsid w:val="00F354E0"/>
    <w:rsid w:val="00F3586F"/>
    <w:rsid w:val="00F36DFB"/>
    <w:rsid w:val="00F3737A"/>
    <w:rsid w:val="00F40077"/>
    <w:rsid w:val="00F407FF"/>
    <w:rsid w:val="00F41FC5"/>
    <w:rsid w:val="00F447B9"/>
    <w:rsid w:val="00F4496D"/>
    <w:rsid w:val="00F47BBF"/>
    <w:rsid w:val="00F47FF4"/>
    <w:rsid w:val="00F503C8"/>
    <w:rsid w:val="00F52926"/>
    <w:rsid w:val="00F55FC7"/>
    <w:rsid w:val="00F5685F"/>
    <w:rsid w:val="00F60720"/>
    <w:rsid w:val="00F60FBC"/>
    <w:rsid w:val="00F6106A"/>
    <w:rsid w:val="00F61DD2"/>
    <w:rsid w:val="00F62784"/>
    <w:rsid w:val="00F6338D"/>
    <w:rsid w:val="00F63A3E"/>
    <w:rsid w:val="00F67232"/>
    <w:rsid w:val="00F675E3"/>
    <w:rsid w:val="00F71A1B"/>
    <w:rsid w:val="00F72FBA"/>
    <w:rsid w:val="00F74B83"/>
    <w:rsid w:val="00F75203"/>
    <w:rsid w:val="00F75D06"/>
    <w:rsid w:val="00F77F82"/>
    <w:rsid w:val="00F80291"/>
    <w:rsid w:val="00F81A74"/>
    <w:rsid w:val="00F830ED"/>
    <w:rsid w:val="00F84301"/>
    <w:rsid w:val="00F853EB"/>
    <w:rsid w:val="00F86E96"/>
    <w:rsid w:val="00F87026"/>
    <w:rsid w:val="00F87286"/>
    <w:rsid w:val="00F911D6"/>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C7D31"/>
    <w:rsid w:val="00FD15AA"/>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555034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89280365">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720807">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17018209">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45505105">
      <w:bodyDiv w:val="1"/>
      <w:marLeft w:val="0"/>
      <w:marRight w:val="0"/>
      <w:marTop w:val="0"/>
      <w:marBottom w:val="0"/>
      <w:divBdr>
        <w:top w:val="none" w:sz="0" w:space="0" w:color="auto"/>
        <w:left w:val="none" w:sz="0" w:space="0" w:color="auto"/>
        <w:bottom w:val="none" w:sz="0" w:space="0" w:color="auto"/>
        <w:right w:val="none" w:sz="0" w:space="0" w:color="auto"/>
      </w:divBdr>
    </w:div>
    <w:div w:id="269169831">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08900663">
      <w:bodyDiv w:val="1"/>
      <w:marLeft w:val="0"/>
      <w:marRight w:val="0"/>
      <w:marTop w:val="0"/>
      <w:marBottom w:val="0"/>
      <w:divBdr>
        <w:top w:val="none" w:sz="0" w:space="0" w:color="auto"/>
        <w:left w:val="none" w:sz="0" w:space="0" w:color="auto"/>
        <w:bottom w:val="none" w:sz="0" w:space="0" w:color="auto"/>
        <w:right w:val="none" w:sz="0" w:space="0" w:color="auto"/>
      </w:divBdr>
    </w:div>
    <w:div w:id="324864688">
      <w:bodyDiv w:val="1"/>
      <w:marLeft w:val="0"/>
      <w:marRight w:val="0"/>
      <w:marTop w:val="0"/>
      <w:marBottom w:val="0"/>
      <w:divBdr>
        <w:top w:val="none" w:sz="0" w:space="0" w:color="auto"/>
        <w:left w:val="none" w:sz="0" w:space="0" w:color="auto"/>
        <w:bottom w:val="none" w:sz="0" w:space="0" w:color="auto"/>
        <w:right w:val="none" w:sz="0" w:space="0" w:color="auto"/>
      </w:divBdr>
    </w:div>
    <w:div w:id="334188619">
      <w:bodyDiv w:val="1"/>
      <w:marLeft w:val="0"/>
      <w:marRight w:val="0"/>
      <w:marTop w:val="0"/>
      <w:marBottom w:val="0"/>
      <w:divBdr>
        <w:top w:val="none" w:sz="0" w:space="0" w:color="auto"/>
        <w:left w:val="none" w:sz="0" w:space="0" w:color="auto"/>
        <w:bottom w:val="none" w:sz="0" w:space="0" w:color="auto"/>
        <w:right w:val="none" w:sz="0" w:space="0" w:color="auto"/>
      </w:divBdr>
    </w:div>
    <w:div w:id="334380934">
      <w:bodyDiv w:val="1"/>
      <w:marLeft w:val="0"/>
      <w:marRight w:val="0"/>
      <w:marTop w:val="0"/>
      <w:marBottom w:val="0"/>
      <w:divBdr>
        <w:top w:val="none" w:sz="0" w:space="0" w:color="auto"/>
        <w:left w:val="none" w:sz="0" w:space="0" w:color="auto"/>
        <w:bottom w:val="none" w:sz="0" w:space="0" w:color="auto"/>
        <w:right w:val="none" w:sz="0" w:space="0" w:color="auto"/>
      </w:divBdr>
    </w:div>
    <w:div w:id="336883959">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56204113">
      <w:bodyDiv w:val="1"/>
      <w:marLeft w:val="0"/>
      <w:marRight w:val="0"/>
      <w:marTop w:val="0"/>
      <w:marBottom w:val="0"/>
      <w:divBdr>
        <w:top w:val="none" w:sz="0" w:space="0" w:color="auto"/>
        <w:left w:val="none" w:sz="0" w:space="0" w:color="auto"/>
        <w:bottom w:val="none" w:sz="0" w:space="0" w:color="auto"/>
        <w:right w:val="none" w:sz="0" w:space="0" w:color="auto"/>
      </w:divBdr>
    </w:div>
    <w:div w:id="377903726">
      <w:bodyDiv w:val="1"/>
      <w:marLeft w:val="0"/>
      <w:marRight w:val="0"/>
      <w:marTop w:val="0"/>
      <w:marBottom w:val="0"/>
      <w:divBdr>
        <w:top w:val="none" w:sz="0" w:space="0" w:color="auto"/>
        <w:left w:val="none" w:sz="0" w:space="0" w:color="auto"/>
        <w:bottom w:val="none" w:sz="0" w:space="0" w:color="auto"/>
        <w:right w:val="none" w:sz="0" w:space="0" w:color="auto"/>
      </w:divBdr>
    </w:div>
    <w:div w:id="409231456">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78617552">
      <w:bodyDiv w:val="1"/>
      <w:marLeft w:val="0"/>
      <w:marRight w:val="0"/>
      <w:marTop w:val="0"/>
      <w:marBottom w:val="0"/>
      <w:divBdr>
        <w:top w:val="none" w:sz="0" w:space="0" w:color="auto"/>
        <w:left w:val="none" w:sz="0" w:space="0" w:color="auto"/>
        <w:bottom w:val="none" w:sz="0" w:space="0" w:color="auto"/>
        <w:right w:val="none" w:sz="0" w:space="0" w:color="auto"/>
      </w:divBdr>
    </w:div>
    <w:div w:id="485784023">
      <w:bodyDiv w:val="1"/>
      <w:marLeft w:val="0"/>
      <w:marRight w:val="0"/>
      <w:marTop w:val="0"/>
      <w:marBottom w:val="0"/>
      <w:divBdr>
        <w:top w:val="none" w:sz="0" w:space="0" w:color="auto"/>
        <w:left w:val="none" w:sz="0" w:space="0" w:color="auto"/>
        <w:bottom w:val="none" w:sz="0" w:space="0" w:color="auto"/>
        <w:right w:val="none" w:sz="0" w:space="0" w:color="auto"/>
      </w:divBdr>
    </w:div>
    <w:div w:id="51453831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8668725">
      <w:bodyDiv w:val="1"/>
      <w:marLeft w:val="0"/>
      <w:marRight w:val="0"/>
      <w:marTop w:val="0"/>
      <w:marBottom w:val="0"/>
      <w:divBdr>
        <w:top w:val="none" w:sz="0" w:space="0" w:color="auto"/>
        <w:left w:val="none" w:sz="0" w:space="0" w:color="auto"/>
        <w:bottom w:val="none" w:sz="0" w:space="0" w:color="auto"/>
        <w:right w:val="none" w:sz="0" w:space="0" w:color="auto"/>
      </w:divBdr>
    </w:div>
    <w:div w:id="556939226">
      <w:bodyDiv w:val="1"/>
      <w:marLeft w:val="0"/>
      <w:marRight w:val="0"/>
      <w:marTop w:val="0"/>
      <w:marBottom w:val="0"/>
      <w:divBdr>
        <w:top w:val="none" w:sz="0" w:space="0" w:color="auto"/>
        <w:left w:val="none" w:sz="0" w:space="0" w:color="auto"/>
        <w:bottom w:val="none" w:sz="0" w:space="0" w:color="auto"/>
        <w:right w:val="none" w:sz="0" w:space="0" w:color="auto"/>
      </w:divBdr>
    </w:div>
    <w:div w:id="558052580">
      <w:bodyDiv w:val="1"/>
      <w:marLeft w:val="0"/>
      <w:marRight w:val="0"/>
      <w:marTop w:val="0"/>
      <w:marBottom w:val="0"/>
      <w:divBdr>
        <w:top w:val="none" w:sz="0" w:space="0" w:color="auto"/>
        <w:left w:val="none" w:sz="0" w:space="0" w:color="auto"/>
        <w:bottom w:val="none" w:sz="0" w:space="0" w:color="auto"/>
        <w:right w:val="none" w:sz="0" w:space="0" w:color="auto"/>
      </w:divBdr>
    </w:div>
    <w:div w:id="558789689">
      <w:bodyDiv w:val="1"/>
      <w:marLeft w:val="0"/>
      <w:marRight w:val="0"/>
      <w:marTop w:val="0"/>
      <w:marBottom w:val="0"/>
      <w:divBdr>
        <w:top w:val="none" w:sz="0" w:space="0" w:color="auto"/>
        <w:left w:val="none" w:sz="0" w:space="0" w:color="auto"/>
        <w:bottom w:val="none" w:sz="0" w:space="0" w:color="auto"/>
        <w:right w:val="none" w:sz="0" w:space="0" w:color="auto"/>
      </w:divBdr>
    </w:div>
    <w:div w:id="56854395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763472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688132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210988">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4695176">
      <w:bodyDiv w:val="1"/>
      <w:marLeft w:val="0"/>
      <w:marRight w:val="0"/>
      <w:marTop w:val="0"/>
      <w:marBottom w:val="0"/>
      <w:divBdr>
        <w:top w:val="none" w:sz="0" w:space="0" w:color="auto"/>
        <w:left w:val="none" w:sz="0" w:space="0" w:color="auto"/>
        <w:bottom w:val="none" w:sz="0" w:space="0" w:color="auto"/>
        <w:right w:val="none" w:sz="0" w:space="0" w:color="auto"/>
      </w:divBdr>
    </w:div>
    <w:div w:id="771709432">
      <w:bodyDiv w:val="1"/>
      <w:marLeft w:val="0"/>
      <w:marRight w:val="0"/>
      <w:marTop w:val="0"/>
      <w:marBottom w:val="0"/>
      <w:divBdr>
        <w:top w:val="none" w:sz="0" w:space="0" w:color="auto"/>
        <w:left w:val="none" w:sz="0" w:space="0" w:color="auto"/>
        <w:bottom w:val="none" w:sz="0" w:space="0" w:color="auto"/>
        <w:right w:val="none" w:sz="0" w:space="0" w:color="auto"/>
      </w:divBdr>
    </w:div>
    <w:div w:id="780566215">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2609327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0537635">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2110331">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34439956">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45232835">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5279753">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988982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320365">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3613113">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0147265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79214112">
      <w:bodyDiv w:val="1"/>
      <w:marLeft w:val="0"/>
      <w:marRight w:val="0"/>
      <w:marTop w:val="0"/>
      <w:marBottom w:val="0"/>
      <w:divBdr>
        <w:top w:val="none" w:sz="0" w:space="0" w:color="auto"/>
        <w:left w:val="none" w:sz="0" w:space="0" w:color="auto"/>
        <w:bottom w:val="none" w:sz="0" w:space="0" w:color="auto"/>
        <w:right w:val="none" w:sz="0" w:space="0" w:color="auto"/>
      </w:divBdr>
    </w:div>
    <w:div w:id="1307129570">
      <w:bodyDiv w:val="1"/>
      <w:marLeft w:val="0"/>
      <w:marRight w:val="0"/>
      <w:marTop w:val="0"/>
      <w:marBottom w:val="0"/>
      <w:divBdr>
        <w:top w:val="none" w:sz="0" w:space="0" w:color="auto"/>
        <w:left w:val="none" w:sz="0" w:space="0" w:color="auto"/>
        <w:bottom w:val="none" w:sz="0" w:space="0" w:color="auto"/>
        <w:right w:val="none" w:sz="0" w:space="0" w:color="auto"/>
      </w:divBdr>
    </w:div>
    <w:div w:id="130843373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4531150">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7141378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37880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3866663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6956150">
      <w:bodyDiv w:val="1"/>
      <w:marLeft w:val="0"/>
      <w:marRight w:val="0"/>
      <w:marTop w:val="0"/>
      <w:marBottom w:val="0"/>
      <w:divBdr>
        <w:top w:val="none" w:sz="0" w:space="0" w:color="auto"/>
        <w:left w:val="none" w:sz="0" w:space="0" w:color="auto"/>
        <w:bottom w:val="none" w:sz="0" w:space="0" w:color="auto"/>
        <w:right w:val="none" w:sz="0" w:space="0" w:color="auto"/>
      </w:divBdr>
    </w:div>
    <w:div w:id="1624384849">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90333630">
      <w:bodyDiv w:val="1"/>
      <w:marLeft w:val="0"/>
      <w:marRight w:val="0"/>
      <w:marTop w:val="0"/>
      <w:marBottom w:val="0"/>
      <w:divBdr>
        <w:top w:val="none" w:sz="0" w:space="0" w:color="auto"/>
        <w:left w:val="none" w:sz="0" w:space="0" w:color="auto"/>
        <w:bottom w:val="none" w:sz="0" w:space="0" w:color="auto"/>
        <w:right w:val="none" w:sz="0" w:space="0" w:color="auto"/>
      </w:divBdr>
    </w:div>
    <w:div w:id="1698198209">
      <w:bodyDiv w:val="1"/>
      <w:marLeft w:val="0"/>
      <w:marRight w:val="0"/>
      <w:marTop w:val="0"/>
      <w:marBottom w:val="0"/>
      <w:divBdr>
        <w:top w:val="none" w:sz="0" w:space="0" w:color="auto"/>
        <w:left w:val="none" w:sz="0" w:space="0" w:color="auto"/>
        <w:bottom w:val="none" w:sz="0" w:space="0" w:color="auto"/>
        <w:right w:val="none" w:sz="0" w:space="0" w:color="auto"/>
      </w:divBdr>
    </w:div>
    <w:div w:id="1700619064">
      <w:bodyDiv w:val="1"/>
      <w:marLeft w:val="0"/>
      <w:marRight w:val="0"/>
      <w:marTop w:val="0"/>
      <w:marBottom w:val="0"/>
      <w:divBdr>
        <w:top w:val="none" w:sz="0" w:space="0" w:color="auto"/>
        <w:left w:val="none" w:sz="0" w:space="0" w:color="auto"/>
        <w:bottom w:val="none" w:sz="0" w:space="0" w:color="auto"/>
        <w:right w:val="none" w:sz="0" w:space="0" w:color="auto"/>
      </w:divBdr>
    </w:div>
    <w:div w:id="171720044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7144547">
      <w:bodyDiv w:val="1"/>
      <w:marLeft w:val="0"/>
      <w:marRight w:val="0"/>
      <w:marTop w:val="0"/>
      <w:marBottom w:val="0"/>
      <w:divBdr>
        <w:top w:val="none" w:sz="0" w:space="0" w:color="auto"/>
        <w:left w:val="none" w:sz="0" w:space="0" w:color="auto"/>
        <w:bottom w:val="none" w:sz="0" w:space="0" w:color="auto"/>
        <w:right w:val="none" w:sz="0" w:space="0" w:color="auto"/>
      </w:divBdr>
    </w:div>
    <w:div w:id="1737514355">
      <w:bodyDiv w:val="1"/>
      <w:marLeft w:val="0"/>
      <w:marRight w:val="0"/>
      <w:marTop w:val="0"/>
      <w:marBottom w:val="0"/>
      <w:divBdr>
        <w:top w:val="none" w:sz="0" w:space="0" w:color="auto"/>
        <w:left w:val="none" w:sz="0" w:space="0" w:color="auto"/>
        <w:bottom w:val="none" w:sz="0" w:space="0" w:color="auto"/>
        <w:right w:val="none" w:sz="0" w:space="0" w:color="auto"/>
      </w:divBdr>
    </w:div>
    <w:div w:id="1739593958">
      <w:bodyDiv w:val="1"/>
      <w:marLeft w:val="0"/>
      <w:marRight w:val="0"/>
      <w:marTop w:val="0"/>
      <w:marBottom w:val="0"/>
      <w:divBdr>
        <w:top w:val="none" w:sz="0" w:space="0" w:color="auto"/>
        <w:left w:val="none" w:sz="0" w:space="0" w:color="auto"/>
        <w:bottom w:val="none" w:sz="0" w:space="0" w:color="auto"/>
        <w:right w:val="none" w:sz="0" w:space="0" w:color="auto"/>
      </w:divBdr>
    </w:div>
    <w:div w:id="1743404218">
      <w:bodyDiv w:val="1"/>
      <w:marLeft w:val="0"/>
      <w:marRight w:val="0"/>
      <w:marTop w:val="0"/>
      <w:marBottom w:val="0"/>
      <w:divBdr>
        <w:top w:val="none" w:sz="0" w:space="0" w:color="auto"/>
        <w:left w:val="none" w:sz="0" w:space="0" w:color="auto"/>
        <w:bottom w:val="none" w:sz="0" w:space="0" w:color="auto"/>
        <w:right w:val="none" w:sz="0" w:space="0" w:color="auto"/>
      </w:divBdr>
    </w:div>
    <w:div w:id="1751006594">
      <w:bodyDiv w:val="1"/>
      <w:marLeft w:val="0"/>
      <w:marRight w:val="0"/>
      <w:marTop w:val="0"/>
      <w:marBottom w:val="0"/>
      <w:divBdr>
        <w:top w:val="none" w:sz="0" w:space="0" w:color="auto"/>
        <w:left w:val="none" w:sz="0" w:space="0" w:color="auto"/>
        <w:bottom w:val="none" w:sz="0" w:space="0" w:color="auto"/>
        <w:right w:val="none" w:sz="0" w:space="0" w:color="auto"/>
      </w:divBdr>
    </w:div>
    <w:div w:id="1778791534">
      <w:bodyDiv w:val="1"/>
      <w:marLeft w:val="0"/>
      <w:marRight w:val="0"/>
      <w:marTop w:val="0"/>
      <w:marBottom w:val="0"/>
      <w:divBdr>
        <w:top w:val="none" w:sz="0" w:space="0" w:color="auto"/>
        <w:left w:val="none" w:sz="0" w:space="0" w:color="auto"/>
        <w:bottom w:val="none" w:sz="0" w:space="0" w:color="auto"/>
        <w:right w:val="none" w:sz="0" w:space="0" w:color="auto"/>
      </w:divBdr>
    </w:div>
    <w:div w:id="1791704380">
      <w:bodyDiv w:val="1"/>
      <w:marLeft w:val="0"/>
      <w:marRight w:val="0"/>
      <w:marTop w:val="0"/>
      <w:marBottom w:val="0"/>
      <w:divBdr>
        <w:top w:val="none" w:sz="0" w:space="0" w:color="auto"/>
        <w:left w:val="none" w:sz="0" w:space="0" w:color="auto"/>
        <w:bottom w:val="none" w:sz="0" w:space="0" w:color="auto"/>
        <w:right w:val="none" w:sz="0" w:space="0" w:color="auto"/>
      </w:divBdr>
    </w:div>
    <w:div w:id="1803113444">
      <w:bodyDiv w:val="1"/>
      <w:marLeft w:val="0"/>
      <w:marRight w:val="0"/>
      <w:marTop w:val="0"/>
      <w:marBottom w:val="0"/>
      <w:divBdr>
        <w:top w:val="none" w:sz="0" w:space="0" w:color="auto"/>
        <w:left w:val="none" w:sz="0" w:space="0" w:color="auto"/>
        <w:bottom w:val="none" w:sz="0" w:space="0" w:color="auto"/>
        <w:right w:val="none" w:sz="0" w:space="0" w:color="auto"/>
      </w:divBdr>
    </w:div>
    <w:div w:id="1806579201">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08667734">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8881465">
      <w:bodyDiv w:val="1"/>
      <w:marLeft w:val="0"/>
      <w:marRight w:val="0"/>
      <w:marTop w:val="0"/>
      <w:marBottom w:val="0"/>
      <w:divBdr>
        <w:top w:val="none" w:sz="0" w:space="0" w:color="auto"/>
        <w:left w:val="none" w:sz="0" w:space="0" w:color="auto"/>
        <w:bottom w:val="none" w:sz="0" w:space="0" w:color="auto"/>
        <w:right w:val="none" w:sz="0" w:space="0" w:color="auto"/>
      </w:divBdr>
    </w:div>
    <w:div w:id="1847397093">
      <w:bodyDiv w:val="1"/>
      <w:marLeft w:val="0"/>
      <w:marRight w:val="0"/>
      <w:marTop w:val="0"/>
      <w:marBottom w:val="0"/>
      <w:divBdr>
        <w:top w:val="none" w:sz="0" w:space="0" w:color="auto"/>
        <w:left w:val="none" w:sz="0" w:space="0" w:color="auto"/>
        <w:bottom w:val="none" w:sz="0" w:space="0" w:color="auto"/>
        <w:right w:val="none" w:sz="0" w:space="0" w:color="auto"/>
      </w:divBdr>
    </w:div>
    <w:div w:id="187638556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2347806">
      <w:bodyDiv w:val="1"/>
      <w:marLeft w:val="0"/>
      <w:marRight w:val="0"/>
      <w:marTop w:val="0"/>
      <w:marBottom w:val="0"/>
      <w:divBdr>
        <w:top w:val="none" w:sz="0" w:space="0" w:color="auto"/>
        <w:left w:val="none" w:sz="0" w:space="0" w:color="auto"/>
        <w:bottom w:val="none" w:sz="0" w:space="0" w:color="auto"/>
        <w:right w:val="none" w:sz="0" w:space="0" w:color="auto"/>
      </w:divBdr>
    </w:div>
    <w:div w:id="1977489416">
      <w:bodyDiv w:val="1"/>
      <w:marLeft w:val="0"/>
      <w:marRight w:val="0"/>
      <w:marTop w:val="0"/>
      <w:marBottom w:val="0"/>
      <w:divBdr>
        <w:top w:val="none" w:sz="0" w:space="0" w:color="auto"/>
        <w:left w:val="none" w:sz="0" w:space="0" w:color="auto"/>
        <w:bottom w:val="none" w:sz="0" w:space="0" w:color="auto"/>
        <w:right w:val="none" w:sz="0" w:space="0" w:color="auto"/>
      </w:divBdr>
    </w:div>
    <w:div w:id="1981764966">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84694018">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61907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3698220">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66679592">
      <w:bodyDiv w:val="1"/>
      <w:marLeft w:val="0"/>
      <w:marRight w:val="0"/>
      <w:marTop w:val="0"/>
      <w:marBottom w:val="0"/>
      <w:divBdr>
        <w:top w:val="none" w:sz="0" w:space="0" w:color="auto"/>
        <w:left w:val="none" w:sz="0" w:space="0" w:color="auto"/>
        <w:bottom w:val="none" w:sz="0" w:space="0" w:color="auto"/>
        <w:right w:val="none" w:sz="0" w:space="0" w:color="auto"/>
      </w:divBdr>
    </w:div>
    <w:div w:id="20886492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1562344">
      <w:bodyDiv w:val="1"/>
      <w:marLeft w:val="0"/>
      <w:marRight w:val="0"/>
      <w:marTop w:val="0"/>
      <w:marBottom w:val="0"/>
      <w:divBdr>
        <w:top w:val="none" w:sz="0" w:space="0" w:color="auto"/>
        <w:left w:val="none" w:sz="0" w:space="0" w:color="auto"/>
        <w:bottom w:val="none" w:sz="0" w:space="0" w:color="auto"/>
        <w:right w:val="none" w:sz="0" w:space="0" w:color="auto"/>
      </w:divBdr>
    </w:div>
    <w:div w:id="2122336166">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92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EE576-34E0-477E-BDE4-DCA5E648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8</Pages>
  <Words>3155</Words>
  <Characters>17984</Characters>
  <Application>Microsoft Office Word</Application>
  <DocSecurity>0</DocSecurity>
  <Lines>149</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Махаббат Куандыковна Мулдагильдина</cp:lastModifiedBy>
  <cp:revision>23</cp:revision>
  <cp:lastPrinted>2021-11-11T11:13:00Z</cp:lastPrinted>
  <dcterms:created xsi:type="dcterms:W3CDTF">2021-06-04T13:13:00Z</dcterms:created>
  <dcterms:modified xsi:type="dcterms:W3CDTF">2021-11-11T19:13:00Z</dcterms:modified>
</cp:coreProperties>
</file>