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95" w:type="dxa"/>
        <w:tblInd w:w="28" w:type="dxa"/>
        <w:tblLayout w:type="fixed"/>
        <w:tblCellMar>
          <w:left w:w="28" w:type="dxa"/>
          <w:right w:w="28" w:type="dxa"/>
        </w:tblCellMar>
        <w:tblLook w:val="0000" w:firstRow="0" w:lastRow="0" w:firstColumn="0" w:lastColumn="0" w:noHBand="0" w:noVBand="0"/>
      </w:tblPr>
      <w:tblGrid>
        <w:gridCol w:w="707"/>
        <w:gridCol w:w="428"/>
        <w:gridCol w:w="1142"/>
        <w:gridCol w:w="278"/>
        <w:gridCol w:w="1703"/>
        <w:gridCol w:w="730"/>
        <w:gridCol w:w="411"/>
        <w:gridCol w:w="4596"/>
      </w:tblGrid>
      <w:tr w:rsidR="005F1C5F" w:rsidRPr="00C65327" w:rsidTr="00AE76D8">
        <w:trPr>
          <w:cantSplit/>
          <w:trHeight w:hRule="exact" w:val="5295"/>
        </w:trPr>
        <w:tc>
          <w:tcPr>
            <w:tcW w:w="4988" w:type="dxa"/>
            <w:gridSpan w:val="6"/>
          </w:tcPr>
          <w:p w:rsidR="005F1C5F" w:rsidRPr="00C65327" w:rsidRDefault="005F1C5F" w:rsidP="00963038">
            <w:pPr>
              <w:pStyle w:val="a9"/>
              <w:snapToGrid w:val="0"/>
              <w:jc w:val="center"/>
              <w:rPr>
                <w:sz w:val="26"/>
                <w:szCs w:val="26"/>
              </w:rPr>
            </w:pPr>
          </w:p>
          <w:p w:rsidR="005F1C5F" w:rsidRPr="00C65327" w:rsidRDefault="005F1C5F" w:rsidP="00963038">
            <w:pPr>
              <w:jc w:val="center"/>
              <w:rPr>
                <w:sz w:val="26"/>
                <w:szCs w:val="26"/>
              </w:rPr>
            </w:pPr>
          </w:p>
        </w:tc>
        <w:tc>
          <w:tcPr>
            <w:tcW w:w="411" w:type="dxa"/>
            <w:vMerge w:val="restart"/>
          </w:tcPr>
          <w:p w:rsidR="005F1C5F" w:rsidRPr="00C65327" w:rsidRDefault="005F1C5F" w:rsidP="00963038">
            <w:pPr>
              <w:snapToGrid w:val="0"/>
              <w:rPr>
                <w:sz w:val="26"/>
                <w:szCs w:val="26"/>
              </w:rPr>
            </w:pPr>
          </w:p>
        </w:tc>
        <w:tc>
          <w:tcPr>
            <w:tcW w:w="4596" w:type="dxa"/>
            <w:vMerge w:val="restart"/>
          </w:tcPr>
          <w:p w:rsidR="006B72CD" w:rsidRPr="006B72CD" w:rsidRDefault="006B72CD" w:rsidP="006B72CD">
            <w:pPr>
              <w:rPr>
                <w:b/>
                <w:sz w:val="26"/>
                <w:szCs w:val="26"/>
                <w:u w:val="single"/>
              </w:rPr>
            </w:pPr>
            <w:r w:rsidRPr="006B72CD">
              <w:rPr>
                <w:b/>
                <w:sz w:val="26"/>
                <w:szCs w:val="26"/>
                <w:u w:val="single"/>
              </w:rPr>
              <w:t>Заявитель:</w:t>
            </w:r>
          </w:p>
          <w:p w:rsidR="006B72CD" w:rsidRPr="006B72CD" w:rsidRDefault="006B72CD" w:rsidP="006E33D3">
            <w:pPr>
              <w:rPr>
                <w:sz w:val="26"/>
                <w:szCs w:val="26"/>
                <w:u w:val="single"/>
              </w:rPr>
            </w:pPr>
            <w:r w:rsidRPr="006B72CD">
              <w:rPr>
                <w:sz w:val="26"/>
                <w:szCs w:val="26"/>
              </w:rPr>
              <w:t xml:space="preserve">ИП </w:t>
            </w:r>
            <w:r w:rsidR="006E33D3">
              <w:rPr>
                <w:sz w:val="26"/>
                <w:szCs w:val="26"/>
                <w:lang w:val="en-US"/>
              </w:rPr>
              <w:t>&lt;</w:t>
            </w:r>
            <w:r w:rsidRPr="006B72CD">
              <w:rPr>
                <w:sz w:val="26"/>
                <w:szCs w:val="26"/>
              </w:rPr>
              <w:t>М</w:t>
            </w:r>
            <w:r w:rsidR="006E33D3">
              <w:rPr>
                <w:sz w:val="26"/>
                <w:szCs w:val="26"/>
              </w:rPr>
              <w:t>…</w:t>
            </w:r>
            <w:r w:rsidR="006E33D3">
              <w:rPr>
                <w:sz w:val="26"/>
                <w:szCs w:val="26"/>
                <w:lang w:val="en-US"/>
              </w:rPr>
              <w:t>&gt;</w:t>
            </w:r>
            <w:r w:rsidRPr="006B72CD">
              <w:rPr>
                <w:sz w:val="26"/>
                <w:szCs w:val="26"/>
                <w:u w:val="single"/>
              </w:rPr>
              <w:t xml:space="preserve"> </w:t>
            </w:r>
          </w:p>
          <w:p w:rsidR="006B72CD" w:rsidRPr="006B72CD" w:rsidRDefault="006B72CD" w:rsidP="006B72CD">
            <w:pPr>
              <w:rPr>
                <w:sz w:val="26"/>
                <w:szCs w:val="26"/>
                <w:u w:val="single"/>
              </w:rPr>
            </w:pPr>
          </w:p>
          <w:p w:rsidR="006B72CD" w:rsidRPr="006B72CD" w:rsidRDefault="006B72CD" w:rsidP="006B72CD">
            <w:pPr>
              <w:rPr>
                <w:b/>
                <w:sz w:val="26"/>
                <w:szCs w:val="26"/>
                <w:u w:val="single"/>
              </w:rPr>
            </w:pPr>
            <w:r w:rsidRPr="006B72CD">
              <w:rPr>
                <w:b/>
                <w:sz w:val="26"/>
                <w:szCs w:val="26"/>
                <w:u w:val="single"/>
              </w:rPr>
              <w:t>Заказчик:</w:t>
            </w:r>
          </w:p>
          <w:p w:rsidR="006B72CD" w:rsidRPr="006B72CD" w:rsidRDefault="006B72CD" w:rsidP="006B72CD">
            <w:pPr>
              <w:rPr>
                <w:sz w:val="26"/>
                <w:szCs w:val="26"/>
              </w:rPr>
            </w:pPr>
            <w:r w:rsidRPr="006B72CD">
              <w:rPr>
                <w:sz w:val="26"/>
                <w:szCs w:val="26"/>
              </w:rPr>
              <w:t xml:space="preserve">Муниципальное общеобразовательное бюджетное учреждение средняя общеобразовательная школа п. Мичуринский </w:t>
            </w:r>
          </w:p>
          <w:p w:rsidR="006B72CD" w:rsidRPr="006B72CD" w:rsidRDefault="006B72CD" w:rsidP="006B72CD">
            <w:pPr>
              <w:rPr>
                <w:sz w:val="26"/>
                <w:szCs w:val="26"/>
              </w:rPr>
            </w:pPr>
            <w:r w:rsidRPr="006B72CD">
              <w:rPr>
                <w:sz w:val="26"/>
                <w:szCs w:val="26"/>
              </w:rPr>
              <w:t>440505, Пензенская область, Пензенский район, п. Мичуринский п, ул. Дорожная, 5А</w:t>
            </w:r>
          </w:p>
          <w:p w:rsidR="006B72CD" w:rsidRPr="006B72CD" w:rsidRDefault="00675F9B" w:rsidP="006B72CD">
            <w:pPr>
              <w:rPr>
                <w:sz w:val="26"/>
                <w:szCs w:val="26"/>
                <w:u w:val="single"/>
              </w:rPr>
            </w:pPr>
            <w:hyperlink r:id="rId8" w:history="1">
              <w:r w:rsidR="006B72CD" w:rsidRPr="006B72CD">
                <w:rPr>
                  <w:rStyle w:val="ae"/>
                  <w:sz w:val="26"/>
                  <w:szCs w:val="26"/>
                  <w:lang w:val="en-US"/>
                </w:rPr>
                <w:t>domik</w:t>
              </w:r>
              <w:r w:rsidR="006B72CD" w:rsidRPr="006B72CD">
                <w:rPr>
                  <w:rStyle w:val="ae"/>
                  <w:sz w:val="26"/>
                  <w:szCs w:val="26"/>
                </w:rPr>
                <w:t>413@</w:t>
              </w:r>
              <w:r w:rsidR="006B72CD" w:rsidRPr="006B72CD">
                <w:rPr>
                  <w:rStyle w:val="ae"/>
                  <w:sz w:val="26"/>
                  <w:szCs w:val="26"/>
                  <w:lang w:val="en-US"/>
                </w:rPr>
                <w:t>rambler</w:t>
              </w:r>
              <w:r w:rsidR="006B72CD" w:rsidRPr="006B72CD">
                <w:rPr>
                  <w:rStyle w:val="ae"/>
                  <w:sz w:val="26"/>
                  <w:szCs w:val="26"/>
                </w:rPr>
                <w:t>.</w:t>
              </w:r>
              <w:proofErr w:type="spellStart"/>
              <w:r w:rsidR="006B72CD" w:rsidRPr="006B72CD">
                <w:rPr>
                  <w:rStyle w:val="ae"/>
                  <w:sz w:val="26"/>
                  <w:szCs w:val="26"/>
                  <w:lang w:val="en-US"/>
                </w:rPr>
                <w:t>ru</w:t>
              </w:r>
              <w:proofErr w:type="spellEnd"/>
            </w:hyperlink>
            <w:r w:rsidR="006B72CD" w:rsidRPr="006B72CD">
              <w:rPr>
                <w:sz w:val="26"/>
                <w:szCs w:val="26"/>
                <w:u w:val="single"/>
              </w:rPr>
              <w:t xml:space="preserve"> </w:t>
            </w:r>
          </w:p>
          <w:p w:rsidR="006B72CD" w:rsidRPr="006B72CD" w:rsidRDefault="006B72CD" w:rsidP="006B72CD">
            <w:pPr>
              <w:rPr>
                <w:sz w:val="26"/>
                <w:szCs w:val="26"/>
                <w:u w:val="single"/>
              </w:rPr>
            </w:pPr>
          </w:p>
          <w:p w:rsidR="006B72CD" w:rsidRPr="006B72CD" w:rsidRDefault="006B72CD" w:rsidP="006B72CD">
            <w:pPr>
              <w:rPr>
                <w:b/>
                <w:sz w:val="26"/>
                <w:szCs w:val="26"/>
                <w:u w:val="single"/>
              </w:rPr>
            </w:pPr>
            <w:r w:rsidRPr="006B72CD">
              <w:rPr>
                <w:b/>
                <w:sz w:val="26"/>
                <w:szCs w:val="26"/>
                <w:u w:val="single"/>
              </w:rPr>
              <w:t>Уполномоченное учреждение:</w:t>
            </w:r>
          </w:p>
          <w:p w:rsidR="006B72CD" w:rsidRPr="006B72CD" w:rsidRDefault="006B72CD" w:rsidP="006B72CD">
            <w:pPr>
              <w:rPr>
                <w:sz w:val="26"/>
                <w:szCs w:val="26"/>
              </w:rPr>
            </w:pPr>
            <w:r w:rsidRPr="006B72CD">
              <w:rPr>
                <w:bCs/>
                <w:sz w:val="26"/>
                <w:szCs w:val="26"/>
              </w:rPr>
              <w:t xml:space="preserve">Муниципальное казенное учреждение «Управление по осуществлению закупок Пензенского района Пензенской области» </w:t>
            </w:r>
          </w:p>
          <w:p w:rsidR="00533923" w:rsidRDefault="006B72CD" w:rsidP="006B72CD">
            <w:pPr>
              <w:rPr>
                <w:sz w:val="26"/>
                <w:szCs w:val="26"/>
              </w:rPr>
            </w:pPr>
            <w:r w:rsidRPr="006B72CD">
              <w:rPr>
                <w:sz w:val="26"/>
                <w:szCs w:val="26"/>
              </w:rPr>
              <w:t xml:space="preserve">442400, Пензенская область, Пензенский район, с. Кондоль, </w:t>
            </w:r>
          </w:p>
          <w:p w:rsidR="006B72CD" w:rsidRPr="006B72CD" w:rsidRDefault="006B72CD" w:rsidP="006B72CD">
            <w:pPr>
              <w:rPr>
                <w:sz w:val="26"/>
                <w:szCs w:val="26"/>
              </w:rPr>
            </w:pPr>
            <w:r w:rsidRPr="006B72CD">
              <w:rPr>
                <w:sz w:val="26"/>
                <w:szCs w:val="26"/>
              </w:rPr>
              <w:t>ул. Нагорная, д.6а</w:t>
            </w:r>
          </w:p>
          <w:p w:rsidR="006B72CD" w:rsidRPr="006B72CD" w:rsidRDefault="00675F9B" w:rsidP="006B72CD">
            <w:pPr>
              <w:rPr>
                <w:sz w:val="26"/>
                <w:szCs w:val="26"/>
                <w:u w:val="single"/>
              </w:rPr>
            </w:pPr>
            <w:hyperlink r:id="rId9" w:history="1">
              <w:r w:rsidR="006B72CD" w:rsidRPr="006B72CD">
                <w:rPr>
                  <w:rStyle w:val="ae"/>
                  <w:sz w:val="26"/>
                  <w:szCs w:val="26"/>
                </w:rPr>
                <w:t>mku.zakupkipr@</w:t>
              </w:r>
              <w:r w:rsidR="006B72CD" w:rsidRPr="006B72CD">
                <w:rPr>
                  <w:rStyle w:val="ae"/>
                  <w:sz w:val="26"/>
                  <w:szCs w:val="26"/>
                  <w:lang w:val="en-US"/>
                </w:rPr>
                <w:t>yandex</w:t>
              </w:r>
              <w:r w:rsidR="006B72CD" w:rsidRPr="006B72CD">
                <w:rPr>
                  <w:rStyle w:val="ae"/>
                  <w:sz w:val="26"/>
                  <w:szCs w:val="26"/>
                </w:rPr>
                <w:t>.</w:t>
              </w:r>
              <w:proofErr w:type="spellStart"/>
              <w:r w:rsidR="006B72CD" w:rsidRPr="006B72CD">
                <w:rPr>
                  <w:rStyle w:val="ae"/>
                  <w:sz w:val="26"/>
                  <w:szCs w:val="26"/>
                  <w:lang w:val="en-US"/>
                </w:rPr>
                <w:t>ru</w:t>
              </w:r>
              <w:proofErr w:type="spellEnd"/>
            </w:hyperlink>
            <w:r w:rsidR="006B72CD" w:rsidRPr="006B72CD">
              <w:rPr>
                <w:sz w:val="26"/>
                <w:szCs w:val="26"/>
                <w:u w:val="single"/>
              </w:rPr>
              <w:t xml:space="preserve"> </w:t>
            </w:r>
          </w:p>
          <w:p w:rsidR="006B72CD" w:rsidRPr="006B72CD" w:rsidRDefault="006B72CD" w:rsidP="006B72CD">
            <w:pPr>
              <w:rPr>
                <w:sz w:val="26"/>
                <w:szCs w:val="26"/>
                <w:u w:val="single"/>
              </w:rPr>
            </w:pPr>
          </w:p>
          <w:p w:rsidR="006B72CD" w:rsidRPr="006B72CD" w:rsidRDefault="006B72CD" w:rsidP="006B72CD">
            <w:pPr>
              <w:rPr>
                <w:b/>
                <w:sz w:val="26"/>
                <w:szCs w:val="26"/>
                <w:u w:val="single"/>
              </w:rPr>
            </w:pPr>
            <w:r w:rsidRPr="006B72CD">
              <w:rPr>
                <w:b/>
                <w:sz w:val="26"/>
                <w:szCs w:val="26"/>
                <w:u w:val="single"/>
              </w:rPr>
              <w:t xml:space="preserve">Специализированная организация: </w:t>
            </w:r>
          </w:p>
          <w:p w:rsidR="006B72CD" w:rsidRPr="006B72CD" w:rsidRDefault="006B72CD" w:rsidP="006B72CD">
            <w:pPr>
              <w:rPr>
                <w:sz w:val="26"/>
                <w:szCs w:val="26"/>
              </w:rPr>
            </w:pPr>
            <w:r w:rsidRPr="006B72CD">
              <w:rPr>
                <w:sz w:val="26"/>
                <w:szCs w:val="26"/>
              </w:rPr>
              <w:t>Общество с ограниченной ответственностью Межрегиональная специализированная организация «Ценный Советник»</w:t>
            </w:r>
          </w:p>
          <w:p w:rsidR="006B72CD" w:rsidRPr="006B72CD" w:rsidRDefault="006B72CD" w:rsidP="006B72CD">
            <w:pPr>
              <w:rPr>
                <w:sz w:val="26"/>
                <w:szCs w:val="26"/>
              </w:rPr>
            </w:pPr>
            <w:r w:rsidRPr="006B72CD">
              <w:rPr>
                <w:sz w:val="26"/>
                <w:szCs w:val="26"/>
              </w:rPr>
              <w:t>440036, Пензенская область, г. Пенза, ул. Попова, д. 36, оф. 213</w:t>
            </w:r>
          </w:p>
          <w:p w:rsidR="00CF2AFC" w:rsidRPr="00AE76D8" w:rsidRDefault="00675F9B" w:rsidP="00F90D47">
            <w:pPr>
              <w:rPr>
                <w:sz w:val="26"/>
                <w:szCs w:val="26"/>
                <w:u w:val="single"/>
              </w:rPr>
            </w:pPr>
            <w:hyperlink r:id="rId10" w:history="1">
              <w:r w:rsidR="006B72CD" w:rsidRPr="006B72CD">
                <w:rPr>
                  <w:rStyle w:val="ae"/>
                  <w:sz w:val="26"/>
                  <w:szCs w:val="26"/>
                  <w:lang w:val="en-US"/>
                </w:rPr>
                <w:t>info</w:t>
              </w:r>
              <w:r w:rsidR="006B72CD" w:rsidRPr="006B72CD">
                <w:rPr>
                  <w:rStyle w:val="ae"/>
                  <w:sz w:val="26"/>
                  <w:szCs w:val="26"/>
                </w:rPr>
                <w:t>@</w:t>
              </w:r>
              <w:proofErr w:type="spellStart"/>
              <w:r w:rsidR="006B72CD" w:rsidRPr="006B72CD">
                <w:rPr>
                  <w:rStyle w:val="ae"/>
                  <w:sz w:val="26"/>
                  <w:szCs w:val="26"/>
                  <w:lang w:val="en-US"/>
                </w:rPr>
                <w:t>censovet</w:t>
              </w:r>
              <w:proofErr w:type="spellEnd"/>
              <w:r w:rsidR="006B72CD" w:rsidRPr="006B72CD">
                <w:rPr>
                  <w:rStyle w:val="ae"/>
                  <w:sz w:val="26"/>
                  <w:szCs w:val="26"/>
                </w:rPr>
                <w:t>.</w:t>
              </w:r>
              <w:proofErr w:type="spellStart"/>
              <w:r w:rsidR="006B72CD" w:rsidRPr="006B72CD">
                <w:rPr>
                  <w:rStyle w:val="ae"/>
                  <w:sz w:val="26"/>
                  <w:szCs w:val="26"/>
                  <w:lang w:val="en-US"/>
                </w:rPr>
                <w:t>ru</w:t>
              </w:r>
              <w:proofErr w:type="spellEnd"/>
            </w:hyperlink>
            <w:r w:rsidR="006B72CD" w:rsidRPr="006B72CD">
              <w:rPr>
                <w:sz w:val="26"/>
                <w:szCs w:val="26"/>
                <w:u w:val="single"/>
              </w:rPr>
              <w:t xml:space="preserve"> </w:t>
            </w:r>
          </w:p>
          <w:p w:rsidR="00CF2AFC" w:rsidRPr="00C65327" w:rsidRDefault="00CF2AFC" w:rsidP="00F90D47">
            <w:pPr>
              <w:rPr>
                <w:sz w:val="26"/>
                <w:szCs w:val="26"/>
              </w:rPr>
            </w:pPr>
          </w:p>
        </w:tc>
      </w:tr>
      <w:tr w:rsidR="005F1C5F" w:rsidRPr="00C65327" w:rsidTr="00AE76D8">
        <w:trPr>
          <w:cantSplit/>
          <w:trHeight w:hRule="exact" w:val="791"/>
        </w:trPr>
        <w:tc>
          <w:tcPr>
            <w:tcW w:w="707" w:type="dxa"/>
            <w:vAlign w:val="bottom"/>
          </w:tcPr>
          <w:p w:rsidR="005F1C5F" w:rsidRPr="00C65327" w:rsidRDefault="005F1C5F" w:rsidP="00963038">
            <w:pPr>
              <w:rPr>
                <w:sz w:val="26"/>
                <w:szCs w:val="26"/>
              </w:rPr>
            </w:pPr>
          </w:p>
        </w:tc>
        <w:tc>
          <w:tcPr>
            <w:tcW w:w="1570" w:type="dxa"/>
            <w:gridSpan w:val="2"/>
            <w:vAlign w:val="bottom"/>
          </w:tcPr>
          <w:p w:rsidR="005F1C5F" w:rsidRPr="00C65327" w:rsidRDefault="005F1C5F" w:rsidP="00963038">
            <w:pPr>
              <w:jc w:val="center"/>
              <w:rPr>
                <w:sz w:val="26"/>
                <w:szCs w:val="26"/>
              </w:rPr>
            </w:pPr>
          </w:p>
        </w:tc>
        <w:tc>
          <w:tcPr>
            <w:tcW w:w="278" w:type="dxa"/>
            <w:vAlign w:val="bottom"/>
          </w:tcPr>
          <w:p w:rsidR="005F1C5F" w:rsidRPr="00C65327" w:rsidRDefault="005F1C5F" w:rsidP="00963038">
            <w:pPr>
              <w:jc w:val="center"/>
              <w:rPr>
                <w:sz w:val="26"/>
                <w:szCs w:val="26"/>
              </w:rPr>
            </w:pPr>
          </w:p>
        </w:tc>
        <w:tc>
          <w:tcPr>
            <w:tcW w:w="1703" w:type="dxa"/>
            <w:vAlign w:val="bottom"/>
          </w:tcPr>
          <w:p w:rsidR="005F1C5F" w:rsidRPr="00C65327" w:rsidRDefault="005F1C5F" w:rsidP="00963038">
            <w:pPr>
              <w:snapToGrid w:val="0"/>
              <w:jc w:val="center"/>
              <w:rPr>
                <w:sz w:val="26"/>
                <w:szCs w:val="26"/>
              </w:rPr>
            </w:pPr>
          </w:p>
        </w:tc>
        <w:tc>
          <w:tcPr>
            <w:tcW w:w="728" w:type="dxa"/>
            <w:vAlign w:val="bottom"/>
          </w:tcPr>
          <w:p w:rsidR="005F1C5F" w:rsidRPr="00C65327" w:rsidRDefault="005F1C5F" w:rsidP="00963038">
            <w:pPr>
              <w:rPr>
                <w:sz w:val="26"/>
                <w:szCs w:val="26"/>
              </w:rPr>
            </w:pPr>
          </w:p>
        </w:tc>
        <w:tc>
          <w:tcPr>
            <w:tcW w:w="411" w:type="dxa"/>
            <w:vMerge/>
          </w:tcPr>
          <w:p w:rsidR="005F1C5F" w:rsidRPr="00C65327" w:rsidRDefault="005F1C5F" w:rsidP="00963038">
            <w:pPr>
              <w:snapToGrid w:val="0"/>
              <w:rPr>
                <w:sz w:val="26"/>
                <w:szCs w:val="26"/>
              </w:rPr>
            </w:pPr>
          </w:p>
        </w:tc>
        <w:tc>
          <w:tcPr>
            <w:tcW w:w="4596" w:type="dxa"/>
            <w:vMerge/>
          </w:tcPr>
          <w:p w:rsidR="005F1C5F" w:rsidRPr="00C65327" w:rsidRDefault="005F1C5F" w:rsidP="00963038">
            <w:pPr>
              <w:snapToGrid w:val="0"/>
              <w:rPr>
                <w:sz w:val="26"/>
                <w:szCs w:val="26"/>
              </w:rPr>
            </w:pPr>
          </w:p>
        </w:tc>
      </w:tr>
      <w:tr w:rsidR="005F1C5F" w:rsidRPr="00C65327" w:rsidTr="00AE76D8">
        <w:trPr>
          <w:cantSplit/>
          <w:trHeight w:hRule="exact" w:val="795"/>
        </w:trPr>
        <w:tc>
          <w:tcPr>
            <w:tcW w:w="1135" w:type="dxa"/>
            <w:gridSpan w:val="2"/>
          </w:tcPr>
          <w:p w:rsidR="005F1C5F" w:rsidRPr="00C65327" w:rsidRDefault="005F1C5F" w:rsidP="00963038">
            <w:pPr>
              <w:rPr>
                <w:sz w:val="26"/>
                <w:szCs w:val="26"/>
              </w:rPr>
            </w:pPr>
          </w:p>
        </w:tc>
        <w:tc>
          <w:tcPr>
            <w:tcW w:w="1142" w:type="dxa"/>
          </w:tcPr>
          <w:p w:rsidR="005F1C5F" w:rsidRPr="00C65327" w:rsidRDefault="005F1C5F" w:rsidP="00963038">
            <w:pPr>
              <w:rPr>
                <w:sz w:val="26"/>
                <w:szCs w:val="26"/>
              </w:rPr>
            </w:pPr>
          </w:p>
        </w:tc>
        <w:tc>
          <w:tcPr>
            <w:tcW w:w="278" w:type="dxa"/>
          </w:tcPr>
          <w:p w:rsidR="005F1C5F" w:rsidRPr="00C65327" w:rsidRDefault="005F1C5F" w:rsidP="00963038">
            <w:pPr>
              <w:rPr>
                <w:sz w:val="26"/>
                <w:szCs w:val="26"/>
              </w:rPr>
            </w:pPr>
          </w:p>
        </w:tc>
        <w:tc>
          <w:tcPr>
            <w:tcW w:w="1703" w:type="dxa"/>
          </w:tcPr>
          <w:p w:rsidR="005F1C5F" w:rsidRPr="00C65327" w:rsidRDefault="005F1C5F" w:rsidP="00963038">
            <w:pPr>
              <w:rPr>
                <w:sz w:val="26"/>
                <w:szCs w:val="26"/>
              </w:rPr>
            </w:pPr>
          </w:p>
        </w:tc>
        <w:tc>
          <w:tcPr>
            <w:tcW w:w="728" w:type="dxa"/>
          </w:tcPr>
          <w:p w:rsidR="005F1C5F" w:rsidRPr="00C65327" w:rsidRDefault="005F1C5F" w:rsidP="00963038">
            <w:pPr>
              <w:rPr>
                <w:sz w:val="26"/>
                <w:szCs w:val="26"/>
              </w:rPr>
            </w:pPr>
          </w:p>
        </w:tc>
        <w:tc>
          <w:tcPr>
            <w:tcW w:w="411" w:type="dxa"/>
            <w:vMerge/>
          </w:tcPr>
          <w:p w:rsidR="005F1C5F" w:rsidRPr="00C65327" w:rsidRDefault="005F1C5F" w:rsidP="00963038">
            <w:pPr>
              <w:rPr>
                <w:sz w:val="26"/>
                <w:szCs w:val="26"/>
              </w:rPr>
            </w:pPr>
          </w:p>
        </w:tc>
        <w:tc>
          <w:tcPr>
            <w:tcW w:w="4596" w:type="dxa"/>
            <w:vMerge/>
          </w:tcPr>
          <w:p w:rsidR="005F1C5F" w:rsidRPr="00C65327" w:rsidRDefault="005F1C5F" w:rsidP="00963038">
            <w:pPr>
              <w:rPr>
                <w:sz w:val="26"/>
                <w:szCs w:val="26"/>
              </w:rPr>
            </w:pPr>
          </w:p>
        </w:tc>
      </w:tr>
      <w:tr w:rsidR="005F1C5F" w:rsidRPr="00C65327" w:rsidTr="00AE76D8">
        <w:trPr>
          <w:cantSplit/>
          <w:trHeight w:hRule="exact" w:val="3635"/>
        </w:trPr>
        <w:tc>
          <w:tcPr>
            <w:tcW w:w="2277" w:type="dxa"/>
            <w:gridSpan w:val="3"/>
          </w:tcPr>
          <w:p w:rsidR="005F1C5F" w:rsidRPr="00C65327" w:rsidRDefault="005F1C5F" w:rsidP="00963038">
            <w:pPr>
              <w:rPr>
                <w:sz w:val="26"/>
                <w:szCs w:val="26"/>
              </w:rPr>
            </w:pPr>
          </w:p>
        </w:tc>
        <w:tc>
          <w:tcPr>
            <w:tcW w:w="278" w:type="dxa"/>
          </w:tcPr>
          <w:p w:rsidR="005F1C5F" w:rsidRPr="00C65327" w:rsidRDefault="005F1C5F" w:rsidP="00963038">
            <w:pPr>
              <w:snapToGrid w:val="0"/>
              <w:jc w:val="center"/>
              <w:rPr>
                <w:sz w:val="26"/>
                <w:szCs w:val="26"/>
              </w:rPr>
            </w:pPr>
          </w:p>
        </w:tc>
        <w:tc>
          <w:tcPr>
            <w:tcW w:w="1703" w:type="dxa"/>
          </w:tcPr>
          <w:p w:rsidR="005F1C5F" w:rsidRPr="00C65327" w:rsidRDefault="005F1C5F" w:rsidP="00963038">
            <w:pPr>
              <w:rPr>
                <w:sz w:val="26"/>
                <w:szCs w:val="26"/>
              </w:rPr>
            </w:pPr>
          </w:p>
        </w:tc>
        <w:tc>
          <w:tcPr>
            <w:tcW w:w="728" w:type="dxa"/>
          </w:tcPr>
          <w:p w:rsidR="005F1C5F" w:rsidRPr="00C65327" w:rsidRDefault="005F1C5F" w:rsidP="00963038">
            <w:pPr>
              <w:snapToGrid w:val="0"/>
              <w:rPr>
                <w:sz w:val="26"/>
                <w:szCs w:val="26"/>
              </w:rPr>
            </w:pPr>
          </w:p>
        </w:tc>
        <w:tc>
          <w:tcPr>
            <w:tcW w:w="411" w:type="dxa"/>
            <w:vMerge/>
          </w:tcPr>
          <w:p w:rsidR="005F1C5F" w:rsidRPr="00C65327" w:rsidRDefault="005F1C5F" w:rsidP="00963038">
            <w:pPr>
              <w:rPr>
                <w:sz w:val="26"/>
                <w:szCs w:val="26"/>
              </w:rPr>
            </w:pPr>
          </w:p>
        </w:tc>
        <w:tc>
          <w:tcPr>
            <w:tcW w:w="4596" w:type="dxa"/>
            <w:vMerge/>
          </w:tcPr>
          <w:p w:rsidR="005F1C5F" w:rsidRPr="00C65327" w:rsidRDefault="005F1C5F" w:rsidP="00963038">
            <w:pPr>
              <w:rPr>
                <w:sz w:val="26"/>
                <w:szCs w:val="26"/>
              </w:rPr>
            </w:pPr>
          </w:p>
        </w:tc>
      </w:tr>
    </w:tbl>
    <w:p w:rsidR="00C8522D" w:rsidRPr="00F24012" w:rsidRDefault="00C8522D" w:rsidP="00AE76D8">
      <w:pPr>
        <w:pStyle w:val="5"/>
        <w:jc w:val="center"/>
        <w:rPr>
          <w:rFonts w:ascii="Times New Roman" w:hAnsi="Times New Roman"/>
          <w:i w:val="0"/>
        </w:rPr>
      </w:pPr>
      <w:r w:rsidRPr="00F24012">
        <w:rPr>
          <w:rFonts w:ascii="Times New Roman" w:hAnsi="Times New Roman"/>
          <w:i w:val="0"/>
        </w:rPr>
        <w:t>РЕШЕНИЕ</w:t>
      </w:r>
    </w:p>
    <w:p w:rsidR="00C8522D" w:rsidRPr="00BC713B" w:rsidRDefault="00C8522D" w:rsidP="005E408F">
      <w:pPr>
        <w:jc w:val="center"/>
        <w:rPr>
          <w:b/>
          <w:bCs/>
          <w:sz w:val="26"/>
          <w:szCs w:val="26"/>
        </w:rPr>
      </w:pPr>
      <w:r w:rsidRPr="00F24012">
        <w:rPr>
          <w:b/>
          <w:bCs/>
          <w:sz w:val="26"/>
          <w:szCs w:val="26"/>
        </w:rPr>
        <w:t>по делу</w:t>
      </w:r>
      <w:r w:rsidRPr="00AA1281">
        <w:rPr>
          <w:b/>
          <w:bCs/>
          <w:sz w:val="26"/>
          <w:szCs w:val="26"/>
        </w:rPr>
        <w:t xml:space="preserve"> </w:t>
      </w:r>
      <w:r w:rsidRPr="00267224">
        <w:rPr>
          <w:b/>
          <w:bCs/>
          <w:sz w:val="26"/>
          <w:szCs w:val="26"/>
        </w:rPr>
        <w:t xml:space="preserve">№ </w:t>
      </w:r>
      <w:r w:rsidR="00267224" w:rsidRPr="00267224">
        <w:rPr>
          <w:b/>
          <w:bCs/>
          <w:sz w:val="26"/>
          <w:szCs w:val="26"/>
        </w:rPr>
        <w:t>058/06/106-</w:t>
      </w:r>
      <w:r w:rsidR="00731048" w:rsidRPr="00731048">
        <w:rPr>
          <w:b/>
          <w:bCs/>
          <w:sz w:val="26"/>
          <w:szCs w:val="26"/>
          <w:lang w:val="en-US"/>
        </w:rPr>
        <w:t>996</w:t>
      </w:r>
      <w:r w:rsidR="00853522" w:rsidRPr="00731048">
        <w:rPr>
          <w:b/>
          <w:bCs/>
          <w:sz w:val="26"/>
          <w:szCs w:val="26"/>
        </w:rPr>
        <w:t>/2021</w:t>
      </w:r>
    </w:p>
    <w:p w:rsidR="00C8522D" w:rsidRPr="00BC713B" w:rsidRDefault="00C8522D" w:rsidP="00450055">
      <w:pPr>
        <w:jc w:val="center"/>
        <w:rPr>
          <w:b/>
          <w:bCs/>
          <w:sz w:val="26"/>
          <w:szCs w:val="26"/>
        </w:rPr>
      </w:pPr>
      <w:r w:rsidRPr="00BC713B">
        <w:rPr>
          <w:b/>
          <w:bCs/>
          <w:sz w:val="26"/>
          <w:szCs w:val="26"/>
        </w:rPr>
        <w:t xml:space="preserve">о нарушении законодательства Российской Федерации </w:t>
      </w:r>
    </w:p>
    <w:p w:rsidR="00C8522D" w:rsidRPr="00F24012" w:rsidRDefault="00C8522D" w:rsidP="00450055">
      <w:pPr>
        <w:jc w:val="center"/>
        <w:rPr>
          <w:b/>
          <w:bCs/>
          <w:sz w:val="26"/>
          <w:szCs w:val="26"/>
        </w:rPr>
      </w:pPr>
      <w:r w:rsidRPr="00BC713B">
        <w:rPr>
          <w:b/>
          <w:bCs/>
          <w:sz w:val="26"/>
          <w:szCs w:val="26"/>
        </w:rPr>
        <w:t>о контрактной системе в сфере</w:t>
      </w:r>
      <w:r w:rsidRPr="00F24012">
        <w:rPr>
          <w:b/>
          <w:bCs/>
          <w:sz w:val="26"/>
          <w:szCs w:val="26"/>
        </w:rPr>
        <w:t xml:space="preserve"> закупок</w:t>
      </w:r>
    </w:p>
    <w:p w:rsidR="00532BE9" w:rsidRPr="00F24012" w:rsidRDefault="00532BE9" w:rsidP="00450055">
      <w:pPr>
        <w:jc w:val="both"/>
        <w:rPr>
          <w:b/>
          <w:sz w:val="26"/>
          <w:szCs w:val="26"/>
        </w:rPr>
      </w:pPr>
    </w:p>
    <w:p w:rsidR="00532BE9" w:rsidRPr="00C65327" w:rsidRDefault="006B72CD" w:rsidP="00531A73">
      <w:pPr>
        <w:jc w:val="both"/>
        <w:rPr>
          <w:sz w:val="26"/>
          <w:szCs w:val="26"/>
        </w:rPr>
      </w:pPr>
      <w:r>
        <w:rPr>
          <w:sz w:val="26"/>
          <w:szCs w:val="26"/>
        </w:rPr>
        <w:t>29 октября</w:t>
      </w:r>
      <w:r w:rsidR="00853522">
        <w:rPr>
          <w:sz w:val="26"/>
          <w:szCs w:val="26"/>
        </w:rPr>
        <w:t xml:space="preserve"> 2021</w:t>
      </w:r>
      <w:r w:rsidR="00532BE9" w:rsidRPr="00F24012">
        <w:rPr>
          <w:sz w:val="26"/>
          <w:szCs w:val="26"/>
        </w:rPr>
        <w:t xml:space="preserve"> года</w:t>
      </w:r>
      <w:r w:rsidR="00D64518" w:rsidRPr="00F24012">
        <w:rPr>
          <w:sz w:val="26"/>
          <w:szCs w:val="26"/>
        </w:rPr>
        <w:t xml:space="preserve">                                                       </w:t>
      </w:r>
      <w:r w:rsidR="00532BE9" w:rsidRPr="00F24012">
        <w:rPr>
          <w:sz w:val="26"/>
          <w:szCs w:val="26"/>
        </w:rPr>
        <w:t xml:space="preserve">        </w:t>
      </w:r>
      <w:r w:rsidR="00C65327" w:rsidRPr="00F24012">
        <w:rPr>
          <w:sz w:val="26"/>
          <w:szCs w:val="26"/>
        </w:rPr>
        <w:t xml:space="preserve">  </w:t>
      </w:r>
      <w:r w:rsidR="00F90D47" w:rsidRPr="00F24012">
        <w:rPr>
          <w:sz w:val="26"/>
          <w:szCs w:val="26"/>
        </w:rPr>
        <w:t xml:space="preserve">  </w:t>
      </w:r>
      <w:r w:rsidR="00783EE2" w:rsidRPr="00F24012">
        <w:rPr>
          <w:sz w:val="26"/>
          <w:szCs w:val="26"/>
        </w:rPr>
        <w:t xml:space="preserve">    </w:t>
      </w:r>
      <w:r w:rsidR="00030C19" w:rsidRPr="00F24012">
        <w:rPr>
          <w:sz w:val="26"/>
          <w:szCs w:val="26"/>
        </w:rPr>
        <w:t xml:space="preserve"> </w:t>
      </w:r>
      <w:r w:rsidR="00B47877" w:rsidRPr="00F24012">
        <w:rPr>
          <w:sz w:val="26"/>
          <w:szCs w:val="26"/>
        </w:rPr>
        <w:t xml:space="preserve"> </w:t>
      </w:r>
      <w:r w:rsidR="00532BE9" w:rsidRPr="00F24012">
        <w:rPr>
          <w:sz w:val="26"/>
          <w:szCs w:val="26"/>
        </w:rPr>
        <w:t xml:space="preserve"> </w:t>
      </w:r>
      <w:r w:rsidR="00532BE9" w:rsidRPr="00C65327">
        <w:rPr>
          <w:sz w:val="26"/>
          <w:szCs w:val="26"/>
        </w:rPr>
        <w:t>г. Пенза, ул. Урицкого, 127</w:t>
      </w:r>
    </w:p>
    <w:p w:rsidR="00532BE9" w:rsidRPr="00C65327" w:rsidRDefault="00532BE9" w:rsidP="00450055">
      <w:pPr>
        <w:jc w:val="both"/>
        <w:rPr>
          <w:sz w:val="26"/>
          <w:szCs w:val="26"/>
        </w:rPr>
      </w:pPr>
    </w:p>
    <w:p w:rsidR="00B47877" w:rsidRDefault="00532BE9" w:rsidP="006652AD">
      <w:pPr>
        <w:ind w:firstLine="720"/>
        <w:jc w:val="both"/>
        <w:rPr>
          <w:color w:val="000000"/>
          <w:sz w:val="26"/>
          <w:szCs w:val="26"/>
        </w:rPr>
      </w:pPr>
      <w:r w:rsidRPr="00C65327">
        <w:rPr>
          <w:color w:val="000000"/>
          <w:sz w:val="26"/>
          <w:szCs w:val="26"/>
        </w:rPr>
        <w:t>Комиссия Пензенского УФАС России по контролю в сфере закупок (далее - Комиссия Управления) в составе:</w:t>
      </w:r>
    </w:p>
    <w:p w:rsidR="003F7173" w:rsidRPr="003F7173" w:rsidRDefault="006E33D3" w:rsidP="003F7173">
      <w:pPr>
        <w:numPr>
          <w:ilvl w:val="0"/>
          <w:numId w:val="17"/>
        </w:numPr>
        <w:jc w:val="both"/>
        <w:rPr>
          <w:color w:val="000000"/>
          <w:sz w:val="26"/>
          <w:szCs w:val="26"/>
        </w:rPr>
      </w:pPr>
      <w:r w:rsidRPr="006E33D3">
        <w:rPr>
          <w:color w:val="000000"/>
          <w:sz w:val="26"/>
          <w:szCs w:val="26"/>
        </w:rPr>
        <w:t>&lt;</w:t>
      </w:r>
      <w:r>
        <w:rPr>
          <w:color w:val="000000"/>
          <w:sz w:val="26"/>
          <w:szCs w:val="26"/>
        </w:rPr>
        <w:t>…</w:t>
      </w:r>
      <w:r w:rsidRPr="006E33D3">
        <w:rPr>
          <w:color w:val="000000"/>
          <w:sz w:val="26"/>
          <w:szCs w:val="26"/>
        </w:rPr>
        <w:t xml:space="preserve">&gt; </w:t>
      </w:r>
      <w:r w:rsidR="003F7173" w:rsidRPr="003F7173">
        <w:rPr>
          <w:color w:val="000000"/>
          <w:sz w:val="26"/>
          <w:szCs w:val="26"/>
        </w:rPr>
        <w:t xml:space="preserve">– </w:t>
      </w:r>
      <w:r w:rsidR="006B72CD">
        <w:rPr>
          <w:color w:val="000000"/>
          <w:sz w:val="26"/>
          <w:szCs w:val="26"/>
        </w:rPr>
        <w:t xml:space="preserve">руководителя Управления, </w:t>
      </w:r>
      <w:r w:rsidR="003F7173" w:rsidRPr="003F7173">
        <w:rPr>
          <w:color w:val="000000"/>
          <w:sz w:val="26"/>
          <w:szCs w:val="26"/>
        </w:rPr>
        <w:t>председателя Комиссии Управления,</w:t>
      </w:r>
    </w:p>
    <w:p w:rsidR="00752F66" w:rsidRDefault="006E33D3" w:rsidP="00752F66">
      <w:pPr>
        <w:numPr>
          <w:ilvl w:val="0"/>
          <w:numId w:val="17"/>
        </w:numPr>
        <w:jc w:val="both"/>
        <w:rPr>
          <w:sz w:val="26"/>
          <w:szCs w:val="26"/>
        </w:rPr>
      </w:pPr>
      <w:r w:rsidRPr="006E33D3">
        <w:rPr>
          <w:sz w:val="26"/>
          <w:szCs w:val="26"/>
        </w:rPr>
        <w:t xml:space="preserve">&lt;…&gt; </w:t>
      </w:r>
      <w:r w:rsidR="00752F66" w:rsidRPr="00752F66">
        <w:rPr>
          <w:sz w:val="26"/>
          <w:szCs w:val="26"/>
        </w:rPr>
        <w:t xml:space="preserve">– </w:t>
      </w:r>
      <w:r w:rsidR="00AC7F8C">
        <w:rPr>
          <w:sz w:val="26"/>
          <w:szCs w:val="26"/>
        </w:rPr>
        <w:t xml:space="preserve">главного </w:t>
      </w:r>
      <w:r w:rsidR="00752F66" w:rsidRPr="00752F66">
        <w:rPr>
          <w:sz w:val="26"/>
          <w:szCs w:val="26"/>
        </w:rPr>
        <w:t xml:space="preserve">специалиста-эксперта отдела контроля закупок, члена Комиссии </w:t>
      </w:r>
      <w:r w:rsidR="00752F66" w:rsidRPr="00435542">
        <w:rPr>
          <w:sz w:val="26"/>
          <w:szCs w:val="26"/>
        </w:rPr>
        <w:t>Управления,</w:t>
      </w:r>
    </w:p>
    <w:p w:rsidR="00AC7F8C" w:rsidRPr="00435542" w:rsidRDefault="006E33D3" w:rsidP="00752F66">
      <w:pPr>
        <w:numPr>
          <w:ilvl w:val="0"/>
          <w:numId w:val="17"/>
        </w:numPr>
        <w:jc w:val="both"/>
        <w:rPr>
          <w:sz w:val="26"/>
          <w:szCs w:val="26"/>
        </w:rPr>
      </w:pPr>
      <w:r w:rsidRPr="006E33D3">
        <w:rPr>
          <w:sz w:val="26"/>
          <w:szCs w:val="26"/>
        </w:rPr>
        <w:lastRenderedPageBreak/>
        <w:t xml:space="preserve">&lt;…&gt; </w:t>
      </w:r>
      <w:r w:rsidR="00A92495">
        <w:rPr>
          <w:sz w:val="26"/>
          <w:szCs w:val="26"/>
        </w:rPr>
        <w:t xml:space="preserve">– </w:t>
      </w:r>
      <w:r w:rsidR="006B72CD">
        <w:rPr>
          <w:sz w:val="26"/>
          <w:szCs w:val="26"/>
        </w:rPr>
        <w:t xml:space="preserve">ведущего </w:t>
      </w:r>
      <w:r w:rsidR="00AC7F8C" w:rsidRPr="00AC7F8C">
        <w:rPr>
          <w:sz w:val="26"/>
          <w:szCs w:val="26"/>
        </w:rPr>
        <w:t>специалиста-эксперта отдела контроля закупок, члена Комиссии Управления,</w:t>
      </w:r>
    </w:p>
    <w:p w:rsidR="00AC7F8C" w:rsidRPr="006B72CD" w:rsidRDefault="0026521A" w:rsidP="006B72CD">
      <w:pPr>
        <w:ind w:firstLine="709"/>
        <w:jc w:val="both"/>
        <w:rPr>
          <w:sz w:val="26"/>
          <w:szCs w:val="26"/>
        </w:rPr>
      </w:pPr>
      <w:r>
        <w:rPr>
          <w:sz w:val="26"/>
          <w:szCs w:val="26"/>
        </w:rPr>
        <w:t xml:space="preserve">в отсутствии </w:t>
      </w:r>
      <w:r w:rsidR="006B72CD">
        <w:rPr>
          <w:sz w:val="26"/>
          <w:szCs w:val="26"/>
        </w:rPr>
        <w:t xml:space="preserve">подателя жалобы </w:t>
      </w:r>
      <w:r w:rsidR="006E33D3" w:rsidRPr="006E33D3">
        <w:rPr>
          <w:sz w:val="26"/>
          <w:szCs w:val="26"/>
        </w:rPr>
        <w:t xml:space="preserve">ИП &lt;М…&gt; </w:t>
      </w:r>
      <w:r w:rsidR="006B72CD">
        <w:rPr>
          <w:sz w:val="26"/>
          <w:szCs w:val="26"/>
        </w:rPr>
        <w:t xml:space="preserve">– </w:t>
      </w:r>
      <w:r w:rsidR="00AC7F8C">
        <w:rPr>
          <w:color w:val="000000"/>
          <w:sz w:val="26"/>
          <w:szCs w:val="26"/>
        </w:rPr>
        <w:t>представитель</w:t>
      </w:r>
      <w:r w:rsidR="00584648">
        <w:rPr>
          <w:color w:val="000000"/>
          <w:sz w:val="26"/>
          <w:szCs w:val="26"/>
        </w:rPr>
        <w:t xml:space="preserve"> </w:t>
      </w:r>
      <w:r w:rsidR="00AC7F8C">
        <w:rPr>
          <w:color w:val="000000"/>
          <w:sz w:val="26"/>
          <w:szCs w:val="26"/>
        </w:rPr>
        <w:t>не явился</w:t>
      </w:r>
      <w:r w:rsidR="00AC7F8C" w:rsidRPr="00C65327">
        <w:rPr>
          <w:color w:val="000000"/>
          <w:sz w:val="26"/>
          <w:szCs w:val="26"/>
        </w:rPr>
        <w:t>, о времени и мест</w:t>
      </w:r>
      <w:r w:rsidR="00AC7F8C">
        <w:rPr>
          <w:color w:val="000000"/>
          <w:sz w:val="26"/>
          <w:szCs w:val="26"/>
        </w:rPr>
        <w:t>е рассмотрения жалобы уведомлен</w:t>
      </w:r>
      <w:r w:rsidR="00AC7F8C" w:rsidRPr="00C65327">
        <w:rPr>
          <w:color w:val="000000"/>
          <w:sz w:val="26"/>
          <w:szCs w:val="26"/>
        </w:rPr>
        <w:t xml:space="preserve"> надлежащим образом, </w:t>
      </w:r>
    </w:p>
    <w:p w:rsidR="00A92495" w:rsidRPr="00A92495" w:rsidRDefault="00A92495" w:rsidP="00A92495">
      <w:pPr>
        <w:ind w:firstLine="709"/>
        <w:jc w:val="both"/>
        <w:rPr>
          <w:bCs/>
          <w:sz w:val="26"/>
          <w:szCs w:val="26"/>
        </w:rPr>
      </w:pPr>
      <w:r w:rsidRPr="00A92495">
        <w:rPr>
          <w:sz w:val="26"/>
          <w:szCs w:val="26"/>
        </w:rPr>
        <w:t xml:space="preserve">в отсутствии </w:t>
      </w:r>
      <w:r w:rsidR="006B72CD">
        <w:rPr>
          <w:sz w:val="26"/>
          <w:szCs w:val="26"/>
        </w:rPr>
        <w:t xml:space="preserve">уполномоченного учреждения </w:t>
      </w:r>
      <w:r w:rsidR="00584648" w:rsidRPr="00A92495">
        <w:rPr>
          <w:bCs/>
          <w:sz w:val="26"/>
          <w:szCs w:val="26"/>
        </w:rPr>
        <w:t>МКУ «Управление по осуществлению закупок Пензенс</w:t>
      </w:r>
      <w:r w:rsidR="00584648">
        <w:rPr>
          <w:bCs/>
          <w:sz w:val="26"/>
          <w:szCs w:val="26"/>
        </w:rPr>
        <w:t>ко</w:t>
      </w:r>
      <w:r w:rsidR="006B72CD">
        <w:rPr>
          <w:bCs/>
          <w:sz w:val="26"/>
          <w:szCs w:val="26"/>
        </w:rPr>
        <w:t xml:space="preserve">го района Пензенской области» </w:t>
      </w:r>
      <w:r w:rsidR="006B72CD" w:rsidRPr="006B72CD">
        <w:rPr>
          <w:bCs/>
          <w:sz w:val="26"/>
          <w:szCs w:val="26"/>
        </w:rPr>
        <w:t>–</w:t>
      </w:r>
      <w:r w:rsidR="006B72CD">
        <w:rPr>
          <w:bCs/>
          <w:sz w:val="26"/>
          <w:szCs w:val="26"/>
        </w:rPr>
        <w:t xml:space="preserve"> </w:t>
      </w:r>
      <w:r w:rsidRPr="00A92495">
        <w:rPr>
          <w:sz w:val="26"/>
          <w:szCs w:val="26"/>
        </w:rPr>
        <w:t>представител</w:t>
      </w:r>
      <w:r w:rsidR="00584648">
        <w:rPr>
          <w:sz w:val="26"/>
          <w:szCs w:val="26"/>
        </w:rPr>
        <w:t>и</w:t>
      </w:r>
      <w:r w:rsidRPr="00A92495">
        <w:rPr>
          <w:sz w:val="26"/>
          <w:szCs w:val="26"/>
        </w:rPr>
        <w:t xml:space="preserve"> не явил</w:t>
      </w:r>
      <w:r w:rsidR="00584648">
        <w:rPr>
          <w:sz w:val="26"/>
          <w:szCs w:val="26"/>
        </w:rPr>
        <w:t>ись</w:t>
      </w:r>
      <w:r w:rsidRPr="00A92495">
        <w:rPr>
          <w:sz w:val="26"/>
          <w:szCs w:val="26"/>
        </w:rPr>
        <w:t>, о времени и месте рассмотрения жалобы уведомлен</w:t>
      </w:r>
      <w:r w:rsidR="00584648">
        <w:rPr>
          <w:sz w:val="26"/>
          <w:szCs w:val="26"/>
        </w:rPr>
        <w:t>ы</w:t>
      </w:r>
      <w:r w:rsidRPr="00A92495">
        <w:rPr>
          <w:sz w:val="26"/>
          <w:szCs w:val="26"/>
        </w:rPr>
        <w:t xml:space="preserve"> надлежащим образом, </w:t>
      </w:r>
    </w:p>
    <w:p w:rsidR="006B72CD" w:rsidRDefault="0026521A" w:rsidP="00A92495">
      <w:pPr>
        <w:ind w:firstLine="709"/>
        <w:jc w:val="both"/>
        <w:rPr>
          <w:sz w:val="26"/>
          <w:szCs w:val="26"/>
        </w:rPr>
      </w:pPr>
      <w:r>
        <w:rPr>
          <w:sz w:val="26"/>
          <w:szCs w:val="26"/>
        </w:rPr>
        <w:t>в присутствии</w:t>
      </w:r>
      <w:r w:rsidR="00584648">
        <w:rPr>
          <w:sz w:val="26"/>
          <w:szCs w:val="26"/>
        </w:rPr>
        <w:t xml:space="preserve"> </w:t>
      </w:r>
      <w:r w:rsidR="006B72CD">
        <w:rPr>
          <w:sz w:val="26"/>
          <w:szCs w:val="26"/>
        </w:rPr>
        <w:t xml:space="preserve">заказчика МОБУ СОШ </w:t>
      </w:r>
      <w:r w:rsidR="006B72CD" w:rsidRPr="006B72CD">
        <w:rPr>
          <w:sz w:val="26"/>
          <w:szCs w:val="26"/>
        </w:rPr>
        <w:t>п. Мичуринский</w:t>
      </w:r>
      <w:r w:rsidR="006B72CD">
        <w:rPr>
          <w:sz w:val="26"/>
          <w:szCs w:val="26"/>
        </w:rPr>
        <w:t xml:space="preserve">: </w:t>
      </w:r>
      <w:r w:rsidR="006E33D3" w:rsidRPr="006E33D3">
        <w:rPr>
          <w:sz w:val="26"/>
          <w:szCs w:val="26"/>
        </w:rPr>
        <w:t xml:space="preserve">&lt;…&gt; </w:t>
      </w:r>
      <w:r w:rsidR="006B72CD">
        <w:rPr>
          <w:sz w:val="26"/>
          <w:szCs w:val="26"/>
        </w:rPr>
        <w:t xml:space="preserve">– директора учреждения, </w:t>
      </w:r>
    </w:p>
    <w:p w:rsidR="003F7173" w:rsidRPr="00435542" w:rsidRDefault="006B72CD" w:rsidP="006B72CD">
      <w:pPr>
        <w:ind w:firstLine="709"/>
        <w:jc w:val="both"/>
        <w:rPr>
          <w:sz w:val="26"/>
          <w:szCs w:val="26"/>
        </w:rPr>
      </w:pPr>
      <w:r w:rsidRPr="006B72CD">
        <w:rPr>
          <w:sz w:val="26"/>
          <w:szCs w:val="26"/>
        </w:rPr>
        <w:t>в присутствии</w:t>
      </w:r>
      <w:r>
        <w:rPr>
          <w:sz w:val="26"/>
          <w:szCs w:val="26"/>
        </w:rPr>
        <w:t xml:space="preserve"> </w:t>
      </w:r>
      <w:r w:rsidR="00A92495">
        <w:rPr>
          <w:sz w:val="26"/>
          <w:szCs w:val="26"/>
        </w:rPr>
        <w:t>специализированной организации</w:t>
      </w:r>
      <w:r w:rsidR="00C8522D" w:rsidRPr="00435542">
        <w:rPr>
          <w:sz w:val="26"/>
          <w:szCs w:val="26"/>
        </w:rPr>
        <w:t xml:space="preserve"> –</w:t>
      </w:r>
      <w:r w:rsidR="00853522">
        <w:rPr>
          <w:sz w:val="26"/>
          <w:szCs w:val="26"/>
        </w:rPr>
        <w:t xml:space="preserve"> </w:t>
      </w:r>
      <w:r w:rsidR="00A92495" w:rsidRPr="00A92495">
        <w:rPr>
          <w:sz w:val="26"/>
          <w:szCs w:val="26"/>
        </w:rPr>
        <w:t>ООО Межрегиональная специализированная организация «Ценный Советник»</w:t>
      </w:r>
      <w:r w:rsidR="00373D49" w:rsidRPr="00435542">
        <w:rPr>
          <w:sz w:val="26"/>
          <w:szCs w:val="26"/>
        </w:rPr>
        <w:t>:</w:t>
      </w:r>
      <w:r w:rsidR="00DC119F">
        <w:rPr>
          <w:sz w:val="26"/>
          <w:szCs w:val="26"/>
        </w:rPr>
        <w:t xml:space="preserve"> </w:t>
      </w:r>
      <w:r w:rsidR="006E33D3" w:rsidRPr="006E33D3">
        <w:rPr>
          <w:sz w:val="26"/>
          <w:szCs w:val="26"/>
        </w:rPr>
        <w:t xml:space="preserve">&lt;…&gt; </w:t>
      </w:r>
      <w:r>
        <w:rPr>
          <w:sz w:val="26"/>
          <w:szCs w:val="26"/>
        </w:rPr>
        <w:t xml:space="preserve">– генерального директора, </w:t>
      </w:r>
    </w:p>
    <w:p w:rsidR="00731319" w:rsidRPr="006B72CD" w:rsidRDefault="00C8522D" w:rsidP="006B72CD">
      <w:pPr>
        <w:keepNext/>
        <w:ind w:right="-1" w:firstLine="709"/>
        <w:jc w:val="both"/>
        <w:outlineLvl w:val="2"/>
        <w:rPr>
          <w:snapToGrid w:val="0"/>
          <w:sz w:val="26"/>
          <w:szCs w:val="26"/>
        </w:rPr>
      </w:pPr>
      <w:r w:rsidRPr="00C65327">
        <w:rPr>
          <w:color w:val="000000"/>
          <w:sz w:val="26"/>
          <w:szCs w:val="26"/>
        </w:rPr>
        <w:t xml:space="preserve">рассмотрев </w:t>
      </w:r>
      <w:r w:rsidRPr="00C65327">
        <w:rPr>
          <w:snapToGrid w:val="0"/>
          <w:sz w:val="26"/>
          <w:szCs w:val="26"/>
        </w:rPr>
        <w:t xml:space="preserve">жалобу </w:t>
      </w:r>
      <w:r w:rsidR="006E33D3" w:rsidRPr="006E33D3">
        <w:rPr>
          <w:sz w:val="26"/>
          <w:szCs w:val="26"/>
        </w:rPr>
        <w:t xml:space="preserve">ИП &lt;М…&gt; </w:t>
      </w:r>
      <w:r w:rsidR="006B72CD" w:rsidRPr="006B72CD">
        <w:rPr>
          <w:kern w:val="1"/>
          <w:sz w:val="26"/>
          <w:szCs w:val="26"/>
        </w:rPr>
        <w:t xml:space="preserve">на положения документации при </w:t>
      </w:r>
      <w:r w:rsidR="006B72CD" w:rsidRPr="006B72CD">
        <w:rPr>
          <w:sz w:val="26"/>
          <w:szCs w:val="26"/>
        </w:rPr>
        <w:t>проведении аукциона в электронной форме «Общеобразовательная организация в п. Мичуринский Пензенского района» (извещение № </w:t>
      </w:r>
      <w:r w:rsidR="006B72CD" w:rsidRPr="006B72CD">
        <w:rPr>
          <w:iCs/>
          <w:sz w:val="26"/>
          <w:szCs w:val="26"/>
        </w:rPr>
        <w:t xml:space="preserve">0855300003921000126 </w:t>
      </w:r>
      <w:r w:rsidR="006B72CD" w:rsidRPr="006B72CD">
        <w:rPr>
          <w:sz w:val="26"/>
          <w:szCs w:val="26"/>
        </w:rPr>
        <w:t xml:space="preserve">от 15.10.2021, опубликовано на сайте </w:t>
      </w:r>
      <w:hyperlink r:id="rId11" w:history="1">
        <w:r w:rsidR="006B72CD" w:rsidRPr="006B72CD">
          <w:rPr>
            <w:color w:val="0000FF"/>
            <w:sz w:val="26"/>
            <w:szCs w:val="26"/>
            <w:u w:val="single"/>
          </w:rPr>
          <w:t>www.zakupki.gov.ru</w:t>
        </w:r>
      </w:hyperlink>
      <w:r w:rsidR="006B72CD" w:rsidRPr="006B72CD">
        <w:rPr>
          <w:sz w:val="26"/>
          <w:szCs w:val="26"/>
        </w:rPr>
        <w:t xml:space="preserve">), проводимого специализированной организацией – ООО Межрегиональной специализированной организацией «Ценный Советник», уполномоченным учреждением – МКУ «Управление по осуществлению закупок Пензенского района Пензенской области» для нужд заказчика – </w:t>
      </w:r>
      <w:r w:rsidR="00D63B8F">
        <w:rPr>
          <w:sz w:val="26"/>
          <w:szCs w:val="26"/>
        </w:rPr>
        <w:t>МОБУ</w:t>
      </w:r>
      <w:r w:rsidR="006B72CD" w:rsidRPr="006B72CD">
        <w:rPr>
          <w:sz w:val="26"/>
          <w:szCs w:val="26"/>
        </w:rPr>
        <w:t xml:space="preserve"> СОШ </w:t>
      </w:r>
      <w:r w:rsidR="00533923">
        <w:rPr>
          <w:sz w:val="26"/>
          <w:szCs w:val="26"/>
        </w:rPr>
        <w:br/>
      </w:r>
      <w:r w:rsidR="006B72CD" w:rsidRPr="006B72CD">
        <w:rPr>
          <w:sz w:val="26"/>
          <w:szCs w:val="26"/>
        </w:rPr>
        <w:t>п. Мичуринский</w:t>
      </w:r>
      <w:r w:rsidR="006B72CD">
        <w:rPr>
          <w:sz w:val="26"/>
          <w:szCs w:val="26"/>
        </w:rPr>
        <w:t xml:space="preserve">, </w:t>
      </w:r>
      <w:r w:rsidRPr="00C65327">
        <w:rPr>
          <w:sz w:val="26"/>
          <w:szCs w:val="26"/>
        </w:rPr>
        <w:t>руководствуясь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Pr="00C65327">
        <w:rPr>
          <w:color w:val="000000"/>
          <w:sz w:val="26"/>
          <w:szCs w:val="26"/>
        </w:rPr>
        <w:t xml:space="preserve"> (далее – Закон о контрактной системе),</w:t>
      </w:r>
      <w:r w:rsidRPr="00C65327">
        <w:rPr>
          <w:sz w:val="26"/>
          <w:szCs w:val="26"/>
        </w:rPr>
        <w:t xml:space="preserve">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
    <w:p w:rsidR="00A12B7E" w:rsidRPr="00584648" w:rsidRDefault="00A12B7E" w:rsidP="00394ADC">
      <w:pPr>
        <w:keepNext/>
        <w:ind w:right="-1" w:firstLine="709"/>
        <w:jc w:val="both"/>
        <w:outlineLvl w:val="2"/>
        <w:rPr>
          <w:sz w:val="16"/>
          <w:szCs w:val="16"/>
        </w:rPr>
      </w:pPr>
    </w:p>
    <w:p w:rsidR="00FF3020" w:rsidRDefault="00C8522D" w:rsidP="00B80A2C">
      <w:pPr>
        <w:pStyle w:val="21"/>
        <w:ind w:firstLine="720"/>
        <w:jc w:val="center"/>
        <w:rPr>
          <w:color w:val="000000"/>
          <w:szCs w:val="26"/>
        </w:rPr>
      </w:pPr>
      <w:r w:rsidRPr="00C65327">
        <w:rPr>
          <w:color w:val="000000"/>
          <w:szCs w:val="26"/>
        </w:rPr>
        <w:t>УСТАНОВИЛА:</w:t>
      </w:r>
    </w:p>
    <w:p w:rsidR="00A12B7E" w:rsidRPr="00584648" w:rsidRDefault="00A12B7E" w:rsidP="00B80A2C">
      <w:pPr>
        <w:pStyle w:val="21"/>
        <w:ind w:firstLine="720"/>
        <w:jc w:val="center"/>
        <w:rPr>
          <w:color w:val="000000"/>
          <w:sz w:val="16"/>
          <w:szCs w:val="16"/>
        </w:rPr>
      </w:pPr>
    </w:p>
    <w:p w:rsidR="00853522" w:rsidRPr="00A92495" w:rsidRDefault="006B72CD" w:rsidP="00A92495">
      <w:pPr>
        <w:pStyle w:val="21"/>
        <w:ind w:firstLine="720"/>
        <w:rPr>
          <w:b/>
          <w:szCs w:val="26"/>
        </w:rPr>
      </w:pPr>
      <w:r>
        <w:rPr>
          <w:szCs w:val="26"/>
        </w:rPr>
        <w:t>22 октября</w:t>
      </w:r>
      <w:r w:rsidR="00853522">
        <w:rPr>
          <w:szCs w:val="26"/>
        </w:rPr>
        <w:t xml:space="preserve"> 2021</w:t>
      </w:r>
      <w:r w:rsidR="00C8522D" w:rsidRPr="00C65327">
        <w:rPr>
          <w:szCs w:val="26"/>
        </w:rPr>
        <w:t xml:space="preserve"> года в Управление Федеральной антимонопольной службы по Пензенской области (далее – Пензенское УФАС России) поступила жалоба </w:t>
      </w:r>
      <w:r w:rsidR="006E33D3" w:rsidRPr="006E33D3">
        <w:rPr>
          <w:szCs w:val="26"/>
        </w:rPr>
        <w:t xml:space="preserve">ИП &lt;М…&gt; </w:t>
      </w:r>
      <w:r w:rsidRPr="006B72CD">
        <w:rPr>
          <w:szCs w:val="26"/>
        </w:rPr>
        <w:t>на положения документации при проведении аукциона в электронной форме «Общеобразовательная организация в п. Мичуринский Пензенского района» (извещение № 0855300003921000126 от 15.10.2021, опубликовано на сайте www.zakupki.gov.ru), проводимого специализированной организацией – ООО Межрегиональной специализированной организацией «Ценный Советник», уполномоченным учреждением – МКУ «Управление по осуществлению закупок Пензенского района Пензенской об</w:t>
      </w:r>
      <w:r>
        <w:rPr>
          <w:szCs w:val="26"/>
        </w:rPr>
        <w:t>ласти» для нужд заказчика – МОБУ</w:t>
      </w:r>
      <w:r w:rsidRPr="006B72CD">
        <w:rPr>
          <w:szCs w:val="26"/>
        </w:rPr>
        <w:t xml:space="preserve"> СОШ п. Мичуринский.</w:t>
      </w:r>
    </w:p>
    <w:p w:rsidR="006A7EB6" w:rsidRPr="00744709" w:rsidRDefault="006A7EB6" w:rsidP="006652AD">
      <w:pPr>
        <w:pStyle w:val="21"/>
        <w:ind w:firstLine="720"/>
        <w:rPr>
          <w:szCs w:val="26"/>
        </w:rPr>
      </w:pPr>
      <w:r w:rsidRPr="006A7EB6">
        <w:rPr>
          <w:szCs w:val="26"/>
        </w:rPr>
        <w:t>Лицам, участвующим в деле, направлены уведомления о дате рассмотрения жалобы. Заказчику</w:t>
      </w:r>
      <w:r w:rsidR="00D77E01" w:rsidRPr="00D77E01">
        <w:rPr>
          <w:szCs w:val="26"/>
        </w:rPr>
        <w:t xml:space="preserve"> </w:t>
      </w:r>
      <w:r w:rsidRPr="006A7EB6">
        <w:rPr>
          <w:szCs w:val="26"/>
        </w:rPr>
        <w:t xml:space="preserve">направлено требование о приостановлении заключения контракта до рассмотрения </w:t>
      </w:r>
      <w:proofErr w:type="gramStart"/>
      <w:r w:rsidRPr="006A7EB6">
        <w:rPr>
          <w:szCs w:val="26"/>
        </w:rPr>
        <w:t>жалобы</w:t>
      </w:r>
      <w:proofErr w:type="gramEnd"/>
      <w:r w:rsidRPr="006A7EB6">
        <w:rPr>
          <w:szCs w:val="26"/>
        </w:rPr>
        <w:t xml:space="preserve"> по существу.</w:t>
      </w:r>
    </w:p>
    <w:p w:rsidR="00853522" w:rsidRPr="00853522" w:rsidRDefault="00853522" w:rsidP="00DC119F">
      <w:pPr>
        <w:pStyle w:val="21"/>
        <w:ind w:firstLine="709"/>
        <w:rPr>
          <w:snapToGrid w:val="0"/>
          <w:szCs w:val="26"/>
        </w:rPr>
      </w:pPr>
      <w:r w:rsidRPr="00853522">
        <w:rPr>
          <w:snapToGrid w:val="0"/>
          <w:szCs w:val="26"/>
        </w:rPr>
        <w:t xml:space="preserve">В соответствии с требованиями статьи 105 Закона о контрактной системе жалоба была принята и назначена к рассмотрению на </w:t>
      </w:r>
      <w:r w:rsidR="006B72CD">
        <w:rPr>
          <w:snapToGrid w:val="0"/>
          <w:szCs w:val="26"/>
        </w:rPr>
        <w:t xml:space="preserve">29.10.2021 </w:t>
      </w:r>
      <w:r w:rsidRPr="00853522">
        <w:rPr>
          <w:snapToGrid w:val="0"/>
          <w:szCs w:val="26"/>
        </w:rPr>
        <w:t>в 1</w:t>
      </w:r>
      <w:r w:rsidR="006B72CD">
        <w:rPr>
          <w:snapToGrid w:val="0"/>
          <w:szCs w:val="26"/>
        </w:rPr>
        <w:t>5</w:t>
      </w:r>
      <w:r w:rsidRPr="00853522">
        <w:rPr>
          <w:snapToGrid w:val="0"/>
          <w:szCs w:val="26"/>
        </w:rPr>
        <w:t xml:space="preserve"> часов </w:t>
      </w:r>
      <w:r w:rsidR="006B72CD">
        <w:rPr>
          <w:snapToGrid w:val="0"/>
          <w:szCs w:val="26"/>
        </w:rPr>
        <w:t>3</w:t>
      </w:r>
      <w:r w:rsidRPr="00853522">
        <w:rPr>
          <w:snapToGrid w:val="0"/>
          <w:szCs w:val="26"/>
        </w:rPr>
        <w:t xml:space="preserve">0 минут. </w:t>
      </w:r>
    </w:p>
    <w:p w:rsidR="00853522" w:rsidRPr="00EB5174" w:rsidRDefault="00853522" w:rsidP="00853522">
      <w:pPr>
        <w:pStyle w:val="21"/>
        <w:ind w:firstLine="720"/>
        <w:rPr>
          <w:snapToGrid w:val="0"/>
          <w:szCs w:val="26"/>
        </w:rPr>
      </w:pPr>
      <w:r w:rsidRPr="00853522">
        <w:rPr>
          <w:snapToGrid w:val="0"/>
          <w:szCs w:val="26"/>
        </w:rPr>
        <w:t xml:space="preserve">Согласно письму ФАС России от 03.04.2020 № ИА/27903/20 ЦА (ТО) ФАС России обеспечивают реализацию прав на участие в рассмотрении жалоб при проведении закупок в </w:t>
      </w:r>
      <w:r w:rsidRPr="00EB5174">
        <w:rPr>
          <w:snapToGrid w:val="0"/>
          <w:szCs w:val="26"/>
        </w:rPr>
        <w:t>порядке Закона о контрактной системе в дистанционном порядке посредством интернет-</w:t>
      </w:r>
      <w:r w:rsidRPr="00EB5174">
        <w:rPr>
          <w:snapToGrid w:val="0"/>
          <w:szCs w:val="26"/>
        </w:rPr>
        <w:lastRenderedPageBreak/>
        <w:t>видеоконференции, без очного участия представителей субъектов контроля, заявителя, заинтересованных лиц.</w:t>
      </w:r>
    </w:p>
    <w:p w:rsidR="0075522E" w:rsidRPr="00EB5174" w:rsidRDefault="000750FA" w:rsidP="00EB5174">
      <w:pPr>
        <w:ind w:firstLine="720"/>
        <w:jc w:val="both"/>
        <w:rPr>
          <w:rFonts w:eastAsia="Calibri"/>
          <w:sz w:val="26"/>
          <w:szCs w:val="26"/>
          <w:shd w:val="clear" w:color="auto" w:fill="FFFFFF"/>
          <w:lang w:eastAsia="en-US"/>
        </w:rPr>
      </w:pPr>
      <w:r w:rsidRPr="0075522E">
        <w:rPr>
          <w:sz w:val="26"/>
          <w:szCs w:val="26"/>
        </w:rPr>
        <w:t xml:space="preserve">По мнению заявителя, </w:t>
      </w:r>
      <w:r w:rsidR="00EB5174" w:rsidRPr="0075522E">
        <w:rPr>
          <w:sz w:val="26"/>
          <w:szCs w:val="26"/>
        </w:rPr>
        <w:t xml:space="preserve">в документации об электронном аукционе установлены невыполнимые сроки выполнения работ, </w:t>
      </w:r>
      <w:r w:rsidR="00533923">
        <w:rPr>
          <w:sz w:val="26"/>
          <w:szCs w:val="26"/>
        </w:rPr>
        <w:t>учитывая</w:t>
      </w:r>
      <w:r w:rsidR="00EB5174" w:rsidRPr="0075522E">
        <w:rPr>
          <w:sz w:val="26"/>
          <w:szCs w:val="26"/>
        </w:rPr>
        <w:t>, что работы в рамках заключенного контракта по итогам проведения</w:t>
      </w:r>
      <w:r w:rsidR="00EB5174" w:rsidRPr="00EB5174">
        <w:rPr>
          <w:sz w:val="26"/>
          <w:szCs w:val="26"/>
        </w:rPr>
        <w:t xml:space="preserve"> указанного аукциона </w:t>
      </w:r>
      <w:r w:rsidR="00EB5174">
        <w:rPr>
          <w:rFonts w:eastAsia="Calibri"/>
          <w:sz w:val="26"/>
          <w:szCs w:val="26"/>
          <w:shd w:val="clear" w:color="auto" w:fill="FFFFFF"/>
          <w:lang w:eastAsia="en-US"/>
        </w:rPr>
        <w:t xml:space="preserve">должны быть выполнены – </w:t>
      </w:r>
      <w:r w:rsidR="00EB5174" w:rsidRPr="00EB5174">
        <w:rPr>
          <w:rFonts w:eastAsia="Calibri"/>
          <w:sz w:val="26"/>
          <w:szCs w:val="26"/>
          <w:shd w:val="clear" w:color="auto" w:fill="FFFFFF"/>
          <w:lang w:eastAsia="en-US"/>
        </w:rPr>
        <w:t>с даты заключения контракта по 20.12.2021.</w:t>
      </w:r>
      <w:r w:rsidR="00533923">
        <w:rPr>
          <w:rFonts w:eastAsia="Calibri"/>
          <w:sz w:val="26"/>
          <w:szCs w:val="26"/>
          <w:shd w:val="clear" w:color="auto" w:fill="FFFFFF"/>
          <w:lang w:eastAsia="en-US"/>
        </w:rPr>
        <w:t xml:space="preserve"> </w:t>
      </w:r>
      <w:r w:rsidR="0075522E">
        <w:rPr>
          <w:rFonts w:eastAsia="Calibri"/>
          <w:sz w:val="26"/>
          <w:szCs w:val="26"/>
          <w:shd w:val="clear" w:color="auto" w:fill="FFFFFF"/>
          <w:lang w:eastAsia="en-US"/>
        </w:rPr>
        <w:t>Вместе с тем</w:t>
      </w:r>
      <w:r w:rsidR="00533923">
        <w:rPr>
          <w:rFonts w:eastAsia="Calibri"/>
          <w:sz w:val="26"/>
          <w:szCs w:val="26"/>
          <w:shd w:val="clear" w:color="auto" w:fill="FFFFFF"/>
          <w:lang w:eastAsia="en-US"/>
        </w:rPr>
        <w:t>,</w:t>
      </w:r>
      <w:r w:rsidR="0075522E">
        <w:rPr>
          <w:rFonts w:eastAsia="Calibri"/>
          <w:sz w:val="26"/>
          <w:szCs w:val="26"/>
          <w:shd w:val="clear" w:color="auto" w:fill="FFFFFF"/>
          <w:lang w:eastAsia="en-US"/>
        </w:rPr>
        <w:t xml:space="preserve"> согласно проектной документации, размещённой в составе документации об электронном аукционе о</w:t>
      </w:r>
      <w:r w:rsidR="0075522E" w:rsidRPr="0075522E">
        <w:rPr>
          <w:rFonts w:eastAsia="Calibri"/>
          <w:sz w:val="26"/>
          <w:szCs w:val="26"/>
          <w:shd w:val="clear" w:color="auto" w:fill="FFFFFF"/>
          <w:lang w:eastAsia="en-US"/>
        </w:rPr>
        <w:t>бщая продолжительность строительства общеобразовательной организации в п. Мичуринский Пензенского района – 7 месяцев, в том числе подготовительный период 1 месяц.</w:t>
      </w:r>
    </w:p>
    <w:p w:rsidR="006B72CD" w:rsidRPr="00EB5174" w:rsidRDefault="006B72CD" w:rsidP="00EB5174">
      <w:pPr>
        <w:ind w:firstLine="720"/>
        <w:jc w:val="both"/>
        <w:rPr>
          <w:rFonts w:eastAsia="Calibri"/>
          <w:sz w:val="26"/>
          <w:szCs w:val="26"/>
          <w:shd w:val="clear" w:color="auto" w:fill="FFFFFF"/>
          <w:lang w:eastAsia="en-US"/>
        </w:rPr>
      </w:pPr>
      <w:r w:rsidRPr="00EB5174">
        <w:rPr>
          <w:sz w:val="26"/>
          <w:szCs w:val="26"/>
        </w:rPr>
        <w:t xml:space="preserve">На заседании Комиссии Управления представитель заказчика поддержала позицию, изложенную в отзыве на жалобу от 28.10.2021 №165, согласно которой просила признать доводы жалобы необоснованными. </w:t>
      </w:r>
    </w:p>
    <w:p w:rsidR="00511E1F" w:rsidRDefault="00C8522D" w:rsidP="006652AD">
      <w:pPr>
        <w:ind w:right="-1" w:firstLine="709"/>
        <w:jc w:val="both"/>
        <w:rPr>
          <w:sz w:val="26"/>
          <w:szCs w:val="26"/>
        </w:rPr>
      </w:pPr>
      <w:r w:rsidRPr="00EB5174">
        <w:rPr>
          <w:sz w:val="26"/>
          <w:szCs w:val="26"/>
        </w:rPr>
        <w:t>Представител</w:t>
      </w:r>
      <w:r w:rsidR="00AC7F8C" w:rsidRPr="00EB5174">
        <w:rPr>
          <w:sz w:val="26"/>
          <w:szCs w:val="26"/>
        </w:rPr>
        <w:t>ь</w:t>
      </w:r>
      <w:r w:rsidR="00985417" w:rsidRPr="00EB5174">
        <w:rPr>
          <w:sz w:val="26"/>
          <w:szCs w:val="26"/>
        </w:rPr>
        <w:t xml:space="preserve"> </w:t>
      </w:r>
      <w:r w:rsidR="00863422" w:rsidRPr="00EB5174">
        <w:rPr>
          <w:sz w:val="26"/>
          <w:szCs w:val="26"/>
        </w:rPr>
        <w:t>специализированной организации</w:t>
      </w:r>
      <w:r w:rsidR="006B72CD" w:rsidRPr="00EB5174">
        <w:rPr>
          <w:sz w:val="26"/>
          <w:szCs w:val="26"/>
        </w:rPr>
        <w:t xml:space="preserve"> с доводами жалобы не согласился</w:t>
      </w:r>
      <w:r w:rsidRPr="00EB5174">
        <w:rPr>
          <w:sz w:val="26"/>
          <w:szCs w:val="26"/>
        </w:rPr>
        <w:t xml:space="preserve"> по основаниям, изложенным</w:t>
      </w:r>
      <w:r w:rsidRPr="00C65327">
        <w:rPr>
          <w:sz w:val="26"/>
          <w:szCs w:val="26"/>
        </w:rPr>
        <w:t xml:space="preserve"> в отзыве на жалобу от </w:t>
      </w:r>
      <w:r w:rsidR="006B72CD">
        <w:rPr>
          <w:sz w:val="26"/>
          <w:szCs w:val="26"/>
        </w:rPr>
        <w:t>27.10.2021</w:t>
      </w:r>
      <w:r w:rsidR="00744709">
        <w:rPr>
          <w:sz w:val="26"/>
          <w:szCs w:val="26"/>
        </w:rPr>
        <w:t>,</w:t>
      </w:r>
      <w:r w:rsidR="006D764E">
        <w:rPr>
          <w:sz w:val="26"/>
          <w:szCs w:val="26"/>
        </w:rPr>
        <w:t xml:space="preserve"> </w:t>
      </w:r>
      <w:r w:rsidR="00653794" w:rsidRPr="00C65327">
        <w:rPr>
          <w:sz w:val="26"/>
          <w:szCs w:val="26"/>
        </w:rPr>
        <w:t>просил в удовлетворении заявленных в жалобе требований отказать.</w:t>
      </w:r>
    </w:p>
    <w:p w:rsidR="00EB5174" w:rsidRDefault="00C8522D" w:rsidP="00EB5174">
      <w:pPr>
        <w:ind w:firstLine="709"/>
        <w:jc w:val="both"/>
        <w:rPr>
          <w:snapToGrid w:val="0"/>
          <w:sz w:val="26"/>
          <w:szCs w:val="26"/>
          <w:lang w:eastAsia="ar-SA"/>
        </w:rPr>
      </w:pPr>
      <w:r w:rsidRPr="00C65327">
        <w:rPr>
          <w:snapToGrid w:val="0"/>
          <w:sz w:val="26"/>
          <w:szCs w:val="26"/>
          <w:lang w:eastAsia="ar-SA"/>
        </w:rPr>
        <w:t>В результате рассмотрения жалобы, материалов дела и осуществления в соответствии с частью 15 статьи 99 Закона о контрактной системе внеплановой проверки, Комиссия Управления установила следующее.</w:t>
      </w:r>
    </w:p>
    <w:p w:rsidR="00081722" w:rsidRPr="00EB5174" w:rsidRDefault="006B72CD" w:rsidP="00EB5174">
      <w:pPr>
        <w:ind w:firstLine="709"/>
        <w:jc w:val="both"/>
        <w:rPr>
          <w:snapToGrid w:val="0"/>
          <w:sz w:val="26"/>
          <w:szCs w:val="26"/>
          <w:lang w:eastAsia="ar-SA"/>
        </w:rPr>
      </w:pPr>
      <w:r>
        <w:rPr>
          <w:sz w:val="26"/>
          <w:szCs w:val="26"/>
        </w:rPr>
        <w:t>15.10.2021</w:t>
      </w:r>
      <w:r w:rsidR="00C50D35">
        <w:rPr>
          <w:sz w:val="26"/>
          <w:szCs w:val="26"/>
        </w:rPr>
        <w:t xml:space="preserve"> </w:t>
      </w:r>
      <w:r w:rsidR="00081722">
        <w:rPr>
          <w:sz w:val="26"/>
          <w:szCs w:val="26"/>
        </w:rPr>
        <w:t xml:space="preserve">специализированной организацией </w:t>
      </w:r>
      <w:r w:rsidR="003F7D56" w:rsidRPr="003F7D56">
        <w:rPr>
          <w:sz w:val="26"/>
          <w:szCs w:val="26"/>
        </w:rPr>
        <w:t xml:space="preserve">на официальном сайте Российской Федерации </w:t>
      </w:r>
      <w:hyperlink r:id="rId12" w:history="1">
        <w:r w:rsidR="003F7D56" w:rsidRPr="003F7D56">
          <w:rPr>
            <w:rStyle w:val="ae"/>
            <w:sz w:val="26"/>
            <w:szCs w:val="26"/>
          </w:rPr>
          <w:t>www.zakupki.gov.ru</w:t>
        </w:r>
      </w:hyperlink>
      <w:r w:rsidR="003F7D56" w:rsidRPr="003F7D56">
        <w:rPr>
          <w:sz w:val="26"/>
          <w:szCs w:val="26"/>
        </w:rPr>
        <w:t xml:space="preserve"> </w:t>
      </w:r>
      <w:r w:rsidR="003F7D56" w:rsidRPr="005E408F">
        <w:rPr>
          <w:sz w:val="26"/>
          <w:szCs w:val="26"/>
        </w:rPr>
        <w:t>было опубликовано извещение</w:t>
      </w:r>
      <w:r w:rsidR="00C50D35" w:rsidRPr="005E408F">
        <w:rPr>
          <w:sz w:val="26"/>
          <w:szCs w:val="26"/>
        </w:rPr>
        <w:t xml:space="preserve"> </w:t>
      </w:r>
      <w:r w:rsidRPr="006B72CD">
        <w:rPr>
          <w:sz w:val="26"/>
          <w:szCs w:val="26"/>
        </w:rPr>
        <w:t xml:space="preserve">№ </w:t>
      </w:r>
      <w:proofErr w:type="gramStart"/>
      <w:r w:rsidRPr="006B72CD">
        <w:rPr>
          <w:sz w:val="26"/>
          <w:szCs w:val="26"/>
        </w:rPr>
        <w:t>0855300003921000126</w:t>
      </w:r>
      <w:proofErr w:type="gramEnd"/>
      <w:r>
        <w:rPr>
          <w:sz w:val="26"/>
          <w:szCs w:val="26"/>
        </w:rPr>
        <w:t xml:space="preserve"> </w:t>
      </w:r>
      <w:r w:rsidR="003F7D56" w:rsidRPr="005E408F">
        <w:rPr>
          <w:sz w:val="26"/>
          <w:szCs w:val="26"/>
        </w:rPr>
        <w:t xml:space="preserve">и документация </w:t>
      </w:r>
      <w:r w:rsidR="003F7D56" w:rsidRPr="005E06A3">
        <w:rPr>
          <w:sz w:val="26"/>
          <w:szCs w:val="26"/>
        </w:rPr>
        <w:t>об электронном аукционе</w:t>
      </w:r>
      <w:r w:rsidR="00081722">
        <w:rPr>
          <w:sz w:val="26"/>
          <w:szCs w:val="26"/>
        </w:rPr>
        <w:t xml:space="preserve"> </w:t>
      </w:r>
      <w:r w:rsidR="00081722" w:rsidRPr="00081722">
        <w:rPr>
          <w:sz w:val="26"/>
          <w:szCs w:val="26"/>
        </w:rPr>
        <w:t xml:space="preserve">«Общеобразовательная организация в </w:t>
      </w:r>
      <w:r w:rsidR="00DB7B4A">
        <w:rPr>
          <w:sz w:val="26"/>
          <w:szCs w:val="26"/>
        </w:rPr>
        <w:br/>
      </w:r>
      <w:r w:rsidR="00081722" w:rsidRPr="00081722">
        <w:rPr>
          <w:sz w:val="26"/>
          <w:szCs w:val="26"/>
        </w:rPr>
        <w:t>п. Мичуринский Пензенского района»</w:t>
      </w:r>
      <w:r>
        <w:rPr>
          <w:sz w:val="26"/>
          <w:szCs w:val="26"/>
        </w:rPr>
        <w:t xml:space="preserve"> для нужд заказчика – </w:t>
      </w:r>
      <w:r w:rsidRPr="006B72CD">
        <w:rPr>
          <w:sz w:val="26"/>
          <w:szCs w:val="26"/>
        </w:rPr>
        <w:t>МОБУ СОШ п. Мичуринский.</w:t>
      </w:r>
    </w:p>
    <w:p w:rsidR="003F7D56" w:rsidRPr="00373D49" w:rsidRDefault="003F7D56" w:rsidP="006652AD">
      <w:pPr>
        <w:ind w:firstLine="709"/>
        <w:jc w:val="both"/>
        <w:rPr>
          <w:sz w:val="26"/>
          <w:szCs w:val="26"/>
        </w:rPr>
      </w:pPr>
      <w:r w:rsidRPr="00373D49">
        <w:rPr>
          <w:sz w:val="26"/>
          <w:szCs w:val="26"/>
        </w:rPr>
        <w:t xml:space="preserve">Начальная (максимальная) цена контракта составляет </w:t>
      </w:r>
      <w:r w:rsidR="006B72CD" w:rsidRPr="006B72CD">
        <w:rPr>
          <w:bCs/>
          <w:sz w:val="26"/>
          <w:szCs w:val="26"/>
        </w:rPr>
        <w:t>206 332 250,00</w:t>
      </w:r>
      <w:r w:rsidR="006B72CD">
        <w:rPr>
          <w:bCs/>
          <w:sz w:val="26"/>
          <w:szCs w:val="26"/>
        </w:rPr>
        <w:t xml:space="preserve"> </w:t>
      </w:r>
      <w:r w:rsidRPr="00373D49">
        <w:rPr>
          <w:sz w:val="26"/>
          <w:szCs w:val="26"/>
        </w:rPr>
        <w:t>рублей.</w:t>
      </w:r>
    </w:p>
    <w:p w:rsidR="003F7D56" w:rsidRPr="00373D49" w:rsidRDefault="003F7D56" w:rsidP="006652AD">
      <w:pPr>
        <w:ind w:firstLine="709"/>
        <w:jc w:val="both"/>
        <w:rPr>
          <w:sz w:val="26"/>
          <w:szCs w:val="26"/>
        </w:rPr>
      </w:pPr>
      <w:r w:rsidRPr="00373D49">
        <w:rPr>
          <w:sz w:val="26"/>
          <w:szCs w:val="26"/>
        </w:rPr>
        <w:t xml:space="preserve">Дата и время начала подачи заявок – </w:t>
      </w:r>
      <w:r w:rsidR="006B72CD" w:rsidRPr="006B72CD">
        <w:rPr>
          <w:sz w:val="26"/>
          <w:szCs w:val="26"/>
        </w:rPr>
        <w:t>15.10.2021 16:59 (МСК)</w:t>
      </w:r>
      <w:r w:rsidR="006B72CD">
        <w:rPr>
          <w:sz w:val="26"/>
          <w:szCs w:val="26"/>
        </w:rPr>
        <w:t>.</w:t>
      </w:r>
    </w:p>
    <w:p w:rsidR="003F7D56" w:rsidRPr="00373D49" w:rsidRDefault="003F7D56" w:rsidP="006652AD">
      <w:pPr>
        <w:ind w:firstLine="709"/>
        <w:jc w:val="both"/>
        <w:rPr>
          <w:sz w:val="26"/>
          <w:szCs w:val="26"/>
        </w:rPr>
      </w:pPr>
      <w:r w:rsidRPr="00373D49">
        <w:rPr>
          <w:sz w:val="26"/>
          <w:szCs w:val="26"/>
        </w:rPr>
        <w:t xml:space="preserve">Дата и время окончания подачи заявок – </w:t>
      </w:r>
      <w:r w:rsidR="006B72CD" w:rsidRPr="006B72CD">
        <w:rPr>
          <w:sz w:val="26"/>
          <w:szCs w:val="26"/>
        </w:rPr>
        <w:t>25.10.2021 06:00 (МСК)</w:t>
      </w:r>
      <w:r w:rsidR="006B72CD">
        <w:rPr>
          <w:sz w:val="26"/>
          <w:szCs w:val="26"/>
        </w:rPr>
        <w:t>.</w:t>
      </w:r>
    </w:p>
    <w:p w:rsidR="003F7D56" w:rsidRDefault="003F7D56" w:rsidP="006652AD">
      <w:pPr>
        <w:ind w:firstLine="709"/>
        <w:jc w:val="both"/>
        <w:rPr>
          <w:sz w:val="26"/>
          <w:szCs w:val="26"/>
        </w:rPr>
      </w:pPr>
      <w:r w:rsidRPr="00373D49">
        <w:rPr>
          <w:sz w:val="26"/>
          <w:szCs w:val="26"/>
        </w:rPr>
        <w:t xml:space="preserve">Дата проведения аукциона в электронной форме – </w:t>
      </w:r>
      <w:r w:rsidR="006B72CD">
        <w:rPr>
          <w:sz w:val="26"/>
          <w:szCs w:val="26"/>
        </w:rPr>
        <w:t>25.10.2021</w:t>
      </w:r>
      <w:r w:rsidR="00081722">
        <w:rPr>
          <w:sz w:val="26"/>
          <w:szCs w:val="26"/>
        </w:rPr>
        <w:t xml:space="preserve"> 10:00.</w:t>
      </w:r>
    </w:p>
    <w:p w:rsidR="008E0E7D" w:rsidRPr="00373D49" w:rsidRDefault="008E0E7D" w:rsidP="006652AD">
      <w:pPr>
        <w:ind w:firstLine="709"/>
        <w:jc w:val="both"/>
        <w:rPr>
          <w:sz w:val="26"/>
          <w:szCs w:val="26"/>
        </w:rPr>
      </w:pPr>
      <w:r>
        <w:rPr>
          <w:sz w:val="26"/>
          <w:szCs w:val="26"/>
        </w:rPr>
        <w:t xml:space="preserve">Идентификационный код закупки: </w:t>
      </w:r>
      <w:r w:rsidR="006B72CD" w:rsidRPr="006B72CD">
        <w:rPr>
          <w:sz w:val="26"/>
          <w:szCs w:val="26"/>
        </w:rPr>
        <w:t>213582900113258290100100240014120407</w:t>
      </w:r>
      <w:r w:rsidR="006B72CD">
        <w:rPr>
          <w:sz w:val="26"/>
          <w:szCs w:val="26"/>
        </w:rPr>
        <w:t>.</w:t>
      </w:r>
    </w:p>
    <w:p w:rsidR="00EB5174" w:rsidRDefault="00EB0299" w:rsidP="00EB5174">
      <w:pPr>
        <w:ind w:firstLine="709"/>
        <w:jc w:val="both"/>
        <w:rPr>
          <w:sz w:val="26"/>
          <w:szCs w:val="26"/>
        </w:rPr>
      </w:pPr>
      <w:r w:rsidRPr="00EB0299">
        <w:rPr>
          <w:sz w:val="26"/>
          <w:szCs w:val="26"/>
        </w:rPr>
        <w:t>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EB5174" w:rsidRPr="00EB5174" w:rsidRDefault="00EB5174" w:rsidP="00EB5174">
      <w:pPr>
        <w:ind w:firstLine="709"/>
        <w:jc w:val="both"/>
        <w:rPr>
          <w:sz w:val="26"/>
          <w:szCs w:val="26"/>
        </w:rPr>
      </w:pPr>
      <w:r w:rsidRPr="00EB5174">
        <w:rPr>
          <w:sz w:val="26"/>
          <w:szCs w:val="26"/>
        </w:rPr>
        <w:t xml:space="preserve">Требования к содержанию документации установлены в статье 64 Закона о контрактной системе. </w:t>
      </w:r>
    </w:p>
    <w:p w:rsidR="00EB5174" w:rsidRPr="00EB5174" w:rsidRDefault="00EB5174" w:rsidP="00EB5174">
      <w:pPr>
        <w:ind w:firstLine="709"/>
        <w:jc w:val="both"/>
        <w:rPr>
          <w:sz w:val="26"/>
          <w:szCs w:val="26"/>
        </w:rPr>
      </w:pPr>
      <w:r w:rsidRPr="00EB5174">
        <w:rPr>
          <w:sz w:val="26"/>
          <w:szCs w:val="26"/>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rsidR="00EB5174" w:rsidRPr="00EB5174" w:rsidRDefault="00EB5174" w:rsidP="00EB5174">
      <w:pPr>
        <w:ind w:firstLine="709"/>
        <w:jc w:val="both"/>
        <w:rPr>
          <w:sz w:val="26"/>
          <w:szCs w:val="26"/>
        </w:rPr>
      </w:pPr>
      <w:r w:rsidRPr="00EB5174">
        <w:rPr>
          <w:sz w:val="26"/>
          <w:szCs w:val="26"/>
        </w:rPr>
        <w:t>К документации об электронном аукционе прилагается проект контракта, который является неотъемлемой частью этой документации (часть 4 статьи 64 Закона о контрактной системе).</w:t>
      </w:r>
    </w:p>
    <w:p w:rsidR="00EB5174" w:rsidRPr="00EB5174" w:rsidRDefault="00EB5174" w:rsidP="00EB5174">
      <w:pPr>
        <w:ind w:firstLine="709"/>
        <w:jc w:val="both"/>
        <w:rPr>
          <w:sz w:val="26"/>
          <w:szCs w:val="26"/>
        </w:rPr>
      </w:pPr>
      <w:r w:rsidRPr="00EB5174">
        <w:rPr>
          <w:sz w:val="26"/>
          <w:szCs w:val="26"/>
        </w:rPr>
        <w:t xml:space="preserve">Частью 1 статьи 34 Закона о контрактной системе установлено, что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w:t>
      </w:r>
      <w:r w:rsidRPr="00EB5174">
        <w:rPr>
          <w:sz w:val="26"/>
          <w:szCs w:val="26"/>
        </w:rPr>
        <w:lastRenderedPageBreak/>
        <w:t>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EB5174" w:rsidRPr="00EB5174" w:rsidRDefault="00EB5174" w:rsidP="00EB5174">
      <w:pPr>
        <w:ind w:firstLine="709"/>
        <w:jc w:val="both"/>
        <w:rPr>
          <w:sz w:val="26"/>
          <w:szCs w:val="26"/>
        </w:rPr>
      </w:pPr>
      <w:r w:rsidRPr="00EB5174">
        <w:rPr>
          <w:sz w:val="26"/>
          <w:szCs w:val="26"/>
        </w:rPr>
        <w:t>Из части 10 статьи 83.2 Закона о контрактной системе следует, что контракт заключается на условиях, указанных в документации и (или) извещении о закупке, заявке победителя электронной процедуры, по цене, предложенной победителем, либо по цене за единицу товара, работы, услуги, рассчитанной в соответствии с частью 2.1 настоящей статьи, и максимальному значению цены контракта.</w:t>
      </w:r>
    </w:p>
    <w:p w:rsidR="00EB5174" w:rsidRPr="00EB5174" w:rsidRDefault="00EB5174" w:rsidP="00EB5174">
      <w:pPr>
        <w:ind w:firstLine="709"/>
        <w:jc w:val="both"/>
        <w:rPr>
          <w:bCs/>
          <w:i/>
          <w:sz w:val="26"/>
          <w:szCs w:val="26"/>
          <w:u w:val="single"/>
        </w:rPr>
      </w:pPr>
      <w:r w:rsidRPr="00EB5174">
        <w:rPr>
          <w:sz w:val="26"/>
          <w:szCs w:val="26"/>
        </w:rPr>
        <w:t xml:space="preserve">Как следует из пункта </w:t>
      </w:r>
      <w:r>
        <w:rPr>
          <w:sz w:val="26"/>
          <w:szCs w:val="26"/>
        </w:rPr>
        <w:t>3.1</w:t>
      </w:r>
      <w:r w:rsidRPr="00EB5174">
        <w:rPr>
          <w:sz w:val="26"/>
          <w:szCs w:val="26"/>
        </w:rPr>
        <w:t xml:space="preserve"> информационной карты </w:t>
      </w:r>
      <w:r w:rsidRPr="00EB5174">
        <w:rPr>
          <w:bCs/>
          <w:sz w:val="26"/>
          <w:szCs w:val="26"/>
        </w:rPr>
        <w:t xml:space="preserve">электронного аукциона срок выполнения работ – </w:t>
      </w:r>
      <w:r w:rsidRPr="00EB5174">
        <w:rPr>
          <w:bCs/>
          <w:i/>
          <w:sz w:val="26"/>
          <w:szCs w:val="26"/>
          <w:u w:val="single"/>
        </w:rPr>
        <w:t xml:space="preserve">с даты заключения контракта </w:t>
      </w:r>
      <w:r>
        <w:rPr>
          <w:bCs/>
          <w:i/>
          <w:sz w:val="26"/>
          <w:szCs w:val="26"/>
          <w:u w:val="single"/>
        </w:rPr>
        <w:t>по 20.12.2021.</w:t>
      </w:r>
      <w:r w:rsidRPr="00EB5174">
        <w:rPr>
          <w:bCs/>
          <w:i/>
          <w:sz w:val="26"/>
          <w:szCs w:val="26"/>
          <w:u w:val="single"/>
        </w:rPr>
        <w:t xml:space="preserve"> </w:t>
      </w:r>
    </w:p>
    <w:p w:rsidR="00EB5174" w:rsidRPr="00EB5174" w:rsidRDefault="00EB5174" w:rsidP="00EB5174">
      <w:pPr>
        <w:ind w:firstLine="709"/>
        <w:jc w:val="both"/>
        <w:rPr>
          <w:bCs/>
          <w:sz w:val="26"/>
          <w:szCs w:val="26"/>
        </w:rPr>
      </w:pPr>
      <w:r w:rsidRPr="00EB5174">
        <w:rPr>
          <w:bCs/>
          <w:sz w:val="26"/>
          <w:szCs w:val="26"/>
        </w:rPr>
        <w:t xml:space="preserve">Указанные сроки выполнения работ указаны в пунктах 3.1, 3.2 проекта контракта. </w:t>
      </w:r>
    </w:p>
    <w:p w:rsidR="00B802F7" w:rsidRDefault="00EB5174" w:rsidP="00A40100">
      <w:pPr>
        <w:ind w:firstLine="709"/>
        <w:jc w:val="both"/>
        <w:rPr>
          <w:sz w:val="26"/>
          <w:szCs w:val="26"/>
        </w:rPr>
      </w:pPr>
      <w:r w:rsidRPr="00EB5174">
        <w:rPr>
          <w:sz w:val="26"/>
          <w:szCs w:val="26"/>
        </w:rPr>
        <w:t xml:space="preserve">Согласно позиции заявителя, предусмотренные проектной документацией работы по контракту невозможно выполнить в указанный срок с учетом того, что в самой проектно-сметной документации предусмотрен срок выполнения работ на объекте – </w:t>
      </w:r>
      <w:r>
        <w:rPr>
          <w:sz w:val="26"/>
          <w:szCs w:val="26"/>
        </w:rPr>
        <w:t>7 месяцев.</w:t>
      </w:r>
    </w:p>
    <w:p w:rsidR="00EB5174" w:rsidRPr="00EB5174" w:rsidRDefault="00EB5174" w:rsidP="00EB5174">
      <w:pPr>
        <w:ind w:firstLine="709"/>
        <w:jc w:val="both"/>
        <w:rPr>
          <w:sz w:val="26"/>
          <w:szCs w:val="26"/>
        </w:rPr>
      </w:pPr>
      <w:r w:rsidRPr="00EB5174">
        <w:rPr>
          <w:sz w:val="26"/>
          <w:szCs w:val="26"/>
        </w:rPr>
        <w:t xml:space="preserve">В составе документации об электронном аукционе размещена проектная документация на выполнение работ </w:t>
      </w:r>
      <w:r w:rsidR="00A40100">
        <w:rPr>
          <w:sz w:val="26"/>
          <w:szCs w:val="26"/>
        </w:rPr>
        <w:t>по объекту.</w:t>
      </w:r>
    </w:p>
    <w:p w:rsidR="00A40100" w:rsidRPr="00A40100" w:rsidRDefault="00EB5174" w:rsidP="00A40100">
      <w:pPr>
        <w:ind w:firstLine="709"/>
        <w:jc w:val="both"/>
        <w:rPr>
          <w:i/>
          <w:sz w:val="26"/>
          <w:szCs w:val="26"/>
        </w:rPr>
      </w:pPr>
      <w:r w:rsidRPr="00EB5174">
        <w:rPr>
          <w:sz w:val="26"/>
          <w:szCs w:val="26"/>
        </w:rPr>
        <w:t xml:space="preserve">Как следует из проектной документации (Раздел </w:t>
      </w:r>
      <w:r w:rsidR="00A40100">
        <w:rPr>
          <w:sz w:val="26"/>
          <w:szCs w:val="26"/>
        </w:rPr>
        <w:t>6</w:t>
      </w:r>
      <w:r w:rsidRPr="00EB5174">
        <w:rPr>
          <w:sz w:val="26"/>
          <w:szCs w:val="26"/>
        </w:rPr>
        <w:t xml:space="preserve"> «Проект организации строительства, </w:t>
      </w:r>
      <w:r w:rsidR="00A40100" w:rsidRPr="00A40100">
        <w:rPr>
          <w:sz w:val="26"/>
          <w:szCs w:val="26"/>
        </w:rPr>
        <w:t>0204/20-ПОС</w:t>
      </w:r>
      <w:r w:rsidR="00A40100">
        <w:rPr>
          <w:sz w:val="26"/>
          <w:szCs w:val="26"/>
        </w:rPr>
        <w:t xml:space="preserve">) </w:t>
      </w:r>
      <w:r w:rsidR="00A40100" w:rsidRPr="00A40100">
        <w:rPr>
          <w:i/>
          <w:sz w:val="26"/>
          <w:szCs w:val="26"/>
        </w:rPr>
        <w:t xml:space="preserve">продолжительность строительства настоящего объекта определена в соответствии со СНиП 1.04.03-85* Нормы продолжительности строительства и задела в строительстве предприятий, зданий и сооружений. Часть II (Разделы З (подразделы 3-7), </w:t>
      </w:r>
      <w:proofErr w:type="gramStart"/>
      <w:r w:rsidR="00A40100" w:rsidRPr="00A40100">
        <w:rPr>
          <w:i/>
          <w:sz w:val="26"/>
          <w:szCs w:val="26"/>
        </w:rPr>
        <w:t>И</w:t>
      </w:r>
      <w:proofErr w:type="gramEnd"/>
      <w:r w:rsidR="00A40100" w:rsidRPr="00A40100">
        <w:rPr>
          <w:i/>
          <w:sz w:val="26"/>
          <w:szCs w:val="26"/>
        </w:rPr>
        <w:t xml:space="preserve">, Приложение) по разделу «З» п. 4, </w:t>
      </w:r>
      <w:proofErr w:type="spellStart"/>
      <w:r w:rsidR="00A40100" w:rsidRPr="00A40100">
        <w:rPr>
          <w:i/>
          <w:sz w:val="26"/>
          <w:szCs w:val="26"/>
        </w:rPr>
        <w:t>пп</w:t>
      </w:r>
      <w:proofErr w:type="spellEnd"/>
      <w:r w:rsidR="00A40100" w:rsidRPr="00A40100">
        <w:rPr>
          <w:i/>
          <w:sz w:val="26"/>
          <w:szCs w:val="26"/>
        </w:rPr>
        <w:t>. 5 «Учебные блоки с блоками общешкольных помещений. Здание кирпичное на 132-350 на 9-11 классов».</w:t>
      </w:r>
    </w:p>
    <w:p w:rsidR="00A40100" w:rsidRPr="00A40100" w:rsidRDefault="00A40100" w:rsidP="000D3525">
      <w:pPr>
        <w:ind w:firstLine="709"/>
        <w:jc w:val="both"/>
        <w:rPr>
          <w:i/>
          <w:sz w:val="26"/>
          <w:szCs w:val="26"/>
        </w:rPr>
      </w:pPr>
      <w:r w:rsidRPr="00A40100">
        <w:rPr>
          <w:i/>
          <w:sz w:val="26"/>
          <w:szCs w:val="26"/>
          <w:u w:val="single"/>
        </w:rPr>
        <w:t>Общая продолжительность строительства общеобразовательной организации в п. Мичуринский Пензенского района – 7 месяцев</w:t>
      </w:r>
      <w:r w:rsidRPr="00A40100">
        <w:rPr>
          <w:i/>
          <w:sz w:val="26"/>
          <w:szCs w:val="26"/>
        </w:rPr>
        <w:t>, в том числе подготовительный период 1 месяц.</w:t>
      </w:r>
    </w:p>
    <w:p w:rsidR="0075522E" w:rsidRPr="000D3525" w:rsidRDefault="00EB5174" w:rsidP="000D3525">
      <w:pPr>
        <w:ind w:firstLine="709"/>
        <w:jc w:val="both"/>
        <w:rPr>
          <w:sz w:val="26"/>
          <w:szCs w:val="26"/>
          <w:u w:val="single"/>
        </w:rPr>
      </w:pPr>
      <w:r w:rsidRPr="00EB5174">
        <w:rPr>
          <w:sz w:val="26"/>
          <w:szCs w:val="26"/>
        </w:rPr>
        <w:t>На заседании Комиссии Управления представители заказчика</w:t>
      </w:r>
      <w:r w:rsidR="0075522E">
        <w:rPr>
          <w:sz w:val="26"/>
          <w:szCs w:val="26"/>
        </w:rPr>
        <w:t xml:space="preserve">, специализированной организации пояснили, что </w:t>
      </w:r>
      <w:r w:rsidR="000D3525">
        <w:rPr>
          <w:sz w:val="26"/>
          <w:szCs w:val="26"/>
        </w:rPr>
        <w:t xml:space="preserve">в соответствии с </w:t>
      </w:r>
      <w:r w:rsidR="0075522E" w:rsidRPr="0075522E">
        <w:rPr>
          <w:sz w:val="26"/>
          <w:szCs w:val="26"/>
        </w:rPr>
        <w:t>Соглашени</w:t>
      </w:r>
      <w:r w:rsidR="000D3525">
        <w:rPr>
          <w:sz w:val="26"/>
          <w:szCs w:val="26"/>
        </w:rPr>
        <w:t>ем</w:t>
      </w:r>
      <w:r w:rsidR="0075522E">
        <w:rPr>
          <w:sz w:val="26"/>
          <w:szCs w:val="26"/>
        </w:rPr>
        <w:t xml:space="preserve"> </w:t>
      </w:r>
      <w:r w:rsidR="0075522E" w:rsidRPr="0075522E">
        <w:rPr>
          <w:sz w:val="26"/>
          <w:szCs w:val="26"/>
        </w:rPr>
        <w:t xml:space="preserve">между Министерством образования </w:t>
      </w:r>
      <w:r w:rsidR="0075522E">
        <w:rPr>
          <w:sz w:val="26"/>
          <w:szCs w:val="26"/>
        </w:rPr>
        <w:t xml:space="preserve"> </w:t>
      </w:r>
      <w:r w:rsidR="0075522E" w:rsidRPr="0075522E">
        <w:rPr>
          <w:sz w:val="26"/>
          <w:szCs w:val="26"/>
        </w:rPr>
        <w:t>Пензенской  области  и  Администрацией</w:t>
      </w:r>
      <w:r w:rsidR="0075522E">
        <w:rPr>
          <w:sz w:val="26"/>
          <w:szCs w:val="26"/>
        </w:rPr>
        <w:t xml:space="preserve"> </w:t>
      </w:r>
      <w:r w:rsidR="0075522E" w:rsidRPr="0075522E">
        <w:rPr>
          <w:sz w:val="26"/>
          <w:szCs w:val="26"/>
        </w:rPr>
        <w:t>Пензенского  района  о  предоставлении  субсидии  из бюджета  Пензенской  области</w:t>
      </w:r>
      <w:r w:rsidR="0075522E">
        <w:rPr>
          <w:sz w:val="26"/>
          <w:szCs w:val="26"/>
        </w:rPr>
        <w:t xml:space="preserve"> </w:t>
      </w:r>
      <w:r w:rsidR="0075522E" w:rsidRPr="0075522E">
        <w:rPr>
          <w:sz w:val="26"/>
          <w:szCs w:val="26"/>
        </w:rPr>
        <w:t xml:space="preserve">бюджету  Пензенского  района  на  </w:t>
      </w:r>
      <w:proofErr w:type="spellStart"/>
      <w:r w:rsidR="0075522E" w:rsidRPr="0075522E">
        <w:rPr>
          <w:sz w:val="26"/>
          <w:szCs w:val="26"/>
        </w:rPr>
        <w:t>софинансирование</w:t>
      </w:r>
      <w:proofErr w:type="spellEnd"/>
      <w:r w:rsidR="0075522E" w:rsidRPr="0075522E">
        <w:rPr>
          <w:sz w:val="26"/>
          <w:szCs w:val="26"/>
        </w:rPr>
        <w:t xml:space="preserve">  расходов, возникающих  при</w:t>
      </w:r>
      <w:r w:rsidR="0075522E">
        <w:rPr>
          <w:sz w:val="26"/>
          <w:szCs w:val="26"/>
        </w:rPr>
        <w:t xml:space="preserve"> </w:t>
      </w:r>
      <w:r w:rsidR="0075522E" w:rsidRPr="0075522E">
        <w:rPr>
          <w:sz w:val="26"/>
          <w:szCs w:val="26"/>
        </w:rPr>
        <w:t>реализации  муниципальных  программ  муниципальных  районов  Пензенской области,</w:t>
      </w:r>
      <w:r w:rsidR="0075522E">
        <w:rPr>
          <w:sz w:val="26"/>
          <w:szCs w:val="26"/>
        </w:rPr>
        <w:t xml:space="preserve"> </w:t>
      </w:r>
      <w:r w:rsidR="0075522E" w:rsidRPr="0075522E">
        <w:rPr>
          <w:sz w:val="26"/>
          <w:szCs w:val="26"/>
        </w:rPr>
        <w:t>связанных с реализацией мероприятий по содействию созданию в субъектах Российской</w:t>
      </w:r>
      <w:r w:rsidR="0075522E">
        <w:rPr>
          <w:sz w:val="26"/>
          <w:szCs w:val="26"/>
        </w:rPr>
        <w:t xml:space="preserve"> </w:t>
      </w:r>
      <w:r w:rsidR="0075522E" w:rsidRPr="0075522E">
        <w:rPr>
          <w:sz w:val="26"/>
          <w:szCs w:val="26"/>
        </w:rPr>
        <w:t>Федерации  (исходя  из  прогнозируемой  потребности)  новых  мест  в  общеобразовательных</w:t>
      </w:r>
      <w:r w:rsidR="0075522E">
        <w:rPr>
          <w:sz w:val="26"/>
          <w:szCs w:val="26"/>
        </w:rPr>
        <w:t xml:space="preserve"> </w:t>
      </w:r>
      <w:r w:rsidR="0075522E" w:rsidRPr="0075522E">
        <w:rPr>
          <w:sz w:val="26"/>
          <w:szCs w:val="26"/>
        </w:rPr>
        <w:t>организациях,  расположенных  в  сельской  местности  и  поселках  городского  типа,  в  рамках</w:t>
      </w:r>
      <w:r w:rsidR="0075522E">
        <w:rPr>
          <w:sz w:val="26"/>
          <w:szCs w:val="26"/>
        </w:rPr>
        <w:t xml:space="preserve"> </w:t>
      </w:r>
      <w:r w:rsidR="0075522E" w:rsidRPr="0075522E">
        <w:rPr>
          <w:sz w:val="26"/>
          <w:szCs w:val="26"/>
        </w:rPr>
        <w:t>реализации  государственной  программы  «Развитие  образования  в  Пензенской  области»</w:t>
      </w:r>
      <w:r w:rsidR="0075522E">
        <w:rPr>
          <w:sz w:val="26"/>
          <w:szCs w:val="26"/>
        </w:rPr>
        <w:t xml:space="preserve"> </w:t>
      </w:r>
      <w:r w:rsidR="0075522E" w:rsidRPr="0075522E">
        <w:rPr>
          <w:sz w:val="26"/>
          <w:szCs w:val="26"/>
        </w:rPr>
        <w:t xml:space="preserve">от </w:t>
      </w:r>
      <w:r w:rsidR="0075522E">
        <w:rPr>
          <w:sz w:val="26"/>
          <w:szCs w:val="26"/>
        </w:rPr>
        <w:t xml:space="preserve"> </w:t>
      </w:r>
      <w:r w:rsidR="0075522E" w:rsidRPr="0075522E">
        <w:rPr>
          <w:sz w:val="26"/>
          <w:szCs w:val="26"/>
        </w:rPr>
        <w:t xml:space="preserve">08.05.2021  года </w:t>
      </w:r>
      <w:r w:rsidR="0075522E">
        <w:rPr>
          <w:sz w:val="26"/>
          <w:szCs w:val="26"/>
        </w:rPr>
        <w:t xml:space="preserve"> </w:t>
      </w:r>
      <w:r w:rsidR="000D3525">
        <w:rPr>
          <w:sz w:val="26"/>
          <w:szCs w:val="26"/>
        </w:rPr>
        <w:t>№</w:t>
      </w:r>
      <w:r w:rsidR="0075522E" w:rsidRPr="0075522E">
        <w:rPr>
          <w:sz w:val="26"/>
          <w:szCs w:val="26"/>
        </w:rPr>
        <w:t xml:space="preserve">  56655000-1-2019-008</w:t>
      </w:r>
      <w:r w:rsidR="0075522E">
        <w:rPr>
          <w:sz w:val="26"/>
          <w:szCs w:val="26"/>
        </w:rPr>
        <w:t xml:space="preserve"> </w:t>
      </w:r>
      <w:r w:rsidR="0075522E" w:rsidRPr="0075522E">
        <w:rPr>
          <w:sz w:val="26"/>
          <w:szCs w:val="26"/>
        </w:rPr>
        <w:t>установлен  общий  объем  бюджетных  ассигнований, предусматриваемых  в  бюджете</w:t>
      </w:r>
      <w:r w:rsidR="0075522E">
        <w:rPr>
          <w:sz w:val="26"/>
          <w:szCs w:val="26"/>
        </w:rPr>
        <w:t xml:space="preserve"> </w:t>
      </w:r>
      <w:r w:rsidR="0075522E" w:rsidRPr="0075522E">
        <w:rPr>
          <w:sz w:val="26"/>
          <w:szCs w:val="26"/>
        </w:rPr>
        <w:t>Пензенского  района  Пензенской  области  на  финансовое обеспечение расходных</w:t>
      </w:r>
      <w:r w:rsidR="0075522E">
        <w:rPr>
          <w:sz w:val="26"/>
          <w:szCs w:val="26"/>
        </w:rPr>
        <w:t xml:space="preserve"> </w:t>
      </w:r>
      <w:r w:rsidR="0075522E" w:rsidRPr="0075522E">
        <w:rPr>
          <w:sz w:val="26"/>
          <w:szCs w:val="26"/>
        </w:rPr>
        <w:t>обязательств, в том числе направленн</w:t>
      </w:r>
      <w:r w:rsidR="00A7394C">
        <w:rPr>
          <w:sz w:val="26"/>
          <w:szCs w:val="26"/>
        </w:rPr>
        <w:t>ых на достижение результата(</w:t>
      </w:r>
      <w:proofErr w:type="spellStart"/>
      <w:r w:rsidR="00A7394C">
        <w:rPr>
          <w:sz w:val="26"/>
          <w:szCs w:val="26"/>
        </w:rPr>
        <w:t>ов</w:t>
      </w:r>
      <w:proofErr w:type="spellEnd"/>
      <w:r w:rsidR="00A7394C">
        <w:rPr>
          <w:sz w:val="26"/>
          <w:szCs w:val="26"/>
        </w:rPr>
        <w:t xml:space="preserve">) </w:t>
      </w:r>
      <w:r w:rsidR="0075522E" w:rsidRPr="0075522E">
        <w:rPr>
          <w:sz w:val="26"/>
          <w:szCs w:val="26"/>
        </w:rPr>
        <w:t>регионального</w:t>
      </w:r>
      <w:r w:rsidR="0075522E">
        <w:rPr>
          <w:sz w:val="26"/>
          <w:szCs w:val="26"/>
        </w:rPr>
        <w:t xml:space="preserve"> </w:t>
      </w:r>
      <w:r w:rsidR="0075522E" w:rsidRPr="0075522E">
        <w:rPr>
          <w:sz w:val="26"/>
          <w:szCs w:val="26"/>
        </w:rPr>
        <w:t xml:space="preserve">проекта, в целях </w:t>
      </w:r>
      <w:proofErr w:type="spellStart"/>
      <w:r w:rsidR="0075522E" w:rsidRPr="0075522E">
        <w:rPr>
          <w:sz w:val="26"/>
          <w:szCs w:val="26"/>
        </w:rPr>
        <w:t>софинансирования</w:t>
      </w:r>
      <w:proofErr w:type="spellEnd"/>
      <w:r w:rsidR="0075522E" w:rsidRPr="0075522E">
        <w:rPr>
          <w:sz w:val="26"/>
          <w:szCs w:val="26"/>
        </w:rPr>
        <w:t xml:space="preserve"> которых предоставляется Субсидия, составляет в 2021</w:t>
      </w:r>
      <w:r w:rsidR="000D3525">
        <w:rPr>
          <w:sz w:val="26"/>
          <w:szCs w:val="26"/>
        </w:rPr>
        <w:t xml:space="preserve"> </w:t>
      </w:r>
      <w:r w:rsidR="0075522E" w:rsidRPr="0075522E">
        <w:rPr>
          <w:sz w:val="26"/>
          <w:szCs w:val="26"/>
        </w:rPr>
        <w:t>году 247 286 868 (двести сорок семь миллионов двести восемьдесят шесть тысяч</w:t>
      </w:r>
      <w:r w:rsidR="0075522E">
        <w:rPr>
          <w:sz w:val="26"/>
          <w:szCs w:val="26"/>
        </w:rPr>
        <w:t xml:space="preserve"> </w:t>
      </w:r>
      <w:r w:rsidR="0075522E" w:rsidRPr="0075522E">
        <w:rPr>
          <w:sz w:val="26"/>
          <w:szCs w:val="26"/>
        </w:rPr>
        <w:t>восемьсот</w:t>
      </w:r>
      <w:r w:rsidR="0075522E" w:rsidRPr="0075522E">
        <w:rPr>
          <w:rFonts w:ascii="Arial" w:hAnsi="Arial" w:cs="Arial"/>
          <w:sz w:val="30"/>
          <w:szCs w:val="30"/>
        </w:rPr>
        <w:t xml:space="preserve"> </w:t>
      </w:r>
      <w:r w:rsidR="0075522E" w:rsidRPr="0075522E">
        <w:rPr>
          <w:sz w:val="26"/>
          <w:szCs w:val="26"/>
        </w:rPr>
        <w:t>шестьдесят восемь) рублей 70 копеек</w:t>
      </w:r>
      <w:r w:rsidR="0075522E">
        <w:rPr>
          <w:sz w:val="26"/>
          <w:szCs w:val="26"/>
        </w:rPr>
        <w:t xml:space="preserve">. </w:t>
      </w:r>
      <w:r w:rsidR="0075522E" w:rsidRPr="000D3525">
        <w:rPr>
          <w:sz w:val="26"/>
          <w:szCs w:val="26"/>
          <w:u w:val="single"/>
        </w:rPr>
        <w:t>На 2022 год и последующие года финансирование не пр</w:t>
      </w:r>
      <w:r w:rsidR="00A7394C">
        <w:rPr>
          <w:sz w:val="26"/>
          <w:szCs w:val="26"/>
          <w:u w:val="single"/>
        </w:rPr>
        <w:t xml:space="preserve">едусмотрено, т.е. </w:t>
      </w:r>
      <w:proofErr w:type="spellStart"/>
      <w:r w:rsidR="00A7394C">
        <w:rPr>
          <w:sz w:val="26"/>
          <w:szCs w:val="26"/>
          <w:u w:val="single"/>
        </w:rPr>
        <w:t>софинансирование</w:t>
      </w:r>
      <w:proofErr w:type="spellEnd"/>
      <w:r w:rsidR="00A7394C">
        <w:rPr>
          <w:sz w:val="26"/>
          <w:szCs w:val="26"/>
          <w:u w:val="single"/>
        </w:rPr>
        <w:t xml:space="preserve"> предусмотрено только на 2021 год.</w:t>
      </w:r>
    </w:p>
    <w:p w:rsidR="000D3525" w:rsidRDefault="000D3525" w:rsidP="000D3525">
      <w:pPr>
        <w:ind w:firstLine="709"/>
        <w:jc w:val="both"/>
        <w:rPr>
          <w:sz w:val="26"/>
          <w:szCs w:val="26"/>
        </w:rPr>
      </w:pPr>
      <w:r>
        <w:rPr>
          <w:sz w:val="26"/>
          <w:szCs w:val="26"/>
        </w:rPr>
        <w:t xml:space="preserve">Также </w:t>
      </w:r>
      <w:r w:rsidR="00A7394C">
        <w:rPr>
          <w:sz w:val="26"/>
          <w:szCs w:val="26"/>
        </w:rPr>
        <w:t xml:space="preserve">представители </w:t>
      </w:r>
      <w:r>
        <w:rPr>
          <w:sz w:val="26"/>
          <w:szCs w:val="26"/>
        </w:rPr>
        <w:t xml:space="preserve">указали, что ранее </w:t>
      </w:r>
      <w:r w:rsidRPr="000D3525">
        <w:rPr>
          <w:sz w:val="26"/>
          <w:szCs w:val="26"/>
        </w:rPr>
        <w:t xml:space="preserve">МОБУ СОШ п. Мичуринский </w:t>
      </w:r>
      <w:r>
        <w:rPr>
          <w:sz w:val="26"/>
          <w:szCs w:val="26"/>
        </w:rPr>
        <w:t xml:space="preserve">был заключен контракт по выполнению работ </w:t>
      </w:r>
      <w:r w:rsidR="00A7394C">
        <w:rPr>
          <w:sz w:val="26"/>
          <w:szCs w:val="26"/>
        </w:rPr>
        <w:t>по</w:t>
      </w:r>
      <w:r>
        <w:rPr>
          <w:sz w:val="26"/>
          <w:szCs w:val="26"/>
        </w:rPr>
        <w:t xml:space="preserve"> указанном</w:t>
      </w:r>
      <w:r w:rsidR="00A7394C">
        <w:rPr>
          <w:sz w:val="26"/>
          <w:szCs w:val="26"/>
        </w:rPr>
        <w:t>у</w:t>
      </w:r>
      <w:r>
        <w:rPr>
          <w:sz w:val="26"/>
          <w:szCs w:val="26"/>
        </w:rPr>
        <w:t xml:space="preserve"> объект</w:t>
      </w:r>
      <w:r w:rsidR="00A7394C">
        <w:rPr>
          <w:sz w:val="26"/>
          <w:szCs w:val="26"/>
        </w:rPr>
        <w:t>у</w:t>
      </w:r>
      <w:r>
        <w:rPr>
          <w:sz w:val="26"/>
          <w:szCs w:val="26"/>
        </w:rPr>
        <w:t xml:space="preserve"> от 02.04.2021, который в последующим был расторгнут. </w:t>
      </w:r>
    </w:p>
    <w:p w:rsidR="00A7394C" w:rsidRDefault="00A7394C" w:rsidP="000D3525">
      <w:pPr>
        <w:ind w:firstLine="709"/>
        <w:jc w:val="both"/>
        <w:rPr>
          <w:sz w:val="26"/>
          <w:szCs w:val="26"/>
        </w:rPr>
      </w:pPr>
      <w:r>
        <w:rPr>
          <w:sz w:val="26"/>
          <w:szCs w:val="26"/>
        </w:rPr>
        <w:t xml:space="preserve">При сложившихся обстоятельствах, а также с учетом бюджетных </w:t>
      </w:r>
      <w:r w:rsidRPr="00A7394C">
        <w:rPr>
          <w:sz w:val="26"/>
          <w:szCs w:val="26"/>
        </w:rPr>
        <w:t xml:space="preserve">ассигнований, </w:t>
      </w:r>
      <w:r>
        <w:rPr>
          <w:sz w:val="26"/>
          <w:szCs w:val="26"/>
        </w:rPr>
        <w:t xml:space="preserve">предусматриваемых в </w:t>
      </w:r>
      <w:r w:rsidRPr="00A7394C">
        <w:rPr>
          <w:sz w:val="26"/>
          <w:szCs w:val="26"/>
        </w:rPr>
        <w:t xml:space="preserve">бюджете </w:t>
      </w:r>
      <w:r>
        <w:rPr>
          <w:sz w:val="26"/>
          <w:szCs w:val="26"/>
        </w:rPr>
        <w:t xml:space="preserve">Пензенского района </w:t>
      </w:r>
      <w:r w:rsidRPr="00A7394C">
        <w:rPr>
          <w:sz w:val="26"/>
          <w:szCs w:val="26"/>
        </w:rPr>
        <w:t>Пензенско</w:t>
      </w:r>
      <w:r>
        <w:rPr>
          <w:sz w:val="26"/>
          <w:szCs w:val="26"/>
        </w:rPr>
        <w:t xml:space="preserve">й области на финансовое </w:t>
      </w:r>
      <w:r>
        <w:rPr>
          <w:sz w:val="26"/>
          <w:szCs w:val="26"/>
        </w:rPr>
        <w:lastRenderedPageBreak/>
        <w:t xml:space="preserve">обеспечение </w:t>
      </w:r>
      <w:r w:rsidRPr="00A7394C">
        <w:rPr>
          <w:sz w:val="26"/>
          <w:szCs w:val="26"/>
        </w:rPr>
        <w:t>расходных</w:t>
      </w:r>
      <w:r>
        <w:rPr>
          <w:sz w:val="26"/>
          <w:szCs w:val="26"/>
        </w:rPr>
        <w:t xml:space="preserve"> обязательств, </w:t>
      </w:r>
      <w:r w:rsidRPr="00A7394C">
        <w:rPr>
          <w:sz w:val="26"/>
          <w:szCs w:val="26"/>
        </w:rPr>
        <w:t>в том числе направленных на достижение результата(</w:t>
      </w:r>
      <w:proofErr w:type="spellStart"/>
      <w:r w:rsidRPr="00A7394C">
        <w:rPr>
          <w:sz w:val="26"/>
          <w:szCs w:val="26"/>
        </w:rPr>
        <w:t>ов</w:t>
      </w:r>
      <w:proofErr w:type="spellEnd"/>
      <w:r w:rsidRPr="00A7394C">
        <w:rPr>
          <w:sz w:val="26"/>
          <w:szCs w:val="26"/>
        </w:rPr>
        <w:t xml:space="preserve">) регионального </w:t>
      </w:r>
      <w:r>
        <w:rPr>
          <w:sz w:val="26"/>
          <w:szCs w:val="26"/>
        </w:rPr>
        <w:t>проекта</w:t>
      </w:r>
      <w:r w:rsidR="00533923">
        <w:rPr>
          <w:sz w:val="26"/>
          <w:szCs w:val="26"/>
        </w:rPr>
        <w:t xml:space="preserve"> </w:t>
      </w:r>
      <w:r w:rsidRPr="00A7394C">
        <w:rPr>
          <w:sz w:val="26"/>
          <w:szCs w:val="26"/>
        </w:rPr>
        <w:t xml:space="preserve">в целях </w:t>
      </w:r>
      <w:proofErr w:type="spellStart"/>
      <w:r w:rsidRPr="00A7394C">
        <w:rPr>
          <w:sz w:val="26"/>
          <w:szCs w:val="26"/>
        </w:rPr>
        <w:t>софинансирования</w:t>
      </w:r>
      <w:proofErr w:type="spellEnd"/>
      <w:r w:rsidRPr="00A7394C">
        <w:rPr>
          <w:sz w:val="26"/>
          <w:szCs w:val="26"/>
        </w:rPr>
        <w:t xml:space="preserve"> которых предоставляется Субсидия</w:t>
      </w:r>
      <w:r w:rsidR="00533923">
        <w:rPr>
          <w:sz w:val="26"/>
          <w:szCs w:val="26"/>
        </w:rPr>
        <w:t>,</w:t>
      </w:r>
      <w:r>
        <w:rPr>
          <w:sz w:val="26"/>
          <w:szCs w:val="26"/>
        </w:rPr>
        <w:t xml:space="preserve"> заказчиком установлен срок выполнения работ </w:t>
      </w:r>
      <w:r w:rsidRPr="00A7394C">
        <w:rPr>
          <w:bCs/>
          <w:i/>
          <w:sz w:val="26"/>
          <w:szCs w:val="26"/>
          <w:u w:val="single"/>
        </w:rPr>
        <w:t>с даты заключения контракта по 20.12.2021.</w:t>
      </w:r>
    </w:p>
    <w:p w:rsidR="000D3525" w:rsidRPr="000D3525" w:rsidRDefault="000D3525" w:rsidP="000D3525">
      <w:pPr>
        <w:ind w:firstLine="709"/>
        <w:jc w:val="both"/>
        <w:rPr>
          <w:sz w:val="26"/>
          <w:szCs w:val="26"/>
        </w:rPr>
      </w:pPr>
      <w:r w:rsidRPr="000D3525">
        <w:rPr>
          <w:sz w:val="26"/>
          <w:szCs w:val="26"/>
        </w:rPr>
        <w:t>В соответствии с положениями статьи 13 Закона о контрактной системе целью осуществления закупки является удовлетворение потребностей заказчика.</w:t>
      </w:r>
    </w:p>
    <w:p w:rsidR="00A7394C" w:rsidRDefault="00A7394C" w:rsidP="00A7394C">
      <w:pPr>
        <w:ind w:firstLine="709"/>
        <w:jc w:val="both"/>
        <w:rPr>
          <w:sz w:val="26"/>
          <w:szCs w:val="26"/>
        </w:rPr>
      </w:pPr>
      <w:r w:rsidRPr="00533923">
        <w:rPr>
          <w:sz w:val="26"/>
          <w:szCs w:val="26"/>
        </w:rPr>
        <w:t xml:space="preserve">С учетом представленных пояснений Комиссия Управления приходит к выводу о том, что при указанных обстоятельствах обозначенный срок является расчетным, вместе с тем Комиссия Управления отмечает, что муниципальный контракт возможно неисполним в сроки и на условиях, предусмотренных документацией об </w:t>
      </w:r>
      <w:r w:rsidR="00AE76D8" w:rsidRPr="00533923">
        <w:rPr>
          <w:sz w:val="26"/>
          <w:szCs w:val="26"/>
        </w:rPr>
        <w:t>аукционе.</w:t>
      </w:r>
      <w:r w:rsidR="00533923">
        <w:rPr>
          <w:sz w:val="26"/>
          <w:szCs w:val="26"/>
        </w:rPr>
        <w:t xml:space="preserve"> Однако,</w:t>
      </w:r>
      <w:r w:rsidR="00533923" w:rsidRPr="00533923">
        <w:rPr>
          <w:sz w:val="26"/>
          <w:szCs w:val="26"/>
        </w:rPr>
        <w:t xml:space="preserve"> </w:t>
      </w:r>
      <w:r w:rsidR="00533923">
        <w:rPr>
          <w:sz w:val="26"/>
          <w:szCs w:val="26"/>
        </w:rPr>
        <w:t>п</w:t>
      </w:r>
      <w:r w:rsidR="00533923" w:rsidRPr="00EB5174">
        <w:rPr>
          <w:sz w:val="26"/>
          <w:szCs w:val="26"/>
        </w:rPr>
        <w:t>одатель жалобы не обосновал и не представил доказательств, каким образом рассматриваемое обстоятельство нарушило права и законные интересы, как самого заявителя, так и иных участников закупки. Заявитель заявку на участие в электронном аукционе не подавал, запросов о разъяснении положений аукционной документации не направлял, доказательств того, что сокращение расчетного срока проведения работ является объективно невозможным, не представил</w:t>
      </w:r>
      <w:r w:rsidR="00533923">
        <w:rPr>
          <w:sz w:val="26"/>
          <w:szCs w:val="26"/>
        </w:rPr>
        <w:t>.</w:t>
      </w:r>
    </w:p>
    <w:p w:rsidR="0075522E" w:rsidRDefault="00A7394C" w:rsidP="00A7394C">
      <w:pPr>
        <w:ind w:firstLine="709"/>
        <w:jc w:val="both"/>
        <w:rPr>
          <w:sz w:val="26"/>
          <w:szCs w:val="26"/>
        </w:rPr>
      </w:pPr>
      <w:r>
        <w:rPr>
          <w:sz w:val="26"/>
          <w:szCs w:val="26"/>
        </w:rPr>
        <w:t xml:space="preserve">Согласно протоколу от 25.10.2021 аукцион признан несостоявшимся на основании части 16 статьи 66 Закона о контрактной системе, </w:t>
      </w:r>
      <w:r w:rsidRPr="00A7394C">
        <w:rPr>
          <w:sz w:val="26"/>
          <w:szCs w:val="26"/>
        </w:rPr>
        <w:t>по окончании срока подачи заявок на участие в электронном аукционе не подано</w:t>
      </w:r>
      <w:r>
        <w:rPr>
          <w:sz w:val="26"/>
          <w:szCs w:val="26"/>
        </w:rPr>
        <w:t xml:space="preserve"> ни одной заявки.</w:t>
      </w:r>
    </w:p>
    <w:p w:rsidR="00EB5174" w:rsidRDefault="00533923" w:rsidP="00A7394C">
      <w:pPr>
        <w:ind w:firstLine="709"/>
        <w:jc w:val="both"/>
        <w:rPr>
          <w:sz w:val="26"/>
          <w:szCs w:val="26"/>
        </w:rPr>
      </w:pPr>
      <w:r>
        <w:rPr>
          <w:sz w:val="26"/>
          <w:szCs w:val="26"/>
        </w:rPr>
        <w:t>На основании изложенного выше</w:t>
      </w:r>
      <w:r w:rsidR="00EB5174" w:rsidRPr="00EB5174">
        <w:rPr>
          <w:sz w:val="26"/>
          <w:szCs w:val="26"/>
        </w:rPr>
        <w:t xml:space="preserve">, Комиссия приходит к выводу о </w:t>
      </w:r>
      <w:r w:rsidR="00EB5174" w:rsidRPr="00EB5174">
        <w:rPr>
          <w:sz w:val="26"/>
          <w:szCs w:val="26"/>
          <w:u w:val="single"/>
        </w:rPr>
        <w:t xml:space="preserve">необоснованности </w:t>
      </w:r>
      <w:r w:rsidR="00EB5174" w:rsidRPr="00EB5174">
        <w:rPr>
          <w:sz w:val="26"/>
          <w:szCs w:val="26"/>
        </w:rPr>
        <w:t>довода жалобы.</w:t>
      </w:r>
    </w:p>
    <w:p w:rsidR="00EB0299" w:rsidRDefault="00EB0299" w:rsidP="00394ADC">
      <w:pPr>
        <w:ind w:firstLine="709"/>
        <w:jc w:val="both"/>
        <w:rPr>
          <w:sz w:val="26"/>
          <w:szCs w:val="26"/>
        </w:rPr>
      </w:pPr>
      <w:r w:rsidRPr="00EB0299">
        <w:rPr>
          <w:sz w:val="26"/>
          <w:szCs w:val="26"/>
        </w:rPr>
        <w:t xml:space="preserve">Изучив материалы дела, выслушав доводы </w:t>
      </w:r>
      <w:r w:rsidR="00C6368C">
        <w:rPr>
          <w:sz w:val="26"/>
          <w:szCs w:val="26"/>
        </w:rPr>
        <w:t>Заказчика</w:t>
      </w:r>
      <w:r w:rsidR="00D63B8F">
        <w:rPr>
          <w:sz w:val="26"/>
          <w:szCs w:val="26"/>
        </w:rPr>
        <w:t>, специализированной организации</w:t>
      </w:r>
      <w:r w:rsidRPr="00EB0299">
        <w:rPr>
          <w:sz w:val="26"/>
          <w:szCs w:val="26"/>
        </w:rPr>
        <w:t>, и руководствуясь частью 15 статьи 99,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w:t>
      </w:r>
    </w:p>
    <w:p w:rsidR="00A12B7E" w:rsidRPr="00BC6911" w:rsidRDefault="00A12B7E" w:rsidP="00394ADC">
      <w:pPr>
        <w:ind w:firstLine="709"/>
        <w:jc w:val="both"/>
        <w:rPr>
          <w:sz w:val="16"/>
          <w:szCs w:val="16"/>
        </w:rPr>
      </w:pPr>
    </w:p>
    <w:p w:rsidR="00394ADC" w:rsidRDefault="00C8522D" w:rsidP="00394ADC">
      <w:pPr>
        <w:ind w:firstLine="709"/>
        <w:jc w:val="center"/>
        <w:rPr>
          <w:sz w:val="26"/>
          <w:szCs w:val="26"/>
        </w:rPr>
      </w:pPr>
      <w:r w:rsidRPr="00C65327">
        <w:rPr>
          <w:sz w:val="26"/>
          <w:szCs w:val="26"/>
        </w:rPr>
        <w:t>РЕШИЛА:</w:t>
      </w:r>
    </w:p>
    <w:p w:rsidR="000E10F9" w:rsidRPr="00394ADC" w:rsidRDefault="00C8522D" w:rsidP="00394ADC">
      <w:pPr>
        <w:ind w:firstLine="709"/>
        <w:jc w:val="both"/>
        <w:rPr>
          <w:sz w:val="26"/>
          <w:szCs w:val="26"/>
        </w:rPr>
      </w:pPr>
      <w:r w:rsidRPr="00C65327">
        <w:rPr>
          <w:sz w:val="26"/>
          <w:szCs w:val="26"/>
        </w:rPr>
        <w:t xml:space="preserve">Признать </w:t>
      </w:r>
      <w:r w:rsidR="00533923">
        <w:rPr>
          <w:sz w:val="26"/>
          <w:szCs w:val="26"/>
        </w:rPr>
        <w:t xml:space="preserve">жалобу </w:t>
      </w:r>
      <w:r w:rsidR="006E33D3" w:rsidRPr="006E33D3">
        <w:rPr>
          <w:sz w:val="26"/>
          <w:szCs w:val="26"/>
        </w:rPr>
        <w:t xml:space="preserve">ИП &lt;М…&gt; </w:t>
      </w:r>
      <w:bookmarkStart w:id="0" w:name="_GoBack"/>
      <w:bookmarkEnd w:id="0"/>
      <w:r w:rsidR="00D63B8F" w:rsidRPr="00D63B8F">
        <w:rPr>
          <w:sz w:val="26"/>
          <w:szCs w:val="26"/>
        </w:rPr>
        <w:t>на положения документации при проведении аукциона в электронной форме «Общеобразовательная организация в п. Мичуринский Пензенского района» (извещение № </w:t>
      </w:r>
      <w:r w:rsidR="00D63B8F" w:rsidRPr="00D63B8F">
        <w:rPr>
          <w:iCs/>
          <w:sz w:val="26"/>
          <w:szCs w:val="26"/>
        </w:rPr>
        <w:t xml:space="preserve">0855300003921000126 </w:t>
      </w:r>
      <w:r w:rsidR="00D63B8F" w:rsidRPr="00D63B8F">
        <w:rPr>
          <w:sz w:val="26"/>
          <w:szCs w:val="26"/>
        </w:rPr>
        <w:t xml:space="preserve">от 15.10.2021, опубликовано на сайте </w:t>
      </w:r>
      <w:hyperlink r:id="rId13" w:history="1">
        <w:r w:rsidR="00D63B8F" w:rsidRPr="00D63B8F">
          <w:rPr>
            <w:rStyle w:val="ae"/>
            <w:sz w:val="26"/>
            <w:szCs w:val="26"/>
          </w:rPr>
          <w:t>www.zakupki.gov.ru</w:t>
        </w:r>
      </w:hyperlink>
      <w:r w:rsidR="00D63B8F" w:rsidRPr="00D63B8F">
        <w:rPr>
          <w:sz w:val="26"/>
          <w:szCs w:val="26"/>
        </w:rPr>
        <w:t>), проводимого специализированной организацией – ООО Межрегиональной специализированной организацией «Ценный Советник», уполномоченным учреждением – МКУ «Управление по осуществлению закупок Пензенского района Пензенской области» для нужд заказчика – М</w:t>
      </w:r>
      <w:r w:rsidR="00D63B8F">
        <w:rPr>
          <w:sz w:val="26"/>
          <w:szCs w:val="26"/>
        </w:rPr>
        <w:t>ОБУ</w:t>
      </w:r>
      <w:r w:rsidR="00D63B8F" w:rsidRPr="00D63B8F">
        <w:rPr>
          <w:sz w:val="26"/>
          <w:szCs w:val="26"/>
        </w:rPr>
        <w:t xml:space="preserve"> СОШ </w:t>
      </w:r>
      <w:r w:rsidR="00533923">
        <w:rPr>
          <w:sz w:val="26"/>
          <w:szCs w:val="26"/>
        </w:rPr>
        <w:br/>
      </w:r>
      <w:r w:rsidR="00D63B8F" w:rsidRPr="00D63B8F">
        <w:rPr>
          <w:sz w:val="26"/>
          <w:szCs w:val="26"/>
        </w:rPr>
        <w:t>п. Мичуринский</w:t>
      </w:r>
      <w:r w:rsidR="00D63B8F">
        <w:rPr>
          <w:sz w:val="26"/>
          <w:szCs w:val="26"/>
        </w:rPr>
        <w:t xml:space="preserve">, </w:t>
      </w:r>
      <w:r w:rsidR="005F45BF" w:rsidRPr="00C65327">
        <w:rPr>
          <w:snapToGrid w:val="0"/>
          <w:sz w:val="26"/>
          <w:szCs w:val="26"/>
        </w:rPr>
        <w:t>не</w:t>
      </w:r>
      <w:r w:rsidRPr="00C65327">
        <w:rPr>
          <w:sz w:val="26"/>
          <w:szCs w:val="26"/>
        </w:rPr>
        <w:t>обоснованной.</w:t>
      </w:r>
    </w:p>
    <w:p w:rsidR="00394ADC" w:rsidRDefault="00394ADC" w:rsidP="006652AD">
      <w:pPr>
        <w:pStyle w:val="21"/>
        <w:ind w:firstLine="720"/>
        <w:rPr>
          <w:sz w:val="20"/>
        </w:rPr>
      </w:pPr>
    </w:p>
    <w:p w:rsidR="002F62CF" w:rsidRPr="00AE76D8" w:rsidRDefault="002F62CF" w:rsidP="006652AD">
      <w:pPr>
        <w:pStyle w:val="21"/>
        <w:ind w:firstLine="720"/>
        <w:rPr>
          <w:sz w:val="22"/>
          <w:szCs w:val="22"/>
        </w:rPr>
      </w:pPr>
      <w:r w:rsidRPr="00AE76D8">
        <w:rPr>
          <w:sz w:val="22"/>
          <w:szCs w:val="22"/>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595ABC" w:rsidRDefault="00595ABC" w:rsidP="002F62CF">
      <w:pPr>
        <w:jc w:val="both"/>
        <w:rPr>
          <w:sz w:val="26"/>
          <w:szCs w:val="26"/>
        </w:rPr>
      </w:pPr>
    </w:p>
    <w:p w:rsidR="00533923" w:rsidRDefault="00533923" w:rsidP="002F62CF">
      <w:pPr>
        <w:jc w:val="both"/>
        <w:rPr>
          <w:sz w:val="26"/>
          <w:szCs w:val="26"/>
        </w:rPr>
      </w:pPr>
    </w:p>
    <w:p w:rsidR="004D7B61" w:rsidRPr="006E33D3" w:rsidRDefault="006E33D3" w:rsidP="006E33D3">
      <w:pPr>
        <w:jc w:val="right"/>
        <w:rPr>
          <w:sz w:val="26"/>
          <w:szCs w:val="26"/>
          <w:lang w:val="en-US"/>
        </w:rPr>
      </w:pPr>
      <w:r>
        <w:rPr>
          <w:sz w:val="26"/>
          <w:szCs w:val="26"/>
          <w:lang w:val="en-US"/>
        </w:rPr>
        <w:t>&lt;…&gt;</w:t>
      </w:r>
    </w:p>
    <w:sectPr w:rsidR="004D7B61" w:rsidRPr="006E33D3" w:rsidSect="00533923">
      <w:headerReference w:type="even" r:id="rId14"/>
      <w:headerReference w:type="default" r:id="rId15"/>
      <w:pgSz w:w="11906" w:h="16838" w:code="9"/>
      <w:pgMar w:top="1134" w:right="567" w:bottom="993" w:left="113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5F9B" w:rsidRDefault="00675F9B">
      <w:r>
        <w:separator/>
      </w:r>
    </w:p>
  </w:endnote>
  <w:endnote w:type="continuationSeparator" w:id="0">
    <w:p w:rsidR="00675F9B" w:rsidRDefault="00675F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Franklin Gothic Book">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5F9B" w:rsidRDefault="00675F9B">
      <w:r>
        <w:separator/>
      </w:r>
    </w:p>
  </w:footnote>
  <w:footnote w:type="continuationSeparator" w:id="0">
    <w:p w:rsidR="00675F9B" w:rsidRDefault="00675F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111A" w:rsidRDefault="0023111A" w:rsidP="00CA67C2">
    <w:pPr>
      <w:pStyle w:val="a7"/>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rsidR="0023111A" w:rsidRDefault="0023111A">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111A" w:rsidRDefault="0023111A" w:rsidP="00CA67C2">
    <w:pPr>
      <w:pStyle w:val="a7"/>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separate"/>
    </w:r>
    <w:r w:rsidR="006E33D3">
      <w:rPr>
        <w:rStyle w:val="af0"/>
        <w:noProof/>
      </w:rPr>
      <w:t>4</w:t>
    </w:r>
    <w:r>
      <w:rPr>
        <w:rStyle w:val="af0"/>
      </w:rPr>
      <w:fldChar w:fldCharType="end"/>
    </w:r>
  </w:p>
  <w:p w:rsidR="0023111A" w:rsidRDefault="0023111A">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D6C4B"/>
    <w:multiLevelType w:val="singleLevel"/>
    <w:tmpl w:val="0419000F"/>
    <w:lvl w:ilvl="0">
      <w:start w:val="1"/>
      <w:numFmt w:val="decimal"/>
      <w:lvlText w:val="%1."/>
      <w:lvlJc w:val="left"/>
      <w:pPr>
        <w:tabs>
          <w:tab w:val="num" w:pos="360"/>
        </w:tabs>
        <w:ind w:left="360" w:hanging="360"/>
      </w:pPr>
      <w:rPr>
        <w:rFonts w:cs="Times New Roman"/>
      </w:rPr>
    </w:lvl>
  </w:abstractNum>
  <w:abstractNum w:abstractNumId="1">
    <w:nsid w:val="039B7699"/>
    <w:multiLevelType w:val="singleLevel"/>
    <w:tmpl w:val="0419000F"/>
    <w:lvl w:ilvl="0">
      <w:start w:val="1"/>
      <w:numFmt w:val="decimal"/>
      <w:lvlText w:val="%1."/>
      <w:lvlJc w:val="left"/>
      <w:pPr>
        <w:tabs>
          <w:tab w:val="num" w:pos="360"/>
        </w:tabs>
        <w:ind w:left="360" w:hanging="360"/>
      </w:pPr>
      <w:rPr>
        <w:rFonts w:cs="Times New Roman"/>
      </w:rPr>
    </w:lvl>
  </w:abstractNum>
  <w:abstractNum w:abstractNumId="2">
    <w:nsid w:val="151D3389"/>
    <w:multiLevelType w:val="hybridMultilevel"/>
    <w:tmpl w:val="91921D0A"/>
    <w:lvl w:ilvl="0" w:tplc="6CD0C17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18B4588A"/>
    <w:multiLevelType w:val="hybridMultilevel"/>
    <w:tmpl w:val="24CABBF2"/>
    <w:lvl w:ilvl="0" w:tplc="04190011">
      <w:start w:val="1"/>
      <w:numFmt w:val="decimal"/>
      <w:lvlText w:val="%1)"/>
      <w:lvlJc w:val="left"/>
      <w:pPr>
        <w:ind w:left="1070" w:hanging="360"/>
      </w:pPr>
    </w:lvl>
    <w:lvl w:ilvl="1" w:tplc="BBECDBCE">
      <w:start w:val="1"/>
      <w:numFmt w:val="decimal"/>
      <w:lvlText w:val="%2)"/>
      <w:lvlJc w:val="left"/>
      <w:pPr>
        <w:ind w:left="1223" w:hanging="360"/>
      </w:pPr>
      <w:rPr>
        <w:rFonts w:hint="default"/>
      </w:rPr>
    </w:lvl>
    <w:lvl w:ilvl="2" w:tplc="0419001B" w:tentative="1">
      <w:start w:val="1"/>
      <w:numFmt w:val="lowerRoman"/>
      <w:lvlText w:val="%3."/>
      <w:lvlJc w:val="right"/>
      <w:pPr>
        <w:ind w:left="1943" w:hanging="180"/>
      </w:pPr>
    </w:lvl>
    <w:lvl w:ilvl="3" w:tplc="0419000F" w:tentative="1">
      <w:start w:val="1"/>
      <w:numFmt w:val="decimal"/>
      <w:lvlText w:val="%4."/>
      <w:lvlJc w:val="left"/>
      <w:pPr>
        <w:ind w:left="2663" w:hanging="360"/>
      </w:pPr>
    </w:lvl>
    <w:lvl w:ilvl="4" w:tplc="04190019" w:tentative="1">
      <w:start w:val="1"/>
      <w:numFmt w:val="lowerLetter"/>
      <w:lvlText w:val="%5."/>
      <w:lvlJc w:val="left"/>
      <w:pPr>
        <w:ind w:left="3383" w:hanging="360"/>
      </w:pPr>
    </w:lvl>
    <w:lvl w:ilvl="5" w:tplc="0419001B" w:tentative="1">
      <w:start w:val="1"/>
      <w:numFmt w:val="lowerRoman"/>
      <w:lvlText w:val="%6."/>
      <w:lvlJc w:val="right"/>
      <w:pPr>
        <w:ind w:left="4103" w:hanging="180"/>
      </w:pPr>
    </w:lvl>
    <w:lvl w:ilvl="6" w:tplc="0419000F" w:tentative="1">
      <w:start w:val="1"/>
      <w:numFmt w:val="decimal"/>
      <w:lvlText w:val="%7."/>
      <w:lvlJc w:val="left"/>
      <w:pPr>
        <w:ind w:left="4823" w:hanging="360"/>
      </w:pPr>
    </w:lvl>
    <w:lvl w:ilvl="7" w:tplc="04190019" w:tentative="1">
      <w:start w:val="1"/>
      <w:numFmt w:val="lowerLetter"/>
      <w:lvlText w:val="%8."/>
      <w:lvlJc w:val="left"/>
      <w:pPr>
        <w:ind w:left="5543" w:hanging="360"/>
      </w:pPr>
    </w:lvl>
    <w:lvl w:ilvl="8" w:tplc="0419001B" w:tentative="1">
      <w:start w:val="1"/>
      <w:numFmt w:val="lowerRoman"/>
      <w:lvlText w:val="%9."/>
      <w:lvlJc w:val="right"/>
      <w:pPr>
        <w:ind w:left="6263" w:hanging="180"/>
      </w:pPr>
    </w:lvl>
  </w:abstractNum>
  <w:abstractNum w:abstractNumId="4">
    <w:nsid w:val="1EFE2F48"/>
    <w:multiLevelType w:val="hybridMultilevel"/>
    <w:tmpl w:val="3DA69332"/>
    <w:lvl w:ilvl="0" w:tplc="6CD0C17A">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tabs>
          <w:tab w:val="num" w:pos="1790"/>
        </w:tabs>
        <w:ind w:left="1790" w:hanging="360"/>
      </w:pPr>
      <w:rPr>
        <w:rFonts w:ascii="Courier New" w:hAnsi="Courier New" w:hint="default"/>
      </w:rPr>
    </w:lvl>
    <w:lvl w:ilvl="2" w:tplc="04190005" w:tentative="1">
      <w:start w:val="1"/>
      <w:numFmt w:val="bullet"/>
      <w:lvlText w:val=""/>
      <w:lvlJc w:val="left"/>
      <w:pPr>
        <w:tabs>
          <w:tab w:val="num" w:pos="2510"/>
        </w:tabs>
        <w:ind w:left="2510" w:hanging="360"/>
      </w:pPr>
      <w:rPr>
        <w:rFonts w:ascii="Wingdings" w:hAnsi="Wingdings" w:hint="default"/>
      </w:rPr>
    </w:lvl>
    <w:lvl w:ilvl="3" w:tplc="04190001" w:tentative="1">
      <w:start w:val="1"/>
      <w:numFmt w:val="bullet"/>
      <w:lvlText w:val=""/>
      <w:lvlJc w:val="left"/>
      <w:pPr>
        <w:tabs>
          <w:tab w:val="num" w:pos="3230"/>
        </w:tabs>
        <w:ind w:left="3230" w:hanging="360"/>
      </w:pPr>
      <w:rPr>
        <w:rFonts w:ascii="Symbol" w:hAnsi="Symbol" w:hint="default"/>
      </w:rPr>
    </w:lvl>
    <w:lvl w:ilvl="4" w:tplc="04190003" w:tentative="1">
      <w:start w:val="1"/>
      <w:numFmt w:val="bullet"/>
      <w:lvlText w:val="o"/>
      <w:lvlJc w:val="left"/>
      <w:pPr>
        <w:tabs>
          <w:tab w:val="num" w:pos="3950"/>
        </w:tabs>
        <w:ind w:left="3950" w:hanging="360"/>
      </w:pPr>
      <w:rPr>
        <w:rFonts w:ascii="Courier New" w:hAnsi="Courier New" w:hint="default"/>
      </w:rPr>
    </w:lvl>
    <w:lvl w:ilvl="5" w:tplc="04190005" w:tentative="1">
      <w:start w:val="1"/>
      <w:numFmt w:val="bullet"/>
      <w:lvlText w:val=""/>
      <w:lvlJc w:val="left"/>
      <w:pPr>
        <w:tabs>
          <w:tab w:val="num" w:pos="4670"/>
        </w:tabs>
        <w:ind w:left="4670" w:hanging="360"/>
      </w:pPr>
      <w:rPr>
        <w:rFonts w:ascii="Wingdings" w:hAnsi="Wingdings" w:hint="default"/>
      </w:rPr>
    </w:lvl>
    <w:lvl w:ilvl="6" w:tplc="04190001" w:tentative="1">
      <w:start w:val="1"/>
      <w:numFmt w:val="bullet"/>
      <w:lvlText w:val=""/>
      <w:lvlJc w:val="left"/>
      <w:pPr>
        <w:tabs>
          <w:tab w:val="num" w:pos="5390"/>
        </w:tabs>
        <w:ind w:left="5390" w:hanging="360"/>
      </w:pPr>
      <w:rPr>
        <w:rFonts w:ascii="Symbol" w:hAnsi="Symbol" w:hint="default"/>
      </w:rPr>
    </w:lvl>
    <w:lvl w:ilvl="7" w:tplc="04190003" w:tentative="1">
      <w:start w:val="1"/>
      <w:numFmt w:val="bullet"/>
      <w:lvlText w:val="o"/>
      <w:lvlJc w:val="left"/>
      <w:pPr>
        <w:tabs>
          <w:tab w:val="num" w:pos="6110"/>
        </w:tabs>
        <w:ind w:left="6110" w:hanging="360"/>
      </w:pPr>
      <w:rPr>
        <w:rFonts w:ascii="Courier New" w:hAnsi="Courier New" w:hint="default"/>
      </w:rPr>
    </w:lvl>
    <w:lvl w:ilvl="8" w:tplc="04190005" w:tentative="1">
      <w:start w:val="1"/>
      <w:numFmt w:val="bullet"/>
      <w:lvlText w:val=""/>
      <w:lvlJc w:val="left"/>
      <w:pPr>
        <w:tabs>
          <w:tab w:val="num" w:pos="6830"/>
        </w:tabs>
        <w:ind w:left="6830" w:hanging="360"/>
      </w:pPr>
      <w:rPr>
        <w:rFonts w:ascii="Wingdings" w:hAnsi="Wingdings" w:hint="default"/>
      </w:rPr>
    </w:lvl>
  </w:abstractNum>
  <w:abstractNum w:abstractNumId="5">
    <w:nsid w:val="29D87CD9"/>
    <w:multiLevelType w:val="hybridMultilevel"/>
    <w:tmpl w:val="1EB213E4"/>
    <w:lvl w:ilvl="0" w:tplc="A3A21F38">
      <w:start w:val="4"/>
      <w:numFmt w:val="decimalZero"/>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6">
    <w:nsid w:val="2BF350B9"/>
    <w:multiLevelType w:val="hybridMultilevel"/>
    <w:tmpl w:val="14FEC082"/>
    <w:lvl w:ilvl="0" w:tplc="0419000F">
      <w:start w:val="1"/>
      <w:numFmt w:val="decimal"/>
      <w:lvlText w:val="%1."/>
      <w:lvlJc w:val="left"/>
      <w:pPr>
        <w:ind w:left="1070" w:hanging="360"/>
      </w:p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7">
    <w:nsid w:val="2E9413EA"/>
    <w:multiLevelType w:val="singleLevel"/>
    <w:tmpl w:val="69D0B214"/>
    <w:lvl w:ilvl="0">
      <w:start w:val="1"/>
      <w:numFmt w:val="bullet"/>
      <w:lvlText w:val=""/>
      <w:lvlJc w:val="left"/>
      <w:pPr>
        <w:tabs>
          <w:tab w:val="num" w:pos="814"/>
        </w:tabs>
        <w:ind w:left="227" w:firstLine="227"/>
      </w:pPr>
      <w:rPr>
        <w:rFonts w:ascii="Symbol" w:hAnsi="Symbol" w:hint="default"/>
      </w:rPr>
    </w:lvl>
  </w:abstractNum>
  <w:abstractNum w:abstractNumId="8">
    <w:nsid w:val="30F615CD"/>
    <w:multiLevelType w:val="hybridMultilevel"/>
    <w:tmpl w:val="25B27AE2"/>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nsid w:val="35610BA5"/>
    <w:multiLevelType w:val="singleLevel"/>
    <w:tmpl w:val="385EE5CE"/>
    <w:lvl w:ilvl="0">
      <w:start w:val="1"/>
      <w:numFmt w:val="bullet"/>
      <w:lvlText w:val=""/>
      <w:lvlJc w:val="left"/>
      <w:pPr>
        <w:tabs>
          <w:tab w:val="num" w:pos="360"/>
        </w:tabs>
        <w:ind w:left="340" w:hanging="340"/>
      </w:pPr>
      <w:rPr>
        <w:rFonts w:ascii="Symbol" w:hAnsi="Symbol" w:hint="default"/>
      </w:rPr>
    </w:lvl>
  </w:abstractNum>
  <w:abstractNum w:abstractNumId="10">
    <w:nsid w:val="378519C1"/>
    <w:multiLevelType w:val="singleLevel"/>
    <w:tmpl w:val="891C607A"/>
    <w:lvl w:ilvl="0">
      <w:numFmt w:val="bullet"/>
      <w:lvlText w:val="-"/>
      <w:lvlJc w:val="left"/>
      <w:pPr>
        <w:tabs>
          <w:tab w:val="num" w:pos="360"/>
        </w:tabs>
        <w:ind w:left="360" w:hanging="360"/>
      </w:pPr>
      <w:rPr>
        <w:rFonts w:hint="default"/>
      </w:rPr>
    </w:lvl>
  </w:abstractNum>
  <w:abstractNum w:abstractNumId="11">
    <w:nsid w:val="3B352104"/>
    <w:multiLevelType w:val="hybridMultilevel"/>
    <w:tmpl w:val="93AA512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3B770C93"/>
    <w:multiLevelType w:val="hybridMultilevel"/>
    <w:tmpl w:val="65387A40"/>
    <w:lvl w:ilvl="0" w:tplc="E83A854E">
      <w:start w:val="18"/>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3">
    <w:nsid w:val="4031550C"/>
    <w:multiLevelType w:val="singleLevel"/>
    <w:tmpl w:val="0419000F"/>
    <w:lvl w:ilvl="0">
      <w:start w:val="1"/>
      <w:numFmt w:val="decimal"/>
      <w:lvlText w:val="%1."/>
      <w:lvlJc w:val="left"/>
      <w:pPr>
        <w:tabs>
          <w:tab w:val="num" w:pos="360"/>
        </w:tabs>
        <w:ind w:left="360" w:hanging="360"/>
      </w:pPr>
      <w:rPr>
        <w:rFonts w:cs="Times New Roman"/>
      </w:rPr>
    </w:lvl>
  </w:abstractNum>
  <w:abstractNum w:abstractNumId="14">
    <w:nsid w:val="41A46EB1"/>
    <w:multiLevelType w:val="hybridMultilevel"/>
    <w:tmpl w:val="CE725FCE"/>
    <w:lvl w:ilvl="0" w:tplc="3C5627F8">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5592F1B"/>
    <w:multiLevelType w:val="hybridMultilevel"/>
    <w:tmpl w:val="84C4DD02"/>
    <w:lvl w:ilvl="0" w:tplc="F4D08ED2">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66D07DD"/>
    <w:multiLevelType w:val="hybridMultilevel"/>
    <w:tmpl w:val="63FE6D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8871561"/>
    <w:multiLevelType w:val="hybridMultilevel"/>
    <w:tmpl w:val="BE0A1F3E"/>
    <w:lvl w:ilvl="0" w:tplc="F398ADEC">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tabs>
          <w:tab w:val="num" w:pos="1070"/>
        </w:tabs>
        <w:ind w:left="1070" w:hanging="360"/>
      </w:pPr>
      <w:rPr>
        <w:rFonts w:ascii="Courier New" w:hAnsi="Courier New" w:hint="default"/>
      </w:rPr>
    </w:lvl>
    <w:lvl w:ilvl="2" w:tplc="04190005" w:tentative="1">
      <w:start w:val="1"/>
      <w:numFmt w:val="bullet"/>
      <w:lvlText w:val=""/>
      <w:lvlJc w:val="left"/>
      <w:pPr>
        <w:tabs>
          <w:tab w:val="num" w:pos="1790"/>
        </w:tabs>
        <w:ind w:left="1790" w:hanging="360"/>
      </w:pPr>
      <w:rPr>
        <w:rFonts w:ascii="Wingdings" w:hAnsi="Wingdings" w:hint="default"/>
      </w:rPr>
    </w:lvl>
    <w:lvl w:ilvl="3" w:tplc="04190001" w:tentative="1">
      <w:start w:val="1"/>
      <w:numFmt w:val="bullet"/>
      <w:lvlText w:val=""/>
      <w:lvlJc w:val="left"/>
      <w:pPr>
        <w:tabs>
          <w:tab w:val="num" w:pos="2510"/>
        </w:tabs>
        <w:ind w:left="2510" w:hanging="360"/>
      </w:pPr>
      <w:rPr>
        <w:rFonts w:ascii="Symbol" w:hAnsi="Symbol" w:hint="default"/>
      </w:rPr>
    </w:lvl>
    <w:lvl w:ilvl="4" w:tplc="04190003" w:tentative="1">
      <w:start w:val="1"/>
      <w:numFmt w:val="bullet"/>
      <w:lvlText w:val="o"/>
      <w:lvlJc w:val="left"/>
      <w:pPr>
        <w:tabs>
          <w:tab w:val="num" w:pos="3230"/>
        </w:tabs>
        <w:ind w:left="3230" w:hanging="360"/>
      </w:pPr>
      <w:rPr>
        <w:rFonts w:ascii="Courier New" w:hAnsi="Courier New" w:hint="default"/>
      </w:rPr>
    </w:lvl>
    <w:lvl w:ilvl="5" w:tplc="04190005" w:tentative="1">
      <w:start w:val="1"/>
      <w:numFmt w:val="bullet"/>
      <w:lvlText w:val=""/>
      <w:lvlJc w:val="left"/>
      <w:pPr>
        <w:tabs>
          <w:tab w:val="num" w:pos="3950"/>
        </w:tabs>
        <w:ind w:left="3950" w:hanging="360"/>
      </w:pPr>
      <w:rPr>
        <w:rFonts w:ascii="Wingdings" w:hAnsi="Wingdings" w:hint="default"/>
      </w:rPr>
    </w:lvl>
    <w:lvl w:ilvl="6" w:tplc="04190001" w:tentative="1">
      <w:start w:val="1"/>
      <w:numFmt w:val="bullet"/>
      <w:lvlText w:val=""/>
      <w:lvlJc w:val="left"/>
      <w:pPr>
        <w:tabs>
          <w:tab w:val="num" w:pos="4670"/>
        </w:tabs>
        <w:ind w:left="4670" w:hanging="360"/>
      </w:pPr>
      <w:rPr>
        <w:rFonts w:ascii="Symbol" w:hAnsi="Symbol" w:hint="default"/>
      </w:rPr>
    </w:lvl>
    <w:lvl w:ilvl="7" w:tplc="04190003" w:tentative="1">
      <w:start w:val="1"/>
      <w:numFmt w:val="bullet"/>
      <w:lvlText w:val="o"/>
      <w:lvlJc w:val="left"/>
      <w:pPr>
        <w:tabs>
          <w:tab w:val="num" w:pos="5390"/>
        </w:tabs>
        <w:ind w:left="5390" w:hanging="360"/>
      </w:pPr>
      <w:rPr>
        <w:rFonts w:ascii="Courier New" w:hAnsi="Courier New" w:hint="default"/>
      </w:rPr>
    </w:lvl>
    <w:lvl w:ilvl="8" w:tplc="04190005" w:tentative="1">
      <w:start w:val="1"/>
      <w:numFmt w:val="bullet"/>
      <w:lvlText w:val=""/>
      <w:lvlJc w:val="left"/>
      <w:pPr>
        <w:tabs>
          <w:tab w:val="num" w:pos="6110"/>
        </w:tabs>
        <w:ind w:left="6110" w:hanging="360"/>
      </w:pPr>
      <w:rPr>
        <w:rFonts w:ascii="Wingdings" w:hAnsi="Wingdings" w:hint="default"/>
      </w:rPr>
    </w:lvl>
  </w:abstractNum>
  <w:abstractNum w:abstractNumId="18">
    <w:nsid w:val="4A590B19"/>
    <w:multiLevelType w:val="hybridMultilevel"/>
    <w:tmpl w:val="1B9A3F7C"/>
    <w:lvl w:ilvl="0" w:tplc="D50E01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B1F2196"/>
    <w:multiLevelType w:val="singleLevel"/>
    <w:tmpl w:val="A2485764"/>
    <w:lvl w:ilvl="0">
      <w:start w:val="1"/>
      <w:numFmt w:val="bullet"/>
      <w:lvlText w:val=""/>
      <w:lvlJc w:val="left"/>
      <w:pPr>
        <w:tabs>
          <w:tab w:val="num" w:pos="814"/>
        </w:tabs>
        <w:ind w:firstLine="454"/>
      </w:pPr>
      <w:rPr>
        <w:rFonts w:ascii="Symbol" w:hAnsi="Symbol" w:hint="default"/>
      </w:rPr>
    </w:lvl>
  </w:abstractNum>
  <w:abstractNum w:abstractNumId="20">
    <w:nsid w:val="4FE378C4"/>
    <w:multiLevelType w:val="hybridMultilevel"/>
    <w:tmpl w:val="B7C0D528"/>
    <w:lvl w:ilvl="0" w:tplc="63AC361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1">
    <w:nsid w:val="54D53B2A"/>
    <w:multiLevelType w:val="hybridMultilevel"/>
    <w:tmpl w:val="C40212CC"/>
    <w:lvl w:ilvl="0" w:tplc="F02C5C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6EE3A29"/>
    <w:multiLevelType w:val="hybridMultilevel"/>
    <w:tmpl w:val="24CABBF2"/>
    <w:lvl w:ilvl="0" w:tplc="04190011">
      <w:start w:val="1"/>
      <w:numFmt w:val="decimal"/>
      <w:lvlText w:val="%1)"/>
      <w:lvlJc w:val="left"/>
      <w:pPr>
        <w:ind w:left="360" w:hanging="360"/>
      </w:pPr>
    </w:lvl>
    <w:lvl w:ilvl="1" w:tplc="BBECDBCE">
      <w:start w:val="1"/>
      <w:numFmt w:val="decimal"/>
      <w:lvlText w:val="%2)"/>
      <w:lvlJc w:val="left"/>
      <w:pPr>
        <w:ind w:left="513" w:hanging="360"/>
      </w:pPr>
      <w:rPr>
        <w:rFonts w:hint="default"/>
      </w:r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3">
    <w:nsid w:val="58620090"/>
    <w:multiLevelType w:val="singleLevel"/>
    <w:tmpl w:val="66263110"/>
    <w:lvl w:ilvl="0">
      <w:start w:val="1"/>
      <w:numFmt w:val="decimal"/>
      <w:lvlText w:val="%1."/>
      <w:lvlJc w:val="left"/>
      <w:pPr>
        <w:tabs>
          <w:tab w:val="num" w:pos="1909"/>
        </w:tabs>
        <w:ind w:left="1909" w:hanging="360"/>
      </w:pPr>
      <w:rPr>
        <w:rFonts w:cs="Times New Roman" w:hint="default"/>
      </w:rPr>
    </w:lvl>
  </w:abstractNum>
  <w:abstractNum w:abstractNumId="24">
    <w:nsid w:val="59747971"/>
    <w:multiLevelType w:val="singleLevel"/>
    <w:tmpl w:val="0419000F"/>
    <w:lvl w:ilvl="0">
      <w:start w:val="1"/>
      <w:numFmt w:val="decimal"/>
      <w:lvlText w:val="%1."/>
      <w:lvlJc w:val="left"/>
      <w:pPr>
        <w:tabs>
          <w:tab w:val="num" w:pos="360"/>
        </w:tabs>
        <w:ind w:left="360" w:hanging="360"/>
      </w:pPr>
      <w:rPr>
        <w:rFonts w:cs="Times New Roman"/>
      </w:rPr>
    </w:lvl>
  </w:abstractNum>
  <w:abstractNum w:abstractNumId="25">
    <w:nsid w:val="5AE53A15"/>
    <w:multiLevelType w:val="singleLevel"/>
    <w:tmpl w:val="1A50C36C"/>
    <w:lvl w:ilvl="0">
      <w:start w:val="1"/>
      <w:numFmt w:val="decimal"/>
      <w:lvlText w:val="%1."/>
      <w:lvlJc w:val="left"/>
      <w:pPr>
        <w:tabs>
          <w:tab w:val="num" w:pos="870"/>
        </w:tabs>
        <w:ind w:left="870" w:hanging="360"/>
      </w:pPr>
      <w:rPr>
        <w:rFonts w:cs="Times New Roman" w:hint="default"/>
        <w:sz w:val="28"/>
      </w:rPr>
    </w:lvl>
  </w:abstractNum>
  <w:abstractNum w:abstractNumId="26">
    <w:nsid w:val="5B7C5FFC"/>
    <w:multiLevelType w:val="hybridMultilevel"/>
    <w:tmpl w:val="18D4D254"/>
    <w:lvl w:ilvl="0" w:tplc="F398ADE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5DF42274"/>
    <w:multiLevelType w:val="hybridMultilevel"/>
    <w:tmpl w:val="B1E2BC8C"/>
    <w:lvl w:ilvl="0" w:tplc="7804A0DC">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6EF25DC"/>
    <w:multiLevelType w:val="hybridMultilevel"/>
    <w:tmpl w:val="4D44A4D2"/>
    <w:lvl w:ilvl="0" w:tplc="63AC3614">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9">
    <w:nsid w:val="6B3F2D37"/>
    <w:multiLevelType w:val="hybridMultilevel"/>
    <w:tmpl w:val="569E490A"/>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0">
    <w:nsid w:val="72685800"/>
    <w:multiLevelType w:val="hybridMultilevel"/>
    <w:tmpl w:val="739CBE58"/>
    <w:lvl w:ilvl="0" w:tplc="63AC361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1">
    <w:nsid w:val="73304B1D"/>
    <w:multiLevelType w:val="singleLevel"/>
    <w:tmpl w:val="0419000F"/>
    <w:lvl w:ilvl="0">
      <w:start w:val="1"/>
      <w:numFmt w:val="decimal"/>
      <w:lvlText w:val="%1."/>
      <w:lvlJc w:val="left"/>
      <w:pPr>
        <w:tabs>
          <w:tab w:val="num" w:pos="360"/>
        </w:tabs>
        <w:ind w:left="360" w:hanging="360"/>
      </w:pPr>
      <w:rPr>
        <w:rFonts w:cs="Times New Roman"/>
      </w:rPr>
    </w:lvl>
  </w:abstractNum>
  <w:abstractNum w:abstractNumId="32">
    <w:nsid w:val="75325D2A"/>
    <w:multiLevelType w:val="singleLevel"/>
    <w:tmpl w:val="56B600B8"/>
    <w:lvl w:ilvl="0">
      <w:start w:val="1"/>
      <w:numFmt w:val="bullet"/>
      <w:lvlText w:val=""/>
      <w:lvlJc w:val="left"/>
      <w:pPr>
        <w:tabs>
          <w:tab w:val="num" w:pos="814"/>
        </w:tabs>
        <w:ind w:left="737" w:hanging="283"/>
      </w:pPr>
      <w:rPr>
        <w:rFonts w:ascii="Symbol" w:hAnsi="Symbol" w:hint="default"/>
      </w:rPr>
    </w:lvl>
  </w:abstractNum>
  <w:abstractNum w:abstractNumId="33">
    <w:nsid w:val="762711E0"/>
    <w:multiLevelType w:val="singleLevel"/>
    <w:tmpl w:val="56B600B8"/>
    <w:lvl w:ilvl="0">
      <w:start w:val="1"/>
      <w:numFmt w:val="bullet"/>
      <w:lvlText w:val=""/>
      <w:lvlJc w:val="left"/>
      <w:pPr>
        <w:tabs>
          <w:tab w:val="num" w:pos="814"/>
        </w:tabs>
        <w:ind w:left="737" w:hanging="283"/>
      </w:pPr>
      <w:rPr>
        <w:rFonts w:ascii="Symbol" w:hAnsi="Symbol" w:hint="default"/>
      </w:rPr>
    </w:lvl>
  </w:abstractNum>
  <w:abstractNum w:abstractNumId="34">
    <w:nsid w:val="7B5C4F40"/>
    <w:multiLevelType w:val="singleLevel"/>
    <w:tmpl w:val="0419000F"/>
    <w:lvl w:ilvl="0">
      <w:start w:val="1"/>
      <w:numFmt w:val="decimal"/>
      <w:lvlText w:val="%1."/>
      <w:lvlJc w:val="left"/>
      <w:pPr>
        <w:tabs>
          <w:tab w:val="num" w:pos="360"/>
        </w:tabs>
        <w:ind w:left="360" w:hanging="360"/>
      </w:pPr>
      <w:rPr>
        <w:rFonts w:cs="Times New Roman"/>
      </w:rPr>
    </w:lvl>
  </w:abstractNum>
  <w:abstractNum w:abstractNumId="35">
    <w:nsid w:val="7D6610EC"/>
    <w:multiLevelType w:val="hybridMultilevel"/>
    <w:tmpl w:val="FA485082"/>
    <w:lvl w:ilvl="0" w:tplc="A17EDC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7DB8481A"/>
    <w:multiLevelType w:val="hybridMultilevel"/>
    <w:tmpl w:val="D7E278AE"/>
    <w:lvl w:ilvl="0" w:tplc="A00EDDF0">
      <w:start w:val="2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EC5284B"/>
    <w:multiLevelType w:val="singleLevel"/>
    <w:tmpl w:val="DBA00D22"/>
    <w:lvl w:ilvl="0">
      <w:start w:val="3"/>
      <w:numFmt w:val="bullet"/>
      <w:lvlText w:val="-"/>
      <w:lvlJc w:val="left"/>
      <w:pPr>
        <w:tabs>
          <w:tab w:val="num" w:pos="1369"/>
        </w:tabs>
        <w:ind w:left="1369" w:hanging="360"/>
      </w:pPr>
      <w:rPr>
        <w:rFonts w:hint="default"/>
      </w:rPr>
    </w:lvl>
  </w:abstractNum>
  <w:num w:numId="1">
    <w:abstractNumId w:val="19"/>
  </w:num>
  <w:num w:numId="2">
    <w:abstractNumId w:val="9"/>
  </w:num>
  <w:num w:numId="3">
    <w:abstractNumId w:val="1"/>
  </w:num>
  <w:num w:numId="4">
    <w:abstractNumId w:val="7"/>
  </w:num>
  <w:num w:numId="5">
    <w:abstractNumId w:val="33"/>
  </w:num>
  <w:num w:numId="6">
    <w:abstractNumId w:val="32"/>
  </w:num>
  <w:num w:numId="7">
    <w:abstractNumId w:val="13"/>
  </w:num>
  <w:num w:numId="8">
    <w:abstractNumId w:val="31"/>
  </w:num>
  <w:num w:numId="9">
    <w:abstractNumId w:val="23"/>
  </w:num>
  <w:num w:numId="10">
    <w:abstractNumId w:val="37"/>
  </w:num>
  <w:num w:numId="11">
    <w:abstractNumId w:val="10"/>
  </w:num>
  <w:num w:numId="12">
    <w:abstractNumId w:val="34"/>
  </w:num>
  <w:num w:numId="13">
    <w:abstractNumId w:val="25"/>
  </w:num>
  <w:num w:numId="14">
    <w:abstractNumId w:val="0"/>
  </w:num>
  <w:num w:numId="15">
    <w:abstractNumId w:val="24"/>
  </w:num>
  <w:num w:numId="16">
    <w:abstractNumId w:val="4"/>
  </w:num>
  <w:num w:numId="17">
    <w:abstractNumId w:val="17"/>
  </w:num>
  <w:num w:numId="18">
    <w:abstractNumId w:val="15"/>
  </w:num>
  <w:num w:numId="19">
    <w:abstractNumId w:val="21"/>
  </w:num>
  <w:num w:numId="20">
    <w:abstractNumId w:val="3"/>
  </w:num>
  <w:num w:numId="21">
    <w:abstractNumId w:val="28"/>
  </w:num>
  <w:num w:numId="22">
    <w:abstractNumId w:val="30"/>
  </w:num>
  <w:num w:numId="23">
    <w:abstractNumId w:val="20"/>
  </w:num>
  <w:num w:numId="24">
    <w:abstractNumId w:val="22"/>
  </w:num>
  <w:num w:numId="25">
    <w:abstractNumId w:val="6"/>
  </w:num>
  <w:num w:numId="26">
    <w:abstractNumId w:val="16"/>
  </w:num>
  <w:num w:numId="27">
    <w:abstractNumId w:val="11"/>
  </w:num>
  <w:num w:numId="28">
    <w:abstractNumId w:val="2"/>
  </w:num>
  <w:num w:numId="29">
    <w:abstractNumId w:val="5"/>
  </w:num>
  <w:num w:numId="30">
    <w:abstractNumId w:val="12"/>
  </w:num>
  <w:num w:numId="31">
    <w:abstractNumId w:val="35"/>
  </w:num>
  <w:num w:numId="32">
    <w:abstractNumId w:val="36"/>
  </w:num>
  <w:num w:numId="33">
    <w:abstractNumId w:val="14"/>
  </w:num>
  <w:num w:numId="34">
    <w:abstractNumId w:val="27"/>
  </w:num>
  <w:num w:numId="35">
    <w:abstractNumId w:val="18"/>
  </w:num>
  <w:num w:numId="36">
    <w:abstractNumId w:val="29"/>
  </w:num>
  <w:num w:numId="37">
    <w:abstractNumId w:val="8"/>
  </w:num>
  <w:num w:numId="3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3024"/>
    <w:rsid w:val="0000011A"/>
    <w:rsid w:val="00001775"/>
    <w:rsid w:val="00001F9C"/>
    <w:rsid w:val="00002B4B"/>
    <w:rsid w:val="00004855"/>
    <w:rsid w:val="00004E27"/>
    <w:rsid w:val="000079C9"/>
    <w:rsid w:val="0001248E"/>
    <w:rsid w:val="00012D87"/>
    <w:rsid w:val="00012E68"/>
    <w:rsid w:val="00013385"/>
    <w:rsid w:val="00015AB3"/>
    <w:rsid w:val="00021D5F"/>
    <w:rsid w:val="000242E5"/>
    <w:rsid w:val="00025314"/>
    <w:rsid w:val="00025746"/>
    <w:rsid w:val="00030C19"/>
    <w:rsid w:val="000332C1"/>
    <w:rsid w:val="00033786"/>
    <w:rsid w:val="0003616B"/>
    <w:rsid w:val="00040AC9"/>
    <w:rsid w:val="000418EE"/>
    <w:rsid w:val="00046D4C"/>
    <w:rsid w:val="0004766E"/>
    <w:rsid w:val="00051CF1"/>
    <w:rsid w:val="0005341C"/>
    <w:rsid w:val="00053808"/>
    <w:rsid w:val="00061D5E"/>
    <w:rsid w:val="00062773"/>
    <w:rsid w:val="00065EA1"/>
    <w:rsid w:val="00065FD5"/>
    <w:rsid w:val="00067C9E"/>
    <w:rsid w:val="00072D19"/>
    <w:rsid w:val="000750FA"/>
    <w:rsid w:val="00075203"/>
    <w:rsid w:val="00075F87"/>
    <w:rsid w:val="00081211"/>
    <w:rsid w:val="000814DF"/>
    <w:rsid w:val="00081722"/>
    <w:rsid w:val="00081DE1"/>
    <w:rsid w:val="00083705"/>
    <w:rsid w:val="00086FC4"/>
    <w:rsid w:val="00091870"/>
    <w:rsid w:val="000A039F"/>
    <w:rsid w:val="000A051D"/>
    <w:rsid w:val="000A1569"/>
    <w:rsid w:val="000A2A00"/>
    <w:rsid w:val="000A3669"/>
    <w:rsid w:val="000A5A8A"/>
    <w:rsid w:val="000A6470"/>
    <w:rsid w:val="000B4148"/>
    <w:rsid w:val="000B419F"/>
    <w:rsid w:val="000C016B"/>
    <w:rsid w:val="000C2D06"/>
    <w:rsid w:val="000C6076"/>
    <w:rsid w:val="000D3525"/>
    <w:rsid w:val="000D3B6D"/>
    <w:rsid w:val="000D4C4C"/>
    <w:rsid w:val="000D73C8"/>
    <w:rsid w:val="000E0BC8"/>
    <w:rsid w:val="000E10F9"/>
    <w:rsid w:val="000E2BDE"/>
    <w:rsid w:val="000E4298"/>
    <w:rsid w:val="000E6D60"/>
    <w:rsid w:val="000F21F1"/>
    <w:rsid w:val="000F22B1"/>
    <w:rsid w:val="000F6795"/>
    <w:rsid w:val="000F70B1"/>
    <w:rsid w:val="00102A1A"/>
    <w:rsid w:val="001040E0"/>
    <w:rsid w:val="00107E94"/>
    <w:rsid w:val="00110ACD"/>
    <w:rsid w:val="00112161"/>
    <w:rsid w:val="00112EBA"/>
    <w:rsid w:val="00115967"/>
    <w:rsid w:val="00117058"/>
    <w:rsid w:val="00121505"/>
    <w:rsid w:val="001238CF"/>
    <w:rsid w:val="00124E4F"/>
    <w:rsid w:val="00126436"/>
    <w:rsid w:val="00131394"/>
    <w:rsid w:val="00131EF0"/>
    <w:rsid w:val="00136749"/>
    <w:rsid w:val="00136F85"/>
    <w:rsid w:val="0015707E"/>
    <w:rsid w:val="00161936"/>
    <w:rsid w:val="00161C0F"/>
    <w:rsid w:val="001679F8"/>
    <w:rsid w:val="00170D5B"/>
    <w:rsid w:val="00171270"/>
    <w:rsid w:val="001731FA"/>
    <w:rsid w:val="00173E5F"/>
    <w:rsid w:val="001746DF"/>
    <w:rsid w:val="001754FF"/>
    <w:rsid w:val="001801D9"/>
    <w:rsid w:val="00187323"/>
    <w:rsid w:val="001879B1"/>
    <w:rsid w:val="00190D80"/>
    <w:rsid w:val="00191153"/>
    <w:rsid w:val="001926FE"/>
    <w:rsid w:val="0019414F"/>
    <w:rsid w:val="001A035D"/>
    <w:rsid w:val="001A08FB"/>
    <w:rsid w:val="001A1BFD"/>
    <w:rsid w:val="001A39CD"/>
    <w:rsid w:val="001A3E6C"/>
    <w:rsid w:val="001A7F23"/>
    <w:rsid w:val="001B0550"/>
    <w:rsid w:val="001B39D9"/>
    <w:rsid w:val="001B3A1D"/>
    <w:rsid w:val="001B40D1"/>
    <w:rsid w:val="001B425E"/>
    <w:rsid w:val="001B47AE"/>
    <w:rsid w:val="001B4B4D"/>
    <w:rsid w:val="001B4C5A"/>
    <w:rsid w:val="001C00D7"/>
    <w:rsid w:val="001C0497"/>
    <w:rsid w:val="001C1633"/>
    <w:rsid w:val="001C5EE5"/>
    <w:rsid w:val="001D176C"/>
    <w:rsid w:val="001D1B4C"/>
    <w:rsid w:val="001D3A20"/>
    <w:rsid w:val="001D3FDE"/>
    <w:rsid w:val="001D43A5"/>
    <w:rsid w:val="001D4F65"/>
    <w:rsid w:val="001D7F88"/>
    <w:rsid w:val="001E2023"/>
    <w:rsid w:val="001E52BA"/>
    <w:rsid w:val="001E5E10"/>
    <w:rsid w:val="001E789B"/>
    <w:rsid w:val="001F057B"/>
    <w:rsid w:val="001F2651"/>
    <w:rsid w:val="001F522D"/>
    <w:rsid w:val="001F5DE5"/>
    <w:rsid w:val="001F5ECE"/>
    <w:rsid w:val="001F6B10"/>
    <w:rsid w:val="002001E7"/>
    <w:rsid w:val="0020066F"/>
    <w:rsid w:val="00200F8C"/>
    <w:rsid w:val="00202447"/>
    <w:rsid w:val="00203390"/>
    <w:rsid w:val="0020703C"/>
    <w:rsid w:val="00207B56"/>
    <w:rsid w:val="00213FA6"/>
    <w:rsid w:val="002142B8"/>
    <w:rsid w:val="002143E7"/>
    <w:rsid w:val="0021575B"/>
    <w:rsid w:val="0021586B"/>
    <w:rsid w:val="00216C82"/>
    <w:rsid w:val="00216E80"/>
    <w:rsid w:val="0022175C"/>
    <w:rsid w:val="00224297"/>
    <w:rsid w:val="002251F0"/>
    <w:rsid w:val="0023111A"/>
    <w:rsid w:val="00231495"/>
    <w:rsid w:val="00231A2C"/>
    <w:rsid w:val="00232B06"/>
    <w:rsid w:val="00233D8B"/>
    <w:rsid w:val="002341E3"/>
    <w:rsid w:val="0023521D"/>
    <w:rsid w:val="00235E9A"/>
    <w:rsid w:val="002409DB"/>
    <w:rsid w:val="002429B3"/>
    <w:rsid w:val="00242AD5"/>
    <w:rsid w:val="00250450"/>
    <w:rsid w:val="0025180B"/>
    <w:rsid w:val="00252F9B"/>
    <w:rsid w:val="0025555C"/>
    <w:rsid w:val="002602EF"/>
    <w:rsid w:val="0026411D"/>
    <w:rsid w:val="0026521A"/>
    <w:rsid w:val="002661DF"/>
    <w:rsid w:val="0026641F"/>
    <w:rsid w:val="00267224"/>
    <w:rsid w:val="00267FC7"/>
    <w:rsid w:val="00270244"/>
    <w:rsid w:val="00272A6E"/>
    <w:rsid w:val="002778D0"/>
    <w:rsid w:val="00280264"/>
    <w:rsid w:val="00286F86"/>
    <w:rsid w:val="00290D47"/>
    <w:rsid w:val="0029337D"/>
    <w:rsid w:val="00295084"/>
    <w:rsid w:val="002950C0"/>
    <w:rsid w:val="00296F6D"/>
    <w:rsid w:val="002979E5"/>
    <w:rsid w:val="002A09CE"/>
    <w:rsid w:val="002A2ED2"/>
    <w:rsid w:val="002A43CB"/>
    <w:rsid w:val="002A644E"/>
    <w:rsid w:val="002A6A3B"/>
    <w:rsid w:val="002A7D25"/>
    <w:rsid w:val="002B142A"/>
    <w:rsid w:val="002B1ABD"/>
    <w:rsid w:val="002B2746"/>
    <w:rsid w:val="002B3A53"/>
    <w:rsid w:val="002B3F7F"/>
    <w:rsid w:val="002B5FD2"/>
    <w:rsid w:val="002B7773"/>
    <w:rsid w:val="002C594B"/>
    <w:rsid w:val="002C6384"/>
    <w:rsid w:val="002D161D"/>
    <w:rsid w:val="002D1D99"/>
    <w:rsid w:val="002D2934"/>
    <w:rsid w:val="002D47CA"/>
    <w:rsid w:val="002D74E3"/>
    <w:rsid w:val="002D74F5"/>
    <w:rsid w:val="002E3D3F"/>
    <w:rsid w:val="002E57CC"/>
    <w:rsid w:val="002E755A"/>
    <w:rsid w:val="002E76BB"/>
    <w:rsid w:val="002E7A9A"/>
    <w:rsid w:val="002F0472"/>
    <w:rsid w:val="002F07BA"/>
    <w:rsid w:val="002F62CF"/>
    <w:rsid w:val="002F7DB6"/>
    <w:rsid w:val="003018CB"/>
    <w:rsid w:val="00301BC3"/>
    <w:rsid w:val="00303F42"/>
    <w:rsid w:val="00304630"/>
    <w:rsid w:val="003067CA"/>
    <w:rsid w:val="003067CC"/>
    <w:rsid w:val="00307781"/>
    <w:rsid w:val="00307950"/>
    <w:rsid w:val="003127BA"/>
    <w:rsid w:val="00314826"/>
    <w:rsid w:val="0031703F"/>
    <w:rsid w:val="00320A52"/>
    <w:rsid w:val="003241D8"/>
    <w:rsid w:val="003274C4"/>
    <w:rsid w:val="00337B2D"/>
    <w:rsid w:val="0034291B"/>
    <w:rsid w:val="003435BC"/>
    <w:rsid w:val="00345A7E"/>
    <w:rsid w:val="00347DF3"/>
    <w:rsid w:val="003504D0"/>
    <w:rsid w:val="00350A85"/>
    <w:rsid w:val="00352F25"/>
    <w:rsid w:val="00353492"/>
    <w:rsid w:val="003549FF"/>
    <w:rsid w:val="00354B00"/>
    <w:rsid w:val="00356877"/>
    <w:rsid w:val="00360D45"/>
    <w:rsid w:val="00364F30"/>
    <w:rsid w:val="00365C72"/>
    <w:rsid w:val="00367AE7"/>
    <w:rsid w:val="00371FCB"/>
    <w:rsid w:val="00372428"/>
    <w:rsid w:val="00373D49"/>
    <w:rsid w:val="00374854"/>
    <w:rsid w:val="003748EA"/>
    <w:rsid w:val="003821E1"/>
    <w:rsid w:val="00384221"/>
    <w:rsid w:val="00384613"/>
    <w:rsid w:val="0038546D"/>
    <w:rsid w:val="003903C8"/>
    <w:rsid w:val="00390FE5"/>
    <w:rsid w:val="003922E9"/>
    <w:rsid w:val="00394ADC"/>
    <w:rsid w:val="003952B3"/>
    <w:rsid w:val="003A0BD0"/>
    <w:rsid w:val="003A11FB"/>
    <w:rsid w:val="003A17CC"/>
    <w:rsid w:val="003A3DDF"/>
    <w:rsid w:val="003A5B58"/>
    <w:rsid w:val="003A5CA0"/>
    <w:rsid w:val="003B1346"/>
    <w:rsid w:val="003B30A8"/>
    <w:rsid w:val="003B3EE2"/>
    <w:rsid w:val="003B7BF6"/>
    <w:rsid w:val="003C1081"/>
    <w:rsid w:val="003C350F"/>
    <w:rsid w:val="003C419E"/>
    <w:rsid w:val="003C472C"/>
    <w:rsid w:val="003C49BF"/>
    <w:rsid w:val="003C56CF"/>
    <w:rsid w:val="003C5732"/>
    <w:rsid w:val="003C66A5"/>
    <w:rsid w:val="003C756E"/>
    <w:rsid w:val="003D3E86"/>
    <w:rsid w:val="003D636E"/>
    <w:rsid w:val="003D6B3C"/>
    <w:rsid w:val="003E01D3"/>
    <w:rsid w:val="003E19EC"/>
    <w:rsid w:val="003E28EB"/>
    <w:rsid w:val="003E39E0"/>
    <w:rsid w:val="003E3C4E"/>
    <w:rsid w:val="003E3D59"/>
    <w:rsid w:val="003E5E21"/>
    <w:rsid w:val="003E7D93"/>
    <w:rsid w:val="003F0CDC"/>
    <w:rsid w:val="003F7173"/>
    <w:rsid w:val="003F7D56"/>
    <w:rsid w:val="004011AD"/>
    <w:rsid w:val="00401B53"/>
    <w:rsid w:val="0040361E"/>
    <w:rsid w:val="00406B8A"/>
    <w:rsid w:val="00412BF7"/>
    <w:rsid w:val="004164E7"/>
    <w:rsid w:val="00417B78"/>
    <w:rsid w:val="00421B78"/>
    <w:rsid w:val="00422C9F"/>
    <w:rsid w:val="0042433C"/>
    <w:rsid w:val="004268A0"/>
    <w:rsid w:val="00431D38"/>
    <w:rsid w:val="00432D7A"/>
    <w:rsid w:val="00433D43"/>
    <w:rsid w:val="0043458B"/>
    <w:rsid w:val="00435542"/>
    <w:rsid w:val="00436EFB"/>
    <w:rsid w:val="0044172A"/>
    <w:rsid w:val="00441B5D"/>
    <w:rsid w:val="00442536"/>
    <w:rsid w:val="00443792"/>
    <w:rsid w:val="0044558F"/>
    <w:rsid w:val="004464C1"/>
    <w:rsid w:val="00450055"/>
    <w:rsid w:val="0045033D"/>
    <w:rsid w:val="0045235B"/>
    <w:rsid w:val="00453F69"/>
    <w:rsid w:val="00454CE7"/>
    <w:rsid w:val="00454FC0"/>
    <w:rsid w:val="0046197A"/>
    <w:rsid w:val="0046316B"/>
    <w:rsid w:val="00463C9F"/>
    <w:rsid w:val="00471365"/>
    <w:rsid w:val="0047184E"/>
    <w:rsid w:val="004764C6"/>
    <w:rsid w:val="0047702A"/>
    <w:rsid w:val="00480052"/>
    <w:rsid w:val="0048059B"/>
    <w:rsid w:val="00486A3C"/>
    <w:rsid w:val="004871FE"/>
    <w:rsid w:val="004876E9"/>
    <w:rsid w:val="00491162"/>
    <w:rsid w:val="0049568C"/>
    <w:rsid w:val="00495753"/>
    <w:rsid w:val="0049646C"/>
    <w:rsid w:val="004A00C6"/>
    <w:rsid w:val="004A056E"/>
    <w:rsid w:val="004A0E0A"/>
    <w:rsid w:val="004A3A1B"/>
    <w:rsid w:val="004A59A4"/>
    <w:rsid w:val="004A601F"/>
    <w:rsid w:val="004A61CB"/>
    <w:rsid w:val="004B472E"/>
    <w:rsid w:val="004B52B5"/>
    <w:rsid w:val="004C3B46"/>
    <w:rsid w:val="004C50BF"/>
    <w:rsid w:val="004C63D8"/>
    <w:rsid w:val="004D4602"/>
    <w:rsid w:val="004D4C24"/>
    <w:rsid w:val="004D6A79"/>
    <w:rsid w:val="004D6EEE"/>
    <w:rsid w:val="004D790E"/>
    <w:rsid w:val="004D7B61"/>
    <w:rsid w:val="004E1E47"/>
    <w:rsid w:val="004E32B3"/>
    <w:rsid w:val="004E5C5B"/>
    <w:rsid w:val="004E66CF"/>
    <w:rsid w:val="004F06CF"/>
    <w:rsid w:val="004F091B"/>
    <w:rsid w:val="004F14CD"/>
    <w:rsid w:val="004F3626"/>
    <w:rsid w:val="004F4FF4"/>
    <w:rsid w:val="004F640D"/>
    <w:rsid w:val="004F6A1A"/>
    <w:rsid w:val="0050257F"/>
    <w:rsid w:val="0050761D"/>
    <w:rsid w:val="00511E1F"/>
    <w:rsid w:val="005128C7"/>
    <w:rsid w:val="00513ABB"/>
    <w:rsid w:val="005171C8"/>
    <w:rsid w:val="005172FB"/>
    <w:rsid w:val="005218F9"/>
    <w:rsid w:val="00523812"/>
    <w:rsid w:val="00523E1E"/>
    <w:rsid w:val="00530A95"/>
    <w:rsid w:val="00531A73"/>
    <w:rsid w:val="00532697"/>
    <w:rsid w:val="00532AD5"/>
    <w:rsid w:val="00532BE9"/>
    <w:rsid w:val="00533923"/>
    <w:rsid w:val="00533FD1"/>
    <w:rsid w:val="00535FF9"/>
    <w:rsid w:val="0053667A"/>
    <w:rsid w:val="005400EF"/>
    <w:rsid w:val="00540FF8"/>
    <w:rsid w:val="005422F6"/>
    <w:rsid w:val="00544A4C"/>
    <w:rsid w:val="0054634F"/>
    <w:rsid w:val="00546B63"/>
    <w:rsid w:val="005470F2"/>
    <w:rsid w:val="00547CC6"/>
    <w:rsid w:val="0055282C"/>
    <w:rsid w:val="00552971"/>
    <w:rsid w:val="005563A8"/>
    <w:rsid w:val="00561746"/>
    <w:rsid w:val="00565BEF"/>
    <w:rsid w:val="00570797"/>
    <w:rsid w:val="00573071"/>
    <w:rsid w:val="00575242"/>
    <w:rsid w:val="00575B82"/>
    <w:rsid w:val="00577113"/>
    <w:rsid w:val="005771A8"/>
    <w:rsid w:val="00580F2B"/>
    <w:rsid w:val="00584648"/>
    <w:rsid w:val="005900C3"/>
    <w:rsid w:val="005934CA"/>
    <w:rsid w:val="00595ABC"/>
    <w:rsid w:val="005A055F"/>
    <w:rsid w:val="005A0E8A"/>
    <w:rsid w:val="005A289C"/>
    <w:rsid w:val="005A4D10"/>
    <w:rsid w:val="005A6005"/>
    <w:rsid w:val="005A658C"/>
    <w:rsid w:val="005A7850"/>
    <w:rsid w:val="005B1E4B"/>
    <w:rsid w:val="005B245B"/>
    <w:rsid w:val="005B7183"/>
    <w:rsid w:val="005B73CF"/>
    <w:rsid w:val="005C12B4"/>
    <w:rsid w:val="005C244B"/>
    <w:rsid w:val="005C3581"/>
    <w:rsid w:val="005C3E7B"/>
    <w:rsid w:val="005C423E"/>
    <w:rsid w:val="005C77BC"/>
    <w:rsid w:val="005D0F6D"/>
    <w:rsid w:val="005D4680"/>
    <w:rsid w:val="005D63C7"/>
    <w:rsid w:val="005D72CA"/>
    <w:rsid w:val="005D734E"/>
    <w:rsid w:val="005D7530"/>
    <w:rsid w:val="005E06A3"/>
    <w:rsid w:val="005E22BA"/>
    <w:rsid w:val="005E38DD"/>
    <w:rsid w:val="005E408F"/>
    <w:rsid w:val="005E661F"/>
    <w:rsid w:val="005E665A"/>
    <w:rsid w:val="005E7FAF"/>
    <w:rsid w:val="005F1C5F"/>
    <w:rsid w:val="005F2A66"/>
    <w:rsid w:val="005F45BF"/>
    <w:rsid w:val="005F5080"/>
    <w:rsid w:val="00600AEF"/>
    <w:rsid w:val="006022C6"/>
    <w:rsid w:val="00605EF6"/>
    <w:rsid w:val="00613D0D"/>
    <w:rsid w:val="006168D5"/>
    <w:rsid w:val="006228D3"/>
    <w:rsid w:val="00623DD9"/>
    <w:rsid w:val="00623F84"/>
    <w:rsid w:val="00630B21"/>
    <w:rsid w:val="0063155D"/>
    <w:rsid w:val="00632F86"/>
    <w:rsid w:val="00635994"/>
    <w:rsid w:val="006365B4"/>
    <w:rsid w:val="00636BB3"/>
    <w:rsid w:val="00636D2A"/>
    <w:rsid w:val="00640FCD"/>
    <w:rsid w:val="006468B3"/>
    <w:rsid w:val="00650608"/>
    <w:rsid w:val="0065213F"/>
    <w:rsid w:val="00653794"/>
    <w:rsid w:val="00653FA8"/>
    <w:rsid w:val="00654687"/>
    <w:rsid w:val="006573C4"/>
    <w:rsid w:val="006612E1"/>
    <w:rsid w:val="00663467"/>
    <w:rsid w:val="006644A1"/>
    <w:rsid w:val="006646E5"/>
    <w:rsid w:val="0066486D"/>
    <w:rsid w:val="006649B5"/>
    <w:rsid w:val="006652AD"/>
    <w:rsid w:val="006658AA"/>
    <w:rsid w:val="00666066"/>
    <w:rsid w:val="006716C5"/>
    <w:rsid w:val="006733C6"/>
    <w:rsid w:val="0067427B"/>
    <w:rsid w:val="006749D1"/>
    <w:rsid w:val="00675DC4"/>
    <w:rsid w:val="00675F9B"/>
    <w:rsid w:val="00677EDF"/>
    <w:rsid w:val="00677F0C"/>
    <w:rsid w:val="006802BC"/>
    <w:rsid w:val="00681CD9"/>
    <w:rsid w:val="0068348A"/>
    <w:rsid w:val="00684DCA"/>
    <w:rsid w:val="006917B2"/>
    <w:rsid w:val="00692630"/>
    <w:rsid w:val="0069419E"/>
    <w:rsid w:val="00696AE2"/>
    <w:rsid w:val="00696EB0"/>
    <w:rsid w:val="006A0BEE"/>
    <w:rsid w:val="006A2C3E"/>
    <w:rsid w:val="006A5A74"/>
    <w:rsid w:val="006A6614"/>
    <w:rsid w:val="006A7EB6"/>
    <w:rsid w:val="006B3A54"/>
    <w:rsid w:val="006B4393"/>
    <w:rsid w:val="006B55D0"/>
    <w:rsid w:val="006B72CD"/>
    <w:rsid w:val="006C13CE"/>
    <w:rsid w:val="006C13EC"/>
    <w:rsid w:val="006C264E"/>
    <w:rsid w:val="006C35B0"/>
    <w:rsid w:val="006C5AE1"/>
    <w:rsid w:val="006C5D86"/>
    <w:rsid w:val="006C69B7"/>
    <w:rsid w:val="006D3F76"/>
    <w:rsid w:val="006D43DC"/>
    <w:rsid w:val="006D4A12"/>
    <w:rsid w:val="006D5546"/>
    <w:rsid w:val="006D74BF"/>
    <w:rsid w:val="006D764E"/>
    <w:rsid w:val="006D77CA"/>
    <w:rsid w:val="006E2243"/>
    <w:rsid w:val="006E33D3"/>
    <w:rsid w:val="006E4682"/>
    <w:rsid w:val="006E5EEC"/>
    <w:rsid w:val="006F0616"/>
    <w:rsid w:val="006F0983"/>
    <w:rsid w:val="006F5138"/>
    <w:rsid w:val="006F5E3C"/>
    <w:rsid w:val="00701A14"/>
    <w:rsid w:val="0070294D"/>
    <w:rsid w:val="0070345F"/>
    <w:rsid w:val="007039B5"/>
    <w:rsid w:val="00706D49"/>
    <w:rsid w:val="00714016"/>
    <w:rsid w:val="00715418"/>
    <w:rsid w:val="00720215"/>
    <w:rsid w:val="007212CD"/>
    <w:rsid w:val="00721A98"/>
    <w:rsid w:val="00722A7C"/>
    <w:rsid w:val="00731048"/>
    <w:rsid w:val="00731319"/>
    <w:rsid w:val="007319DA"/>
    <w:rsid w:val="0073290D"/>
    <w:rsid w:val="0073330A"/>
    <w:rsid w:val="00733599"/>
    <w:rsid w:val="007339C2"/>
    <w:rsid w:val="00736178"/>
    <w:rsid w:val="00737447"/>
    <w:rsid w:val="007423D3"/>
    <w:rsid w:val="007427CC"/>
    <w:rsid w:val="00744709"/>
    <w:rsid w:val="0074610D"/>
    <w:rsid w:val="00752F66"/>
    <w:rsid w:val="0075522E"/>
    <w:rsid w:val="007556AC"/>
    <w:rsid w:val="007623D0"/>
    <w:rsid w:val="007623DA"/>
    <w:rsid w:val="007628B1"/>
    <w:rsid w:val="00763E76"/>
    <w:rsid w:val="0076683E"/>
    <w:rsid w:val="00767FE1"/>
    <w:rsid w:val="00771BA4"/>
    <w:rsid w:val="00771D70"/>
    <w:rsid w:val="00772550"/>
    <w:rsid w:val="007740F2"/>
    <w:rsid w:val="007827C0"/>
    <w:rsid w:val="00783616"/>
    <w:rsid w:val="00783A87"/>
    <w:rsid w:val="00783EE2"/>
    <w:rsid w:val="00785921"/>
    <w:rsid w:val="00787946"/>
    <w:rsid w:val="00790D55"/>
    <w:rsid w:val="00792635"/>
    <w:rsid w:val="00792731"/>
    <w:rsid w:val="0079312A"/>
    <w:rsid w:val="007937A1"/>
    <w:rsid w:val="00794241"/>
    <w:rsid w:val="0079473E"/>
    <w:rsid w:val="007A073D"/>
    <w:rsid w:val="007A2AC2"/>
    <w:rsid w:val="007A309B"/>
    <w:rsid w:val="007A3346"/>
    <w:rsid w:val="007A4E0F"/>
    <w:rsid w:val="007A559B"/>
    <w:rsid w:val="007A6B90"/>
    <w:rsid w:val="007B1F35"/>
    <w:rsid w:val="007B292D"/>
    <w:rsid w:val="007B2C7E"/>
    <w:rsid w:val="007B7B9D"/>
    <w:rsid w:val="007C149D"/>
    <w:rsid w:val="007C62FF"/>
    <w:rsid w:val="007D1BB6"/>
    <w:rsid w:val="007D21B7"/>
    <w:rsid w:val="007D3140"/>
    <w:rsid w:val="007D4B38"/>
    <w:rsid w:val="007D5553"/>
    <w:rsid w:val="007D605B"/>
    <w:rsid w:val="007D7759"/>
    <w:rsid w:val="007E102D"/>
    <w:rsid w:val="007E399C"/>
    <w:rsid w:val="007E48BA"/>
    <w:rsid w:val="007E7740"/>
    <w:rsid w:val="007E7970"/>
    <w:rsid w:val="007F37CB"/>
    <w:rsid w:val="007F53E9"/>
    <w:rsid w:val="007F542C"/>
    <w:rsid w:val="00800C54"/>
    <w:rsid w:val="00804207"/>
    <w:rsid w:val="0080467B"/>
    <w:rsid w:val="00812016"/>
    <w:rsid w:val="00817EA8"/>
    <w:rsid w:val="008213DD"/>
    <w:rsid w:val="008259D2"/>
    <w:rsid w:val="00827CB5"/>
    <w:rsid w:val="00831C98"/>
    <w:rsid w:val="008320FE"/>
    <w:rsid w:val="0083211B"/>
    <w:rsid w:val="00836625"/>
    <w:rsid w:val="008373C9"/>
    <w:rsid w:val="00841EAC"/>
    <w:rsid w:val="008424E8"/>
    <w:rsid w:val="00842CB2"/>
    <w:rsid w:val="0084321E"/>
    <w:rsid w:val="00843E9F"/>
    <w:rsid w:val="00845281"/>
    <w:rsid w:val="008524FB"/>
    <w:rsid w:val="00853522"/>
    <w:rsid w:val="00854F4A"/>
    <w:rsid w:val="0085563B"/>
    <w:rsid w:val="0085589A"/>
    <w:rsid w:val="00856129"/>
    <w:rsid w:val="0086186E"/>
    <w:rsid w:val="008633CE"/>
    <w:rsid w:val="00863422"/>
    <w:rsid w:val="00863AFC"/>
    <w:rsid w:val="0086536A"/>
    <w:rsid w:val="0086631E"/>
    <w:rsid w:val="0086711F"/>
    <w:rsid w:val="0086755C"/>
    <w:rsid w:val="00867C59"/>
    <w:rsid w:val="008713AD"/>
    <w:rsid w:val="00872E87"/>
    <w:rsid w:val="00873228"/>
    <w:rsid w:val="008735B7"/>
    <w:rsid w:val="00873A06"/>
    <w:rsid w:val="00873ABB"/>
    <w:rsid w:val="008741C2"/>
    <w:rsid w:val="00874457"/>
    <w:rsid w:val="00876029"/>
    <w:rsid w:val="00877190"/>
    <w:rsid w:val="00884422"/>
    <w:rsid w:val="008852C3"/>
    <w:rsid w:val="00886C8F"/>
    <w:rsid w:val="008927D3"/>
    <w:rsid w:val="00892CF7"/>
    <w:rsid w:val="008959F4"/>
    <w:rsid w:val="008A2B7E"/>
    <w:rsid w:val="008A4C7A"/>
    <w:rsid w:val="008A5F76"/>
    <w:rsid w:val="008B2454"/>
    <w:rsid w:val="008B272C"/>
    <w:rsid w:val="008B3AAD"/>
    <w:rsid w:val="008B4889"/>
    <w:rsid w:val="008B5604"/>
    <w:rsid w:val="008B747E"/>
    <w:rsid w:val="008C009C"/>
    <w:rsid w:val="008C0B7B"/>
    <w:rsid w:val="008C19BB"/>
    <w:rsid w:val="008C2585"/>
    <w:rsid w:val="008D2B3A"/>
    <w:rsid w:val="008D55AC"/>
    <w:rsid w:val="008D5C4C"/>
    <w:rsid w:val="008D6879"/>
    <w:rsid w:val="008D69F7"/>
    <w:rsid w:val="008E0246"/>
    <w:rsid w:val="008E0E7D"/>
    <w:rsid w:val="008E2FDB"/>
    <w:rsid w:val="008E5FDC"/>
    <w:rsid w:val="008E68D7"/>
    <w:rsid w:val="008E70A8"/>
    <w:rsid w:val="008F2615"/>
    <w:rsid w:val="008F2E14"/>
    <w:rsid w:val="008F3A10"/>
    <w:rsid w:val="008F3EE9"/>
    <w:rsid w:val="008F484F"/>
    <w:rsid w:val="008F5F05"/>
    <w:rsid w:val="008F7687"/>
    <w:rsid w:val="008F7E90"/>
    <w:rsid w:val="009037BB"/>
    <w:rsid w:val="0091080F"/>
    <w:rsid w:val="0091299A"/>
    <w:rsid w:val="00915FB6"/>
    <w:rsid w:val="00923513"/>
    <w:rsid w:val="00924125"/>
    <w:rsid w:val="009241F7"/>
    <w:rsid w:val="0092477D"/>
    <w:rsid w:val="009252B8"/>
    <w:rsid w:val="00934860"/>
    <w:rsid w:val="00937DB0"/>
    <w:rsid w:val="00940092"/>
    <w:rsid w:val="009420CD"/>
    <w:rsid w:val="00942465"/>
    <w:rsid w:val="00945296"/>
    <w:rsid w:val="00945CB0"/>
    <w:rsid w:val="00946421"/>
    <w:rsid w:val="009469DF"/>
    <w:rsid w:val="0095202A"/>
    <w:rsid w:val="00953235"/>
    <w:rsid w:val="0095522B"/>
    <w:rsid w:val="00956513"/>
    <w:rsid w:val="009612BB"/>
    <w:rsid w:val="00963038"/>
    <w:rsid w:val="0096365B"/>
    <w:rsid w:val="009637A5"/>
    <w:rsid w:val="00964ABE"/>
    <w:rsid w:val="009708D3"/>
    <w:rsid w:val="00973520"/>
    <w:rsid w:val="00975BA5"/>
    <w:rsid w:val="00976321"/>
    <w:rsid w:val="00977373"/>
    <w:rsid w:val="00981DC0"/>
    <w:rsid w:val="009824EF"/>
    <w:rsid w:val="0098278A"/>
    <w:rsid w:val="00982CB3"/>
    <w:rsid w:val="00983AF2"/>
    <w:rsid w:val="00985194"/>
    <w:rsid w:val="00985417"/>
    <w:rsid w:val="009917AA"/>
    <w:rsid w:val="00992C05"/>
    <w:rsid w:val="00993C08"/>
    <w:rsid w:val="00993E34"/>
    <w:rsid w:val="00996654"/>
    <w:rsid w:val="009A2C07"/>
    <w:rsid w:val="009A382F"/>
    <w:rsid w:val="009A390C"/>
    <w:rsid w:val="009A7B48"/>
    <w:rsid w:val="009A7D9F"/>
    <w:rsid w:val="009B225A"/>
    <w:rsid w:val="009B317C"/>
    <w:rsid w:val="009C06BD"/>
    <w:rsid w:val="009C2370"/>
    <w:rsid w:val="009C3B67"/>
    <w:rsid w:val="009C5624"/>
    <w:rsid w:val="009C5795"/>
    <w:rsid w:val="009D00E6"/>
    <w:rsid w:val="009D1228"/>
    <w:rsid w:val="009D3859"/>
    <w:rsid w:val="009D41F0"/>
    <w:rsid w:val="009D5A6C"/>
    <w:rsid w:val="009D5B00"/>
    <w:rsid w:val="009D5CF4"/>
    <w:rsid w:val="009E029E"/>
    <w:rsid w:val="009E035B"/>
    <w:rsid w:val="009E15EB"/>
    <w:rsid w:val="009E7FF0"/>
    <w:rsid w:val="009F129E"/>
    <w:rsid w:val="009F1B06"/>
    <w:rsid w:val="009F243D"/>
    <w:rsid w:val="009F2A74"/>
    <w:rsid w:val="009F3AD5"/>
    <w:rsid w:val="009F3FB6"/>
    <w:rsid w:val="009F6189"/>
    <w:rsid w:val="009F6E7A"/>
    <w:rsid w:val="009F6FCA"/>
    <w:rsid w:val="00A02E0D"/>
    <w:rsid w:val="00A03945"/>
    <w:rsid w:val="00A042AE"/>
    <w:rsid w:val="00A07725"/>
    <w:rsid w:val="00A07753"/>
    <w:rsid w:val="00A1067B"/>
    <w:rsid w:val="00A11EFC"/>
    <w:rsid w:val="00A12B7E"/>
    <w:rsid w:val="00A13340"/>
    <w:rsid w:val="00A1497F"/>
    <w:rsid w:val="00A151D1"/>
    <w:rsid w:val="00A17202"/>
    <w:rsid w:val="00A17B07"/>
    <w:rsid w:val="00A20A6C"/>
    <w:rsid w:val="00A22C4E"/>
    <w:rsid w:val="00A24658"/>
    <w:rsid w:val="00A24B72"/>
    <w:rsid w:val="00A27190"/>
    <w:rsid w:val="00A274EC"/>
    <w:rsid w:val="00A276B5"/>
    <w:rsid w:val="00A30525"/>
    <w:rsid w:val="00A32239"/>
    <w:rsid w:val="00A36588"/>
    <w:rsid w:val="00A374AC"/>
    <w:rsid w:val="00A40100"/>
    <w:rsid w:val="00A4233D"/>
    <w:rsid w:val="00A42380"/>
    <w:rsid w:val="00A4345C"/>
    <w:rsid w:val="00A435D5"/>
    <w:rsid w:val="00A439FD"/>
    <w:rsid w:val="00A43E55"/>
    <w:rsid w:val="00A47EF6"/>
    <w:rsid w:val="00A515D2"/>
    <w:rsid w:val="00A5315B"/>
    <w:rsid w:val="00A53AEC"/>
    <w:rsid w:val="00A5425A"/>
    <w:rsid w:val="00A545A3"/>
    <w:rsid w:val="00A54C52"/>
    <w:rsid w:val="00A54D1E"/>
    <w:rsid w:val="00A60161"/>
    <w:rsid w:val="00A605D3"/>
    <w:rsid w:val="00A61596"/>
    <w:rsid w:val="00A67C8E"/>
    <w:rsid w:val="00A700D9"/>
    <w:rsid w:val="00A702E0"/>
    <w:rsid w:val="00A7394C"/>
    <w:rsid w:val="00A74813"/>
    <w:rsid w:val="00A75803"/>
    <w:rsid w:val="00A7590B"/>
    <w:rsid w:val="00A77981"/>
    <w:rsid w:val="00A8082A"/>
    <w:rsid w:val="00A83C9A"/>
    <w:rsid w:val="00A9223F"/>
    <w:rsid w:val="00A92495"/>
    <w:rsid w:val="00A94024"/>
    <w:rsid w:val="00A95FB5"/>
    <w:rsid w:val="00A96950"/>
    <w:rsid w:val="00A97985"/>
    <w:rsid w:val="00AA1281"/>
    <w:rsid w:val="00AA34B5"/>
    <w:rsid w:val="00AA5CB3"/>
    <w:rsid w:val="00AA5EB5"/>
    <w:rsid w:val="00AA6384"/>
    <w:rsid w:val="00AA704E"/>
    <w:rsid w:val="00AB481C"/>
    <w:rsid w:val="00AC3553"/>
    <w:rsid w:val="00AC49B3"/>
    <w:rsid w:val="00AC4A79"/>
    <w:rsid w:val="00AC4DC5"/>
    <w:rsid w:val="00AC5EC0"/>
    <w:rsid w:val="00AC5F0E"/>
    <w:rsid w:val="00AC6420"/>
    <w:rsid w:val="00AC7F8C"/>
    <w:rsid w:val="00AD04ED"/>
    <w:rsid w:val="00AD098D"/>
    <w:rsid w:val="00AD1260"/>
    <w:rsid w:val="00AD34DE"/>
    <w:rsid w:val="00AD380F"/>
    <w:rsid w:val="00AD6802"/>
    <w:rsid w:val="00AE01FF"/>
    <w:rsid w:val="00AE3714"/>
    <w:rsid w:val="00AE3C4C"/>
    <w:rsid w:val="00AE63DE"/>
    <w:rsid w:val="00AE6A8D"/>
    <w:rsid w:val="00AE76D8"/>
    <w:rsid w:val="00AE7702"/>
    <w:rsid w:val="00AF7658"/>
    <w:rsid w:val="00B001A8"/>
    <w:rsid w:val="00B0196B"/>
    <w:rsid w:val="00B02312"/>
    <w:rsid w:val="00B02770"/>
    <w:rsid w:val="00B038D0"/>
    <w:rsid w:val="00B04284"/>
    <w:rsid w:val="00B05E18"/>
    <w:rsid w:val="00B068A0"/>
    <w:rsid w:val="00B10182"/>
    <w:rsid w:val="00B13B09"/>
    <w:rsid w:val="00B14F16"/>
    <w:rsid w:val="00B150DE"/>
    <w:rsid w:val="00B20E4B"/>
    <w:rsid w:val="00B20FCE"/>
    <w:rsid w:val="00B213BF"/>
    <w:rsid w:val="00B2229A"/>
    <w:rsid w:val="00B24031"/>
    <w:rsid w:val="00B27573"/>
    <w:rsid w:val="00B31B68"/>
    <w:rsid w:val="00B32347"/>
    <w:rsid w:val="00B325F7"/>
    <w:rsid w:val="00B33438"/>
    <w:rsid w:val="00B3711F"/>
    <w:rsid w:val="00B402F9"/>
    <w:rsid w:val="00B4420D"/>
    <w:rsid w:val="00B46C74"/>
    <w:rsid w:val="00B47877"/>
    <w:rsid w:val="00B479AD"/>
    <w:rsid w:val="00B52D92"/>
    <w:rsid w:val="00B53026"/>
    <w:rsid w:val="00B5391D"/>
    <w:rsid w:val="00B55401"/>
    <w:rsid w:val="00B569CF"/>
    <w:rsid w:val="00B57E72"/>
    <w:rsid w:val="00B637BE"/>
    <w:rsid w:val="00B70B8D"/>
    <w:rsid w:val="00B70EBB"/>
    <w:rsid w:val="00B72A8C"/>
    <w:rsid w:val="00B776A1"/>
    <w:rsid w:val="00B802F7"/>
    <w:rsid w:val="00B80A2C"/>
    <w:rsid w:val="00B833E0"/>
    <w:rsid w:val="00B8439D"/>
    <w:rsid w:val="00B902B1"/>
    <w:rsid w:val="00B91163"/>
    <w:rsid w:val="00B91277"/>
    <w:rsid w:val="00B913D1"/>
    <w:rsid w:val="00B93DDE"/>
    <w:rsid w:val="00B965EA"/>
    <w:rsid w:val="00BA402B"/>
    <w:rsid w:val="00BA66AA"/>
    <w:rsid w:val="00BB2B89"/>
    <w:rsid w:val="00BB5B9F"/>
    <w:rsid w:val="00BB76C9"/>
    <w:rsid w:val="00BC11F5"/>
    <w:rsid w:val="00BC56D8"/>
    <w:rsid w:val="00BC59B5"/>
    <w:rsid w:val="00BC6911"/>
    <w:rsid w:val="00BC713B"/>
    <w:rsid w:val="00BD156D"/>
    <w:rsid w:val="00BD3C3C"/>
    <w:rsid w:val="00BD4456"/>
    <w:rsid w:val="00BD5355"/>
    <w:rsid w:val="00BD6A10"/>
    <w:rsid w:val="00BD6AD6"/>
    <w:rsid w:val="00BD7774"/>
    <w:rsid w:val="00BD7963"/>
    <w:rsid w:val="00BE01F5"/>
    <w:rsid w:val="00BE100B"/>
    <w:rsid w:val="00BE2137"/>
    <w:rsid w:val="00BE2C3C"/>
    <w:rsid w:val="00BE5576"/>
    <w:rsid w:val="00BF1AAB"/>
    <w:rsid w:val="00BF3173"/>
    <w:rsid w:val="00BF549E"/>
    <w:rsid w:val="00BF5BD5"/>
    <w:rsid w:val="00BF67EA"/>
    <w:rsid w:val="00BF72BC"/>
    <w:rsid w:val="00C00493"/>
    <w:rsid w:val="00C0225E"/>
    <w:rsid w:val="00C02FA1"/>
    <w:rsid w:val="00C04056"/>
    <w:rsid w:val="00C04327"/>
    <w:rsid w:val="00C052E5"/>
    <w:rsid w:val="00C0599B"/>
    <w:rsid w:val="00C06B23"/>
    <w:rsid w:val="00C06C19"/>
    <w:rsid w:val="00C071AE"/>
    <w:rsid w:val="00C07B7C"/>
    <w:rsid w:val="00C11466"/>
    <w:rsid w:val="00C116AC"/>
    <w:rsid w:val="00C13EF8"/>
    <w:rsid w:val="00C14C3B"/>
    <w:rsid w:val="00C15383"/>
    <w:rsid w:val="00C16AD0"/>
    <w:rsid w:val="00C16BB5"/>
    <w:rsid w:val="00C1710F"/>
    <w:rsid w:val="00C20261"/>
    <w:rsid w:val="00C229CB"/>
    <w:rsid w:val="00C25A13"/>
    <w:rsid w:val="00C275EE"/>
    <w:rsid w:val="00C31E28"/>
    <w:rsid w:val="00C3559E"/>
    <w:rsid w:val="00C36331"/>
    <w:rsid w:val="00C423F4"/>
    <w:rsid w:val="00C425F1"/>
    <w:rsid w:val="00C44EA8"/>
    <w:rsid w:val="00C45535"/>
    <w:rsid w:val="00C50D35"/>
    <w:rsid w:val="00C54188"/>
    <w:rsid w:val="00C54DCF"/>
    <w:rsid w:val="00C55F21"/>
    <w:rsid w:val="00C6368C"/>
    <w:rsid w:val="00C64839"/>
    <w:rsid w:val="00C6493F"/>
    <w:rsid w:val="00C65327"/>
    <w:rsid w:val="00C6770B"/>
    <w:rsid w:val="00C70BC8"/>
    <w:rsid w:val="00C75AC7"/>
    <w:rsid w:val="00C75DAB"/>
    <w:rsid w:val="00C76CAD"/>
    <w:rsid w:val="00C7758C"/>
    <w:rsid w:val="00C82334"/>
    <w:rsid w:val="00C83169"/>
    <w:rsid w:val="00C83AE6"/>
    <w:rsid w:val="00C846F7"/>
    <w:rsid w:val="00C84BE6"/>
    <w:rsid w:val="00C84D1D"/>
    <w:rsid w:val="00C85067"/>
    <w:rsid w:val="00C851CC"/>
    <w:rsid w:val="00C8522D"/>
    <w:rsid w:val="00C87930"/>
    <w:rsid w:val="00C91D91"/>
    <w:rsid w:val="00C93558"/>
    <w:rsid w:val="00C964F5"/>
    <w:rsid w:val="00C96911"/>
    <w:rsid w:val="00C96DA7"/>
    <w:rsid w:val="00CA15EA"/>
    <w:rsid w:val="00CA3A24"/>
    <w:rsid w:val="00CA4C65"/>
    <w:rsid w:val="00CA5A0B"/>
    <w:rsid w:val="00CA6183"/>
    <w:rsid w:val="00CA67C2"/>
    <w:rsid w:val="00CA6EBC"/>
    <w:rsid w:val="00CB3E08"/>
    <w:rsid w:val="00CB5639"/>
    <w:rsid w:val="00CB6DCF"/>
    <w:rsid w:val="00CC2B0B"/>
    <w:rsid w:val="00CC5C03"/>
    <w:rsid w:val="00CC7A9E"/>
    <w:rsid w:val="00CC7C43"/>
    <w:rsid w:val="00CD141A"/>
    <w:rsid w:val="00CD362A"/>
    <w:rsid w:val="00CD381D"/>
    <w:rsid w:val="00CD3C07"/>
    <w:rsid w:val="00CD4A4F"/>
    <w:rsid w:val="00CE31A5"/>
    <w:rsid w:val="00CE3986"/>
    <w:rsid w:val="00CE70E5"/>
    <w:rsid w:val="00CF0F99"/>
    <w:rsid w:val="00CF2AFC"/>
    <w:rsid w:val="00CF2C71"/>
    <w:rsid w:val="00CF4DD2"/>
    <w:rsid w:val="00CF7C11"/>
    <w:rsid w:val="00D04376"/>
    <w:rsid w:val="00D05655"/>
    <w:rsid w:val="00D05ACD"/>
    <w:rsid w:val="00D05BEC"/>
    <w:rsid w:val="00D077E0"/>
    <w:rsid w:val="00D1202F"/>
    <w:rsid w:val="00D137EB"/>
    <w:rsid w:val="00D13C94"/>
    <w:rsid w:val="00D15CF5"/>
    <w:rsid w:val="00D17CCB"/>
    <w:rsid w:val="00D205A3"/>
    <w:rsid w:val="00D21FC4"/>
    <w:rsid w:val="00D22C76"/>
    <w:rsid w:val="00D22EB2"/>
    <w:rsid w:val="00D24306"/>
    <w:rsid w:val="00D24C34"/>
    <w:rsid w:val="00D2536D"/>
    <w:rsid w:val="00D31795"/>
    <w:rsid w:val="00D322BF"/>
    <w:rsid w:val="00D35929"/>
    <w:rsid w:val="00D41FAE"/>
    <w:rsid w:val="00D4375D"/>
    <w:rsid w:val="00D441F9"/>
    <w:rsid w:val="00D4619D"/>
    <w:rsid w:val="00D47154"/>
    <w:rsid w:val="00D50234"/>
    <w:rsid w:val="00D551F4"/>
    <w:rsid w:val="00D56AF2"/>
    <w:rsid w:val="00D61CE6"/>
    <w:rsid w:val="00D63B8F"/>
    <w:rsid w:val="00D64518"/>
    <w:rsid w:val="00D64798"/>
    <w:rsid w:val="00D66281"/>
    <w:rsid w:val="00D6675E"/>
    <w:rsid w:val="00D67245"/>
    <w:rsid w:val="00D672A8"/>
    <w:rsid w:val="00D76947"/>
    <w:rsid w:val="00D76997"/>
    <w:rsid w:val="00D76A25"/>
    <w:rsid w:val="00D77E01"/>
    <w:rsid w:val="00D8344A"/>
    <w:rsid w:val="00D84921"/>
    <w:rsid w:val="00D9022E"/>
    <w:rsid w:val="00D90E3F"/>
    <w:rsid w:val="00D918FE"/>
    <w:rsid w:val="00D92925"/>
    <w:rsid w:val="00D96D3D"/>
    <w:rsid w:val="00DA0020"/>
    <w:rsid w:val="00DA094B"/>
    <w:rsid w:val="00DA19B8"/>
    <w:rsid w:val="00DA1BC1"/>
    <w:rsid w:val="00DA4E3E"/>
    <w:rsid w:val="00DA5117"/>
    <w:rsid w:val="00DA612B"/>
    <w:rsid w:val="00DA61E4"/>
    <w:rsid w:val="00DB0B98"/>
    <w:rsid w:val="00DB1149"/>
    <w:rsid w:val="00DB5EC4"/>
    <w:rsid w:val="00DB7B4A"/>
    <w:rsid w:val="00DC119F"/>
    <w:rsid w:val="00DC1C69"/>
    <w:rsid w:val="00DC1D68"/>
    <w:rsid w:val="00DC7A7B"/>
    <w:rsid w:val="00DD1BB0"/>
    <w:rsid w:val="00DD2EC9"/>
    <w:rsid w:val="00DD3168"/>
    <w:rsid w:val="00DD37AE"/>
    <w:rsid w:val="00DD45F3"/>
    <w:rsid w:val="00DD5A4D"/>
    <w:rsid w:val="00DD6B5B"/>
    <w:rsid w:val="00DE0538"/>
    <w:rsid w:val="00DE224D"/>
    <w:rsid w:val="00DE56FF"/>
    <w:rsid w:val="00DF0C38"/>
    <w:rsid w:val="00DF6486"/>
    <w:rsid w:val="00DF7891"/>
    <w:rsid w:val="00E0379F"/>
    <w:rsid w:val="00E04639"/>
    <w:rsid w:val="00E04EBD"/>
    <w:rsid w:val="00E10EDB"/>
    <w:rsid w:val="00E14509"/>
    <w:rsid w:val="00E20F64"/>
    <w:rsid w:val="00E21735"/>
    <w:rsid w:val="00E2187D"/>
    <w:rsid w:val="00E2239A"/>
    <w:rsid w:val="00E2262C"/>
    <w:rsid w:val="00E30083"/>
    <w:rsid w:val="00E30C7F"/>
    <w:rsid w:val="00E319EB"/>
    <w:rsid w:val="00E32A09"/>
    <w:rsid w:val="00E32F31"/>
    <w:rsid w:val="00E33939"/>
    <w:rsid w:val="00E33943"/>
    <w:rsid w:val="00E35028"/>
    <w:rsid w:val="00E40BAB"/>
    <w:rsid w:val="00E438FC"/>
    <w:rsid w:val="00E44D49"/>
    <w:rsid w:val="00E47B9E"/>
    <w:rsid w:val="00E47F4C"/>
    <w:rsid w:val="00E51E58"/>
    <w:rsid w:val="00E52F27"/>
    <w:rsid w:val="00E5302D"/>
    <w:rsid w:val="00E55AE2"/>
    <w:rsid w:val="00E62914"/>
    <w:rsid w:val="00E7078C"/>
    <w:rsid w:val="00E70BF0"/>
    <w:rsid w:val="00E71914"/>
    <w:rsid w:val="00E71A2B"/>
    <w:rsid w:val="00E740C3"/>
    <w:rsid w:val="00E740DC"/>
    <w:rsid w:val="00E74421"/>
    <w:rsid w:val="00E75ABF"/>
    <w:rsid w:val="00E768D4"/>
    <w:rsid w:val="00E80A0C"/>
    <w:rsid w:val="00E81E75"/>
    <w:rsid w:val="00E827EF"/>
    <w:rsid w:val="00E82DB9"/>
    <w:rsid w:val="00E82F33"/>
    <w:rsid w:val="00E83229"/>
    <w:rsid w:val="00E8423F"/>
    <w:rsid w:val="00E85140"/>
    <w:rsid w:val="00E8520F"/>
    <w:rsid w:val="00E90375"/>
    <w:rsid w:val="00E9041B"/>
    <w:rsid w:val="00E912E3"/>
    <w:rsid w:val="00E913B3"/>
    <w:rsid w:val="00E947D2"/>
    <w:rsid w:val="00E9560D"/>
    <w:rsid w:val="00EA201A"/>
    <w:rsid w:val="00EA36F3"/>
    <w:rsid w:val="00EB0299"/>
    <w:rsid w:val="00EB15A3"/>
    <w:rsid w:val="00EB3548"/>
    <w:rsid w:val="00EB3DC4"/>
    <w:rsid w:val="00EB47D3"/>
    <w:rsid w:val="00EB5174"/>
    <w:rsid w:val="00EC0420"/>
    <w:rsid w:val="00EC0FDD"/>
    <w:rsid w:val="00EC16D5"/>
    <w:rsid w:val="00EE22BF"/>
    <w:rsid w:val="00EE5016"/>
    <w:rsid w:val="00EE57C2"/>
    <w:rsid w:val="00EE5BAA"/>
    <w:rsid w:val="00EE7754"/>
    <w:rsid w:val="00EF0DF8"/>
    <w:rsid w:val="00EF2806"/>
    <w:rsid w:val="00EF5B62"/>
    <w:rsid w:val="00F005BF"/>
    <w:rsid w:val="00F00802"/>
    <w:rsid w:val="00F03116"/>
    <w:rsid w:val="00F03F27"/>
    <w:rsid w:val="00F041F3"/>
    <w:rsid w:val="00F0506D"/>
    <w:rsid w:val="00F052C8"/>
    <w:rsid w:val="00F0556D"/>
    <w:rsid w:val="00F062AB"/>
    <w:rsid w:val="00F07305"/>
    <w:rsid w:val="00F10457"/>
    <w:rsid w:val="00F13AED"/>
    <w:rsid w:val="00F14835"/>
    <w:rsid w:val="00F200DF"/>
    <w:rsid w:val="00F205F0"/>
    <w:rsid w:val="00F22D0F"/>
    <w:rsid w:val="00F232E2"/>
    <w:rsid w:val="00F23A30"/>
    <w:rsid w:val="00F23A3D"/>
    <w:rsid w:val="00F24012"/>
    <w:rsid w:val="00F2551D"/>
    <w:rsid w:val="00F2586C"/>
    <w:rsid w:val="00F30F5D"/>
    <w:rsid w:val="00F32564"/>
    <w:rsid w:val="00F3319F"/>
    <w:rsid w:val="00F3598A"/>
    <w:rsid w:val="00F3677B"/>
    <w:rsid w:val="00F36DCC"/>
    <w:rsid w:val="00F4059C"/>
    <w:rsid w:val="00F40BEB"/>
    <w:rsid w:val="00F42A28"/>
    <w:rsid w:val="00F45A3B"/>
    <w:rsid w:val="00F45C62"/>
    <w:rsid w:val="00F45E2E"/>
    <w:rsid w:val="00F479A7"/>
    <w:rsid w:val="00F533BE"/>
    <w:rsid w:val="00F539BC"/>
    <w:rsid w:val="00F53ED4"/>
    <w:rsid w:val="00F567DD"/>
    <w:rsid w:val="00F63E19"/>
    <w:rsid w:val="00F64C4B"/>
    <w:rsid w:val="00F676F3"/>
    <w:rsid w:val="00F70FC5"/>
    <w:rsid w:val="00F72345"/>
    <w:rsid w:val="00F727C2"/>
    <w:rsid w:val="00F74079"/>
    <w:rsid w:val="00F7490B"/>
    <w:rsid w:val="00F75844"/>
    <w:rsid w:val="00F76A82"/>
    <w:rsid w:val="00F8234E"/>
    <w:rsid w:val="00F82887"/>
    <w:rsid w:val="00F82D54"/>
    <w:rsid w:val="00F8621E"/>
    <w:rsid w:val="00F874D7"/>
    <w:rsid w:val="00F9071F"/>
    <w:rsid w:val="00F90D47"/>
    <w:rsid w:val="00F913B2"/>
    <w:rsid w:val="00F92603"/>
    <w:rsid w:val="00F9385C"/>
    <w:rsid w:val="00F9421F"/>
    <w:rsid w:val="00FA1CDA"/>
    <w:rsid w:val="00FA3024"/>
    <w:rsid w:val="00FA31A2"/>
    <w:rsid w:val="00FA3E20"/>
    <w:rsid w:val="00FA67A1"/>
    <w:rsid w:val="00FA79BD"/>
    <w:rsid w:val="00FB0071"/>
    <w:rsid w:val="00FB126F"/>
    <w:rsid w:val="00FB450B"/>
    <w:rsid w:val="00FB64D9"/>
    <w:rsid w:val="00FB7387"/>
    <w:rsid w:val="00FB770B"/>
    <w:rsid w:val="00FC0765"/>
    <w:rsid w:val="00FC0907"/>
    <w:rsid w:val="00FC4B7B"/>
    <w:rsid w:val="00FC6DF7"/>
    <w:rsid w:val="00FD2291"/>
    <w:rsid w:val="00FD2D51"/>
    <w:rsid w:val="00FD3C17"/>
    <w:rsid w:val="00FD40A8"/>
    <w:rsid w:val="00FD461A"/>
    <w:rsid w:val="00FD5CE3"/>
    <w:rsid w:val="00FD731B"/>
    <w:rsid w:val="00FE1C03"/>
    <w:rsid w:val="00FE1CF5"/>
    <w:rsid w:val="00FE22A6"/>
    <w:rsid w:val="00FE2C5B"/>
    <w:rsid w:val="00FE3F45"/>
    <w:rsid w:val="00FE4798"/>
    <w:rsid w:val="00FF0A9D"/>
    <w:rsid w:val="00FF1934"/>
    <w:rsid w:val="00FF3020"/>
    <w:rsid w:val="00FF528A"/>
    <w:rsid w:val="00FF6728"/>
    <w:rsid w:val="00FF72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40482BC-7A1E-4005-BF2E-189BAA14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qFormat="1"/>
    <w:lsdException w:name="Emphasis"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3C4C"/>
  </w:style>
  <w:style w:type="paragraph" w:styleId="1">
    <w:name w:val="heading 1"/>
    <w:basedOn w:val="a"/>
    <w:next w:val="a"/>
    <w:link w:val="10"/>
    <w:qFormat/>
    <w:rsid w:val="00AE3C4C"/>
    <w:pPr>
      <w:keepNext/>
      <w:jc w:val="center"/>
      <w:outlineLvl w:val="0"/>
    </w:pPr>
    <w:rPr>
      <w:rFonts w:ascii="Cambria" w:hAnsi="Cambria"/>
      <w:b/>
      <w:bCs/>
      <w:kern w:val="32"/>
      <w:sz w:val="32"/>
      <w:szCs w:val="32"/>
    </w:rPr>
  </w:style>
  <w:style w:type="paragraph" w:styleId="2">
    <w:name w:val="heading 2"/>
    <w:basedOn w:val="a"/>
    <w:next w:val="a"/>
    <w:link w:val="20"/>
    <w:qFormat/>
    <w:rsid w:val="005D7530"/>
    <w:pPr>
      <w:keepNext/>
      <w:spacing w:before="240" w:after="60"/>
      <w:outlineLvl w:val="1"/>
    </w:pPr>
    <w:rPr>
      <w:rFonts w:ascii="Cambria" w:hAnsi="Cambria"/>
      <w:b/>
      <w:bCs/>
      <w:i/>
      <w:iCs/>
      <w:sz w:val="28"/>
      <w:szCs w:val="28"/>
    </w:rPr>
  </w:style>
  <w:style w:type="paragraph" w:styleId="3">
    <w:name w:val="heading 3"/>
    <w:basedOn w:val="a"/>
    <w:next w:val="a"/>
    <w:link w:val="30"/>
    <w:qFormat/>
    <w:rsid w:val="002341E3"/>
    <w:pPr>
      <w:keepNext/>
      <w:spacing w:before="240" w:after="60"/>
      <w:outlineLvl w:val="2"/>
    </w:pPr>
    <w:rPr>
      <w:rFonts w:ascii="Cambria" w:hAnsi="Cambria"/>
      <w:b/>
      <w:bCs/>
      <w:sz w:val="26"/>
      <w:szCs w:val="26"/>
    </w:rPr>
  </w:style>
  <w:style w:type="paragraph" w:styleId="5">
    <w:name w:val="heading 5"/>
    <w:basedOn w:val="a"/>
    <w:next w:val="a"/>
    <w:link w:val="50"/>
    <w:qFormat/>
    <w:rsid w:val="00AE3C4C"/>
    <w:pPr>
      <w:keepNext/>
      <w:outlineLvl w:val="4"/>
    </w:pPr>
    <w:rPr>
      <w:rFonts w:ascii="Calibri" w:hAnsi="Calibri"/>
      <w:b/>
      <w:bCs/>
      <w:i/>
      <w:iCs/>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790D55"/>
    <w:rPr>
      <w:rFonts w:ascii="Cambria" w:hAnsi="Cambria" w:cs="Times New Roman"/>
      <w:b/>
      <w:bCs/>
      <w:kern w:val="32"/>
      <w:sz w:val="32"/>
      <w:szCs w:val="32"/>
    </w:rPr>
  </w:style>
  <w:style w:type="character" w:customStyle="1" w:styleId="20">
    <w:name w:val="Заголовок 2 Знак"/>
    <w:link w:val="2"/>
    <w:semiHidden/>
    <w:locked/>
    <w:rsid w:val="00F45C62"/>
    <w:rPr>
      <w:rFonts w:ascii="Cambria" w:hAnsi="Cambria" w:cs="Times New Roman"/>
      <w:b/>
      <w:bCs/>
      <w:i/>
      <w:iCs/>
      <w:sz w:val="28"/>
      <w:szCs w:val="28"/>
    </w:rPr>
  </w:style>
  <w:style w:type="character" w:customStyle="1" w:styleId="30">
    <w:name w:val="Заголовок 3 Знак"/>
    <w:link w:val="3"/>
    <w:semiHidden/>
    <w:locked/>
    <w:rsid w:val="00790D55"/>
    <w:rPr>
      <w:rFonts w:ascii="Cambria" w:hAnsi="Cambria" w:cs="Times New Roman"/>
      <w:b/>
      <w:bCs/>
      <w:sz w:val="26"/>
      <w:szCs w:val="26"/>
    </w:rPr>
  </w:style>
  <w:style w:type="character" w:customStyle="1" w:styleId="50">
    <w:name w:val="Заголовок 5 Знак"/>
    <w:link w:val="5"/>
    <w:locked/>
    <w:rsid w:val="00790D55"/>
    <w:rPr>
      <w:rFonts w:ascii="Calibri" w:hAnsi="Calibri" w:cs="Times New Roman"/>
      <w:b/>
      <w:bCs/>
      <w:i/>
      <w:iCs/>
      <w:sz w:val="26"/>
      <w:szCs w:val="26"/>
    </w:rPr>
  </w:style>
  <w:style w:type="paragraph" w:customStyle="1" w:styleId="a3">
    <w:name w:val="Адресат вверху"/>
    <w:basedOn w:val="a"/>
    <w:rsid w:val="00AE3C4C"/>
    <w:pPr>
      <w:suppressAutoHyphens/>
    </w:pPr>
    <w:rPr>
      <w:rFonts w:ascii="Times New Roman CYR" w:hAnsi="Times New Roman CYR"/>
      <w:b/>
      <w:kern w:val="20"/>
      <w:sz w:val="24"/>
    </w:rPr>
  </w:style>
  <w:style w:type="paragraph" w:customStyle="1" w:styleId="a4">
    <w:name w:val="Тема письма"/>
    <w:basedOn w:val="a"/>
    <w:next w:val="a"/>
    <w:rsid w:val="00AE3C4C"/>
    <w:pPr>
      <w:keepLines/>
      <w:suppressAutoHyphens/>
      <w:ind w:right="3969"/>
    </w:pPr>
    <w:rPr>
      <w:rFonts w:ascii="Times New Roman CYR" w:hAnsi="Times New Roman CYR"/>
      <w:kern w:val="20"/>
      <w:sz w:val="24"/>
    </w:rPr>
  </w:style>
  <w:style w:type="paragraph" w:customStyle="1" w:styleId="11">
    <w:name w:val="Обычный1"/>
    <w:rsid w:val="00AE3C4C"/>
  </w:style>
  <w:style w:type="paragraph" w:styleId="a5">
    <w:name w:val="Body Text Indent"/>
    <w:basedOn w:val="11"/>
    <w:link w:val="a6"/>
    <w:rsid w:val="00AE3C4C"/>
    <w:pPr>
      <w:ind w:firstLine="709"/>
      <w:jc w:val="both"/>
    </w:pPr>
    <w:rPr>
      <w:snapToGrid w:val="0"/>
      <w:sz w:val="24"/>
    </w:rPr>
  </w:style>
  <w:style w:type="character" w:customStyle="1" w:styleId="a6">
    <w:name w:val="Основной текст с отступом Знак"/>
    <w:link w:val="a5"/>
    <w:locked/>
    <w:rsid w:val="00280264"/>
    <w:rPr>
      <w:rFonts w:cs="Times New Roman"/>
      <w:snapToGrid w:val="0"/>
      <w:sz w:val="24"/>
      <w:lang w:val="ru-RU" w:eastAsia="ru-RU"/>
    </w:rPr>
  </w:style>
  <w:style w:type="paragraph" w:styleId="a7">
    <w:name w:val="header"/>
    <w:basedOn w:val="a"/>
    <w:link w:val="a8"/>
    <w:rsid w:val="00AE3C4C"/>
    <w:pPr>
      <w:tabs>
        <w:tab w:val="center" w:pos="4153"/>
        <w:tab w:val="right" w:pos="8306"/>
      </w:tabs>
    </w:pPr>
  </w:style>
  <w:style w:type="character" w:customStyle="1" w:styleId="a8">
    <w:name w:val="Верхний колонтитул Знак"/>
    <w:link w:val="a7"/>
    <w:semiHidden/>
    <w:locked/>
    <w:rsid w:val="00790D55"/>
    <w:rPr>
      <w:rFonts w:cs="Times New Roman"/>
      <w:sz w:val="20"/>
      <w:szCs w:val="20"/>
    </w:rPr>
  </w:style>
  <w:style w:type="paragraph" w:styleId="a9">
    <w:name w:val="Body Text"/>
    <w:basedOn w:val="a"/>
    <w:link w:val="aa"/>
    <w:rsid w:val="00AE3C4C"/>
  </w:style>
  <w:style w:type="character" w:customStyle="1" w:styleId="aa">
    <w:name w:val="Основной текст Знак"/>
    <w:link w:val="a9"/>
    <w:semiHidden/>
    <w:locked/>
    <w:rsid w:val="00790D55"/>
    <w:rPr>
      <w:rFonts w:cs="Times New Roman"/>
      <w:sz w:val="20"/>
      <w:szCs w:val="20"/>
    </w:rPr>
  </w:style>
  <w:style w:type="table" w:styleId="ab">
    <w:name w:val="Table Grid"/>
    <w:basedOn w:val="a1"/>
    <w:uiPriority w:val="59"/>
    <w:rsid w:val="00D15C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alloon Text"/>
    <w:basedOn w:val="a"/>
    <w:link w:val="ad"/>
    <w:semiHidden/>
    <w:rsid w:val="003E28EB"/>
    <w:rPr>
      <w:sz w:val="2"/>
    </w:rPr>
  </w:style>
  <w:style w:type="character" w:customStyle="1" w:styleId="ad">
    <w:name w:val="Текст выноски Знак"/>
    <w:link w:val="ac"/>
    <w:semiHidden/>
    <w:locked/>
    <w:rsid w:val="00790D55"/>
    <w:rPr>
      <w:rFonts w:cs="Times New Roman"/>
      <w:sz w:val="2"/>
    </w:rPr>
  </w:style>
  <w:style w:type="character" w:customStyle="1" w:styleId="WW-Absatz-Standardschriftart1">
    <w:name w:val="WW-Absatz-Standardschriftart1"/>
    <w:rsid w:val="00051CF1"/>
  </w:style>
  <w:style w:type="character" w:styleId="ae">
    <w:name w:val="Hyperlink"/>
    <w:rsid w:val="00051CF1"/>
    <w:rPr>
      <w:rFonts w:cs="Times New Roman"/>
      <w:color w:val="0000FF"/>
      <w:u w:val="single"/>
    </w:rPr>
  </w:style>
  <w:style w:type="paragraph" w:styleId="31">
    <w:name w:val="Body Text Indent 3"/>
    <w:basedOn w:val="a"/>
    <w:link w:val="32"/>
    <w:rsid w:val="002341E3"/>
    <w:pPr>
      <w:spacing w:after="120"/>
      <w:ind w:left="283"/>
    </w:pPr>
    <w:rPr>
      <w:sz w:val="16"/>
      <w:szCs w:val="16"/>
    </w:rPr>
  </w:style>
  <w:style w:type="character" w:customStyle="1" w:styleId="32">
    <w:name w:val="Основной текст с отступом 3 Знак"/>
    <w:link w:val="31"/>
    <w:semiHidden/>
    <w:locked/>
    <w:rsid w:val="00790D55"/>
    <w:rPr>
      <w:rFonts w:cs="Times New Roman"/>
      <w:sz w:val="16"/>
      <w:szCs w:val="16"/>
    </w:rPr>
  </w:style>
  <w:style w:type="paragraph" w:customStyle="1" w:styleId="21">
    <w:name w:val="Основной текст 21"/>
    <w:basedOn w:val="a"/>
    <w:uiPriority w:val="99"/>
    <w:rsid w:val="002341E3"/>
    <w:pPr>
      <w:suppressAutoHyphens/>
      <w:jc w:val="both"/>
    </w:pPr>
    <w:rPr>
      <w:sz w:val="26"/>
      <w:lang w:eastAsia="ar-SA"/>
    </w:rPr>
  </w:style>
  <w:style w:type="paragraph" w:customStyle="1" w:styleId="210">
    <w:name w:val="Основной текст с отступом 21"/>
    <w:basedOn w:val="a"/>
    <w:rsid w:val="002341E3"/>
    <w:pPr>
      <w:suppressAutoHyphens/>
      <w:spacing w:after="120" w:line="480" w:lineRule="auto"/>
      <w:ind w:left="283"/>
    </w:pPr>
    <w:rPr>
      <w:lang w:eastAsia="ar-SA"/>
    </w:rPr>
  </w:style>
  <w:style w:type="character" w:customStyle="1" w:styleId="FontStyle28">
    <w:name w:val="Font Style28"/>
    <w:rsid w:val="002341E3"/>
    <w:rPr>
      <w:rFonts w:ascii="Times New Roman" w:hAnsi="Times New Roman"/>
      <w:sz w:val="22"/>
    </w:rPr>
  </w:style>
  <w:style w:type="paragraph" w:customStyle="1" w:styleId="Style1">
    <w:name w:val="Style1"/>
    <w:basedOn w:val="a"/>
    <w:rsid w:val="002341E3"/>
    <w:pPr>
      <w:widowControl w:val="0"/>
      <w:autoSpaceDE w:val="0"/>
      <w:autoSpaceDN w:val="0"/>
      <w:adjustRightInd w:val="0"/>
      <w:spacing w:line="298" w:lineRule="exact"/>
      <w:jc w:val="both"/>
    </w:pPr>
    <w:rPr>
      <w:szCs w:val="24"/>
    </w:rPr>
  </w:style>
  <w:style w:type="paragraph" w:customStyle="1" w:styleId="Style12">
    <w:name w:val="Style12"/>
    <w:basedOn w:val="a"/>
    <w:rsid w:val="002341E3"/>
    <w:pPr>
      <w:widowControl w:val="0"/>
      <w:autoSpaceDE w:val="0"/>
      <w:autoSpaceDN w:val="0"/>
      <w:adjustRightInd w:val="0"/>
      <w:spacing w:line="277" w:lineRule="exact"/>
      <w:jc w:val="center"/>
    </w:pPr>
    <w:rPr>
      <w:rFonts w:ascii="Tahoma" w:hAnsi="Tahoma"/>
      <w:sz w:val="24"/>
      <w:szCs w:val="24"/>
    </w:rPr>
  </w:style>
  <w:style w:type="character" w:customStyle="1" w:styleId="FontStyle26">
    <w:name w:val="Font Style26"/>
    <w:rsid w:val="002341E3"/>
    <w:rPr>
      <w:rFonts w:ascii="Times New Roman" w:hAnsi="Times New Roman"/>
      <w:sz w:val="22"/>
    </w:rPr>
  </w:style>
  <w:style w:type="character" w:customStyle="1" w:styleId="FontStyle11">
    <w:name w:val="Font Style11"/>
    <w:rsid w:val="002341E3"/>
    <w:rPr>
      <w:rFonts w:ascii="Times New Roman" w:hAnsi="Times New Roman"/>
      <w:sz w:val="24"/>
    </w:rPr>
  </w:style>
  <w:style w:type="character" w:customStyle="1" w:styleId="iceouttxt1">
    <w:name w:val="iceouttxt1"/>
    <w:rsid w:val="002341E3"/>
    <w:rPr>
      <w:rFonts w:ascii="Arial" w:hAnsi="Arial"/>
      <w:color w:val="666666"/>
      <w:sz w:val="14"/>
    </w:rPr>
  </w:style>
  <w:style w:type="character" w:customStyle="1" w:styleId="FontStyle23">
    <w:name w:val="Font Style23"/>
    <w:rsid w:val="00733599"/>
    <w:rPr>
      <w:rFonts w:ascii="Times New Roman" w:hAnsi="Times New Roman"/>
      <w:sz w:val="20"/>
    </w:rPr>
  </w:style>
  <w:style w:type="character" w:customStyle="1" w:styleId="FontStyle24">
    <w:name w:val="Font Style24"/>
    <w:rsid w:val="00733599"/>
    <w:rPr>
      <w:rFonts w:ascii="Times New Roman" w:hAnsi="Times New Roman"/>
      <w:sz w:val="24"/>
    </w:rPr>
  </w:style>
  <w:style w:type="paragraph" w:styleId="22">
    <w:name w:val="Body Text Indent 2"/>
    <w:basedOn w:val="a"/>
    <w:link w:val="23"/>
    <w:rsid w:val="00544A4C"/>
    <w:pPr>
      <w:spacing w:after="120" w:line="480" w:lineRule="auto"/>
      <w:ind w:left="283"/>
    </w:pPr>
  </w:style>
  <w:style w:type="character" w:customStyle="1" w:styleId="23">
    <w:name w:val="Основной текст с отступом 2 Знак"/>
    <w:link w:val="22"/>
    <w:semiHidden/>
    <w:locked/>
    <w:rsid w:val="00790D55"/>
    <w:rPr>
      <w:rFonts w:cs="Times New Roman"/>
      <w:sz w:val="20"/>
      <w:szCs w:val="20"/>
    </w:rPr>
  </w:style>
  <w:style w:type="paragraph" w:customStyle="1" w:styleId="af">
    <w:name w:val="Знак"/>
    <w:basedOn w:val="a"/>
    <w:rsid w:val="00544A4C"/>
    <w:pPr>
      <w:keepLines/>
      <w:spacing w:after="160" w:line="240" w:lineRule="exact"/>
    </w:pPr>
    <w:rPr>
      <w:rFonts w:ascii="Verdana" w:eastAsia="MS Mincho" w:hAnsi="Verdana" w:cs="Franklin Gothic Book"/>
      <w:lang w:val="en-US" w:eastAsia="en-US"/>
    </w:rPr>
  </w:style>
  <w:style w:type="paragraph" w:customStyle="1" w:styleId="Style3">
    <w:name w:val="Style3"/>
    <w:basedOn w:val="a"/>
    <w:rsid w:val="00544A4C"/>
    <w:pPr>
      <w:widowControl w:val="0"/>
      <w:autoSpaceDE w:val="0"/>
      <w:autoSpaceDN w:val="0"/>
      <w:adjustRightInd w:val="0"/>
      <w:spacing w:line="302" w:lineRule="exact"/>
      <w:ind w:firstLine="725"/>
      <w:jc w:val="both"/>
    </w:pPr>
    <w:rPr>
      <w:szCs w:val="24"/>
    </w:rPr>
  </w:style>
  <w:style w:type="character" w:styleId="af0">
    <w:name w:val="page number"/>
    <w:rsid w:val="004D4C24"/>
    <w:rPr>
      <w:rFonts w:cs="Times New Roman"/>
    </w:rPr>
  </w:style>
  <w:style w:type="character" w:customStyle="1" w:styleId="iceouttxt">
    <w:name w:val="iceouttxt"/>
    <w:rsid w:val="008E5FDC"/>
    <w:rPr>
      <w:rFonts w:cs="Times New Roman"/>
    </w:rPr>
  </w:style>
  <w:style w:type="character" w:customStyle="1" w:styleId="rserrmark">
    <w:name w:val="rs_err_mark"/>
    <w:rsid w:val="008E5FDC"/>
    <w:rPr>
      <w:rFonts w:cs="Times New Roman"/>
    </w:rPr>
  </w:style>
  <w:style w:type="character" w:styleId="af1">
    <w:name w:val="Strong"/>
    <w:qFormat/>
    <w:rsid w:val="00D66281"/>
    <w:rPr>
      <w:rFonts w:cs="Times New Roman"/>
      <w:b/>
    </w:rPr>
  </w:style>
  <w:style w:type="character" w:customStyle="1" w:styleId="apple-converted-space">
    <w:name w:val="apple-converted-space"/>
    <w:rsid w:val="00421B78"/>
    <w:rPr>
      <w:rFonts w:cs="Times New Roman"/>
    </w:rPr>
  </w:style>
  <w:style w:type="paragraph" w:customStyle="1" w:styleId="ConsPlusTitle">
    <w:name w:val="ConsPlusTitle"/>
    <w:rsid w:val="00DF7891"/>
    <w:pPr>
      <w:autoSpaceDE w:val="0"/>
      <w:autoSpaceDN w:val="0"/>
      <w:adjustRightInd w:val="0"/>
    </w:pPr>
    <w:rPr>
      <w:b/>
      <w:bCs/>
      <w:sz w:val="26"/>
      <w:szCs w:val="26"/>
    </w:rPr>
  </w:style>
  <w:style w:type="character" w:customStyle="1" w:styleId="af2">
    <w:name w:val="Без интервала Знак"/>
    <w:link w:val="af3"/>
    <w:locked/>
    <w:rsid w:val="00B20FCE"/>
    <w:rPr>
      <w:sz w:val="24"/>
      <w:szCs w:val="24"/>
      <w:lang w:val="ru-RU" w:eastAsia="ru-RU" w:bidi="ar-SA"/>
    </w:rPr>
  </w:style>
  <w:style w:type="paragraph" w:styleId="af3">
    <w:name w:val="No Spacing"/>
    <w:link w:val="af2"/>
    <w:qFormat/>
    <w:rsid w:val="00B20FCE"/>
    <w:rPr>
      <w:sz w:val="24"/>
      <w:szCs w:val="24"/>
    </w:rPr>
  </w:style>
  <w:style w:type="character" w:customStyle="1" w:styleId="spellchecker-word-highlight">
    <w:name w:val="spellchecker-word-highlight"/>
    <w:basedOn w:val="a0"/>
    <w:rsid w:val="00B72A8C"/>
  </w:style>
  <w:style w:type="character" w:customStyle="1" w:styleId="iceouttxt4">
    <w:name w:val="iceouttxt4"/>
    <w:uiPriority w:val="99"/>
    <w:rsid w:val="006468B3"/>
    <w:rPr>
      <w:rFonts w:cs="Times New Roman"/>
    </w:rPr>
  </w:style>
  <w:style w:type="paragraph" w:customStyle="1" w:styleId="ConsPlusNormal">
    <w:name w:val="ConsPlusNormal"/>
    <w:rsid w:val="00374854"/>
    <w:pPr>
      <w:autoSpaceDE w:val="0"/>
      <w:autoSpaceDN w:val="0"/>
      <w:adjustRightInd w:val="0"/>
    </w:pPr>
    <w:rPr>
      <w:sz w:val="26"/>
      <w:szCs w:val="26"/>
    </w:rPr>
  </w:style>
  <w:style w:type="character" w:customStyle="1" w:styleId="af4">
    <w:name w:val="Основной текст_"/>
    <w:link w:val="33"/>
    <w:rsid w:val="005422F6"/>
    <w:rPr>
      <w:sz w:val="21"/>
      <w:szCs w:val="21"/>
      <w:shd w:val="clear" w:color="auto" w:fill="FFFFFF"/>
    </w:rPr>
  </w:style>
  <w:style w:type="paragraph" w:customStyle="1" w:styleId="33">
    <w:name w:val="Основной текст3"/>
    <w:basedOn w:val="a"/>
    <w:link w:val="af4"/>
    <w:rsid w:val="005422F6"/>
    <w:pPr>
      <w:shd w:val="clear" w:color="auto" w:fill="FFFFFF"/>
      <w:spacing w:line="254" w:lineRule="exact"/>
      <w:jc w:val="center"/>
    </w:pPr>
    <w:rPr>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195"/>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8">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69">
      <w:bodyDiv w:val="1"/>
      <w:marLeft w:val="0"/>
      <w:marRight w:val="0"/>
      <w:marTop w:val="0"/>
      <w:marBottom w:val="0"/>
      <w:divBdr>
        <w:top w:val="none" w:sz="0" w:space="0" w:color="auto"/>
        <w:left w:val="none" w:sz="0" w:space="0" w:color="auto"/>
        <w:bottom w:val="none" w:sz="0" w:space="0" w:color="auto"/>
        <w:right w:val="none" w:sz="0" w:space="0" w:color="auto"/>
      </w:divBdr>
    </w:div>
    <w:div w:id="64956846">
      <w:bodyDiv w:val="1"/>
      <w:marLeft w:val="0"/>
      <w:marRight w:val="0"/>
      <w:marTop w:val="0"/>
      <w:marBottom w:val="0"/>
      <w:divBdr>
        <w:top w:val="none" w:sz="0" w:space="0" w:color="auto"/>
        <w:left w:val="none" w:sz="0" w:space="0" w:color="auto"/>
        <w:bottom w:val="none" w:sz="0" w:space="0" w:color="auto"/>
        <w:right w:val="none" w:sz="0" w:space="0" w:color="auto"/>
      </w:divBdr>
    </w:div>
    <w:div w:id="90510540">
      <w:bodyDiv w:val="1"/>
      <w:marLeft w:val="0"/>
      <w:marRight w:val="0"/>
      <w:marTop w:val="0"/>
      <w:marBottom w:val="0"/>
      <w:divBdr>
        <w:top w:val="none" w:sz="0" w:space="0" w:color="auto"/>
        <w:left w:val="none" w:sz="0" w:space="0" w:color="auto"/>
        <w:bottom w:val="none" w:sz="0" w:space="0" w:color="auto"/>
        <w:right w:val="none" w:sz="0" w:space="0" w:color="auto"/>
      </w:divBdr>
    </w:div>
    <w:div w:id="103039414">
      <w:bodyDiv w:val="1"/>
      <w:marLeft w:val="0"/>
      <w:marRight w:val="0"/>
      <w:marTop w:val="0"/>
      <w:marBottom w:val="0"/>
      <w:divBdr>
        <w:top w:val="none" w:sz="0" w:space="0" w:color="auto"/>
        <w:left w:val="none" w:sz="0" w:space="0" w:color="auto"/>
        <w:bottom w:val="none" w:sz="0" w:space="0" w:color="auto"/>
        <w:right w:val="none" w:sz="0" w:space="0" w:color="auto"/>
      </w:divBdr>
    </w:div>
    <w:div w:id="282346082">
      <w:bodyDiv w:val="1"/>
      <w:marLeft w:val="0"/>
      <w:marRight w:val="0"/>
      <w:marTop w:val="0"/>
      <w:marBottom w:val="0"/>
      <w:divBdr>
        <w:top w:val="none" w:sz="0" w:space="0" w:color="auto"/>
        <w:left w:val="none" w:sz="0" w:space="0" w:color="auto"/>
        <w:bottom w:val="none" w:sz="0" w:space="0" w:color="auto"/>
        <w:right w:val="none" w:sz="0" w:space="0" w:color="auto"/>
      </w:divBdr>
    </w:div>
    <w:div w:id="344866339">
      <w:bodyDiv w:val="1"/>
      <w:marLeft w:val="0"/>
      <w:marRight w:val="0"/>
      <w:marTop w:val="0"/>
      <w:marBottom w:val="0"/>
      <w:divBdr>
        <w:top w:val="none" w:sz="0" w:space="0" w:color="auto"/>
        <w:left w:val="none" w:sz="0" w:space="0" w:color="auto"/>
        <w:bottom w:val="none" w:sz="0" w:space="0" w:color="auto"/>
        <w:right w:val="none" w:sz="0" w:space="0" w:color="auto"/>
      </w:divBdr>
    </w:div>
    <w:div w:id="345062507">
      <w:bodyDiv w:val="1"/>
      <w:marLeft w:val="0"/>
      <w:marRight w:val="0"/>
      <w:marTop w:val="0"/>
      <w:marBottom w:val="0"/>
      <w:divBdr>
        <w:top w:val="none" w:sz="0" w:space="0" w:color="auto"/>
        <w:left w:val="none" w:sz="0" w:space="0" w:color="auto"/>
        <w:bottom w:val="none" w:sz="0" w:space="0" w:color="auto"/>
        <w:right w:val="none" w:sz="0" w:space="0" w:color="auto"/>
      </w:divBdr>
    </w:div>
    <w:div w:id="358164524">
      <w:bodyDiv w:val="1"/>
      <w:marLeft w:val="0"/>
      <w:marRight w:val="0"/>
      <w:marTop w:val="0"/>
      <w:marBottom w:val="0"/>
      <w:divBdr>
        <w:top w:val="none" w:sz="0" w:space="0" w:color="auto"/>
        <w:left w:val="none" w:sz="0" w:space="0" w:color="auto"/>
        <w:bottom w:val="none" w:sz="0" w:space="0" w:color="auto"/>
        <w:right w:val="none" w:sz="0" w:space="0" w:color="auto"/>
      </w:divBdr>
    </w:div>
    <w:div w:id="398790784">
      <w:bodyDiv w:val="1"/>
      <w:marLeft w:val="0"/>
      <w:marRight w:val="0"/>
      <w:marTop w:val="0"/>
      <w:marBottom w:val="0"/>
      <w:divBdr>
        <w:top w:val="none" w:sz="0" w:space="0" w:color="auto"/>
        <w:left w:val="none" w:sz="0" w:space="0" w:color="auto"/>
        <w:bottom w:val="none" w:sz="0" w:space="0" w:color="auto"/>
        <w:right w:val="none" w:sz="0" w:space="0" w:color="auto"/>
      </w:divBdr>
      <w:divsChild>
        <w:div w:id="154683314">
          <w:marLeft w:val="0"/>
          <w:marRight w:val="0"/>
          <w:marTop w:val="0"/>
          <w:marBottom w:val="0"/>
          <w:divBdr>
            <w:top w:val="none" w:sz="0" w:space="0" w:color="auto"/>
            <w:left w:val="none" w:sz="0" w:space="0" w:color="auto"/>
            <w:bottom w:val="none" w:sz="0" w:space="0" w:color="auto"/>
            <w:right w:val="none" w:sz="0" w:space="0" w:color="auto"/>
          </w:divBdr>
        </w:div>
        <w:div w:id="1930113168">
          <w:marLeft w:val="0"/>
          <w:marRight w:val="0"/>
          <w:marTop w:val="0"/>
          <w:marBottom w:val="0"/>
          <w:divBdr>
            <w:top w:val="none" w:sz="0" w:space="0" w:color="auto"/>
            <w:left w:val="none" w:sz="0" w:space="0" w:color="auto"/>
            <w:bottom w:val="none" w:sz="0" w:space="0" w:color="auto"/>
            <w:right w:val="none" w:sz="0" w:space="0" w:color="auto"/>
          </w:divBdr>
        </w:div>
      </w:divsChild>
    </w:div>
    <w:div w:id="433864598">
      <w:bodyDiv w:val="1"/>
      <w:marLeft w:val="0"/>
      <w:marRight w:val="0"/>
      <w:marTop w:val="0"/>
      <w:marBottom w:val="0"/>
      <w:divBdr>
        <w:top w:val="none" w:sz="0" w:space="0" w:color="auto"/>
        <w:left w:val="none" w:sz="0" w:space="0" w:color="auto"/>
        <w:bottom w:val="none" w:sz="0" w:space="0" w:color="auto"/>
        <w:right w:val="none" w:sz="0" w:space="0" w:color="auto"/>
      </w:divBdr>
    </w:div>
    <w:div w:id="456417777">
      <w:bodyDiv w:val="1"/>
      <w:marLeft w:val="0"/>
      <w:marRight w:val="0"/>
      <w:marTop w:val="0"/>
      <w:marBottom w:val="0"/>
      <w:divBdr>
        <w:top w:val="none" w:sz="0" w:space="0" w:color="auto"/>
        <w:left w:val="none" w:sz="0" w:space="0" w:color="auto"/>
        <w:bottom w:val="none" w:sz="0" w:space="0" w:color="auto"/>
        <w:right w:val="none" w:sz="0" w:space="0" w:color="auto"/>
      </w:divBdr>
    </w:div>
    <w:div w:id="664287901">
      <w:bodyDiv w:val="1"/>
      <w:marLeft w:val="0"/>
      <w:marRight w:val="0"/>
      <w:marTop w:val="0"/>
      <w:marBottom w:val="0"/>
      <w:divBdr>
        <w:top w:val="none" w:sz="0" w:space="0" w:color="auto"/>
        <w:left w:val="none" w:sz="0" w:space="0" w:color="auto"/>
        <w:bottom w:val="none" w:sz="0" w:space="0" w:color="auto"/>
        <w:right w:val="none" w:sz="0" w:space="0" w:color="auto"/>
      </w:divBdr>
    </w:div>
    <w:div w:id="743382365">
      <w:bodyDiv w:val="1"/>
      <w:marLeft w:val="0"/>
      <w:marRight w:val="0"/>
      <w:marTop w:val="0"/>
      <w:marBottom w:val="0"/>
      <w:divBdr>
        <w:top w:val="none" w:sz="0" w:space="0" w:color="auto"/>
        <w:left w:val="none" w:sz="0" w:space="0" w:color="auto"/>
        <w:bottom w:val="none" w:sz="0" w:space="0" w:color="auto"/>
        <w:right w:val="none" w:sz="0" w:space="0" w:color="auto"/>
      </w:divBdr>
    </w:div>
    <w:div w:id="772437649">
      <w:bodyDiv w:val="1"/>
      <w:marLeft w:val="0"/>
      <w:marRight w:val="0"/>
      <w:marTop w:val="0"/>
      <w:marBottom w:val="0"/>
      <w:divBdr>
        <w:top w:val="none" w:sz="0" w:space="0" w:color="auto"/>
        <w:left w:val="none" w:sz="0" w:space="0" w:color="auto"/>
        <w:bottom w:val="none" w:sz="0" w:space="0" w:color="auto"/>
        <w:right w:val="none" w:sz="0" w:space="0" w:color="auto"/>
      </w:divBdr>
    </w:div>
    <w:div w:id="779450066">
      <w:bodyDiv w:val="1"/>
      <w:marLeft w:val="0"/>
      <w:marRight w:val="0"/>
      <w:marTop w:val="0"/>
      <w:marBottom w:val="0"/>
      <w:divBdr>
        <w:top w:val="none" w:sz="0" w:space="0" w:color="auto"/>
        <w:left w:val="none" w:sz="0" w:space="0" w:color="auto"/>
        <w:bottom w:val="none" w:sz="0" w:space="0" w:color="auto"/>
        <w:right w:val="none" w:sz="0" w:space="0" w:color="auto"/>
      </w:divBdr>
    </w:div>
    <w:div w:id="882014297">
      <w:bodyDiv w:val="1"/>
      <w:marLeft w:val="0"/>
      <w:marRight w:val="0"/>
      <w:marTop w:val="0"/>
      <w:marBottom w:val="0"/>
      <w:divBdr>
        <w:top w:val="none" w:sz="0" w:space="0" w:color="auto"/>
        <w:left w:val="none" w:sz="0" w:space="0" w:color="auto"/>
        <w:bottom w:val="none" w:sz="0" w:space="0" w:color="auto"/>
        <w:right w:val="none" w:sz="0" w:space="0" w:color="auto"/>
      </w:divBdr>
      <w:divsChild>
        <w:div w:id="124660675">
          <w:marLeft w:val="0"/>
          <w:marRight w:val="0"/>
          <w:marTop w:val="0"/>
          <w:marBottom w:val="0"/>
          <w:divBdr>
            <w:top w:val="none" w:sz="0" w:space="0" w:color="auto"/>
            <w:left w:val="none" w:sz="0" w:space="0" w:color="auto"/>
            <w:bottom w:val="none" w:sz="0" w:space="0" w:color="auto"/>
            <w:right w:val="none" w:sz="0" w:space="0" w:color="auto"/>
          </w:divBdr>
        </w:div>
        <w:div w:id="289282688">
          <w:marLeft w:val="0"/>
          <w:marRight w:val="0"/>
          <w:marTop w:val="0"/>
          <w:marBottom w:val="0"/>
          <w:divBdr>
            <w:top w:val="none" w:sz="0" w:space="0" w:color="auto"/>
            <w:left w:val="none" w:sz="0" w:space="0" w:color="auto"/>
            <w:bottom w:val="none" w:sz="0" w:space="0" w:color="auto"/>
            <w:right w:val="none" w:sz="0" w:space="0" w:color="auto"/>
          </w:divBdr>
        </w:div>
        <w:div w:id="1676958293">
          <w:marLeft w:val="0"/>
          <w:marRight w:val="0"/>
          <w:marTop w:val="0"/>
          <w:marBottom w:val="0"/>
          <w:divBdr>
            <w:top w:val="none" w:sz="0" w:space="0" w:color="auto"/>
            <w:left w:val="none" w:sz="0" w:space="0" w:color="auto"/>
            <w:bottom w:val="none" w:sz="0" w:space="0" w:color="auto"/>
            <w:right w:val="none" w:sz="0" w:space="0" w:color="auto"/>
          </w:divBdr>
        </w:div>
      </w:divsChild>
    </w:div>
    <w:div w:id="909538990">
      <w:bodyDiv w:val="1"/>
      <w:marLeft w:val="0"/>
      <w:marRight w:val="0"/>
      <w:marTop w:val="0"/>
      <w:marBottom w:val="0"/>
      <w:divBdr>
        <w:top w:val="none" w:sz="0" w:space="0" w:color="auto"/>
        <w:left w:val="none" w:sz="0" w:space="0" w:color="auto"/>
        <w:bottom w:val="none" w:sz="0" w:space="0" w:color="auto"/>
        <w:right w:val="none" w:sz="0" w:space="0" w:color="auto"/>
      </w:divBdr>
    </w:div>
    <w:div w:id="916128723">
      <w:bodyDiv w:val="1"/>
      <w:marLeft w:val="0"/>
      <w:marRight w:val="0"/>
      <w:marTop w:val="0"/>
      <w:marBottom w:val="0"/>
      <w:divBdr>
        <w:top w:val="none" w:sz="0" w:space="0" w:color="auto"/>
        <w:left w:val="none" w:sz="0" w:space="0" w:color="auto"/>
        <w:bottom w:val="none" w:sz="0" w:space="0" w:color="auto"/>
        <w:right w:val="none" w:sz="0" w:space="0" w:color="auto"/>
      </w:divBdr>
    </w:div>
    <w:div w:id="930966129">
      <w:bodyDiv w:val="1"/>
      <w:marLeft w:val="0"/>
      <w:marRight w:val="0"/>
      <w:marTop w:val="0"/>
      <w:marBottom w:val="0"/>
      <w:divBdr>
        <w:top w:val="none" w:sz="0" w:space="0" w:color="auto"/>
        <w:left w:val="none" w:sz="0" w:space="0" w:color="auto"/>
        <w:bottom w:val="none" w:sz="0" w:space="0" w:color="auto"/>
        <w:right w:val="none" w:sz="0" w:space="0" w:color="auto"/>
      </w:divBdr>
      <w:divsChild>
        <w:div w:id="256599214">
          <w:marLeft w:val="0"/>
          <w:marRight w:val="0"/>
          <w:marTop w:val="0"/>
          <w:marBottom w:val="0"/>
          <w:divBdr>
            <w:top w:val="none" w:sz="0" w:space="0" w:color="auto"/>
            <w:left w:val="none" w:sz="0" w:space="0" w:color="auto"/>
            <w:bottom w:val="none" w:sz="0" w:space="0" w:color="auto"/>
            <w:right w:val="none" w:sz="0" w:space="0" w:color="auto"/>
          </w:divBdr>
        </w:div>
        <w:div w:id="318924596">
          <w:marLeft w:val="0"/>
          <w:marRight w:val="0"/>
          <w:marTop w:val="0"/>
          <w:marBottom w:val="0"/>
          <w:divBdr>
            <w:top w:val="none" w:sz="0" w:space="0" w:color="auto"/>
            <w:left w:val="none" w:sz="0" w:space="0" w:color="auto"/>
            <w:bottom w:val="none" w:sz="0" w:space="0" w:color="auto"/>
            <w:right w:val="none" w:sz="0" w:space="0" w:color="auto"/>
          </w:divBdr>
        </w:div>
        <w:div w:id="409275789">
          <w:marLeft w:val="0"/>
          <w:marRight w:val="0"/>
          <w:marTop w:val="0"/>
          <w:marBottom w:val="0"/>
          <w:divBdr>
            <w:top w:val="none" w:sz="0" w:space="0" w:color="auto"/>
            <w:left w:val="none" w:sz="0" w:space="0" w:color="auto"/>
            <w:bottom w:val="none" w:sz="0" w:space="0" w:color="auto"/>
            <w:right w:val="none" w:sz="0" w:space="0" w:color="auto"/>
          </w:divBdr>
        </w:div>
        <w:div w:id="507642133">
          <w:marLeft w:val="0"/>
          <w:marRight w:val="0"/>
          <w:marTop w:val="0"/>
          <w:marBottom w:val="0"/>
          <w:divBdr>
            <w:top w:val="none" w:sz="0" w:space="0" w:color="auto"/>
            <w:left w:val="none" w:sz="0" w:space="0" w:color="auto"/>
            <w:bottom w:val="none" w:sz="0" w:space="0" w:color="auto"/>
            <w:right w:val="none" w:sz="0" w:space="0" w:color="auto"/>
          </w:divBdr>
        </w:div>
        <w:div w:id="737283790">
          <w:marLeft w:val="0"/>
          <w:marRight w:val="0"/>
          <w:marTop w:val="0"/>
          <w:marBottom w:val="0"/>
          <w:divBdr>
            <w:top w:val="none" w:sz="0" w:space="0" w:color="auto"/>
            <w:left w:val="none" w:sz="0" w:space="0" w:color="auto"/>
            <w:bottom w:val="none" w:sz="0" w:space="0" w:color="auto"/>
            <w:right w:val="none" w:sz="0" w:space="0" w:color="auto"/>
          </w:divBdr>
        </w:div>
        <w:div w:id="861818773">
          <w:marLeft w:val="0"/>
          <w:marRight w:val="0"/>
          <w:marTop w:val="0"/>
          <w:marBottom w:val="0"/>
          <w:divBdr>
            <w:top w:val="none" w:sz="0" w:space="0" w:color="auto"/>
            <w:left w:val="none" w:sz="0" w:space="0" w:color="auto"/>
            <w:bottom w:val="none" w:sz="0" w:space="0" w:color="auto"/>
            <w:right w:val="none" w:sz="0" w:space="0" w:color="auto"/>
          </w:divBdr>
        </w:div>
        <w:div w:id="1017779313">
          <w:marLeft w:val="0"/>
          <w:marRight w:val="0"/>
          <w:marTop w:val="0"/>
          <w:marBottom w:val="0"/>
          <w:divBdr>
            <w:top w:val="none" w:sz="0" w:space="0" w:color="auto"/>
            <w:left w:val="none" w:sz="0" w:space="0" w:color="auto"/>
            <w:bottom w:val="none" w:sz="0" w:space="0" w:color="auto"/>
            <w:right w:val="none" w:sz="0" w:space="0" w:color="auto"/>
          </w:divBdr>
        </w:div>
        <w:div w:id="1213268493">
          <w:marLeft w:val="0"/>
          <w:marRight w:val="0"/>
          <w:marTop w:val="0"/>
          <w:marBottom w:val="0"/>
          <w:divBdr>
            <w:top w:val="none" w:sz="0" w:space="0" w:color="auto"/>
            <w:left w:val="none" w:sz="0" w:space="0" w:color="auto"/>
            <w:bottom w:val="none" w:sz="0" w:space="0" w:color="auto"/>
            <w:right w:val="none" w:sz="0" w:space="0" w:color="auto"/>
          </w:divBdr>
        </w:div>
        <w:div w:id="1348874365">
          <w:marLeft w:val="0"/>
          <w:marRight w:val="0"/>
          <w:marTop w:val="0"/>
          <w:marBottom w:val="0"/>
          <w:divBdr>
            <w:top w:val="none" w:sz="0" w:space="0" w:color="auto"/>
            <w:left w:val="none" w:sz="0" w:space="0" w:color="auto"/>
            <w:bottom w:val="none" w:sz="0" w:space="0" w:color="auto"/>
            <w:right w:val="none" w:sz="0" w:space="0" w:color="auto"/>
          </w:divBdr>
        </w:div>
        <w:div w:id="1398016509">
          <w:marLeft w:val="0"/>
          <w:marRight w:val="0"/>
          <w:marTop w:val="0"/>
          <w:marBottom w:val="0"/>
          <w:divBdr>
            <w:top w:val="none" w:sz="0" w:space="0" w:color="auto"/>
            <w:left w:val="none" w:sz="0" w:space="0" w:color="auto"/>
            <w:bottom w:val="none" w:sz="0" w:space="0" w:color="auto"/>
            <w:right w:val="none" w:sz="0" w:space="0" w:color="auto"/>
          </w:divBdr>
        </w:div>
        <w:div w:id="1454791575">
          <w:marLeft w:val="0"/>
          <w:marRight w:val="0"/>
          <w:marTop w:val="0"/>
          <w:marBottom w:val="0"/>
          <w:divBdr>
            <w:top w:val="none" w:sz="0" w:space="0" w:color="auto"/>
            <w:left w:val="none" w:sz="0" w:space="0" w:color="auto"/>
            <w:bottom w:val="none" w:sz="0" w:space="0" w:color="auto"/>
            <w:right w:val="none" w:sz="0" w:space="0" w:color="auto"/>
          </w:divBdr>
        </w:div>
        <w:div w:id="1589190511">
          <w:marLeft w:val="0"/>
          <w:marRight w:val="0"/>
          <w:marTop w:val="0"/>
          <w:marBottom w:val="0"/>
          <w:divBdr>
            <w:top w:val="none" w:sz="0" w:space="0" w:color="auto"/>
            <w:left w:val="none" w:sz="0" w:space="0" w:color="auto"/>
            <w:bottom w:val="none" w:sz="0" w:space="0" w:color="auto"/>
            <w:right w:val="none" w:sz="0" w:space="0" w:color="auto"/>
          </w:divBdr>
        </w:div>
        <w:div w:id="1753971496">
          <w:marLeft w:val="0"/>
          <w:marRight w:val="0"/>
          <w:marTop w:val="0"/>
          <w:marBottom w:val="0"/>
          <w:divBdr>
            <w:top w:val="none" w:sz="0" w:space="0" w:color="auto"/>
            <w:left w:val="none" w:sz="0" w:space="0" w:color="auto"/>
            <w:bottom w:val="none" w:sz="0" w:space="0" w:color="auto"/>
            <w:right w:val="none" w:sz="0" w:space="0" w:color="auto"/>
          </w:divBdr>
        </w:div>
        <w:div w:id="1789202444">
          <w:marLeft w:val="0"/>
          <w:marRight w:val="0"/>
          <w:marTop w:val="0"/>
          <w:marBottom w:val="0"/>
          <w:divBdr>
            <w:top w:val="none" w:sz="0" w:space="0" w:color="auto"/>
            <w:left w:val="none" w:sz="0" w:space="0" w:color="auto"/>
            <w:bottom w:val="none" w:sz="0" w:space="0" w:color="auto"/>
            <w:right w:val="none" w:sz="0" w:space="0" w:color="auto"/>
          </w:divBdr>
        </w:div>
        <w:div w:id="1880435050">
          <w:marLeft w:val="0"/>
          <w:marRight w:val="0"/>
          <w:marTop w:val="0"/>
          <w:marBottom w:val="0"/>
          <w:divBdr>
            <w:top w:val="none" w:sz="0" w:space="0" w:color="auto"/>
            <w:left w:val="none" w:sz="0" w:space="0" w:color="auto"/>
            <w:bottom w:val="none" w:sz="0" w:space="0" w:color="auto"/>
            <w:right w:val="none" w:sz="0" w:space="0" w:color="auto"/>
          </w:divBdr>
        </w:div>
        <w:div w:id="1980723064">
          <w:marLeft w:val="0"/>
          <w:marRight w:val="0"/>
          <w:marTop w:val="0"/>
          <w:marBottom w:val="0"/>
          <w:divBdr>
            <w:top w:val="none" w:sz="0" w:space="0" w:color="auto"/>
            <w:left w:val="none" w:sz="0" w:space="0" w:color="auto"/>
            <w:bottom w:val="none" w:sz="0" w:space="0" w:color="auto"/>
            <w:right w:val="none" w:sz="0" w:space="0" w:color="auto"/>
          </w:divBdr>
        </w:div>
        <w:div w:id="1993020027">
          <w:marLeft w:val="0"/>
          <w:marRight w:val="0"/>
          <w:marTop w:val="0"/>
          <w:marBottom w:val="0"/>
          <w:divBdr>
            <w:top w:val="none" w:sz="0" w:space="0" w:color="auto"/>
            <w:left w:val="none" w:sz="0" w:space="0" w:color="auto"/>
            <w:bottom w:val="none" w:sz="0" w:space="0" w:color="auto"/>
            <w:right w:val="none" w:sz="0" w:space="0" w:color="auto"/>
          </w:divBdr>
        </w:div>
        <w:div w:id="2012179452">
          <w:marLeft w:val="0"/>
          <w:marRight w:val="0"/>
          <w:marTop w:val="0"/>
          <w:marBottom w:val="0"/>
          <w:divBdr>
            <w:top w:val="none" w:sz="0" w:space="0" w:color="auto"/>
            <w:left w:val="none" w:sz="0" w:space="0" w:color="auto"/>
            <w:bottom w:val="none" w:sz="0" w:space="0" w:color="auto"/>
            <w:right w:val="none" w:sz="0" w:space="0" w:color="auto"/>
          </w:divBdr>
        </w:div>
      </w:divsChild>
    </w:div>
    <w:div w:id="1041901131">
      <w:bodyDiv w:val="1"/>
      <w:marLeft w:val="0"/>
      <w:marRight w:val="0"/>
      <w:marTop w:val="0"/>
      <w:marBottom w:val="0"/>
      <w:divBdr>
        <w:top w:val="none" w:sz="0" w:space="0" w:color="auto"/>
        <w:left w:val="none" w:sz="0" w:space="0" w:color="auto"/>
        <w:bottom w:val="none" w:sz="0" w:space="0" w:color="auto"/>
        <w:right w:val="none" w:sz="0" w:space="0" w:color="auto"/>
      </w:divBdr>
    </w:div>
    <w:div w:id="1105928847">
      <w:bodyDiv w:val="1"/>
      <w:marLeft w:val="0"/>
      <w:marRight w:val="0"/>
      <w:marTop w:val="0"/>
      <w:marBottom w:val="0"/>
      <w:divBdr>
        <w:top w:val="none" w:sz="0" w:space="0" w:color="auto"/>
        <w:left w:val="none" w:sz="0" w:space="0" w:color="auto"/>
        <w:bottom w:val="none" w:sz="0" w:space="0" w:color="auto"/>
        <w:right w:val="none" w:sz="0" w:space="0" w:color="auto"/>
      </w:divBdr>
    </w:div>
    <w:div w:id="1185024264">
      <w:bodyDiv w:val="1"/>
      <w:marLeft w:val="0"/>
      <w:marRight w:val="0"/>
      <w:marTop w:val="0"/>
      <w:marBottom w:val="0"/>
      <w:divBdr>
        <w:top w:val="none" w:sz="0" w:space="0" w:color="auto"/>
        <w:left w:val="none" w:sz="0" w:space="0" w:color="auto"/>
        <w:bottom w:val="none" w:sz="0" w:space="0" w:color="auto"/>
        <w:right w:val="none" w:sz="0" w:space="0" w:color="auto"/>
      </w:divBdr>
    </w:div>
    <w:div w:id="1250697126">
      <w:bodyDiv w:val="1"/>
      <w:marLeft w:val="0"/>
      <w:marRight w:val="0"/>
      <w:marTop w:val="0"/>
      <w:marBottom w:val="0"/>
      <w:divBdr>
        <w:top w:val="none" w:sz="0" w:space="0" w:color="auto"/>
        <w:left w:val="none" w:sz="0" w:space="0" w:color="auto"/>
        <w:bottom w:val="none" w:sz="0" w:space="0" w:color="auto"/>
        <w:right w:val="none" w:sz="0" w:space="0" w:color="auto"/>
      </w:divBdr>
      <w:divsChild>
        <w:div w:id="684670281">
          <w:marLeft w:val="0"/>
          <w:marRight w:val="0"/>
          <w:marTop w:val="0"/>
          <w:marBottom w:val="0"/>
          <w:divBdr>
            <w:top w:val="none" w:sz="0" w:space="0" w:color="auto"/>
            <w:left w:val="none" w:sz="0" w:space="0" w:color="auto"/>
            <w:bottom w:val="none" w:sz="0" w:space="0" w:color="auto"/>
            <w:right w:val="none" w:sz="0" w:space="0" w:color="auto"/>
          </w:divBdr>
        </w:div>
        <w:div w:id="1012803942">
          <w:marLeft w:val="0"/>
          <w:marRight w:val="0"/>
          <w:marTop w:val="0"/>
          <w:marBottom w:val="0"/>
          <w:divBdr>
            <w:top w:val="none" w:sz="0" w:space="0" w:color="auto"/>
            <w:left w:val="none" w:sz="0" w:space="0" w:color="auto"/>
            <w:bottom w:val="none" w:sz="0" w:space="0" w:color="auto"/>
            <w:right w:val="none" w:sz="0" w:space="0" w:color="auto"/>
          </w:divBdr>
        </w:div>
        <w:div w:id="1983459462">
          <w:marLeft w:val="0"/>
          <w:marRight w:val="0"/>
          <w:marTop w:val="0"/>
          <w:marBottom w:val="0"/>
          <w:divBdr>
            <w:top w:val="none" w:sz="0" w:space="0" w:color="auto"/>
            <w:left w:val="none" w:sz="0" w:space="0" w:color="auto"/>
            <w:bottom w:val="none" w:sz="0" w:space="0" w:color="auto"/>
            <w:right w:val="none" w:sz="0" w:space="0" w:color="auto"/>
          </w:divBdr>
        </w:div>
      </w:divsChild>
    </w:div>
    <w:div w:id="1367751773">
      <w:bodyDiv w:val="1"/>
      <w:marLeft w:val="0"/>
      <w:marRight w:val="0"/>
      <w:marTop w:val="0"/>
      <w:marBottom w:val="0"/>
      <w:divBdr>
        <w:top w:val="none" w:sz="0" w:space="0" w:color="auto"/>
        <w:left w:val="none" w:sz="0" w:space="0" w:color="auto"/>
        <w:bottom w:val="none" w:sz="0" w:space="0" w:color="auto"/>
        <w:right w:val="none" w:sz="0" w:space="0" w:color="auto"/>
      </w:divBdr>
    </w:div>
    <w:div w:id="1607737054">
      <w:bodyDiv w:val="1"/>
      <w:marLeft w:val="0"/>
      <w:marRight w:val="0"/>
      <w:marTop w:val="0"/>
      <w:marBottom w:val="0"/>
      <w:divBdr>
        <w:top w:val="none" w:sz="0" w:space="0" w:color="auto"/>
        <w:left w:val="none" w:sz="0" w:space="0" w:color="auto"/>
        <w:bottom w:val="none" w:sz="0" w:space="0" w:color="auto"/>
        <w:right w:val="none" w:sz="0" w:space="0" w:color="auto"/>
      </w:divBdr>
    </w:div>
    <w:div w:id="1713729447">
      <w:bodyDiv w:val="1"/>
      <w:marLeft w:val="0"/>
      <w:marRight w:val="0"/>
      <w:marTop w:val="0"/>
      <w:marBottom w:val="0"/>
      <w:divBdr>
        <w:top w:val="none" w:sz="0" w:space="0" w:color="auto"/>
        <w:left w:val="none" w:sz="0" w:space="0" w:color="auto"/>
        <w:bottom w:val="none" w:sz="0" w:space="0" w:color="auto"/>
        <w:right w:val="none" w:sz="0" w:space="0" w:color="auto"/>
      </w:divBdr>
    </w:div>
    <w:div w:id="1725523526">
      <w:bodyDiv w:val="1"/>
      <w:marLeft w:val="0"/>
      <w:marRight w:val="0"/>
      <w:marTop w:val="0"/>
      <w:marBottom w:val="0"/>
      <w:divBdr>
        <w:top w:val="none" w:sz="0" w:space="0" w:color="auto"/>
        <w:left w:val="none" w:sz="0" w:space="0" w:color="auto"/>
        <w:bottom w:val="none" w:sz="0" w:space="0" w:color="auto"/>
        <w:right w:val="none" w:sz="0" w:space="0" w:color="auto"/>
      </w:divBdr>
    </w:div>
    <w:div w:id="1736590161">
      <w:bodyDiv w:val="1"/>
      <w:marLeft w:val="0"/>
      <w:marRight w:val="0"/>
      <w:marTop w:val="0"/>
      <w:marBottom w:val="0"/>
      <w:divBdr>
        <w:top w:val="none" w:sz="0" w:space="0" w:color="auto"/>
        <w:left w:val="none" w:sz="0" w:space="0" w:color="auto"/>
        <w:bottom w:val="none" w:sz="0" w:space="0" w:color="auto"/>
        <w:right w:val="none" w:sz="0" w:space="0" w:color="auto"/>
      </w:divBdr>
    </w:div>
    <w:div w:id="1793547864">
      <w:bodyDiv w:val="1"/>
      <w:marLeft w:val="0"/>
      <w:marRight w:val="0"/>
      <w:marTop w:val="0"/>
      <w:marBottom w:val="0"/>
      <w:divBdr>
        <w:top w:val="none" w:sz="0" w:space="0" w:color="auto"/>
        <w:left w:val="none" w:sz="0" w:space="0" w:color="auto"/>
        <w:bottom w:val="none" w:sz="0" w:space="0" w:color="auto"/>
        <w:right w:val="none" w:sz="0" w:space="0" w:color="auto"/>
      </w:divBdr>
    </w:div>
    <w:div w:id="1798600496">
      <w:bodyDiv w:val="1"/>
      <w:marLeft w:val="0"/>
      <w:marRight w:val="0"/>
      <w:marTop w:val="0"/>
      <w:marBottom w:val="0"/>
      <w:divBdr>
        <w:top w:val="none" w:sz="0" w:space="0" w:color="auto"/>
        <w:left w:val="none" w:sz="0" w:space="0" w:color="auto"/>
        <w:bottom w:val="none" w:sz="0" w:space="0" w:color="auto"/>
        <w:right w:val="none" w:sz="0" w:space="0" w:color="auto"/>
      </w:divBdr>
    </w:div>
    <w:div w:id="1830249868">
      <w:bodyDiv w:val="1"/>
      <w:marLeft w:val="0"/>
      <w:marRight w:val="0"/>
      <w:marTop w:val="0"/>
      <w:marBottom w:val="0"/>
      <w:divBdr>
        <w:top w:val="none" w:sz="0" w:space="0" w:color="auto"/>
        <w:left w:val="none" w:sz="0" w:space="0" w:color="auto"/>
        <w:bottom w:val="none" w:sz="0" w:space="0" w:color="auto"/>
        <w:right w:val="none" w:sz="0" w:space="0" w:color="auto"/>
      </w:divBdr>
    </w:div>
    <w:div w:id="1927496255">
      <w:bodyDiv w:val="1"/>
      <w:marLeft w:val="0"/>
      <w:marRight w:val="0"/>
      <w:marTop w:val="0"/>
      <w:marBottom w:val="0"/>
      <w:divBdr>
        <w:top w:val="none" w:sz="0" w:space="0" w:color="auto"/>
        <w:left w:val="none" w:sz="0" w:space="0" w:color="auto"/>
        <w:bottom w:val="none" w:sz="0" w:space="0" w:color="auto"/>
        <w:right w:val="none" w:sz="0" w:space="0" w:color="auto"/>
      </w:divBdr>
    </w:div>
    <w:div w:id="1939213174">
      <w:bodyDiv w:val="1"/>
      <w:marLeft w:val="0"/>
      <w:marRight w:val="0"/>
      <w:marTop w:val="0"/>
      <w:marBottom w:val="0"/>
      <w:divBdr>
        <w:top w:val="none" w:sz="0" w:space="0" w:color="auto"/>
        <w:left w:val="none" w:sz="0" w:space="0" w:color="auto"/>
        <w:bottom w:val="none" w:sz="0" w:space="0" w:color="auto"/>
        <w:right w:val="none" w:sz="0" w:space="0" w:color="auto"/>
      </w:divBdr>
    </w:div>
    <w:div w:id="2060861937">
      <w:bodyDiv w:val="1"/>
      <w:marLeft w:val="0"/>
      <w:marRight w:val="0"/>
      <w:marTop w:val="0"/>
      <w:marBottom w:val="0"/>
      <w:divBdr>
        <w:top w:val="none" w:sz="0" w:space="0" w:color="auto"/>
        <w:left w:val="none" w:sz="0" w:space="0" w:color="auto"/>
        <w:bottom w:val="none" w:sz="0" w:space="0" w:color="auto"/>
        <w:right w:val="none" w:sz="0" w:space="0" w:color="auto"/>
      </w:divBdr>
    </w:div>
    <w:div w:id="2085907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mik413@rambler.ru" TargetMode="External"/><Relationship Id="rId13"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info@censovet.ru" TargetMode="External"/><Relationship Id="rId4" Type="http://schemas.openxmlformats.org/officeDocument/2006/relationships/settings" Target="settings.xml"/><Relationship Id="rId9" Type="http://schemas.openxmlformats.org/officeDocument/2006/relationships/hyperlink" Target="mailto:mku.zakupkipr@yandex.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BE1851-2A2A-4369-80B0-22F472D0E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2132</Words>
  <Characters>12157</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МКУ «УКС города Каменки»</vt:lpstr>
    </vt:vector>
  </TitlesOfParts>
  <Company>Grizli777</Company>
  <LinksUpToDate>false</LinksUpToDate>
  <CharactersWithSpaces>14261</CharactersWithSpaces>
  <SharedDoc>false</SharedDoc>
  <HLinks>
    <vt:vector size="42" baseType="variant">
      <vt:variant>
        <vt:i4>7274549</vt:i4>
      </vt:variant>
      <vt:variant>
        <vt:i4>18</vt:i4>
      </vt:variant>
      <vt:variant>
        <vt:i4>0</vt:i4>
      </vt:variant>
      <vt:variant>
        <vt:i4>5</vt:i4>
      </vt:variant>
      <vt:variant>
        <vt:lpwstr>http://www.zakupki.gov.ru/</vt:lpwstr>
      </vt:variant>
      <vt:variant>
        <vt:lpwstr/>
      </vt:variant>
      <vt:variant>
        <vt:i4>7274549</vt:i4>
      </vt:variant>
      <vt:variant>
        <vt:i4>15</vt:i4>
      </vt:variant>
      <vt:variant>
        <vt:i4>0</vt:i4>
      </vt:variant>
      <vt:variant>
        <vt:i4>5</vt:i4>
      </vt:variant>
      <vt:variant>
        <vt:lpwstr>http://www.zakupki.gov.ru/</vt:lpwstr>
      </vt:variant>
      <vt:variant>
        <vt:lpwstr/>
      </vt:variant>
      <vt:variant>
        <vt:i4>7274549</vt:i4>
      </vt:variant>
      <vt:variant>
        <vt:i4>12</vt:i4>
      </vt:variant>
      <vt:variant>
        <vt:i4>0</vt:i4>
      </vt:variant>
      <vt:variant>
        <vt:i4>5</vt:i4>
      </vt:variant>
      <vt:variant>
        <vt:lpwstr>http://www.zakupki.gov.ru/</vt:lpwstr>
      </vt:variant>
      <vt:variant>
        <vt:lpwstr/>
      </vt:variant>
      <vt:variant>
        <vt:i4>4915298</vt:i4>
      </vt:variant>
      <vt:variant>
        <vt:i4>9</vt:i4>
      </vt:variant>
      <vt:variant>
        <vt:i4>0</vt:i4>
      </vt:variant>
      <vt:variant>
        <vt:i4>5</vt:i4>
      </vt:variant>
      <vt:variant>
        <vt:lpwstr>mailto:info@censovet.ru</vt:lpwstr>
      </vt:variant>
      <vt:variant>
        <vt:lpwstr/>
      </vt:variant>
      <vt:variant>
        <vt:i4>2687055</vt:i4>
      </vt:variant>
      <vt:variant>
        <vt:i4>6</vt:i4>
      </vt:variant>
      <vt:variant>
        <vt:i4>0</vt:i4>
      </vt:variant>
      <vt:variant>
        <vt:i4>5</vt:i4>
      </vt:variant>
      <vt:variant>
        <vt:lpwstr>mailto:mku.zakupkipr@yandex.ru</vt:lpwstr>
      </vt:variant>
      <vt:variant>
        <vt:lpwstr/>
      </vt:variant>
      <vt:variant>
        <vt:i4>4980792</vt:i4>
      </vt:variant>
      <vt:variant>
        <vt:i4>3</vt:i4>
      </vt:variant>
      <vt:variant>
        <vt:i4>0</vt:i4>
      </vt:variant>
      <vt:variant>
        <vt:i4>5</vt:i4>
      </vt:variant>
      <vt:variant>
        <vt:lpwstr>mailto:domik413@rambler.ru</vt:lpwstr>
      </vt:variant>
      <vt:variant>
        <vt:lpwstr/>
      </vt:variant>
      <vt:variant>
        <vt:i4>4980774</vt:i4>
      </vt:variant>
      <vt:variant>
        <vt:i4>0</vt:i4>
      </vt:variant>
      <vt:variant>
        <vt:i4>0</vt:i4>
      </vt:variant>
      <vt:variant>
        <vt:i4>5</vt:i4>
      </vt:variant>
      <vt:variant>
        <vt:lpwstr>mailto:ip.menshikov66@yandex.ru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МКУ «УКС города Каменки»</dc:title>
  <dc:creator>Юматов</dc:creator>
  <cp:lastModifiedBy>Мария Викторовна Хохлова</cp:lastModifiedBy>
  <cp:revision>4</cp:revision>
  <cp:lastPrinted>2021-11-01T12:38:00Z</cp:lastPrinted>
  <dcterms:created xsi:type="dcterms:W3CDTF">2021-11-01T12:39:00Z</dcterms:created>
  <dcterms:modified xsi:type="dcterms:W3CDTF">2021-11-01T13:00:00Z</dcterms:modified>
</cp:coreProperties>
</file>