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0790" w:rsidRPr="00324A31" w:rsidRDefault="00770790" w:rsidP="00770790">
      <w:pPr>
        <w:widowControl w:val="0"/>
        <w:spacing w:after="0" w:line="240" w:lineRule="auto"/>
        <w:jc w:val="center"/>
        <w:rPr>
          <w:rFonts w:ascii="Times New Roman" w:eastAsia="Times New Roman" w:hAnsi="Times New Roman"/>
          <w:sz w:val="24"/>
          <w:szCs w:val="24"/>
          <w:lang w:eastAsia="ru-RU"/>
        </w:rPr>
      </w:pPr>
      <w:r w:rsidRPr="00324A31">
        <w:rPr>
          <w:rFonts w:ascii="Times New Roman" w:eastAsia="Times New Roman" w:hAnsi="Times New Roman"/>
          <w:noProof/>
          <w:sz w:val="24"/>
          <w:szCs w:val="24"/>
          <w:lang w:eastAsia="ru-RU"/>
        </w:rPr>
        <w:drawing>
          <wp:anchor distT="0" distB="0" distL="114300" distR="114300" simplePos="0" relativeHeight="251657216" behindDoc="0" locked="0" layoutInCell="1" allowOverlap="1" wp14:anchorId="4F66550C" wp14:editId="23D99D01">
            <wp:simplePos x="0" y="0"/>
            <wp:positionH relativeFrom="column">
              <wp:posOffset>1276350</wp:posOffset>
            </wp:positionH>
            <wp:positionV relativeFrom="paragraph">
              <wp:posOffset>-188595</wp:posOffset>
            </wp:positionV>
            <wp:extent cx="609600" cy="685800"/>
            <wp:effectExtent l="0" t="0" r="0" b="0"/>
            <wp:wrapTopAndBottom/>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jc w:val="center"/>
        <w:tblLayout w:type="fixed"/>
        <w:tblLook w:val="0000" w:firstRow="0" w:lastRow="0" w:firstColumn="0" w:lastColumn="0" w:noHBand="0" w:noVBand="0"/>
      </w:tblPr>
      <w:tblGrid>
        <w:gridCol w:w="4911"/>
        <w:gridCol w:w="4602"/>
      </w:tblGrid>
      <w:tr w:rsidR="00770790" w:rsidRPr="00324A31" w:rsidTr="00627456">
        <w:trPr>
          <w:trHeight w:val="4320"/>
          <w:jc w:val="center"/>
        </w:trPr>
        <w:tc>
          <w:tcPr>
            <w:tcW w:w="4911" w:type="dxa"/>
          </w:tcPr>
          <w:p w:rsidR="00770790" w:rsidRPr="00324A31" w:rsidRDefault="00770790" w:rsidP="00770790">
            <w:pPr>
              <w:spacing w:after="0" w:line="240" w:lineRule="auto"/>
              <w:jc w:val="center"/>
              <w:rPr>
                <w:rFonts w:ascii="Times New Roman" w:eastAsia="Times New Roman" w:hAnsi="Times New Roman"/>
                <w:b/>
                <w:sz w:val="24"/>
                <w:szCs w:val="24"/>
                <w:lang w:eastAsia="ru-RU"/>
              </w:rPr>
            </w:pPr>
            <w:r w:rsidRPr="00324A31">
              <w:rPr>
                <w:rFonts w:ascii="Times New Roman" w:eastAsia="Times New Roman" w:hAnsi="Times New Roman"/>
                <w:b/>
                <w:sz w:val="24"/>
                <w:szCs w:val="24"/>
                <w:lang w:eastAsia="ru-RU"/>
              </w:rPr>
              <w:t>ФЕДЕРАЛЬНАЯ</w:t>
            </w:r>
          </w:p>
          <w:p w:rsidR="00770790" w:rsidRPr="00324A31" w:rsidRDefault="00770790" w:rsidP="00770790">
            <w:pPr>
              <w:spacing w:after="0" w:line="240" w:lineRule="auto"/>
              <w:jc w:val="center"/>
              <w:rPr>
                <w:rFonts w:ascii="Times New Roman" w:eastAsia="Times New Roman" w:hAnsi="Times New Roman"/>
                <w:b/>
                <w:sz w:val="24"/>
                <w:szCs w:val="24"/>
                <w:lang w:eastAsia="ru-RU"/>
              </w:rPr>
            </w:pPr>
            <w:r w:rsidRPr="00324A31">
              <w:rPr>
                <w:rFonts w:ascii="Times New Roman" w:eastAsia="Times New Roman" w:hAnsi="Times New Roman"/>
                <w:b/>
                <w:bCs/>
                <w:sz w:val="24"/>
                <w:szCs w:val="24"/>
                <w:lang w:eastAsia="ru-RU"/>
              </w:rPr>
              <w:t>АНТИМОНОПОЛЬНАЯ СЛУЖБА</w:t>
            </w:r>
          </w:p>
          <w:p w:rsidR="00770790" w:rsidRPr="00324A31" w:rsidRDefault="00770790" w:rsidP="00770790">
            <w:pPr>
              <w:spacing w:after="0" w:line="240" w:lineRule="auto"/>
              <w:jc w:val="center"/>
              <w:rPr>
                <w:rFonts w:ascii="Times New Roman" w:eastAsia="Times New Roman" w:hAnsi="Times New Roman"/>
                <w:b/>
                <w:sz w:val="24"/>
                <w:szCs w:val="24"/>
                <w:lang w:eastAsia="ru-RU"/>
              </w:rPr>
            </w:pPr>
          </w:p>
          <w:p w:rsidR="00770790" w:rsidRPr="00324A31" w:rsidRDefault="00770790" w:rsidP="00770790">
            <w:pPr>
              <w:spacing w:after="0" w:line="240" w:lineRule="auto"/>
              <w:jc w:val="center"/>
              <w:rPr>
                <w:rFonts w:ascii="Times New Roman" w:eastAsia="Times New Roman" w:hAnsi="Times New Roman"/>
                <w:b/>
                <w:sz w:val="24"/>
                <w:szCs w:val="24"/>
                <w:lang w:eastAsia="ru-RU"/>
              </w:rPr>
            </w:pPr>
            <w:r w:rsidRPr="00324A31">
              <w:rPr>
                <w:rFonts w:ascii="Times New Roman" w:eastAsia="Times New Roman" w:hAnsi="Times New Roman"/>
                <w:b/>
                <w:sz w:val="24"/>
                <w:szCs w:val="24"/>
                <w:lang w:eastAsia="ru-RU"/>
              </w:rPr>
              <w:t>УПРАВЛЕНИЕ</w:t>
            </w:r>
          </w:p>
          <w:p w:rsidR="00770790" w:rsidRPr="00324A31" w:rsidRDefault="00770790" w:rsidP="00770790">
            <w:pPr>
              <w:spacing w:after="0" w:line="240" w:lineRule="auto"/>
              <w:jc w:val="center"/>
              <w:rPr>
                <w:rFonts w:ascii="Times New Roman" w:eastAsia="Times New Roman" w:hAnsi="Times New Roman"/>
                <w:b/>
                <w:sz w:val="24"/>
                <w:szCs w:val="24"/>
                <w:lang w:eastAsia="ru-RU"/>
              </w:rPr>
            </w:pPr>
            <w:r w:rsidRPr="00324A31">
              <w:rPr>
                <w:rFonts w:ascii="Times New Roman" w:eastAsia="Times New Roman" w:hAnsi="Times New Roman"/>
                <w:b/>
                <w:sz w:val="24"/>
                <w:szCs w:val="24"/>
                <w:lang w:eastAsia="ru-RU"/>
              </w:rPr>
              <w:t xml:space="preserve">Федеральной антимонопольной </w:t>
            </w:r>
          </w:p>
          <w:p w:rsidR="00770790" w:rsidRPr="00324A31" w:rsidRDefault="00770790" w:rsidP="00770790">
            <w:pPr>
              <w:spacing w:after="0" w:line="240" w:lineRule="auto"/>
              <w:jc w:val="center"/>
              <w:rPr>
                <w:rFonts w:ascii="Times New Roman" w:eastAsia="Times New Roman" w:hAnsi="Times New Roman"/>
                <w:b/>
                <w:sz w:val="24"/>
                <w:szCs w:val="24"/>
                <w:lang w:eastAsia="ru-RU"/>
              </w:rPr>
            </w:pPr>
            <w:r w:rsidRPr="00324A31">
              <w:rPr>
                <w:rFonts w:ascii="Times New Roman" w:eastAsia="Times New Roman" w:hAnsi="Times New Roman"/>
                <w:b/>
                <w:sz w:val="24"/>
                <w:szCs w:val="24"/>
                <w:lang w:eastAsia="ru-RU"/>
              </w:rPr>
              <w:t>службы</w:t>
            </w:r>
          </w:p>
          <w:p w:rsidR="00770790" w:rsidRPr="00324A31" w:rsidRDefault="00770790" w:rsidP="00770790">
            <w:pPr>
              <w:spacing w:after="0" w:line="240" w:lineRule="auto"/>
              <w:jc w:val="center"/>
              <w:rPr>
                <w:rFonts w:ascii="Times New Roman" w:eastAsia="Times New Roman" w:hAnsi="Times New Roman"/>
                <w:b/>
                <w:sz w:val="24"/>
                <w:szCs w:val="24"/>
                <w:lang w:eastAsia="ru-RU"/>
              </w:rPr>
            </w:pPr>
            <w:r w:rsidRPr="00324A31">
              <w:rPr>
                <w:rFonts w:ascii="Times New Roman" w:eastAsia="Times New Roman" w:hAnsi="Times New Roman"/>
                <w:b/>
                <w:sz w:val="24"/>
                <w:szCs w:val="24"/>
                <w:lang w:eastAsia="ru-RU"/>
              </w:rPr>
              <w:t>по Псковской области</w:t>
            </w:r>
          </w:p>
          <w:p w:rsidR="00770790" w:rsidRPr="00324A31" w:rsidRDefault="00770790" w:rsidP="00770790">
            <w:pPr>
              <w:spacing w:after="0" w:line="240" w:lineRule="auto"/>
              <w:jc w:val="center"/>
              <w:rPr>
                <w:rFonts w:ascii="Times New Roman" w:eastAsia="Times New Roman" w:hAnsi="Times New Roman"/>
                <w:b/>
                <w:sz w:val="24"/>
                <w:szCs w:val="24"/>
                <w:lang w:eastAsia="ru-RU"/>
              </w:rPr>
            </w:pPr>
          </w:p>
          <w:p w:rsidR="00770790" w:rsidRPr="00324A31" w:rsidRDefault="00770790" w:rsidP="00770790">
            <w:pPr>
              <w:spacing w:after="0" w:line="240" w:lineRule="auto"/>
              <w:jc w:val="center"/>
              <w:rPr>
                <w:rFonts w:ascii="Times New Roman" w:eastAsia="Times New Roman" w:hAnsi="Times New Roman"/>
                <w:sz w:val="24"/>
                <w:szCs w:val="24"/>
                <w:lang w:eastAsia="ru-RU"/>
              </w:rPr>
            </w:pPr>
            <w:r w:rsidRPr="00324A31">
              <w:rPr>
                <w:rFonts w:ascii="Times New Roman" w:eastAsia="Times New Roman" w:hAnsi="Times New Roman"/>
                <w:sz w:val="24"/>
                <w:szCs w:val="24"/>
                <w:lang w:eastAsia="ru-RU"/>
              </w:rPr>
              <w:t>ул. Кузнецкая, 13, г. Псков, 180017</w:t>
            </w:r>
          </w:p>
          <w:p w:rsidR="00770790" w:rsidRPr="00324A31" w:rsidRDefault="00770790" w:rsidP="00770790">
            <w:pPr>
              <w:spacing w:after="0" w:line="240" w:lineRule="auto"/>
              <w:jc w:val="center"/>
              <w:rPr>
                <w:rFonts w:ascii="Times New Roman" w:eastAsia="Times New Roman" w:hAnsi="Times New Roman"/>
                <w:sz w:val="24"/>
                <w:szCs w:val="24"/>
                <w:lang w:eastAsia="ru-RU"/>
              </w:rPr>
            </w:pPr>
            <w:r w:rsidRPr="00324A31">
              <w:rPr>
                <w:rFonts w:ascii="Times New Roman" w:eastAsia="Times New Roman" w:hAnsi="Times New Roman"/>
                <w:sz w:val="24"/>
                <w:szCs w:val="24"/>
                <w:lang w:eastAsia="ru-RU"/>
              </w:rPr>
              <w:t>тел./факс (8112) 66-55-53</w:t>
            </w:r>
          </w:p>
          <w:p w:rsidR="00770790" w:rsidRPr="00324A31" w:rsidRDefault="00770790" w:rsidP="00770790">
            <w:pPr>
              <w:spacing w:after="0" w:line="240" w:lineRule="auto"/>
              <w:jc w:val="center"/>
              <w:rPr>
                <w:rFonts w:ascii="Times New Roman" w:eastAsia="Times New Roman" w:hAnsi="Times New Roman"/>
                <w:sz w:val="24"/>
                <w:szCs w:val="24"/>
                <w:lang w:val="en-US" w:eastAsia="ru-RU"/>
              </w:rPr>
            </w:pPr>
            <w:r w:rsidRPr="00324A31">
              <w:rPr>
                <w:rFonts w:ascii="Times New Roman" w:eastAsia="Times New Roman" w:hAnsi="Times New Roman"/>
                <w:sz w:val="24"/>
                <w:szCs w:val="24"/>
                <w:lang w:val="en-US" w:eastAsia="ru-RU"/>
              </w:rPr>
              <w:t xml:space="preserve">e-mail: </w:t>
            </w:r>
            <w:hyperlink r:id="rId9" w:history="1">
              <w:r w:rsidRPr="00324A31">
                <w:rPr>
                  <w:rFonts w:ascii="Times New Roman" w:eastAsia="Times New Roman" w:hAnsi="Times New Roman"/>
                  <w:color w:val="0000FF"/>
                  <w:sz w:val="24"/>
                  <w:szCs w:val="24"/>
                  <w:u w:val="single"/>
                  <w:lang w:val="en-US" w:eastAsia="ru-RU"/>
                </w:rPr>
                <w:t>to60@fas.gov.ru</w:t>
              </w:r>
            </w:hyperlink>
          </w:p>
          <w:p w:rsidR="00770790" w:rsidRPr="00324A31" w:rsidRDefault="00770790" w:rsidP="00770790">
            <w:pPr>
              <w:spacing w:after="0" w:line="240" w:lineRule="auto"/>
              <w:jc w:val="center"/>
              <w:rPr>
                <w:rFonts w:ascii="Times New Roman" w:eastAsia="Times New Roman" w:hAnsi="Times New Roman"/>
                <w:sz w:val="24"/>
                <w:szCs w:val="24"/>
                <w:lang w:val="en-US" w:eastAsia="ru-RU"/>
              </w:rPr>
            </w:pPr>
          </w:p>
          <w:p w:rsidR="00770790" w:rsidRPr="00324A31" w:rsidRDefault="00770790" w:rsidP="00770790">
            <w:pPr>
              <w:spacing w:after="0" w:line="240" w:lineRule="auto"/>
              <w:jc w:val="center"/>
              <w:rPr>
                <w:rFonts w:ascii="Times New Roman" w:eastAsia="Times New Roman" w:hAnsi="Times New Roman"/>
                <w:sz w:val="24"/>
                <w:szCs w:val="24"/>
                <w:u w:val="single"/>
                <w:lang w:eastAsia="ru-RU"/>
              </w:rPr>
            </w:pPr>
            <w:r w:rsidRPr="00324A31">
              <w:rPr>
                <w:rFonts w:ascii="Times New Roman" w:eastAsia="Times New Roman" w:hAnsi="Times New Roman"/>
                <w:sz w:val="24"/>
                <w:szCs w:val="24"/>
                <w:lang w:eastAsia="ru-RU"/>
              </w:rPr>
              <w:t>_____________№________</w:t>
            </w:r>
          </w:p>
          <w:p w:rsidR="00770790" w:rsidRPr="00324A31" w:rsidRDefault="00770790" w:rsidP="00770790">
            <w:pPr>
              <w:spacing w:after="0" w:line="240" w:lineRule="auto"/>
              <w:jc w:val="center"/>
              <w:rPr>
                <w:rFonts w:ascii="Times New Roman" w:eastAsia="Times New Roman" w:hAnsi="Times New Roman"/>
                <w:sz w:val="24"/>
                <w:szCs w:val="24"/>
                <w:u w:val="single"/>
                <w:lang w:eastAsia="ru-RU"/>
              </w:rPr>
            </w:pPr>
          </w:p>
          <w:p w:rsidR="00770790" w:rsidRPr="00324A31" w:rsidRDefault="00770790" w:rsidP="00770790">
            <w:pPr>
              <w:spacing w:after="0" w:line="240" w:lineRule="auto"/>
              <w:jc w:val="center"/>
              <w:rPr>
                <w:rFonts w:ascii="Times New Roman" w:eastAsia="Times New Roman" w:hAnsi="Times New Roman"/>
                <w:sz w:val="24"/>
                <w:szCs w:val="24"/>
                <w:lang w:eastAsia="ru-RU"/>
              </w:rPr>
            </w:pPr>
          </w:p>
        </w:tc>
        <w:tc>
          <w:tcPr>
            <w:tcW w:w="4602" w:type="dxa"/>
          </w:tcPr>
          <w:p w:rsidR="002E78AA" w:rsidRPr="002E78AA" w:rsidRDefault="002E78AA" w:rsidP="002E78AA">
            <w:pPr>
              <w:spacing w:after="0" w:line="240" w:lineRule="auto"/>
              <w:jc w:val="both"/>
              <w:rPr>
                <w:rFonts w:ascii="Times New Roman" w:eastAsia="Times New Roman" w:hAnsi="Times New Roman"/>
                <w:b/>
                <w:sz w:val="24"/>
                <w:szCs w:val="24"/>
                <w:lang w:eastAsia="ru-RU"/>
              </w:rPr>
            </w:pPr>
            <w:r w:rsidRPr="002E78AA">
              <w:rPr>
                <w:rFonts w:ascii="Times New Roman" w:eastAsia="Times New Roman" w:hAnsi="Times New Roman"/>
                <w:b/>
                <w:sz w:val="24"/>
                <w:szCs w:val="24"/>
                <w:lang w:eastAsia="ru-RU"/>
              </w:rPr>
              <w:t>Заявитель:</w:t>
            </w:r>
          </w:p>
          <w:p w:rsidR="002E78AA" w:rsidRPr="002E78AA" w:rsidRDefault="002E78AA" w:rsidP="002E78AA">
            <w:pPr>
              <w:spacing w:after="0" w:line="240" w:lineRule="auto"/>
              <w:rPr>
                <w:rFonts w:ascii="Times New Roman" w:eastAsia="Times New Roman" w:hAnsi="Times New Roman"/>
                <w:sz w:val="24"/>
                <w:szCs w:val="24"/>
                <w:lang w:eastAsia="ru-RU"/>
              </w:rPr>
            </w:pPr>
            <w:r w:rsidRPr="002E78AA">
              <w:rPr>
                <w:rFonts w:ascii="Times New Roman" w:eastAsia="Times New Roman" w:hAnsi="Times New Roman"/>
                <w:sz w:val="24"/>
                <w:szCs w:val="24"/>
                <w:lang w:eastAsia="ru-RU"/>
              </w:rPr>
              <w:t>ООО «ЮУРЦС»</w:t>
            </w:r>
          </w:p>
          <w:p w:rsidR="002E78AA" w:rsidRPr="002E78AA" w:rsidRDefault="002E78AA" w:rsidP="002E78AA">
            <w:pPr>
              <w:spacing w:after="0" w:line="240" w:lineRule="auto"/>
              <w:rPr>
                <w:rFonts w:ascii="Times New Roman" w:eastAsia="Times New Roman" w:hAnsi="Times New Roman"/>
                <w:sz w:val="24"/>
                <w:szCs w:val="24"/>
                <w:lang w:eastAsia="ru-RU"/>
              </w:rPr>
            </w:pPr>
            <w:r w:rsidRPr="002E78AA">
              <w:rPr>
                <w:rFonts w:ascii="Times New Roman" w:eastAsia="Times New Roman" w:hAnsi="Times New Roman"/>
                <w:sz w:val="24"/>
                <w:szCs w:val="24"/>
                <w:lang w:eastAsia="ru-RU"/>
              </w:rPr>
              <w:t>456318, Челябинская обл., г. Миасс,</w:t>
            </w:r>
          </w:p>
          <w:p w:rsidR="002E78AA" w:rsidRPr="002E78AA" w:rsidRDefault="002E78AA" w:rsidP="002E78AA">
            <w:pPr>
              <w:spacing w:after="0" w:line="240" w:lineRule="auto"/>
              <w:rPr>
                <w:rFonts w:ascii="Times New Roman" w:eastAsia="Times New Roman" w:hAnsi="Times New Roman"/>
                <w:sz w:val="24"/>
                <w:szCs w:val="24"/>
                <w:lang w:eastAsia="ru-RU"/>
              </w:rPr>
            </w:pPr>
            <w:r w:rsidRPr="002E78AA">
              <w:rPr>
                <w:rFonts w:ascii="Times New Roman" w:eastAsia="Times New Roman" w:hAnsi="Times New Roman"/>
                <w:sz w:val="24"/>
                <w:szCs w:val="24"/>
                <w:lang w:eastAsia="ru-RU"/>
              </w:rPr>
              <w:t xml:space="preserve"> ул. Богачева д.12</w:t>
            </w:r>
          </w:p>
          <w:p w:rsidR="002E78AA" w:rsidRPr="00324A31" w:rsidRDefault="000D49AB" w:rsidP="002E78AA">
            <w:pPr>
              <w:spacing w:after="0" w:line="240" w:lineRule="auto"/>
              <w:jc w:val="both"/>
              <w:rPr>
                <w:rFonts w:ascii="Times New Roman" w:eastAsia="Times New Roman" w:hAnsi="Times New Roman"/>
                <w:bCs/>
                <w:color w:val="0000FF"/>
                <w:sz w:val="24"/>
                <w:szCs w:val="24"/>
                <w:u w:val="single"/>
                <w:lang w:eastAsia="ru-RU"/>
              </w:rPr>
            </w:pPr>
            <w:hyperlink r:id="rId10" w:history="1">
              <w:r w:rsidR="002E78AA" w:rsidRPr="00324A31">
                <w:rPr>
                  <w:rFonts w:ascii="Times New Roman" w:eastAsia="Times New Roman" w:hAnsi="Times New Roman"/>
                  <w:bCs/>
                  <w:color w:val="0000FF"/>
                  <w:sz w:val="24"/>
                  <w:szCs w:val="24"/>
                  <w:u w:val="single"/>
                  <w:lang w:eastAsia="ru-RU"/>
                </w:rPr>
                <w:t>yurcs-ltd@yandex.ru</w:t>
              </w:r>
            </w:hyperlink>
          </w:p>
          <w:p w:rsidR="002E78AA" w:rsidRPr="00324A31" w:rsidRDefault="002E78AA" w:rsidP="002E78AA">
            <w:pPr>
              <w:spacing w:after="0" w:line="240" w:lineRule="auto"/>
              <w:jc w:val="both"/>
              <w:rPr>
                <w:rFonts w:ascii="Times New Roman" w:eastAsia="Times New Roman" w:hAnsi="Times New Roman"/>
                <w:bCs/>
                <w:color w:val="0000FF"/>
                <w:sz w:val="24"/>
                <w:szCs w:val="24"/>
                <w:u w:val="single"/>
                <w:lang w:eastAsia="ru-RU"/>
              </w:rPr>
            </w:pPr>
          </w:p>
          <w:p w:rsidR="002E78AA" w:rsidRPr="00324A31" w:rsidRDefault="002E78AA" w:rsidP="002E78AA">
            <w:pPr>
              <w:spacing w:after="0" w:line="240" w:lineRule="auto"/>
              <w:jc w:val="both"/>
              <w:rPr>
                <w:rFonts w:ascii="Times New Roman" w:eastAsia="Times New Roman" w:hAnsi="Times New Roman"/>
                <w:b/>
                <w:bCs/>
                <w:sz w:val="24"/>
                <w:szCs w:val="24"/>
                <w:lang w:eastAsia="ru-RU"/>
              </w:rPr>
            </w:pPr>
            <w:r w:rsidRPr="00324A31">
              <w:rPr>
                <w:rFonts w:ascii="Times New Roman" w:eastAsia="Times New Roman" w:hAnsi="Times New Roman"/>
                <w:b/>
                <w:bCs/>
                <w:sz w:val="24"/>
                <w:szCs w:val="24"/>
                <w:lang w:eastAsia="ru-RU"/>
              </w:rPr>
              <w:t xml:space="preserve">Заказчик: </w:t>
            </w:r>
          </w:p>
          <w:p w:rsidR="002E78AA" w:rsidRPr="002E78AA" w:rsidRDefault="002E78AA" w:rsidP="002E78AA">
            <w:pPr>
              <w:spacing w:after="0" w:line="240" w:lineRule="auto"/>
              <w:rPr>
                <w:rFonts w:ascii="Times New Roman" w:eastAsia="Times New Roman" w:hAnsi="Times New Roman"/>
                <w:sz w:val="24"/>
                <w:szCs w:val="24"/>
                <w:lang w:eastAsia="ru-RU"/>
              </w:rPr>
            </w:pPr>
            <w:r w:rsidRPr="002E78AA">
              <w:rPr>
                <w:rFonts w:ascii="Times New Roman" w:eastAsia="Times New Roman" w:hAnsi="Times New Roman"/>
                <w:sz w:val="24"/>
                <w:szCs w:val="24"/>
                <w:lang w:eastAsia="ru-RU"/>
              </w:rPr>
              <w:t>Государственное бюджетное учреждение здравоохранения «Псковская городская больница»</w:t>
            </w:r>
          </w:p>
          <w:p w:rsidR="002E78AA" w:rsidRPr="002E78AA" w:rsidRDefault="002E78AA" w:rsidP="002E78AA">
            <w:pPr>
              <w:spacing w:after="0" w:line="240" w:lineRule="auto"/>
              <w:jc w:val="both"/>
              <w:rPr>
                <w:rFonts w:ascii="Times New Roman" w:eastAsia="Times New Roman" w:hAnsi="Times New Roman"/>
                <w:sz w:val="24"/>
                <w:szCs w:val="24"/>
                <w:lang w:eastAsia="ru-RU"/>
              </w:rPr>
            </w:pPr>
            <w:r w:rsidRPr="002E78AA">
              <w:rPr>
                <w:rFonts w:ascii="Times New Roman" w:eastAsia="Times New Roman" w:hAnsi="Times New Roman"/>
                <w:sz w:val="24"/>
                <w:szCs w:val="24"/>
                <w:lang w:eastAsia="ru-RU"/>
              </w:rPr>
              <w:t>180016, г. Псков, ул. Коммунальная, д.23</w:t>
            </w:r>
          </w:p>
          <w:p w:rsidR="002E78AA" w:rsidRPr="002E78AA" w:rsidRDefault="000D49AB" w:rsidP="002E78AA">
            <w:pPr>
              <w:spacing w:after="0" w:line="240" w:lineRule="auto"/>
              <w:jc w:val="both"/>
              <w:rPr>
                <w:rFonts w:ascii="Times New Roman" w:eastAsia="Times New Roman" w:hAnsi="Times New Roman"/>
                <w:sz w:val="24"/>
                <w:szCs w:val="24"/>
                <w:lang w:eastAsia="ru-RU"/>
              </w:rPr>
            </w:pPr>
            <w:hyperlink r:id="rId11" w:history="1">
              <w:r w:rsidR="002E78AA" w:rsidRPr="00324A31">
                <w:rPr>
                  <w:rFonts w:ascii="Times New Roman" w:eastAsia="Times New Roman" w:hAnsi="Times New Roman"/>
                  <w:color w:val="0000FF"/>
                  <w:sz w:val="24"/>
                  <w:szCs w:val="24"/>
                  <w:u w:val="single"/>
                  <w:lang w:eastAsia="ru-RU"/>
                </w:rPr>
                <w:t>pskgb@zdrav.pskov.ru</w:t>
              </w:r>
            </w:hyperlink>
          </w:p>
          <w:p w:rsidR="002E78AA" w:rsidRPr="002E78AA" w:rsidRDefault="002E78AA" w:rsidP="002E78AA">
            <w:pPr>
              <w:spacing w:after="0" w:line="240" w:lineRule="auto"/>
              <w:jc w:val="both"/>
              <w:rPr>
                <w:rFonts w:ascii="Times New Roman" w:eastAsia="Times New Roman" w:hAnsi="Times New Roman"/>
                <w:sz w:val="24"/>
                <w:szCs w:val="24"/>
                <w:lang w:eastAsia="ru-RU"/>
              </w:rPr>
            </w:pPr>
          </w:p>
          <w:p w:rsidR="002E78AA" w:rsidRPr="002E78AA" w:rsidRDefault="002E78AA" w:rsidP="002E78AA">
            <w:pPr>
              <w:spacing w:after="0" w:line="240" w:lineRule="auto"/>
              <w:jc w:val="both"/>
              <w:rPr>
                <w:rFonts w:ascii="Times New Roman" w:eastAsia="Times New Roman" w:hAnsi="Times New Roman"/>
                <w:b/>
                <w:sz w:val="24"/>
                <w:szCs w:val="24"/>
                <w:lang w:eastAsia="ru-RU"/>
              </w:rPr>
            </w:pPr>
            <w:r w:rsidRPr="002E78AA">
              <w:rPr>
                <w:rFonts w:ascii="Times New Roman" w:eastAsia="Times New Roman" w:hAnsi="Times New Roman"/>
                <w:b/>
                <w:sz w:val="24"/>
                <w:szCs w:val="24"/>
                <w:lang w:eastAsia="ru-RU"/>
              </w:rPr>
              <w:t>Оператор электронной площадки</w:t>
            </w:r>
          </w:p>
          <w:p w:rsidR="002E78AA" w:rsidRPr="002E78AA" w:rsidRDefault="002E78AA" w:rsidP="002E78AA">
            <w:pPr>
              <w:spacing w:after="0" w:line="240" w:lineRule="auto"/>
              <w:rPr>
                <w:rFonts w:ascii="Times New Roman" w:eastAsia="Times New Roman" w:hAnsi="Times New Roman"/>
                <w:sz w:val="24"/>
                <w:szCs w:val="24"/>
                <w:lang w:eastAsia="ru-RU"/>
              </w:rPr>
            </w:pPr>
            <w:r w:rsidRPr="002E78AA">
              <w:rPr>
                <w:rFonts w:ascii="Times New Roman" w:eastAsia="Times New Roman" w:hAnsi="Times New Roman"/>
                <w:sz w:val="24"/>
                <w:szCs w:val="24"/>
                <w:lang w:eastAsia="ru-RU"/>
              </w:rPr>
              <w:t>Оператор электронной площадки</w:t>
            </w:r>
          </w:p>
          <w:p w:rsidR="002E78AA" w:rsidRPr="002E78AA" w:rsidRDefault="002E78AA" w:rsidP="002E78AA">
            <w:pPr>
              <w:spacing w:after="0" w:line="240" w:lineRule="auto"/>
              <w:rPr>
                <w:rFonts w:ascii="Times New Roman" w:eastAsia="Times New Roman" w:hAnsi="Times New Roman"/>
                <w:sz w:val="24"/>
                <w:szCs w:val="24"/>
                <w:lang w:eastAsia="ru-RU"/>
              </w:rPr>
            </w:pPr>
            <w:r w:rsidRPr="002E78AA">
              <w:rPr>
                <w:rFonts w:ascii="Times New Roman" w:eastAsia="Times New Roman" w:hAnsi="Times New Roman"/>
                <w:sz w:val="24"/>
                <w:szCs w:val="24"/>
                <w:lang w:eastAsia="ru-RU"/>
              </w:rPr>
              <w:t>ЭТП Газпромбанк</w:t>
            </w:r>
          </w:p>
          <w:p w:rsidR="002E78AA" w:rsidRPr="002E78AA" w:rsidRDefault="002E78AA" w:rsidP="002E78AA">
            <w:pPr>
              <w:spacing w:after="0" w:line="240" w:lineRule="auto"/>
              <w:rPr>
                <w:rFonts w:ascii="Times New Roman" w:eastAsia="Times New Roman" w:hAnsi="Times New Roman"/>
                <w:sz w:val="24"/>
                <w:szCs w:val="24"/>
                <w:lang w:eastAsia="ru-RU"/>
              </w:rPr>
            </w:pPr>
            <w:r w:rsidRPr="002E78AA">
              <w:rPr>
                <w:rFonts w:ascii="Times New Roman" w:eastAsia="Times New Roman" w:hAnsi="Times New Roman"/>
                <w:sz w:val="24"/>
                <w:szCs w:val="24"/>
                <w:lang w:eastAsia="ru-RU"/>
              </w:rPr>
              <w:t>119180, г. Москва, Якиманская набережная, 2</w:t>
            </w:r>
          </w:p>
          <w:p w:rsidR="002E78AA" w:rsidRPr="002E78AA" w:rsidRDefault="000D49AB" w:rsidP="002E78AA">
            <w:pPr>
              <w:spacing w:after="0" w:line="240" w:lineRule="auto"/>
              <w:rPr>
                <w:rFonts w:ascii="Times New Roman" w:eastAsia="Times New Roman" w:hAnsi="Times New Roman"/>
                <w:sz w:val="24"/>
                <w:szCs w:val="24"/>
                <w:lang w:eastAsia="ru-RU"/>
              </w:rPr>
            </w:pPr>
            <w:hyperlink r:id="rId12" w:history="1">
              <w:r w:rsidR="002E78AA" w:rsidRPr="00324A31">
                <w:rPr>
                  <w:rFonts w:ascii="Times New Roman" w:eastAsia="Times New Roman" w:hAnsi="Times New Roman"/>
                  <w:color w:val="0000FF"/>
                  <w:sz w:val="24"/>
                  <w:szCs w:val="24"/>
                  <w:u w:val="single"/>
                  <w:lang w:eastAsia="ru-RU"/>
                </w:rPr>
                <w:t>info@etpgpb.ru</w:t>
              </w:r>
            </w:hyperlink>
          </w:p>
          <w:p w:rsidR="00770790" w:rsidRPr="00324A31" w:rsidRDefault="00770790" w:rsidP="00770790">
            <w:pPr>
              <w:spacing w:after="0" w:line="240" w:lineRule="auto"/>
              <w:rPr>
                <w:rFonts w:ascii="Times New Roman" w:eastAsia="Times New Roman" w:hAnsi="Times New Roman"/>
                <w:sz w:val="24"/>
                <w:szCs w:val="24"/>
                <w:lang w:eastAsia="ru-RU"/>
              </w:rPr>
            </w:pPr>
          </w:p>
        </w:tc>
      </w:tr>
    </w:tbl>
    <w:p w:rsidR="00770790" w:rsidRPr="00324A31" w:rsidRDefault="00770790" w:rsidP="00770790">
      <w:pPr>
        <w:widowControl w:val="0"/>
        <w:autoSpaceDE w:val="0"/>
        <w:autoSpaceDN w:val="0"/>
        <w:adjustRightInd w:val="0"/>
        <w:spacing w:after="0" w:line="240" w:lineRule="auto"/>
        <w:rPr>
          <w:rFonts w:ascii="Times New Roman" w:hAnsi="Times New Roman"/>
          <w:b/>
          <w:color w:val="000000"/>
          <w:sz w:val="24"/>
          <w:szCs w:val="24"/>
          <w:lang w:eastAsia="ru-RU"/>
        </w:rPr>
      </w:pPr>
    </w:p>
    <w:p w:rsidR="00276761" w:rsidRPr="00324A31" w:rsidRDefault="00276761" w:rsidP="00276761">
      <w:pPr>
        <w:widowControl w:val="0"/>
        <w:autoSpaceDE w:val="0"/>
        <w:autoSpaceDN w:val="0"/>
        <w:adjustRightInd w:val="0"/>
        <w:spacing w:after="0" w:line="240" w:lineRule="auto"/>
        <w:jc w:val="center"/>
        <w:rPr>
          <w:rFonts w:ascii="Times New Roman" w:hAnsi="Times New Roman"/>
          <w:b/>
          <w:color w:val="000000"/>
          <w:sz w:val="24"/>
          <w:szCs w:val="24"/>
          <w:lang w:eastAsia="ru-RU"/>
        </w:rPr>
      </w:pPr>
      <w:r w:rsidRPr="00324A31">
        <w:rPr>
          <w:rFonts w:ascii="Times New Roman" w:hAnsi="Times New Roman"/>
          <w:b/>
          <w:color w:val="000000"/>
          <w:sz w:val="24"/>
          <w:szCs w:val="24"/>
          <w:lang w:eastAsia="ru-RU"/>
        </w:rPr>
        <w:t>РЕШЕНИЕ</w:t>
      </w:r>
    </w:p>
    <w:p w:rsidR="00276761" w:rsidRPr="00324A31" w:rsidRDefault="00276761" w:rsidP="00276761">
      <w:pPr>
        <w:widowControl w:val="0"/>
        <w:autoSpaceDE w:val="0"/>
        <w:autoSpaceDN w:val="0"/>
        <w:adjustRightInd w:val="0"/>
        <w:spacing w:after="0" w:line="240" w:lineRule="auto"/>
        <w:jc w:val="center"/>
        <w:rPr>
          <w:rFonts w:ascii="Times New Roman" w:hAnsi="Times New Roman"/>
          <w:b/>
          <w:color w:val="000000"/>
          <w:sz w:val="24"/>
          <w:szCs w:val="24"/>
          <w:lang w:eastAsia="ru-RU"/>
        </w:rPr>
      </w:pPr>
      <w:r w:rsidRPr="00324A31">
        <w:rPr>
          <w:rFonts w:ascii="Times New Roman" w:hAnsi="Times New Roman"/>
          <w:b/>
          <w:color w:val="000000"/>
          <w:sz w:val="24"/>
          <w:szCs w:val="24"/>
          <w:lang w:eastAsia="ru-RU"/>
        </w:rPr>
        <w:t>по делу № 060/06/</w:t>
      </w:r>
      <w:r w:rsidR="00B705C7" w:rsidRPr="00324A31">
        <w:rPr>
          <w:rFonts w:ascii="Times New Roman" w:hAnsi="Times New Roman"/>
          <w:b/>
          <w:color w:val="000000"/>
          <w:sz w:val="24"/>
          <w:szCs w:val="24"/>
          <w:lang w:eastAsia="ru-RU"/>
        </w:rPr>
        <w:t>33-638/2021</w:t>
      </w:r>
    </w:p>
    <w:p w:rsidR="00B705C7" w:rsidRPr="00324A31" w:rsidRDefault="00B705C7" w:rsidP="00B705C7">
      <w:pPr>
        <w:widowControl w:val="0"/>
        <w:autoSpaceDE w:val="0"/>
        <w:autoSpaceDN w:val="0"/>
        <w:adjustRightInd w:val="0"/>
        <w:spacing w:after="0" w:line="240" w:lineRule="auto"/>
        <w:jc w:val="center"/>
        <w:rPr>
          <w:rFonts w:ascii="Times New Roman" w:hAnsi="Times New Roman"/>
          <w:b/>
          <w:color w:val="000000"/>
          <w:sz w:val="24"/>
          <w:szCs w:val="24"/>
          <w:lang w:eastAsia="ru-RU"/>
        </w:rPr>
      </w:pPr>
      <w:r w:rsidRPr="00324A31">
        <w:rPr>
          <w:rFonts w:ascii="Times New Roman" w:hAnsi="Times New Roman"/>
          <w:b/>
          <w:color w:val="000000"/>
          <w:sz w:val="24"/>
          <w:szCs w:val="24"/>
          <w:lang w:eastAsia="ru-RU"/>
        </w:rPr>
        <w:t xml:space="preserve">о нарушении законодательства Российской Федерации </w:t>
      </w:r>
    </w:p>
    <w:p w:rsidR="00B705C7" w:rsidRPr="00324A31" w:rsidRDefault="00B705C7" w:rsidP="00B705C7">
      <w:pPr>
        <w:widowControl w:val="0"/>
        <w:autoSpaceDE w:val="0"/>
        <w:autoSpaceDN w:val="0"/>
        <w:adjustRightInd w:val="0"/>
        <w:spacing w:after="0" w:line="240" w:lineRule="auto"/>
        <w:jc w:val="center"/>
        <w:rPr>
          <w:rFonts w:ascii="Times New Roman" w:hAnsi="Times New Roman"/>
          <w:b/>
          <w:color w:val="000000"/>
          <w:sz w:val="24"/>
          <w:szCs w:val="24"/>
          <w:lang w:eastAsia="ru-RU"/>
        </w:rPr>
      </w:pPr>
      <w:r w:rsidRPr="00324A31">
        <w:rPr>
          <w:rFonts w:ascii="Times New Roman" w:hAnsi="Times New Roman"/>
          <w:b/>
          <w:color w:val="000000"/>
          <w:sz w:val="24"/>
          <w:szCs w:val="24"/>
          <w:lang w:eastAsia="ru-RU"/>
        </w:rPr>
        <w:t>о контрактной системе в сфере закупок</w:t>
      </w:r>
    </w:p>
    <w:p w:rsidR="00770790" w:rsidRPr="00324A31" w:rsidRDefault="00770790" w:rsidP="00770790">
      <w:pPr>
        <w:widowControl w:val="0"/>
        <w:autoSpaceDE w:val="0"/>
        <w:autoSpaceDN w:val="0"/>
        <w:adjustRightInd w:val="0"/>
        <w:spacing w:after="0" w:line="240" w:lineRule="auto"/>
        <w:jc w:val="center"/>
        <w:rPr>
          <w:rFonts w:ascii="Times New Roman" w:hAnsi="Times New Roman"/>
          <w:b/>
          <w:color w:val="000000"/>
          <w:sz w:val="24"/>
          <w:szCs w:val="24"/>
          <w:lang w:eastAsia="ru-RU"/>
        </w:rPr>
      </w:pPr>
    </w:p>
    <w:tbl>
      <w:tblPr>
        <w:tblW w:w="0" w:type="auto"/>
        <w:tblLayout w:type="fixed"/>
        <w:tblLook w:val="00A0" w:firstRow="1" w:lastRow="0" w:firstColumn="1" w:lastColumn="0" w:noHBand="0" w:noVBand="0"/>
      </w:tblPr>
      <w:tblGrid>
        <w:gridCol w:w="4842"/>
        <w:gridCol w:w="4987"/>
      </w:tblGrid>
      <w:tr w:rsidR="00276761" w:rsidRPr="00324A31" w:rsidTr="00606CA0">
        <w:tc>
          <w:tcPr>
            <w:tcW w:w="4842" w:type="dxa"/>
            <w:hideMark/>
          </w:tcPr>
          <w:p w:rsidR="00276761" w:rsidRPr="00324A31" w:rsidRDefault="00276761" w:rsidP="009A23B2">
            <w:pPr>
              <w:widowControl w:val="0"/>
              <w:autoSpaceDE w:val="0"/>
              <w:autoSpaceDN w:val="0"/>
              <w:adjustRightInd w:val="0"/>
              <w:spacing w:after="0" w:line="240" w:lineRule="auto"/>
              <w:rPr>
                <w:rFonts w:ascii="Times New Roman" w:hAnsi="Times New Roman"/>
                <w:b/>
                <w:color w:val="000000"/>
                <w:sz w:val="24"/>
                <w:szCs w:val="24"/>
                <w:lang w:eastAsia="ru-RU"/>
              </w:rPr>
            </w:pPr>
            <w:r w:rsidRPr="00324A31">
              <w:rPr>
                <w:rFonts w:ascii="Times New Roman" w:hAnsi="Times New Roman"/>
                <w:b/>
                <w:color w:val="000000"/>
                <w:sz w:val="24"/>
                <w:szCs w:val="24"/>
                <w:lang w:eastAsia="ru-RU"/>
              </w:rPr>
              <w:t>«</w:t>
            </w:r>
            <w:r w:rsidR="00B705C7" w:rsidRPr="00324A31">
              <w:rPr>
                <w:rFonts w:ascii="Times New Roman" w:hAnsi="Times New Roman"/>
                <w:b/>
                <w:color w:val="000000"/>
                <w:sz w:val="24"/>
                <w:szCs w:val="24"/>
                <w:lang w:val="en-US" w:eastAsia="ru-RU"/>
              </w:rPr>
              <w:t>02</w:t>
            </w:r>
            <w:r w:rsidR="00B705C7" w:rsidRPr="00324A31">
              <w:rPr>
                <w:rFonts w:ascii="Times New Roman" w:hAnsi="Times New Roman"/>
                <w:b/>
                <w:color w:val="000000"/>
                <w:sz w:val="24"/>
                <w:szCs w:val="24"/>
                <w:lang w:eastAsia="ru-RU"/>
              </w:rPr>
              <w:t>» ноября</w:t>
            </w:r>
            <w:r w:rsidRPr="00324A31">
              <w:rPr>
                <w:rFonts w:ascii="Times New Roman" w:hAnsi="Times New Roman"/>
                <w:b/>
                <w:color w:val="000000"/>
                <w:sz w:val="24"/>
                <w:szCs w:val="24"/>
                <w:lang w:eastAsia="ru-RU"/>
              </w:rPr>
              <w:t xml:space="preserve"> 2021 года            </w:t>
            </w:r>
          </w:p>
        </w:tc>
        <w:tc>
          <w:tcPr>
            <w:tcW w:w="4987" w:type="dxa"/>
            <w:hideMark/>
          </w:tcPr>
          <w:p w:rsidR="00276761" w:rsidRPr="00324A31" w:rsidRDefault="00276761" w:rsidP="00606CA0">
            <w:pPr>
              <w:widowControl w:val="0"/>
              <w:autoSpaceDE w:val="0"/>
              <w:autoSpaceDN w:val="0"/>
              <w:adjustRightInd w:val="0"/>
              <w:spacing w:after="0" w:line="240" w:lineRule="auto"/>
              <w:rPr>
                <w:rFonts w:ascii="Times New Roman" w:hAnsi="Times New Roman"/>
                <w:b/>
                <w:color w:val="000000"/>
                <w:sz w:val="24"/>
                <w:szCs w:val="24"/>
                <w:lang w:eastAsia="ru-RU"/>
              </w:rPr>
            </w:pPr>
            <w:r w:rsidRPr="00324A31">
              <w:rPr>
                <w:rFonts w:ascii="Times New Roman" w:hAnsi="Times New Roman"/>
                <w:b/>
                <w:color w:val="000000"/>
                <w:sz w:val="24"/>
                <w:szCs w:val="24"/>
                <w:lang w:eastAsia="ru-RU"/>
              </w:rPr>
              <w:t xml:space="preserve">                                             </w:t>
            </w:r>
            <w:r w:rsidR="00324A31">
              <w:rPr>
                <w:rFonts w:ascii="Times New Roman" w:hAnsi="Times New Roman"/>
                <w:b/>
                <w:color w:val="000000"/>
                <w:sz w:val="24"/>
                <w:szCs w:val="24"/>
                <w:lang w:eastAsia="ru-RU"/>
              </w:rPr>
              <w:t xml:space="preserve">        </w:t>
            </w:r>
            <w:r w:rsidRPr="00324A31">
              <w:rPr>
                <w:rFonts w:ascii="Times New Roman" w:hAnsi="Times New Roman"/>
                <w:b/>
                <w:color w:val="000000"/>
                <w:sz w:val="24"/>
                <w:szCs w:val="24"/>
                <w:lang w:eastAsia="ru-RU"/>
              </w:rPr>
              <w:t xml:space="preserve">     г. Псков</w:t>
            </w:r>
          </w:p>
        </w:tc>
      </w:tr>
      <w:tr w:rsidR="00276761" w:rsidRPr="00324A31" w:rsidTr="00606CA0">
        <w:tc>
          <w:tcPr>
            <w:tcW w:w="4842" w:type="dxa"/>
          </w:tcPr>
          <w:p w:rsidR="00276761" w:rsidRPr="00324A31" w:rsidRDefault="00276761" w:rsidP="00606CA0">
            <w:pPr>
              <w:widowControl w:val="0"/>
              <w:autoSpaceDE w:val="0"/>
              <w:autoSpaceDN w:val="0"/>
              <w:adjustRightInd w:val="0"/>
              <w:spacing w:after="0" w:line="240" w:lineRule="auto"/>
              <w:rPr>
                <w:rFonts w:ascii="Times New Roman" w:hAnsi="Times New Roman"/>
                <w:b/>
                <w:color w:val="000000"/>
                <w:sz w:val="24"/>
                <w:szCs w:val="24"/>
                <w:lang w:eastAsia="ru-RU"/>
              </w:rPr>
            </w:pPr>
          </w:p>
        </w:tc>
        <w:tc>
          <w:tcPr>
            <w:tcW w:w="4987" w:type="dxa"/>
          </w:tcPr>
          <w:p w:rsidR="00276761" w:rsidRPr="00324A31" w:rsidRDefault="00276761" w:rsidP="00606CA0">
            <w:pPr>
              <w:widowControl w:val="0"/>
              <w:autoSpaceDE w:val="0"/>
              <w:autoSpaceDN w:val="0"/>
              <w:adjustRightInd w:val="0"/>
              <w:spacing w:after="0" w:line="240" w:lineRule="auto"/>
              <w:rPr>
                <w:rFonts w:ascii="Times New Roman" w:hAnsi="Times New Roman"/>
                <w:b/>
                <w:color w:val="000000"/>
                <w:sz w:val="24"/>
                <w:szCs w:val="24"/>
                <w:lang w:eastAsia="ru-RU"/>
              </w:rPr>
            </w:pPr>
          </w:p>
        </w:tc>
      </w:tr>
    </w:tbl>
    <w:p w:rsidR="00276761" w:rsidRPr="00324A31" w:rsidRDefault="00276761" w:rsidP="00276761">
      <w:pPr>
        <w:widowControl w:val="0"/>
        <w:autoSpaceDE w:val="0"/>
        <w:autoSpaceDN w:val="0"/>
        <w:adjustRightInd w:val="0"/>
        <w:spacing w:after="0" w:line="240" w:lineRule="auto"/>
        <w:rPr>
          <w:rFonts w:ascii="Times New Roman" w:hAnsi="Times New Roman"/>
          <w:color w:val="000000"/>
          <w:sz w:val="24"/>
          <w:szCs w:val="24"/>
          <w:lang w:eastAsia="ru-RU"/>
        </w:rPr>
      </w:pPr>
      <w:r w:rsidRPr="00324A31">
        <w:rPr>
          <w:rFonts w:ascii="Times New Roman" w:hAnsi="Times New Roman"/>
          <w:color w:val="000000"/>
          <w:sz w:val="24"/>
          <w:szCs w:val="24"/>
          <w:lang w:eastAsia="ru-RU"/>
        </w:rPr>
        <w:t xml:space="preserve">Резолютивная часть решения оглашена </w:t>
      </w:r>
      <w:r w:rsidR="00B705C7" w:rsidRPr="00324A31">
        <w:rPr>
          <w:rFonts w:ascii="Times New Roman" w:hAnsi="Times New Roman"/>
          <w:color w:val="000000"/>
          <w:sz w:val="24"/>
          <w:szCs w:val="24"/>
          <w:lang w:eastAsia="ru-RU"/>
        </w:rPr>
        <w:t>29</w:t>
      </w:r>
      <w:r w:rsidR="001F6002" w:rsidRPr="00324A31">
        <w:rPr>
          <w:rFonts w:ascii="Times New Roman" w:hAnsi="Times New Roman"/>
          <w:color w:val="000000"/>
          <w:sz w:val="24"/>
          <w:szCs w:val="24"/>
          <w:lang w:eastAsia="ru-RU"/>
        </w:rPr>
        <w:t xml:space="preserve"> октября</w:t>
      </w:r>
      <w:r w:rsidRPr="00324A31">
        <w:rPr>
          <w:rFonts w:ascii="Times New Roman" w:hAnsi="Times New Roman"/>
          <w:color w:val="000000"/>
          <w:sz w:val="24"/>
          <w:szCs w:val="24"/>
          <w:lang w:eastAsia="ru-RU"/>
        </w:rPr>
        <w:t xml:space="preserve"> 2021 года. </w:t>
      </w:r>
    </w:p>
    <w:p w:rsidR="00276761" w:rsidRPr="00324A31" w:rsidRDefault="00276761" w:rsidP="00276761">
      <w:pPr>
        <w:widowControl w:val="0"/>
        <w:autoSpaceDE w:val="0"/>
        <w:autoSpaceDN w:val="0"/>
        <w:adjustRightInd w:val="0"/>
        <w:spacing w:after="0" w:line="240" w:lineRule="auto"/>
        <w:rPr>
          <w:rFonts w:ascii="Times New Roman" w:hAnsi="Times New Roman"/>
          <w:color w:val="000000"/>
          <w:sz w:val="24"/>
          <w:szCs w:val="24"/>
          <w:lang w:eastAsia="ru-RU"/>
        </w:rPr>
      </w:pPr>
      <w:r w:rsidRPr="00324A31">
        <w:rPr>
          <w:rFonts w:ascii="Times New Roman" w:hAnsi="Times New Roman"/>
          <w:color w:val="000000"/>
          <w:sz w:val="24"/>
          <w:szCs w:val="24"/>
          <w:lang w:eastAsia="ru-RU"/>
        </w:rPr>
        <w:t xml:space="preserve">Решение изготовлено в полном объеме </w:t>
      </w:r>
      <w:r w:rsidR="00B705C7" w:rsidRPr="00324A31">
        <w:rPr>
          <w:rFonts w:ascii="Times New Roman" w:hAnsi="Times New Roman"/>
          <w:color w:val="000000"/>
          <w:sz w:val="24"/>
          <w:szCs w:val="24"/>
          <w:lang w:eastAsia="ru-RU"/>
        </w:rPr>
        <w:t>02 ноября</w:t>
      </w:r>
      <w:r w:rsidRPr="00324A31">
        <w:rPr>
          <w:rFonts w:ascii="Times New Roman" w:hAnsi="Times New Roman"/>
          <w:color w:val="000000"/>
          <w:sz w:val="24"/>
          <w:szCs w:val="24"/>
          <w:lang w:eastAsia="ru-RU"/>
        </w:rPr>
        <w:t xml:space="preserve"> 2021 года. </w:t>
      </w:r>
    </w:p>
    <w:p w:rsidR="00276761" w:rsidRPr="00324A31" w:rsidRDefault="00276761" w:rsidP="00276761">
      <w:pPr>
        <w:widowControl w:val="0"/>
        <w:autoSpaceDE w:val="0"/>
        <w:autoSpaceDN w:val="0"/>
        <w:adjustRightInd w:val="0"/>
        <w:spacing w:after="0" w:line="240" w:lineRule="auto"/>
        <w:rPr>
          <w:rFonts w:ascii="Times New Roman" w:hAnsi="Times New Roman"/>
          <w:color w:val="000000"/>
          <w:sz w:val="24"/>
          <w:szCs w:val="24"/>
          <w:lang w:eastAsia="ru-RU"/>
        </w:rPr>
      </w:pPr>
      <w:r w:rsidRPr="00324A31">
        <w:rPr>
          <w:rFonts w:ascii="Times New Roman" w:hAnsi="Times New Roman"/>
          <w:color w:val="000000"/>
          <w:sz w:val="24"/>
          <w:szCs w:val="24"/>
          <w:lang w:eastAsia="ru-RU"/>
        </w:rPr>
        <w:t>На заседании производилась видеозапись.</w:t>
      </w:r>
    </w:p>
    <w:p w:rsidR="00276761" w:rsidRPr="00324A31" w:rsidRDefault="00276761" w:rsidP="00276761">
      <w:pPr>
        <w:widowControl w:val="0"/>
        <w:autoSpaceDE w:val="0"/>
        <w:autoSpaceDN w:val="0"/>
        <w:adjustRightInd w:val="0"/>
        <w:spacing w:after="0" w:line="240" w:lineRule="auto"/>
        <w:ind w:firstLine="708"/>
        <w:jc w:val="both"/>
        <w:rPr>
          <w:rFonts w:ascii="Times New Roman" w:hAnsi="Times New Roman"/>
          <w:color w:val="000000"/>
          <w:sz w:val="24"/>
          <w:szCs w:val="24"/>
          <w:lang w:eastAsia="ru-RU"/>
        </w:rPr>
      </w:pPr>
    </w:p>
    <w:p w:rsidR="00863E1A" w:rsidRPr="00324A31" w:rsidRDefault="00705A11" w:rsidP="0021706A">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324A31">
        <w:rPr>
          <w:rFonts w:ascii="Times New Roman" w:eastAsia="Times New Roman" w:hAnsi="Times New Roman"/>
          <w:color w:val="000000"/>
          <w:sz w:val="24"/>
          <w:szCs w:val="24"/>
          <w:lang w:eastAsia="ru-RU"/>
        </w:rPr>
        <w:t xml:space="preserve">Комиссия Псковского УФАС России по контролю в сфере закупок (далее – Комиссия) </w:t>
      </w:r>
    </w:p>
    <w:p w:rsidR="00705A11" w:rsidRPr="00324A31" w:rsidRDefault="008909B7" w:rsidP="00705A11">
      <w:pPr>
        <w:pStyle w:val="a8"/>
        <w:spacing w:before="0" w:beforeAutospacing="0" w:after="0" w:afterAutospacing="0"/>
        <w:jc w:val="both"/>
        <w:rPr>
          <w:color w:val="000000"/>
        </w:rPr>
      </w:pPr>
      <w:r w:rsidRPr="00324A31">
        <w:rPr>
          <w:color w:val="000000"/>
        </w:rPr>
        <w:t xml:space="preserve">         </w:t>
      </w:r>
      <w:r w:rsidR="00705A11" w:rsidRPr="00324A31">
        <w:rPr>
          <w:color w:val="000000"/>
        </w:rPr>
        <w:t xml:space="preserve">рассмотрев жалобу с использованием системы видеоконференц-связи </w:t>
      </w:r>
      <w:r w:rsidR="000A78DE" w:rsidRPr="00324A31">
        <w:rPr>
          <w:color w:val="000000"/>
        </w:rPr>
        <w:t>ООО «ЮУРЦС» на положения документации электронного аукциона на оказание услуг по поставке медицинских изделий - электрокардиографа (номер извещения: 0357200030021000281)</w:t>
      </w:r>
      <w:r w:rsidR="00705A11" w:rsidRPr="00324A31">
        <w:rPr>
          <w:color w:val="000000"/>
        </w:rPr>
        <w:t xml:space="preserve">, и в результате осуществления внеплановой проверки в соответствии с п.1 ч.15 ст.99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276761" w:rsidRPr="00324A31" w:rsidRDefault="00276761" w:rsidP="00276761">
      <w:pPr>
        <w:pStyle w:val="a8"/>
        <w:spacing w:before="0" w:beforeAutospacing="0" w:after="0" w:afterAutospacing="0"/>
        <w:jc w:val="both"/>
        <w:rPr>
          <w:color w:val="000000"/>
        </w:rPr>
      </w:pPr>
      <w:r w:rsidRPr="00324A31">
        <w:rPr>
          <w:color w:val="000000"/>
        </w:rPr>
        <w:t xml:space="preserve">                                                 </w:t>
      </w:r>
    </w:p>
    <w:p w:rsidR="00276761" w:rsidRPr="00324A31" w:rsidRDefault="00276761" w:rsidP="00276761">
      <w:pPr>
        <w:pStyle w:val="a8"/>
        <w:spacing w:before="0" w:beforeAutospacing="0" w:after="0" w:afterAutospacing="0"/>
        <w:jc w:val="center"/>
        <w:rPr>
          <w:b/>
        </w:rPr>
      </w:pPr>
      <w:r w:rsidRPr="00324A31">
        <w:rPr>
          <w:b/>
        </w:rPr>
        <w:t>УСТАНОВИЛА:</w:t>
      </w:r>
    </w:p>
    <w:p w:rsidR="00276761" w:rsidRPr="00324A31" w:rsidRDefault="00276761" w:rsidP="00276761">
      <w:pPr>
        <w:pStyle w:val="a8"/>
        <w:spacing w:before="0" w:beforeAutospacing="0" w:after="0" w:afterAutospacing="0"/>
        <w:jc w:val="both"/>
      </w:pPr>
    </w:p>
    <w:p w:rsidR="00276761" w:rsidRPr="00324A31" w:rsidRDefault="00276761" w:rsidP="00276761">
      <w:pPr>
        <w:pStyle w:val="a8"/>
        <w:spacing w:before="0" w:beforeAutospacing="0" w:after="0" w:afterAutospacing="0"/>
        <w:jc w:val="both"/>
      </w:pPr>
      <w:r w:rsidRPr="00324A31">
        <w:rPr>
          <w:color w:val="000000"/>
        </w:rPr>
        <w:t xml:space="preserve">         </w:t>
      </w:r>
      <w:r w:rsidR="000A78DE" w:rsidRPr="00324A31">
        <w:rPr>
          <w:color w:val="000000"/>
        </w:rPr>
        <w:t xml:space="preserve">19.10.2021 </w:t>
      </w:r>
      <w:r w:rsidRPr="00324A31">
        <w:rPr>
          <w:color w:val="000000"/>
        </w:rPr>
        <w:t xml:space="preserve">Заказчиком объявлен </w:t>
      </w:r>
      <w:r w:rsidR="003266E0" w:rsidRPr="00324A31">
        <w:rPr>
          <w:color w:val="000000"/>
        </w:rPr>
        <w:t>электронный аукцион</w:t>
      </w:r>
      <w:r w:rsidRPr="00324A31">
        <w:rPr>
          <w:color w:val="000000"/>
        </w:rPr>
        <w:t xml:space="preserve"> </w:t>
      </w:r>
      <w:r w:rsidR="000A78DE" w:rsidRPr="00324A31">
        <w:rPr>
          <w:color w:val="000000"/>
        </w:rPr>
        <w:t>на оказание услуг по поставке медицинских изделий - электрокардиографа (номер извещения: 0357200030021000281)</w:t>
      </w:r>
      <w:r w:rsidRPr="00324A31">
        <w:rPr>
          <w:color w:val="000000"/>
        </w:rPr>
        <w:t>.</w:t>
      </w:r>
    </w:p>
    <w:p w:rsidR="00276761" w:rsidRPr="00324A31" w:rsidRDefault="00276761" w:rsidP="00276761">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324A31">
        <w:rPr>
          <w:rFonts w:ascii="Times New Roman" w:eastAsia="Times New Roman" w:hAnsi="Times New Roman"/>
          <w:color w:val="000000"/>
          <w:sz w:val="24"/>
          <w:szCs w:val="24"/>
          <w:lang w:eastAsia="ru-RU"/>
        </w:rPr>
        <w:t xml:space="preserve">Извещение № </w:t>
      </w:r>
      <w:r w:rsidR="000A78DE" w:rsidRPr="00324A31">
        <w:rPr>
          <w:rFonts w:ascii="Times New Roman" w:hAnsi="Times New Roman"/>
          <w:sz w:val="24"/>
          <w:szCs w:val="24"/>
        </w:rPr>
        <w:t>0357200030021000281</w:t>
      </w:r>
      <w:r w:rsidR="000777ED" w:rsidRPr="00324A31">
        <w:rPr>
          <w:rFonts w:ascii="Times New Roman" w:hAnsi="Times New Roman"/>
          <w:sz w:val="24"/>
          <w:szCs w:val="24"/>
        </w:rPr>
        <w:t xml:space="preserve"> о</w:t>
      </w:r>
      <w:r w:rsidRPr="00324A31">
        <w:rPr>
          <w:rFonts w:ascii="Times New Roman" w:eastAsia="Times New Roman" w:hAnsi="Times New Roman"/>
          <w:color w:val="000000"/>
          <w:sz w:val="24"/>
          <w:szCs w:val="24"/>
          <w:lang w:eastAsia="ru-RU"/>
        </w:rPr>
        <w:t xml:space="preserve"> проведении вышеуказанного </w:t>
      </w:r>
      <w:r w:rsidR="00D461D0" w:rsidRPr="00324A31">
        <w:rPr>
          <w:rFonts w:ascii="Times New Roman" w:eastAsia="Times New Roman" w:hAnsi="Times New Roman"/>
          <w:color w:val="000000"/>
          <w:sz w:val="24"/>
          <w:szCs w:val="24"/>
          <w:lang w:eastAsia="ru-RU"/>
        </w:rPr>
        <w:t>электронного аукциона</w:t>
      </w:r>
      <w:r w:rsidRPr="00324A31">
        <w:rPr>
          <w:rFonts w:ascii="Times New Roman" w:eastAsia="Times New Roman" w:hAnsi="Times New Roman"/>
          <w:color w:val="000000"/>
          <w:sz w:val="24"/>
          <w:szCs w:val="24"/>
          <w:lang w:eastAsia="ru-RU"/>
        </w:rPr>
        <w:t xml:space="preserve"> размещено в Единой информационной системе (далее – ЕИС) в сети Интернет  </w:t>
      </w:r>
      <w:r w:rsidRPr="00324A31">
        <w:rPr>
          <w:rFonts w:ascii="Times New Roman" w:eastAsia="Times New Roman" w:hAnsi="Times New Roman"/>
          <w:color w:val="000000"/>
          <w:sz w:val="24"/>
          <w:szCs w:val="24"/>
          <w:lang w:eastAsia="ru-RU"/>
        </w:rPr>
        <w:lastRenderedPageBreak/>
        <w:t xml:space="preserve">www.zakupki.gov.ru  </w:t>
      </w:r>
      <w:r w:rsidR="000A78DE" w:rsidRPr="00324A31">
        <w:rPr>
          <w:rFonts w:ascii="Times New Roman" w:eastAsia="Times New Roman" w:hAnsi="Times New Roman"/>
          <w:color w:val="000000"/>
          <w:sz w:val="24"/>
          <w:szCs w:val="24"/>
          <w:lang w:eastAsia="ru-RU"/>
        </w:rPr>
        <w:t>19.10.2021 10:56</w:t>
      </w:r>
      <w:r w:rsidRPr="00324A31">
        <w:rPr>
          <w:rFonts w:ascii="Times New Roman" w:eastAsia="Times New Roman" w:hAnsi="Times New Roman"/>
          <w:color w:val="000000"/>
          <w:sz w:val="24"/>
          <w:szCs w:val="24"/>
          <w:lang w:eastAsia="ru-RU"/>
        </w:rPr>
        <w:t>.</w:t>
      </w:r>
    </w:p>
    <w:p w:rsidR="00276761" w:rsidRPr="00324A31" w:rsidRDefault="00276761" w:rsidP="00276761">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324A31">
        <w:rPr>
          <w:rFonts w:ascii="Times New Roman" w:eastAsia="Times New Roman" w:hAnsi="Times New Roman"/>
          <w:color w:val="000000"/>
          <w:sz w:val="24"/>
          <w:szCs w:val="24"/>
          <w:lang w:eastAsia="ru-RU"/>
        </w:rPr>
        <w:t xml:space="preserve">Начальная (максимальная) цена контракта –  </w:t>
      </w:r>
      <w:r w:rsidR="000A78DE" w:rsidRPr="00324A31">
        <w:rPr>
          <w:rFonts w:ascii="Times New Roman" w:eastAsia="Times New Roman" w:hAnsi="Times New Roman"/>
          <w:color w:val="000000"/>
          <w:sz w:val="24"/>
          <w:szCs w:val="24"/>
          <w:lang w:eastAsia="ru-RU"/>
        </w:rPr>
        <w:t xml:space="preserve">290 000,00 </w:t>
      </w:r>
      <w:r w:rsidRPr="00324A31">
        <w:rPr>
          <w:rFonts w:ascii="Times New Roman" w:eastAsia="Times New Roman" w:hAnsi="Times New Roman"/>
          <w:color w:val="000000"/>
          <w:sz w:val="24"/>
          <w:szCs w:val="24"/>
          <w:lang w:eastAsia="ru-RU"/>
        </w:rPr>
        <w:t>рублей.</w:t>
      </w:r>
    </w:p>
    <w:p w:rsidR="00276761" w:rsidRPr="00324A31" w:rsidRDefault="00276761" w:rsidP="00276761">
      <w:pPr>
        <w:widowControl w:val="0"/>
        <w:autoSpaceDE w:val="0"/>
        <w:autoSpaceDN w:val="0"/>
        <w:adjustRightInd w:val="0"/>
        <w:spacing w:after="0" w:line="240" w:lineRule="auto"/>
        <w:ind w:firstLine="567"/>
        <w:jc w:val="both"/>
        <w:rPr>
          <w:rFonts w:ascii="Times New Roman" w:hAnsi="Times New Roman"/>
          <w:color w:val="334059"/>
          <w:sz w:val="24"/>
          <w:szCs w:val="24"/>
        </w:rPr>
      </w:pPr>
      <w:r w:rsidRPr="00324A31">
        <w:rPr>
          <w:rFonts w:ascii="Times New Roman" w:eastAsia="Times New Roman" w:hAnsi="Times New Roman"/>
          <w:color w:val="000000"/>
          <w:sz w:val="24"/>
          <w:szCs w:val="24"/>
          <w:lang w:eastAsia="ru-RU"/>
        </w:rPr>
        <w:t xml:space="preserve">Дата и время окончания срока подачи заявок на участие в </w:t>
      </w:r>
      <w:r w:rsidR="003266E0" w:rsidRPr="00324A31">
        <w:rPr>
          <w:rFonts w:ascii="Times New Roman" w:eastAsia="Times New Roman" w:hAnsi="Times New Roman"/>
          <w:color w:val="000000"/>
          <w:sz w:val="24"/>
          <w:szCs w:val="24"/>
          <w:lang w:eastAsia="ru-RU"/>
        </w:rPr>
        <w:t xml:space="preserve">электронном аукционе </w:t>
      </w:r>
      <w:r w:rsidRPr="00324A31">
        <w:rPr>
          <w:rFonts w:ascii="Times New Roman" w:eastAsia="Times New Roman" w:hAnsi="Times New Roman"/>
          <w:color w:val="000000"/>
          <w:sz w:val="24"/>
          <w:szCs w:val="24"/>
          <w:lang w:eastAsia="ru-RU"/>
        </w:rPr>
        <w:t xml:space="preserve">– </w:t>
      </w:r>
      <w:r w:rsidR="002E78AA" w:rsidRPr="00324A31">
        <w:rPr>
          <w:rFonts w:ascii="Times New Roman" w:hAnsi="Times New Roman"/>
          <w:color w:val="000000" w:themeColor="text1"/>
          <w:sz w:val="24"/>
          <w:szCs w:val="24"/>
        </w:rPr>
        <w:t>08.11.2021 10:00</w:t>
      </w:r>
      <w:r w:rsidRPr="00324A31">
        <w:rPr>
          <w:rFonts w:ascii="Times New Roman" w:hAnsi="Times New Roman"/>
          <w:color w:val="000000" w:themeColor="text1"/>
          <w:sz w:val="24"/>
          <w:szCs w:val="24"/>
        </w:rPr>
        <w:t>.</w:t>
      </w:r>
    </w:p>
    <w:p w:rsidR="00276761" w:rsidRPr="00324A31" w:rsidRDefault="00276761" w:rsidP="00276761">
      <w:pPr>
        <w:widowControl w:val="0"/>
        <w:autoSpaceDE w:val="0"/>
        <w:autoSpaceDN w:val="0"/>
        <w:adjustRightInd w:val="0"/>
        <w:spacing w:after="0" w:line="240" w:lineRule="auto"/>
        <w:ind w:firstLine="567"/>
        <w:jc w:val="both"/>
        <w:rPr>
          <w:rFonts w:ascii="Times New Roman" w:hAnsi="Times New Roman"/>
          <w:color w:val="334059"/>
          <w:sz w:val="24"/>
          <w:szCs w:val="24"/>
        </w:rPr>
      </w:pPr>
      <w:r w:rsidRPr="00324A31">
        <w:rPr>
          <w:rFonts w:ascii="Times New Roman" w:eastAsia="Times New Roman" w:hAnsi="Times New Roman"/>
          <w:color w:val="000000"/>
          <w:sz w:val="24"/>
          <w:szCs w:val="24"/>
          <w:lang w:eastAsia="ru-RU"/>
        </w:rPr>
        <w:t xml:space="preserve">Оператор электронной площадки </w:t>
      </w:r>
      <w:r w:rsidR="002E78AA" w:rsidRPr="00324A31">
        <w:rPr>
          <w:rFonts w:ascii="Times New Roman" w:hAnsi="Times New Roman"/>
          <w:sz w:val="24"/>
          <w:szCs w:val="24"/>
        </w:rPr>
        <w:t>ЭТП Газпромбанк</w:t>
      </w:r>
      <w:r w:rsidRPr="00324A31">
        <w:rPr>
          <w:rFonts w:ascii="Times New Roman" w:hAnsi="Times New Roman"/>
          <w:sz w:val="24"/>
          <w:szCs w:val="24"/>
        </w:rPr>
        <w:t>.</w:t>
      </w:r>
    </w:p>
    <w:p w:rsidR="00276761" w:rsidRPr="00324A31" w:rsidRDefault="002E78AA" w:rsidP="00276761">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324A31">
        <w:rPr>
          <w:rFonts w:ascii="Times New Roman" w:eastAsia="Times New Roman" w:hAnsi="Times New Roman"/>
          <w:color w:val="000000"/>
          <w:sz w:val="24"/>
          <w:szCs w:val="24"/>
          <w:lang w:eastAsia="ru-RU"/>
        </w:rPr>
        <w:t>22</w:t>
      </w:r>
      <w:r w:rsidR="001F6002" w:rsidRPr="00324A31">
        <w:rPr>
          <w:rFonts w:ascii="Times New Roman" w:eastAsia="Times New Roman" w:hAnsi="Times New Roman"/>
          <w:color w:val="000000"/>
          <w:sz w:val="24"/>
          <w:szCs w:val="24"/>
          <w:lang w:eastAsia="ru-RU"/>
        </w:rPr>
        <w:t>.10</w:t>
      </w:r>
      <w:r w:rsidR="009769C2" w:rsidRPr="00324A31">
        <w:rPr>
          <w:rFonts w:ascii="Times New Roman" w:eastAsia="Times New Roman" w:hAnsi="Times New Roman"/>
          <w:color w:val="000000"/>
          <w:sz w:val="24"/>
          <w:szCs w:val="24"/>
          <w:lang w:eastAsia="ru-RU"/>
        </w:rPr>
        <w:t xml:space="preserve">.2021 </w:t>
      </w:r>
      <w:r w:rsidRPr="00324A31">
        <w:rPr>
          <w:rFonts w:ascii="Times New Roman" w:eastAsia="Times New Roman" w:hAnsi="Times New Roman"/>
          <w:color w:val="000000"/>
          <w:sz w:val="24"/>
          <w:szCs w:val="24"/>
          <w:lang w:eastAsia="ru-RU"/>
        </w:rPr>
        <w:t>(вх. № 1040</w:t>
      </w:r>
      <w:r w:rsidR="00276761" w:rsidRPr="00324A31">
        <w:rPr>
          <w:rFonts w:ascii="Times New Roman" w:eastAsia="Times New Roman" w:hAnsi="Times New Roman"/>
          <w:color w:val="000000"/>
          <w:sz w:val="24"/>
          <w:szCs w:val="24"/>
          <w:lang w:eastAsia="ru-RU"/>
        </w:rPr>
        <w:t xml:space="preserve">-з) поступила жалоба от Заявителя. </w:t>
      </w:r>
    </w:p>
    <w:p w:rsidR="00276761" w:rsidRPr="00324A31" w:rsidRDefault="00276761" w:rsidP="00276761">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324A31">
        <w:rPr>
          <w:rFonts w:ascii="Times New Roman" w:eastAsia="Times New Roman" w:hAnsi="Times New Roman"/>
          <w:color w:val="000000"/>
          <w:sz w:val="24"/>
          <w:szCs w:val="24"/>
          <w:lang w:eastAsia="ru-RU"/>
        </w:rPr>
        <w:t xml:space="preserve">Рассмотрение жалобы состоялось </w:t>
      </w:r>
      <w:r w:rsidR="002E78AA" w:rsidRPr="00324A31">
        <w:rPr>
          <w:rFonts w:ascii="Times New Roman" w:eastAsia="Times New Roman" w:hAnsi="Times New Roman"/>
          <w:color w:val="000000"/>
          <w:sz w:val="24"/>
          <w:szCs w:val="24"/>
          <w:lang w:eastAsia="ru-RU"/>
        </w:rPr>
        <w:t>29</w:t>
      </w:r>
      <w:r w:rsidR="001F6002" w:rsidRPr="00324A31">
        <w:rPr>
          <w:rFonts w:ascii="Times New Roman" w:eastAsia="Times New Roman" w:hAnsi="Times New Roman"/>
          <w:color w:val="000000"/>
          <w:sz w:val="24"/>
          <w:szCs w:val="24"/>
          <w:lang w:eastAsia="ru-RU"/>
        </w:rPr>
        <w:t>.10</w:t>
      </w:r>
      <w:r w:rsidR="00A55648" w:rsidRPr="00324A31">
        <w:rPr>
          <w:rFonts w:ascii="Times New Roman" w:eastAsia="Times New Roman" w:hAnsi="Times New Roman"/>
          <w:color w:val="000000"/>
          <w:sz w:val="24"/>
          <w:szCs w:val="24"/>
          <w:lang w:eastAsia="ru-RU"/>
        </w:rPr>
        <w:t>.</w:t>
      </w:r>
      <w:r w:rsidR="002E78AA" w:rsidRPr="00324A31">
        <w:rPr>
          <w:rFonts w:ascii="Times New Roman" w:eastAsia="Times New Roman" w:hAnsi="Times New Roman"/>
          <w:color w:val="000000"/>
          <w:sz w:val="24"/>
          <w:szCs w:val="24"/>
          <w:lang w:eastAsia="ru-RU"/>
        </w:rPr>
        <w:t>2021 года в 11</w:t>
      </w:r>
      <w:r w:rsidR="00BF7BE9" w:rsidRPr="00324A31">
        <w:rPr>
          <w:rFonts w:ascii="Times New Roman" w:eastAsia="Times New Roman" w:hAnsi="Times New Roman"/>
          <w:color w:val="000000"/>
          <w:sz w:val="24"/>
          <w:szCs w:val="24"/>
          <w:lang w:eastAsia="ru-RU"/>
        </w:rPr>
        <w:t xml:space="preserve"> часов 0</w:t>
      </w:r>
      <w:r w:rsidRPr="00324A31">
        <w:rPr>
          <w:rFonts w:ascii="Times New Roman" w:eastAsia="Times New Roman" w:hAnsi="Times New Roman"/>
          <w:color w:val="000000"/>
          <w:sz w:val="24"/>
          <w:szCs w:val="24"/>
          <w:lang w:eastAsia="ru-RU"/>
        </w:rPr>
        <w:t>0 минут.</w:t>
      </w:r>
    </w:p>
    <w:p w:rsidR="004C4B58" w:rsidRPr="00324A31" w:rsidRDefault="00276761" w:rsidP="002923DB">
      <w:pPr>
        <w:widowControl w:val="0"/>
        <w:autoSpaceDE w:val="0"/>
        <w:autoSpaceDN w:val="0"/>
        <w:adjustRightInd w:val="0"/>
        <w:spacing w:after="0" w:line="240" w:lineRule="auto"/>
        <w:ind w:firstLine="567"/>
        <w:jc w:val="both"/>
        <w:rPr>
          <w:rFonts w:ascii="Times New Roman" w:eastAsia="Times New Roman" w:hAnsi="Times New Roman"/>
          <w:b/>
          <w:color w:val="000000"/>
          <w:sz w:val="24"/>
          <w:szCs w:val="24"/>
          <w:lang w:eastAsia="ru-RU"/>
        </w:rPr>
      </w:pPr>
      <w:r w:rsidRPr="00324A31">
        <w:rPr>
          <w:rFonts w:ascii="Times New Roman" w:eastAsia="Times New Roman" w:hAnsi="Times New Roman"/>
          <w:b/>
          <w:color w:val="000000"/>
          <w:sz w:val="24"/>
          <w:szCs w:val="24"/>
          <w:lang w:eastAsia="ru-RU"/>
        </w:rPr>
        <w:t>По мнению Заявителя, его права и законные интересы нарушены следующими действиями Заказчика (жалоба в материалах дела</w:t>
      </w:r>
      <w:r w:rsidR="00886C7A" w:rsidRPr="00324A31">
        <w:rPr>
          <w:rFonts w:ascii="Times New Roman" w:eastAsia="Times New Roman" w:hAnsi="Times New Roman"/>
          <w:b/>
          <w:color w:val="000000"/>
          <w:sz w:val="24"/>
          <w:szCs w:val="24"/>
          <w:lang w:eastAsia="ru-RU"/>
        </w:rPr>
        <w:t xml:space="preserve"> </w:t>
      </w:r>
      <w:r w:rsidR="002E78AA" w:rsidRPr="00324A31">
        <w:rPr>
          <w:rFonts w:ascii="Times New Roman" w:eastAsia="Times New Roman" w:hAnsi="Times New Roman"/>
          <w:b/>
          <w:color w:val="000000"/>
          <w:sz w:val="24"/>
          <w:szCs w:val="24"/>
          <w:lang w:eastAsia="ru-RU"/>
        </w:rPr>
        <w:t>вх. № 1040</w:t>
      </w:r>
      <w:r w:rsidR="007F3537" w:rsidRPr="00324A31">
        <w:rPr>
          <w:rFonts w:ascii="Times New Roman" w:eastAsia="Times New Roman" w:hAnsi="Times New Roman"/>
          <w:b/>
          <w:color w:val="000000"/>
          <w:sz w:val="24"/>
          <w:szCs w:val="24"/>
          <w:lang w:eastAsia="ru-RU"/>
        </w:rPr>
        <w:t xml:space="preserve">-з </w:t>
      </w:r>
      <w:r w:rsidR="0068682E" w:rsidRPr="00324A31">
        <w:rPr>
          <w:rFonts w:ascii="Times New Roman" w:eastAsia="Times New Roman" w:hAnsi="Times New Roman"/>
          <w:b/>
          <w:color w:val="000000"/>
          <w:sz w:val="24"/>
          <w:szCs w:val="24"/>
          <w:lang w:eastAsia="ru-RU"/>
        </w:rPr>
        <w:t xml:space="preserve">от </w:t>
      </w:r>
      <w:r w:rsidR="002E78AA" w:rsidRPr="00324A31">
        <w:rPr>
          <w:rFonts w:ascii="Times New Roman" w:eastAsia="Times New Roman" w:hAnsi="Times New Roman"/>
          <w:b/>
          <w:color w:val="000000"/>
          <w:sz w:val="24"/>
          <w:szCs w:val="24"/>
          <w:lang w:eastAsia="ru-RU"/>
        </w:rPr>
        <w:t>22</w:t>
      </w:r>
      <w:r w:rsidR="001F6002" w:rsidRPr="00324A31">
        <w:rPr>
          <w:rFonts w:ascii="Times New Roman" w:eastAsia="Times New Roman" w:hAnsi="Times New Roman"/>
          <w:b/>
          <w:color w:val="000000"/>
          <w:sz w:val="24"/>
          <w:szCs w:val="24"/>
          <w:lang w:eastAsia="ru-RU"/>
        </w:rPr>
        <w:t>.10</w:t>
      </w:r>
      <w:r w:rsidR="007F3537" w:rsidRPr="00324A31">
        <w:rPr>
          <w:rFonts w:ascii="Times New Roman" w:eastAsia="Times New Roman" w:hAnsi="Times New Roman"/>
          <w:b/>
          <w:color w:val="000000"/>
          <w:sz w:val="24"/>
          <w:szCs w:val="24"/>
          <w:lang w:eastAsia="ru-RU"/>
        </w:rPr>
        <w:t xml:space="preserve">.2021 </w:t>
      </w:r>
      <w:r w:rsidR="00886C7A" w:rsidRPr="00324A31">
        <w:rPr>
          <w:rFonts w:ascii="Times New Roman" w:eastAsia="Times New Roman" w:hAnsi="Times New Roman"/>
          <w:b/>
          <w:color w:val="000000"/>
          <w:sz w:val="24"/>
          <w:szCs w:val="24"/>
          <w:lang w:eastAsia="ru-RU"/>
        </w:rPr>
        <w:t>г.</w:t>
      </w:r>
      <w:r w:rsidRPr="00324A31">
        <w:rPr>
          <w:rFonts w:ascii="Times New Roman" w:eastAsia="Times New Roman" w:hAnsi="Times New Roman"/>
          <w:b/>
          <w:color w:val="000000"/>
          <w:sz w:val="24"/>
          <w:szCs w:val="24"/>
          <w:lang w:eastAsia="ru-RU"/>
        </w:rPr>
        <w:t>).</w:t>
      </w:r>
    </w:p>
    <w:p w:rsidR="00BF7BE9" w:rsidRPr="00324A31" w:rsidRDefault="00680D6D" w:rsidP="00C96191">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324A31">
        <w:rPr>
          <w:rFonts w:ascii="Times New Roman" w:eastAsia="Times New Roman" w:hAnsi="Times New Roman"/>
          <w:color w:val="000000"/>
          <w:sz w:val="24"/>
          <w:szCs w:val="24"/>
          <w:lang w:eastAsia="ru-RU"/>
        </w:rPr>
        <w:t>Заказч</w:t>
      </w:r>
      <w:r w:rsidR="002E78AA" w:rsidRPr="00324A31">
        <w:rPr>
          <w:rFonts w:ascii="Times New Roman" w:eastAsia="Times New Roman" w:hAnsi="Times New Roman"/>
          <w:color w:val="000000"/>
          <w:sz w:val="24"/>
          <w:szCs w:val="24"/>
          <w:lang w:eastAsia="ru-RU"/>
        </w:rPr>
        <w:t>ик в техническом задании указаны характеристики не входящие в КТРУ, что является нарушением статьи 33 Закона о контрактной системе и Постановления Правительства № 878.</w:t>
      </w:r>
    </w:p>
    <w:p w:rsidR="002666CF" w:rsidRPr="00324A31" w:rsidRDefault="00680D6D" w:rsidP="00A70910">
      <w:pPr>
        <w:widowControl w:val="0"/>
        <w:autoSpaceDE w:val="0"/>
        <w:autoSpaceDN w:val="0"/>
        <w:adjustRightInd w:val="0"/>
        <w:spacing w:after="0" w:line="240" w:lineRule="auto"/>
        <w:ind w:firstLine="567"/>
        <w:jc w:val="both"/>
        <w:rPr>
          <w:rFonts w:ascii="Times New Roman" w:eastAsia="Times New Roman" w:hAnsi="Times New Roman"/>
          <w:b/>
          <w:color w:val="000000"/>
          <w:sz w:val="24"/>
          <w:szCs w:val="24"/>
          <w:lang w:eastAsia="ru-RU"/>
        </w:rPr>
      </w:pPr>
      <w:r w:rsidRPr="00324A31">
        <w:rPr>
          <w:rFonts w:ascii="Times New Roman" w:eastAsia="Times New Roman" w:hAnsi="Times New Roman"/>
          <w:b/>
          <w:color w:val="000000"/>
          <w:sz w:val="24"/>
          <w:szCs w:val="24"/>
          <w:lang w:eastAsia="ru-RU"/>
        </w:rPr>
        <w:t>Представитель</w:t>
      </w:r>
      <w:r w:rsidR="00276761" w:rsidRPr="00324A31">
        <w:rPr>
          <w:rFonts w:ascii="Times New Roman" w:eastAsia="Times New Roman" w:hAnsi="Times New Roman"/>
          <w:b/>
          <w:color w:val="000000"/>
          <w:sz w:val="24"/>
          <w:szCs w:val="24"/>
          <w:lang w:eastAsia="ru-RU"/>
        </w:rPr>
        <w:t xml:space="preserve"> Заказчика</w:t>
      </w:r>
      <w:r w:rsidR="002666CF" w:rsidRPr="00324A31">
        <w:rPr>
          <w:rFonts w:ascii="Times New Roman" w:eastAsia="Times New Roman" w:hAnsi="Times New Roman"/>
          <w:b/>
          <w:color w:val="000000"/>
          <w:sz w:val="24"/>
          <w:szCs w:val="24"/>
          <w:lang w:eastAsia="ru-RU"/>
        </w:rPr>
        <w:t xml:space="preserve"> </w:t>
      </w:r>
      <w:r w:rsidR="00EE43BF" w:rsidRPr="00324A31">
        <w:rPr>
          <w:rFonts w:ascii="Times New Roman" w:eastAsia="Times New Roman" w:hAnsi="Times New Roman"/>
          <w:b/>
          <w:color w:val="000000"/>
          <w:sz w:val="24"/>
          <w:szCs w:val="24"/>
          <w:lang w:eastAsia="ru-RU"/>
        </w:rPr>
        <w:t>не</w:t>
      </w:r>
      <w:r w:rsidR="00276761" w:rsidRPr="00324A31">
        <w:rPr>
          <w:rFonts w:ascii="Times New Roman" w:eastAsia="Times New Roman" w:hAnsi="Times New Roman"/>
          <w:b/>
          <w:color w:val="000000"/>
          <w:sz w:val="24"/>
          <w:szCs w:val="24"/>
          <w:lang w:eastAsia="ru-RU"/>
        </w:rPr>
        <w:t xml:space="preserve"> со</w:t>
      </w:r>
      <w:r w:rsidRPr="00324A31">
        <w:rPr>
          <w:rFonts w:ascii="Times New Roman" w:eastAsia="Times New Roman" w:hAnsi="Times New Roman"/>
          <w:b/>
          <w:color w:val="000000"/>
          <w:sz w:val="24"/>
          <w:szCs w:val="24"/>
          <w:lang w:eastAsia="ru-RU"/>
        </w:rPr>
        <w:t>гласился</w:t>
      </w:r>
      <w:r w:rsidR="00B330F6" w:rsidRPr="00324A31">
        <w:rPr>
          <w:rFonts w:ascii="Times New Roman" w:eastAsia="Times New Roman" w:hAnsi="Times New Roman"/>
          <w:b/>
          <w:color w:val="000000"/>
          <w:sz w:val="24"/>
          <w:szCs w:val="24"/>
          <w:lang w:eastAsia="ru-RU"/>
        </w:rPr>
        <w:t xml:space="preserve"> с доводами Заявителя и </w:t>
      </w:r>
      <w:r w:rsidR="00276761" w:rsidRPr="00324A31">
        <w:rPr>
          <w:rFonts w:ascii="Times New Roman" w:eastAsia="Times New Roman" w:hAnsi="Times New Roman"/>
          <w:b/>
          <w:color w:val="000000"/>
          <w:sz w:val="24"/>
          <w:szCs w:val="24"/>
          <w:lang w:eastAsia="ru-RU"/>
        </w:rPr>
        <w:t xml:space="preserve">сообщил следующее (письменные объяснения </w:t>
      </w:r>
      <w:r w:rsidR="00DC0FA8" w:rsidRPr="00324A31">
        <w:rPr>
          <w:rFonts w:ascii="Times New Roman" w:eastAsia="Times New Roman" w:hAnsi="Times New Roman"/>
          <w:b/>
          <w:color w:val="000000"/>
          <w:sz w:val="24"/>
          <w:szCs w:val="24"/>
          <w:lang w:eastAsia="ru-RU"/>
        </w:rPr>
        <w:t>исх.</w:t>
      </w:r>
      <w:r w:rsidR="00E521EF" w:rsidRPr="00324A31">
        <w:rPr>
          <w:rFonts w:ascii="Times New Roman" w:eastAsia="Times New Roman" w:hAnsi="Times New Roman"/>
          <w:b/>
          <w:color w:val="000000"/>
          <w:sz w:val="24"/>
          <w:szCs w:val="24"/>
          <w:lang w:eastAsia="ru-RU"/>
        </w:rPr>
        <w:t xml:space="preserve"> </w:t>
      </w:r>
      <w:r w:rsidR="00DC0FA8" w:rsidRPr="00324A31">
        <w:rPr>
          <w:rFonts w:ascii="Times New Roman" w:eastAsia="Times New Roman" w:hAnsi="Times New Roman"/>
          <w:b/>
          <w:color w:val="000000"/>
          <w:sz w:val="24"/>
          <w:szCs w:val="24"/>
          <w:lang w:eastAsia="ru-RU"/>
        </w:rPr>
        <w:t xml:space="preserve">№ </w:t>
      </w:r>
      <w:r w:rsidR="00FE03D3" w:rsidRPr="00324A31">
        <w:rPr>
          <w:rFonts w:ascii="Times New Roman" w:eastAsia="Times New Roman" w:hAnsi="Times New Roman"/>
          <w:b/>
          <w:color w:val="000000"/>
          <w:sz w:val="24"/>
          <w:szCs w:val="24"/>
          <w:lang w:eastAsia="ru-RU"/>
        </w:rPr>
        <w:t>2035</w:t>
      </w:r>
      <w:r w:rsidR="00A70910" w:rsidRPr="00324A31">
        <w:rPr>
          <w:rFonts w:ascii="Times New Roman" w:eastAsia="Times New Roman" w:hAnsi="Times New Roman"/>
          <w:b/>
          <w:color w:val="000000"/>
          <w:sz w:val="24"/>
          <w:szCs w:val="24"/>
          <w:lang w:eastAsia="ru-RU"/>
        </w:rPr>
        <w:t xml:space="preserve"> от </w:t>
      </w:r>
      <w:r w:rsidR="00FE03D3" w:rsidRPr="00324A31">
        <w:rPr>
          <w:rFonts w:ascii="Times New Roman" w:eastAsia="Times New Roman" w:hAnsi="Times New Roman"/>
          <w:b/>
          <w:color w:val="000000"/>
          <w:sz w:val="24"/>
          <w:szCs w:val="24"/>
          <w:lang w:eastAsia="ru-RU"/>
        </w:rPr>
        <w:t>27.10.2021</w:t>
      </w:r>
      <w:r w:rsidR="00276761" w:rsidRPr="00324A31">
        <w:rPr>
          <w:rFonts w:ascii="Times New Roman" w:eastAsia="Times New Roman" w:hAnsi="Times New Roman"/>
          <w:b/>
          <w:color w:val="000000"/>
          <w:sz w:val="24"/>
          <w:szCs w:val="24"/>
          <w:lang w:eastAsia="ru-RU"/>
        </w:rPr>
        <w:t xml:space="preserve"> года</w:t>
      </w:r>
      <w:r w:rsidR="00A039BE" w:rsidRPr="00324A31">
        <w:rPr>
          <w:rFonts w:ascii="Times New Roman" w:eastAsia="Times New Roman" w:hAnsi="Times New Roman"/>
          <w:b/>
          <w:color w:val="000000"/>
          <w:sz w:val="24"/>
          <w:szCs w:val="24"/>
          <w:lang w:eastAsia="ru-RU"/>
        </w:rPr>
        <w:t xml:space="preserve"> </w:t>
      </w:r>
      <w:r w:rsidR="00276761" w:rsidRPr="00324A31">
        <w:rPr>
          <w:rFonts w:ascii="Times New Roman" w:eastAsia="Times New Roman" w:hAnsi="Times New Roman"/>
          <w:b/>
          <w:color w:val="000000"/>
          <w:sz w:val="24"/>
          <w:szCs w:val="24"/>
          <w:lang w:eastAsia="ru-RU"/>
        </w:rPr>
        <w:t>в материалах дела):</w:t>
      </w:r>
    </w:p>
    <w:p w:rsidR="00C13C48" w:rsidRPr="00324A31" w:rsidRDefault="00FE03D3" w:rsidP="00C13C48">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324A31">
        <w:rPr>
          <w:rFonts w:ascii="Times New Roman" w:eastAsia="Times New Roman" w:hAnsi="Times New Roman"/>
          <w:color w:val="000000"/>
          <w:sz w:val="24"/>
          <w:szCs w:val="24"/>
          <w:lang w:eastAsia="ru-RU"/>
        </w:rPr>
        <w:t>В техническом задании использованы характеристики, в том числе обязательные, согласно КТРУ 26.60.12.111-00000025, а также указаны обоснованные дополнительные характеристики и характеристики согласно ГОСТ Р 55952-2014, удовлетворяющие потребностям Заказчика в закупаемом оборудовании.</w:t>
      </w:r>
    </w:p>
    <w:p w:rsidR="00C13C48" w:rsidRPr="00324A31" w:rsidRDefault="00B705C7" w:rsidP="00C13C48">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324A31">
        <w:rPr>
          <w:rFonts w:ascii="Times New Roman" w:hAnsi="Times New Roman"/>
          <w:b/>
          <w:color w:val="000000"/>
          <w:sz w:val="24"/>
          <w:szCs w:val="24"/>
        </w:rPr>
        <w:t>В результате рассмотрения жалобы установлены следующие нарушения:</w:t>
      </w:r>
      <w:r w:rsidR="002923DB" w:rsidRPr="00324A31">
        <w:rPr>
          <w:rFonts w:ascii="Times New Roman" w:hAnsi="Times New Roman"/>
          <w:color w:val="000000"/>
          <w:sz w:val="24"/>
          <w:szCs w:val="24"/>
        </w:rPr>
        <w:t xml:space="preserve">       </w:t>
      </w:r>
    </w:p>
    <w:p w:rsidR="00C13C48" w:rsidRPr="00324A31" w:rsidRDefault="00C13C48" w:rsidP="00C13C48">
      <w:pPr>
        <w:widowControl w:val="0"/>
        <w:autoSpaceDE w:val="0"/>
        <w:autoSpaceDN w:val="0"/>
        <w:adjustRightInd w:val="0"/>
        <w:spacing w:after="0" w:line="240" w:lineRule="auto"/>
        <w:ind w:firstLine="567"/>
        <w:jc w:val="both"/>
        <w:rPr>
          <w:rFonts w:ascii="Times New Roman" w:hAnsi="Times New Roman"/>
          <w:color w:val="000000"/>
          <w:sz w:val="24"/>
          <w:szCs w:val="24"/>
        </w:rPr>
      </w:pPr>
      <w:r w:rsidRPr="00324A31">
        <w:rPr>
          <w:rFonts w:ascii="Times New Roman" w:hAnsi="Times New Roman"/>
          <w:color w:val="000000"/>
          <w:sz w:val="24"/>
          <w:szCs w:val="24"/>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w:t>
      </w:r>
    </w:p>
    <w:p w:rsidR="00C13C48" w:rsidRPr="00324A31" w:rsidRDefault="00C13C48" w:rsidP="00C13C48">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324A31">
        <w:rPr>
          <w:rFonts w:ascii="Times New Roman" w:hAnsi="Times New Roman"/>
          <w:color w:val="000000"/>
          <w:sz w:val="24"/>
          <w:szCs w:val="24"/>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C13C48" w:rsidRPr="00324A31" w:rsidRDefault="00C13C48" w:rsidP="00C13C48">
      <w:pPr>
        <w:pStyle w:val="parametervalue"/>
        <w:widowControl w:val="0"/>
        <w:spacing w:before="0" w:beforeAutospacing="0" w:after="0" w:afterAutospacing="0"/>
        <w:jc w:val="both"/>
        <w:rPr>
          <w:color w:val="000000"/>
        </w:rPr>
      </w:pPr>
      <w:r w:rsidRPr="00324A31">
        <w:rPr>
          <w:color w:val="000000"/>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C13C48" w:rsidRPr="00324A31" w:rsidRDefault="00C13C48" w:rsidP="00C13C48">
      <w:pPr>
        <w:pStyle w:val="parametervalue"/>
        <w:widowControl w:val="0"/>
        <w:spacing w:before="0" w:beforeAutospacing="0" w:after="0" w:afterAutospacing="0"/>
        <w:ind w:firstLine="708"/>
        <w:jc w:val="both"/>
        <w:rPr>
          <w:color w:val="000000"/>
        </w:rPr>
      </w:pPr>
      <w:r w:rsidRPr="00324A31">
        <w:rPr>
          <w:color w:val="000000"/>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C13C48" w:rsidRPr="00324A31" w:rsidRDefault="00C13C48" w:rsidP="00C13C48">
      <w:pPr>
        <w:pStyle w:val="parametervalue"/>
        <w:widowControl w:val="0"/>
        <w:spacing w:before="0" w:beforeAutospacing="0" w:after="0" w:afterAutospacing="0"/>
        <w:ind w:firstLine="708"/>
        <w:jc w:val="both"/>
        <w:rPr>
          <w:color w:val="000000"/>
        </w:rPr>
      </w:pPr>
      <w:r w:rsidRPr="00324A31">
        <w:rPr>
          <w:color w:val="000000"/>
        </w:rPr>
        <w:t xml:space="preserve">Согласно пункту 4 Правил использования каталога товаров, работ, услуг для обеспечения государственных и муниципальных нужд, утвержденных Постановлением </w:t>
      </w:r>
      <w:r w:rsidR="00DB3A2F" w:rsidRPr="00324A31">
        <w:rPr>
          <w:color w:val="000000"/>
        </w:rPr>
        <w:t>Правительства РФ от 08.02.2017 № 145 «</w:t>
      </w:r>
      <w:r w:rsidRPr="00324A31">
        <w:rPr>
          <w:color w:val="000000"/>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w:t>
      </w:r>
      <w:r w:rsidR="00DB3A2F" w:rsidRPr="00324A31">
        <w:rPr>
          <w:color w:val="000000"/>
        </w:rPr>
        <w:t>арственных и муниципальных нужд»</w:t>
      </w:r>
      <w:r w:rsidRPr="00324A31">
        <w:rPr>
          <w:color w:val="000000"/>
        </w:rPr>
        <w:t xml:space="preserve"> (далее - Правила) заказчики обязаны применять информацию, включенную в позицию каталог</w:t>
      </w:r>
      <w:r w:rsidR="00DB3A2F" w:rsidRPr="00324A31">
        <w:rPr>
          <w:color w:val="000000"/>
        </w:rPr>
        <w:t>а в соответствии с подпунктами «б» - «и»</w:t>
      </w:r>
      <w:r w:rsidRPr="00324A31">
        <w:rPr>
          <w:color w:val="000000"/>
        </w:rPr>
        <w:t xml:space="preserve">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w:t>
      </w:r>
    </w:p>
    <w:p w:rsidR="006A2FF6" w:rsidRPr="00324A31" w:rsidRDefault="006A2FF6" w:rsidP="00077733">
      <w:pPr>
        <w:pStyle w:val="parametervalue"/>
        <w:widowControl w:val="0"/>
        <w:spacing w:before="0" w:beforeAutospacing="0" w:after="0" w:afterAutospacing="0"/>
        <w:ind w:firstLine="708"/>
        <w:jc w:val="both"/>
        <w:rPr>
          <w:color w:val="000000"/>
        </w:rPr>
      </w:pPr>
      <w:r w:rsidRPr="00324A31">
        <w:rPr>
          <w:color w:val="000000"/>
        </w:rPr>
        <w:t xml:space="preserve">Согласно подпункту «а» пункта 5 </w:t>
      </w:r>
      <w:r w:rsidR="005662DE" w:rsidRPr="00324A31">
        <w:rPr>
          <w:color w:val="000000"/>
        </w:rPr>
        <w:t xml:space="preserve">Правил Заказчик вправе указать в извещении об </w:t>
      </w:r>
      <w:r w:rsidR="005662DE" w:rsidRPr="00324A31">
        <w:rPr>
          <w:color w:val="000000"/>
        </w:rPr>
        <w:lastRenderedPageBreak/>
        <w:t>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w:t>
      </w:r>
      <w:r w:rsidR="002A71AF" w:rsidRPr="00324A31">
        <w:rPr>
          <w:color w:val="000000"/>
        </w:rPr>
        <w:t>й Федерации от 10 июля 2019 г. № 878 «</w:t>
      </w:r>
      <w:r w:rsidR="005662DE" w:rsidRPr="00324A31">
        <w:rPr>
          <w:color w:val="000000"/>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w:t>
      </w:r>
      <w:r w:rsidR="002A71AF" w:rsidRPr="00324A31">
        <w:rPr>
          <w:color w:val="000000"/>
        </w:rPr>
        <w:t>дерации от 16 сентября 2016 г. №</w:t>
      </w:r>
      <w:r w:rsidR="005662DE" w:rsidRPr="00324A31">
        <w:rPr>
          <w:color w:val="000000"/>
        </w:rPr>
        <w:t xml:space="preserve"> 925 и признании утратившими силу некоторых актов Пра</w:t>
      </w:r>
      <w:r w:rsidR="002A71AF" w:rsidRPr="00324A31">
        <w:rPr>
          <w:color w:val="000000"/>
        </w:rPr>
        <w:t>вительства Российской Федерации» (далее – Постановление № 878)</w:t>
      </w:r>
      <w:r w:rsidR="005662DE" w:rsidRPr="00324A31">
        <w:rPr>
          <w:color w:val="000000"/>
        </w:rPr>
        <w:t>,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C13C48" w:rsidRPr="00324A31" w:rsidRDefault="00C13C48" w:rsidP="00077733">
      <w:pPr>
        <w:pStyle w:val="parametervalue"/>
        <w:widowControl w:val="0"/>
        <w:spacing w:before="0" w:beforeAutospacing="0" w:after="0" w:afterAutospacing="0"/>
        <w:ind w:firstLine="708"/>
        <w:jc w:val="both"/>
        <w:rPr>
          <w:color w:val="000000"/>
        </w:rPr>
      </w:pPr>
      <w:r w:rsidRPr="00324A31">
        <w:rPr>
          <w:color w:val="000000"/>
        </w:rPr>
        <w:t>Согласно технич</w:t>
      </w:r>
      <w:r w:rsidR="005662DE" w:rsidRPr="00324A31">
        <w:rPr>
          <w:color w:val="000000"/>
        </w:rPr>
        <w:t>ескому заданию документации об а</w:t>
      </w:r>
      <w:r w:rsidRPr="00324A31">
        <w:rPr>
          <w:color w:val="000000"/>
        </w:rPr>
        <w:t xml:space="preserve">укционе предметом закупки является поставка </w:t>
      </w:r>
      <w:r w:rsidR="005662DE" w:rsidRPr="00324A31">
        <w:rPr>
          <w:color w:val="000000"/>
        </w:rPr>
        <w:t>медицинских изделий - электрокардиографа</w:t>
      </w:r>
      <w:r w:rsidRPr="00324A31">
        <w:rPr>
          <w:color w:val="000000"/>
        </w:rPr>
        <w:t>.</w:t>
      </w:r>
    </w:p>
    <w:p w:rsidR="00C13C48" w:rsidRPr="00324A31" w:rsidRDefault="00DB3A2F" w:rsidP="00DB3A2F">
      <w:pPr>
        <w:pStyle w:val="parametervalue"/>
        <w:widowControl w:val="0"/>
        <w:spacing w:before="0" w:beforeAutospacing="0" w:after="0" w:afterAutospacing="0"/>
        <w:ind w:firstLine="708"/>
        <w:jc w:val="both"/>
        <w:rPr>
          <w:color w:val="000000"/>
        </w:rPr>
      </w:pPr>
      <w:r w:rsidRPr="00324A31">
        <w:rPr>
          <w:color w:val="000000"/>
        </w:rPr>
        <w:t>Характеристики для товара «</w:t>
      </w:r>
      <w:r w:rsidR="005662DE" w:rsidRPr="00324A31">
        <w:rPr>
          <w:color w:val="000000"/>
        </w:rPr>
        <w:t>Электрокардиограф</w:t>
      </w:r>
      <w:r w:rsidRPr="00324A31">
        <w:rPr>
          <w:color w:val="000000"/>
        </w:rPr>
        <w:t>»</w:t>
      </w:r>
      <w:r w:rsidR="00C13C48" w:rsidRPr="00324A31">
        <w:rPr>
          <w:color w:val="000000"/>
        </w:rPr>
        <w:t xml:space="preserve"> предусмотрены позицией каталога товаров, работ, услуг для обеспечения государственных и муниципальных нужд (д</w:t>
      </w:r>
      <w:r w:rsidR="005662DE" w:rsidRPr="00324A31">
        <w:rPr>
          <w:color w:val="000000"/>
        </w:rPr>
        <w:t>алее - КТРУ), а именно: 26.20.12.111-00000025</w:t>
      </w:r>
      <w:r w:rsidR="00C13C48" w:rsidRPr="00324A31">
        <w:rPr>
          <w:color w:val="000000"/>
        </w:rPr>
        <w:t>. Применение КТРУ для</w:t>
      </w:r>
      <w:r w:rsidR="005662DE" w:rsidRPr="00324A31">
        <w:rPr>
          <w:color w:val="000000"/>
        </w:rPr>
        <w:t xml:space="preserve"> данной позиции обязательно с 21.07</w:t>
      </w:r>
      <w:r w:rsidR="00C13C48" w:rsidRPr="00324A31">
        <w:rPr>
          <w:color w:val="000000"/>
        </w:rPr>
        <w:t>.2021.</w:t>
      </w:r>
    </w:p>
    <w:p w:rsidR="00783086" w:rsidRPr="00324A31" w:rsidRDefault="00687134" w:rsidP="00DB3A2F">
      <w:pPr>
        <w:pStyle w:val="parametervalue"/>
        <w:widowControl w:val="0"/>
        <w:spacing w:before="0" w:beforeAutospacing="0" w:after="0" w:afterAutospacing="0"/>
        <w:ind w:firstLine="708"/>
        <w:jc w:val="both"/>
        <w:rPr>
          <w:color w:val="000000"/>
        </w:rPr>
      </w:pPr>
      <w:r w:rsidRPr="00324A31">
        <w:rPr>
          <w:color w:val="000000"/>
        </w:rPr>
        <w:t>Согласно пункту 26 информационной карте документации об электронном аукционе, Заказчиком установлено ограничение допуска товаров в соответствии с перечнем № 2 постановления Правительства РФ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и в соответствии с постановлением Правительства РФ от 10.07.2019 № 878</w:t>
      </w:r>
      <w:r w:rsidR="00783086" w:rsidRPr="00324A31">
        <w:rPr>
          <w:color w:val="000000"/>
        </w:rPr>
        <w:t xml:space="preserve">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p>
    <w:p w:rsidR="00F12B8B" w:rsidRPr="00324A31" w:rsidRDefault="002A71AF" w:rsidP="00DB3A2F">
      <w:pPr>
        <w:pStyle w:val="parametervalue"/>
        <w:widowControl w:val="0"/>
        <w:spacing w:before="0" w:beforeAutospacing="0" w:after="0" w:afterAutospacing="0"/>
        <w:ind w:firstLine="708"/>
        <w:jc w:val="both"/>
        <w:rPr>
          <w:color w:val="000000"/>
        </w:rPr>
      </w:pPr>
      <w:r w:rsidRPr="00324A31">
        <w:rPr>
          <w:color w:val="000000"/>
        </w:rPr>
        <w:t xml:space="preserve">Постановлением № 878 не предусмотрено обоснование невозможности </w:t>
      </w:r>
      <w:r w:rsidR="00F12B8B" w:rsidRPr="00324A31">
        <w:rPr>
          <w:color w:val="000000"/>
        </w:rPr>
        <w:t>соблюдения ограничения на допуск радиоэлектронной продукции, происходящей из иностранных государств, для осуществления закупок для обеспечения государственных и муниципальных нужд.</w:t>
      </w:r>
    </w:p>
    <w:p w:rsidR="00C13C48" w:rsidRPr="00324A31" w:rsidRDefault="00C13C48" w:rsidP="00DB3A2F">
      <w:pPr>
        <w:pStyle w:val="parametervalue"/>
        <w:widowControl w:val="0"/>
        <w:spacing w:before="0" w:beforeAutospacing="0" w:after="0" w:afterAutospacing="0"/>
        <w:ind w:firstLine="708"/>
        <w:jc w:val="both"/>
        <w:rPr>
          <w:color w:val="000000"/>
        </w:rPr>
      </w:pPr>
      <w:r w:rsidRPr="00324A31">
        <w:rPr>
          <w:color w:val="000000"/>
        </w:rPr>
        <w:t>Техни</w:t>
      </w:r>
      <w:r w:rsidR="005662DE" w:rsidRPr="00324A31">
        <w:rPr>
          <w:color w:val="000000"/>
        </w:rPr>
        <w:t>ческое задание документации об а</w:t>
      </w:r>
      <w:r w:rsidRPr="00324A31">
        <w:rPr>
          <w:color w:val="000000"/>
        </w:rPr>
        <w:t xml:space="preserve">укционе содержит в том числе требования: </w:t>
      </w:r>
      <w:r w:rsidR="00783086" w:rsidRPr="00324A31">
        <w:rPr>
          <w:color w:val="000000"/>
        </w:rPr>
        <w:t>«Количество клавиш не менее 55 шт.», цифровое разрешение не менее 12 бит», размер бумаги по ширине не менее 280 мм и по высоте не 210 мм»</w:t>
      </w:r>
      <w:r w:rsidRPr="00324A31">
        <w:rPr>
          <w:color w:val="000000"/>
        </w:rPr>
        <w:t>, которые</w:t>
      </w:r>
      <w:r w:rsidR="00783086" w:rsidRPr="00324A31">
        <w:rPr>
          <w:color w:val="000000"/>
        </w:rPr>
        <w:t xml:space="preserve"> не предусмотрены позицией КТРУ</w:t>
      </w:r>
      <w:r w:rsidRPr="00324A31">
        <w:rPr>
          <w:color w:val="000000"/>
        </w:rPr>
        <w:t>.</w:t>
      </w:r>
    </w:p>
    <w:p w:rsidR="00783086" w:rsidRPr="00324A31" w:rsidRDefault="00783086" w:rsidP="00DB3A2F">
      <w:pPr>
        <w:pStyle w:val="parametervalue"/>
        <w:widowControl w:val="0"/>
        <w:spacing w:before="0" w:beforeAutospacing="0" w:after="0" w:afterAutospacing="0"/>
        <w:ind w:firstLine="708"/>
        <w:jc w:val="both"/>
        <w:rPr>
          <w:color w:val="000000"/>
        </w:rPr>
      </w:pPr>
      <w:r w:rsidRPr="00324A31">
        <w:rPr>
          <w:color w:val="000000"/>
        </w:rPr>
        <w:t>Более того, Заказчиком при обосновании НМЦК использованы договора предметом которых является товар</w:t>
      </w:r>
      <w:r w:rsidR="00324A31">
        <w:rPr>
          <w:color w:val="000000"/>
        </w:rPr>
        <w:t>ы</w:t>
      </w:r>
      <w:r w:rsidRPr="00324A31">
        <w:rPr>
          <w:color w:val="000000"/>
        </w:rPr>
        <w:t xml:space="preserve"> иностран</w:t>
      </w:r>
      <w:r w:rsidR="002A71AF" w:rsidRPr="00324A31">
        <w:rPr>
          <w:color w:val="000000"/>
        </w:rPr>
        <w:t>ного производства, таким образом</w:t>
      </w:r>
      <w:r w:rsidRPr="00324A31">
        <w:rPr>
          <w:color w:val="000000"/>
        </w:rPr>
        <w:t xml:space="preserve"> З</w:t>
      </w:r>
      <w:r w:rsidR="002A71AF" w:rsidRPr="00324A31">
        <w:rPr>
          <w:color w:val="000000"/>
        </w:rPr>
        <w:t>аказчиком должным образом не был изучен рынок товаров российского производства.</w:t>
      </w:r>
    </w:p>
    <w:p w:rsidR="00324A31" w:rsidRPr="00324A31" w:rsidRDefault="00324A31" w:rsidP="00DB3A2F">
      <w:pPr>
        <w:pStyle w:val="parametervalue"/>
        <w:widowControl w:val="0"/>
        <w:spacing w:before="0" w:beforeAutospacing="0" w:after="0" w:afterAutospacing="0"/>
        <w:ind w:firstLine="708"/>
        <w:jc w:val="both"/>
        <w:rPr>
          <w:color w:val="000000"/>
        </w:rPr>
      </w:pPr>
      <w:r w:rsidRPr="00324A31">
        <w:rPr>
          <w:color w:val="000000"/>
        </w:rPr>
        <w:t>Учитывая изложенное, Комиссия приходит к выводу, что действия Заказчика не соответствуют пункту 1 части 1 статьи 33 Закона о контрактной системе и нарушают пункт 1 части 1 статьи 64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324A31" w:rsidRPr="00324A31" w:rsidRDefault="00F12B8B" w:rsidP="00324A31">
      <w:pPr>
        <w:pStyle w:val="parametervalue"/>
        <w:widowControl w:val="0"/>
        <w:spacing w:before="0" w:beforeAutospacing="0" w:after="0" w:afterAutospacing="0"/>
        <w:ind w:firstLine="708"/>
        <w:jc w:val="both"/>
        <w:rPr>
          <w:color w:val="000000"/>
        </w:rPr>
      </w:pPr>
      <w:r w:rsidRPr="00324A31">
        <w:rPr>
          <w:color w:val="000000"/>
        </w:rPr>
        <w:t>Согласно сведениям из единой информационной системы</w:t>
      </w:r>
      <w:r w:rsidR="00324A31" w:rsidRPr="00324A31">
        <w:rPr>
          <w:color w:val="000000"/>
        </w:rPr>
        <w:t>,</w:t>
      </w:r>
      <w:r w:rsidRPr="00324A31">
        <w:rPr>
          <w:color w:val="000000"/>
        </w:rPr>
        <w:t xml:space="preserve"> электронный аукцион был отменен Заказчиком</w:t>
      </w:r>
      <w:r w:rsidR="00324A31" w:rsidRPr="00324A31">
        <w:rPr>
          <w:color w:val="000000"/>
        </w:rPr>
        <w:t>.</w:t>
      </w:r>
    </w:p>
    <w:p w:rsidR="00324A31" w:rsidRPr="00324A31" w:rsidRDefault="00324A31" w:rsidP="00324A31">
      <w:pPr>
        <w:pStyle w:val="parametervalue"/>
        <w:widowControl w:val="0"/>
        <w:spacing w:before="0" w:beforeAutospacing="0" w:after="0" w:afterAutospacing="0"/>
        <w:ind w:firstLine="708"/>
        <w:jc w:val="both"/>
        <w:rPr>
          <w:color w:val="000000"/>
        </w:rPr>
      </w:pPr>
      <w:r w:rsidRPr="00324A31">
        <w:rPr>
          <w:color w:val="000000"/>
        </w:rPr>
        <w:lastRenderedPageBreak/>
        <w:t>В связи с тем, что электронный аукцион отменен, необходимость в выдаче предписания отсутствует.</w:t>
      </w:r>
    </w:p>
    <w:p w:rsidR="006E77B5" w:rsidRPr="00324A31" w:rsidRDefault="00276761" w:rsidP="00C13C48">
      <w:pPr>
        <w:pStyle w:val="parametervalue"/>
        <w:widowControl w:val="0"/>
        <w:spacing w:before="0" w:beforeAutospacing="0" w:after="0" w:afterAutospacing="0"/>
        <w:jc w:val="both"/>
        <w:rPr>
          <w:rStyle w:val="blk"/>
        </w:rPr>
      </w:pPr>
      <w:r w:rsidRPr="00324A31">
        <w:rPr>
          <w:rStyle w:val="blk"/>
        </w:rPr>
        <w:t xml:space="preserve">        </w:t>
      </w:r>
      <w:r w:rsidR="00F05597" w:rsidRPr="00324A31">
        <w:rPr>
          <w:rStyle w:val="blk"/>
        </w:rPr>
        <w:t xml:space="preserve"> </w:t>
      </w:r>
      <w:r w:rsidR="00324A31">
        <w:rPr>
          <w:rStyle w:val="blk"/>
        </w:rPr>
        <w:t xml:space="preserve">   </w:t>
      </w:r>
      <w:r w:rsidRPr="00324A31">
        <w:rPr>
          <w:rStyle w:val="blk"/>
        </w:rPr>
        <w:t>На основании вышеизложенного, в результате рассмотрения существа жалобы и проведения внеплановой проверки, руководствуясь частями 3, 15, 22 статьи 99, частью 8 статьи 106 Закона о контрактной системе, пунктами 3.34, 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Комиссия Псковского УФАС России</w:t>
      </w:r>
    </w:p>
    <w:p w:rsidR="00324A31" w:rsidRPr="00324A31" w:rsidRDefault="00324A31" w:rsidP="00C13C48">
      <w:pPr>
        <w:pStyle w:val="parametervalue"/>
        <w:widowControl w:val="0"/>
        <w:spacing w:before="0" w:beforeAutospacing="0" w:after="0" w:afterAutospacing="0"/>
        <w:jc w:val="both"/>
      </w:pPr>
    </w:p>
    <w:p w:rsidR="00350227" w:rsidRPr="00324A31" w:rsidRDefault="00276761" w:rsidP="002F6042">
      <w:pPr>
        <w:widowControl w:val="0"/>
        <w:shd w:val="clear" w:color="auto" w:fill="FFFFFF"/>
        <w:tabs>
          <w:tab w:val="left" w:pos="941"/>
        </w:tabs>
        <w:autoSpaceDE w:val="0"/>
        <w:autoSpaceDN w:val="0"/>
        <w:adjustRightInd w:val="0"/>
        <w:spacing w:after="0" w:line="240" w:lineRule="auto"/>
        <w:ind w:firstLine="426"/>
        <w:jc w:val="center"/>
        <w:rPr>
          <w:rFonts w:ascii="Times New Roman" w:eastAsia="Times New Roman" w:hAnsi="Times New Roman"/>
          <w:b/>
          <w:sz w:val="24"/>
          <w:szCs w:val="24"/>
          <w:lang w:eastAsia="ru-RU"/>
        </w:rPr>
      </w:pPr>
      <w:r w:rsidRPr="00324A31">
        <w:rPr>
          <w:rFonts w:ascii="Times New Roman" w:eastAsia="Times New Roman" w:hAnsi="Times New Roman"/>
          <w:b/>
          <w:sz w:val="24"/>
          <w:szCs w:val="24"/>
          <w:lang w:eastAsia="ru-RU"/>
        </w:rPr>
        <w:t>РЕШИЛА:</w:t>
      </w:r>
    </w:p>
    <w:p w:rsidR="00F76F7E" w:rsidRPr="00324A31" w:rsidRDefault="00F76F7E" w:rsidP="002F6042">
      <w:pPr>
        <w:widowControl w:val="0"/>
        <w:shd w:val="clear" w:color="auto" w:fill="FFFFFF"/>
        <w:tabs>
          <w:tab w:val="left" w:pos="941"/>
        </w:tabs>
        <w:autoSpaceDE w:val="0"/>
        <w:autoSpaceDN w:val="0"/>
        <w:adjustRightInd w:val="0"/>
        <w:spacing w:after="0" w:line="240" w:lineRule="auto"/>
        <w:ind w:firstLine="426"/>
        <w:jc w:val="center"/>
        <w:rPr>
          <w:rFonts w:ascii="Times New Roman" w:eastAsia="Times New Roman" w:hAnsi="Times New Roman"/>
          <w:b/>
          <w:sz w:val="24"/>
          <w:szCs w:val="24"/>
          <w:lang w:eastAsia="ru-RU"/>
        </w:rPr>
      </w:pPr>
    </w:p>
    <w:p w:rsidR="00A65094" w:rsidRPr="00324A31" w:rsidRDefault="00A65094" w:rsidP="00324A31">
      <w:pPr>
        <w:pStyle w:val="a9"/>
        <w:widowControl w:val="0"/>
        <w:numPr>
          <w:ilvl w:val="0"/>
          <w:numId w:val="1"/>
        </w:numPr>
        <w:autoSpaceDE w:val="0"/>
        <w:autoSpaceDN w:val="0"/>
        <w:adjustRightInd w:val="0"/>
        <w:spacing w:after="0" w:line="240" w:lineRule="auto"/>
        <w:jc w:val="both"/>
        <w:rPr>
          <w:rFonts w:ascii="Times New Roman" w:eastAsia="Times New Roman" w:hAnsi="Times New Roman"/>
          <w:color w:val="000000"/>
          <w:sz w:val="24"/>
          <w:szCs w:val="24"/>
          <w:lang w:eastAsia="ru-RU"/>
        </w:rPr>
      </w:pPr>
      <w:r w:rsidRPr="00324A31">
        <w:rPr>
          <w:rFonts w:ascii="Times New Roman" w:hAnsi="Times New Roman"/>
          <w:sz w:val="24"/>
          <w:szCs w:val="24"/>
          <w:lang w:eastAsia="ru-RU"/>
        </w:rPr>
        <w:t xml:space="preserve">Признать жалобу </w:t>
      </w:r>
      <w:r w:rsidR="00324A31" w:rsidRPr="00324A31">
        <w:rPr>
          <w:rFonts w:ascii="Times New Roman" w:hAnsi="Times New Roman"/>
          <w:sz w:val="24"/>
          <w:szCs w:val="24"/>
          <w:lang w:eastAsia="ru-RU"/>
        </w:rPr>
        <w:t xml:space="preserve">ООО «ЮУРЦС» </w:t>
      </w:r>
      <w:r w:rsidRPr="00324A31">
        <w:rPr>
          <w:rFonts w:ascii="Times New Roman" w:hAnsi="Times New Roman"/>
          <w:sz w:val="24"/>
          <w:szCs w:val="24"/>
          <w:lang w:eastAsia="ru-RU"/>
        </w:rPr>
        <w:t>обоснованной.</w:t>
      </w:r>
    </w:p>
    <w:p w:rsidR="00324A31" w:rsidRPr="00324A31" w:rsidRDefault="00324A31" w:rsidP="00324A31">
      <w:pPr>
        <w:pStyle w:val="a9"/>
        <w:widowControl w:val="0"/>
        <w:numPr>
          <w:ilvl w:val="0"/>
          <w:numId w:val="1"/>
        </w:numPr>
        <w:autoSpaceDE w:val="0"/>
        <w:autoSpaceDN w:val="0"/>
        <w:adjustRightInd w:val="0"/>
        <w:spacing w:after="0" w:line="240" w:lineRule="auto"/>
        <w:jc w:val="both"/>
        <w:rPr>
          <w:rFonts w:ascii="Times New Roman" w:eastAsia="Times New Roman" w:hAnsi="Times New Roman"/>
          <w:color w:val="000000"/>
          <w:sz w:val="24"/>
          <w:szCs w:val="24"/>
          <w:lang w:eastAsia="ru-RU"/>
        </w:rPr>
      </w:pPr>
      <w:r w:rsidRPr="00324A31">
        <w:rPr>
          <w:rFonts w:ascii="Times New Roman" w:eastAsia="Times New Roman" w:hAnsi="Times New Roman"/>
          <w:color w:val="000000"/>
          <w:sz w:val="24"/>
          <w:szCs w:val="24"/>
          <w:lang w:eastAsia="ru-RU"/>
        </w:rPr>
        <w:t>Установить в действиях Заказчика нарушение пункта 1 части 1 статьи 33 и пункта 1 части 1 статьи 64 Закона о контрактной системе.</w:t>
      </w:r>
    </w:p>
    <w:p w:rsidR="00324A31" w:rsidRPr="00324A31" w:rsidRDefault="00324A31" w:rsidP="00324A31">
      <w:pPr>
        <w:pStyle w:val="a9"/>
        <w:widowControl w:val="0"/>
        <w:numPr>
          <w:ilvl w:val="0"/>
          <w:numId w:val="1"/>
        </w:numPr>
        <w:autoSpaceDE w:val="0"/>
        <w:autoSpaceDN w:val="0"/>
        <w:adjustRightInd w:val="0"/>
        <w:spacing w:after="0" w:line="240" w:lineRule="auto"/>
        <w:jc w:val="both"/>
        <w:rPr>
          <w:rFonts w:ascii="Times New Roman" w:eastAsia="Times New Roman" w:hAnsi="Times New Roman"/>
          <w:color w:val="000000"/>
          <w:sz w:val="24"/>
          <w:szCs w:val="24"/>
          <w:lang w:eastAsia="ru-RU"/>
        </w:rPr>
      </w:pPr>
      <w:r w:rsidRPr="00324A31">
        <w:rPr>
          <w:rFonts w:ascii="Times New Roman" w:eastAsia="Times New Roman" w:hAnsi="Times New Roman"/>
          <w:color w:val="000000"/>
          <w:sz w:val="24"/>
          <w:szCs w:val="24"/>
          <w:lang w:eastAsia="ru-RU"/>
        </w:rPr>
        <w:t>В связи с тем, что электронный аукцион отменен, предписание не выдавать.</w:t>
      </w:r>
    </w:p>
    <w:p w:rsidR="00324A31" w:rsidRPr="00324A31" w:rsidRDefault="00324A31" w:rsidP="00324A31">
      <w:pPr>
        <w:pStyle w:val="a9"/>
        <w:widowControl w:val="0"/>
        <w:numPr>
          <w:ilvl w:val="0"/>
          <w:numId w:val="1"/>
        </w:numPr>
        <w:autoSpaceDE w:val="0"/>
        <w:autoSpaceDN w:val="0"/>
        <w:adjustRightInd w:val="0"/>
        <w:spacing w:after="0" w:line="240" w:lineRule="auto"/>
        <w:jc w:val="both"/>
        <w:rPr>
          <w:rFonts w:ascii="Times New Roman" w:eastAsia="Times New Roman" w:hAnsi="Times New Roman"/>
          <w:color w:val="000000"/>
          <w:sz w:val="24"/>
          <w:szCs w:val="24"/>
          <w:lang w:eastAsia="ru-RU"/>
        </w:rPr>
      </w:pPr>
      <w:r w:rsidRPr="00324A31">
        <w:rPr>
          <w:rFonts w:ascii="Times New Roman" w:eastAsia="Times New Roman" w:hAnsi="Times New Roman"/>
          <w:color w:val="000000"/>
          <w:sz w:val="24"/>
          <w:szCs w:val="24"/>
          <w:lang w:eastAsia="ru-RU"/>
        </w:rPr>
        <w:t>Передать материалы дела соответствующему должностному лицу Псковского УФАС России для рассмотрения вопроса о возбуждении дела об административном правонарушении.</w:t>
      </w:r>
    </w:p>
    <w:p w:rsidR="008463A3" w:rsidRPr="00324A31" w:rsidRDefault="008463A3" w:rsidP="00C62929">
      <w:pPr>
        <w:widowControl w:val="0"/>
        <w:spacing w:after="0" w:line="240" w:lineRule="auto"/>
        <w:jc w:val="both"/>
        <w:rPr>
          <w:rFonts w:ascii="Times New Roman" w:eastAsia="Times New Roman" w:hAnsi="Times New Roman"/>
          <w:i/>
          <w:color w:val="000000"/>
          <w:sz w:val="24"/>
          <w:szCs w:val="24"/>
          <w:lang w:eastAsia="ru-RU"/>
        </w:rPr>
      </w:pPr>
    </w:p>
    <w:p w:rsidR="00276761" w:rsidRPr="00324A31" w:rsidRDefault="00276761" w:rsidP="00C62929">
      <w:pPr>
        <w:widowControl w:val="0"/>
        <w:spacing w:after="0" w:line="240" w:lineRule="auto"/>
        <w:jc w:val="both"/>
        <w:rPr>
          <w:rFonts w:ascii="Times New Roman" w:eastAsia="Times New Roman" w:hAnsi="Times New Roman"/>
          <w:i/>
          <w:color w:val="000000"/>
          <w:sz w:val="24"/>
          <w:szCs w:val="24"/>
          <w:lang w:eastAsia="ru-RU"/>
        </w:rPr>
      </w:pPr>
      <w:r w:rsidRPr="00324A31">
        <w:rPr>
          <w:rFonts w:ascii="Times New Roman" w:eastAsia="Times New Roman" w:hAnsi="Times New Roman"/>
          <w:i/>
          <w:color w:val="000000"/>
          <w:sz w:val="24"/>
          <w:szCs w:val="24"/>
          <w:lang w:eastAsia="ru-RU"/>
        </w:rPr>
        <w:t>Настоящее решение может быть обжаловано в суде, арбитражном суде в течение трех месяцев в установленном законом порядке.</w:t>
      </w:r>
    </w:p>
    <w:p w:rsidR="00C62929" w:rsidRPr="00324A31" w:rsidRDefault="00C62929" w:rsidP="00C62929">
      <w:pPr>
        <w:widowControl w:val="0"/>
        <w:spacing w:after="0" w:line="240" w:lineRule="auto"/>
        <w:jc w:val="both"/>
        <w:rPr>
          <w:rFonts w:ascii="Times New Roman" w:eastAsia="Times New Roman" w:hAnsi="Times New Roman"/>
          <w:i/>
          <w:color w:val="000000"/>
          <w:sz w:val="24"/>
          <w:szCs w:val="24"/>
          <w:lang w:eastAsia="ru-RU"/>
        </w:rPr>
      </w:pPr>
    </w:p>
    <w:tbl>
      <w:tblPr>
        <w:tblW w:w="10031" w:type="dxa"/>
        <w:tblLook w:val="00A0" w:firstRow="1" w:lastRow="0" w:firstColumn="1" w:lastColumn="0" w:noHBand="0" w:noVBand="0"/>
      </w:tblPr>
      <w:tblGrid>
        <w:gridCol w:w="7423"/>
        <w:gridCol w:w="2608"/>
      </w:tblGrid>
      <w:tr w:rsidR="00276761" w:rsidRPr="00324A31" w:rsidTr="0021706A">
        <w:tc>
          <w:tcPr>
            <w:tcW w:w="7423" w:type="dxa"/>
          </w:tcPr>
          <w:p w:rsidR="00276761" w:rsidRPr="00324A31" w:rsidRDefault="00276761" w:rsidP="00606CA0">
            <w:pPr>
              <w:pStyle w:val="Default"/>
              <w:widowControl w:val="0"/>
              <w:jc w:val="both"/>
            </w:pPr>
            <w:bookmarkStart w:id="0" w:name="_GoBack"/>
            <w:bookmarkEnd w:id="0"/>
          </w:p>
        </w:tc>
        <w:tc>
          <w:tcPr>
            <w:tcW w:w="2608" w:type="dxa"/>
          </w:tcPr>
          <w:p w:rsidR="00276761" w:rsidRPr="00324A31" w:rsidRDefault="00276761" w:rsidP="00606CA0">
            <w:pPr>
              <w:pStyle w:val="Default"/>
              <w:widowControl w:val="0"/>
              <w:jc w:val="both"/>
            </w:pPr>
          </w:p>
        </w:tc>
      </w:tr>
      <w:tr w:rsidR="00276761" w:rsidRPr="00324A31" w:rsidTr="00606CA0">
        <w:tc>
          <w:tcPr>
            <w:tcW w:w="7423" w:type="dxa"/>
          </w:tcPr>
          <w:p w:rsidR="00276761" w:rsidRPr="00324A31" w:rsidRDefault="00276761" w:rsidP="00297129">
            <w:pPr>
              <w:pStyle w:val="Default"/>
              <w:widowControl w:val="0"/>
              <w:jc w:val="both"/>
            </w:pPr>
          </w:p>
        </w:tc>
        <w:tc>
          <w:tcPr>
            <w:tcW w:w="2608" w:type="dxa"/>
          </w:tcPr>
          <w:p w:rsidR="00297129" w:rsidRPr="00324A31" w:rsidRDefault="00297129" w:rsidP="00606CA0">
            <w:pPr>
              <w:pStyle w:val="Default"/>
              <w:widowControl w:val="0"/>
              <w:jc w:val="both"/>
            </w:pPr>
          </w:p>
        </w:tc>
      </w:tr>
      <w:tr w:rsidR="00276761" w:rsidRPr="00324A31" w:rsidTr="00606CA0">
        <w:trPr>
          <w:trHeight w:val="80"/>
        </w:trPr>
        <w:tc>
          <w:tcPr>
            <w:tcW w:w="7423" w:type="dxa"/>
          </w:tcPr>
          <w:p w:rsidR="00276761" w:rsidRPr="00324A31" w:rsidRDefault="00276761" w:rsidP="00606CA0">
            <w:pPr>
              <w:pStyle w:val="Default"/>
              <w:widowControl w:val="0"/>
              <w:jc w:val="both"/>
            </w:pPr>
          </w:p>
        </w:tc>
        <w:tc>
          <w:tcPr>
            <w:tcW w:w="2608" w:type="dxa"/>
          </w:tcPr>
          <w:p w:rsidR="00276761" w:rsidRPr="00324A31" w:rsidRDefault="00276761" w:rsidP="00606CA0">
            <w:pPr>
              <w:pStyle w:val="Default"/>
              <w:widowControl w:val="0"/>
              <w:jc w:val="both"/>
            </w:pPr>
          </w:p>
        </w:tc>
      </w:tr>
    </w:tbl>
    <w:p w:rsidR="006F3623" w:rsidRPr="00F76F7E" w:rsidRDefault="006F3623">
      <w:pPr>
        <w:rPr>
          <w:sz w:val="25"/>
          <w:szCs w:val="25"/>
        </w:rPr>
      </w:pPr>
    </w:p>
    <w:sectPr w:rsidR="006F3623" w:rsidRPr="00F76F7E" w:rsidSect="00857C24">
      <w:headerReference w:type="default" r:id="rId13"/>
      <w:footerReference w:type="default" r:id="rId1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49AB" w:rsidRDefault="000D49AB">
      <w:pPr>
        <w:spacing w:after="0" w:line="240" w:lineRule="auto"/>
      </w:pPr>
      <w:r>
        <w:separator/>
      </w:r>
    </w:p>
  </w:endnote>
  <w:endnote w:type="continuationSeparator" w:id="0">
    <w:p w:rsidR="000D49AB" w:rsidRDefault="000D4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7C24" w:rsidRDefault="000D49AB">
    <w:pPr>
      <w:pStyle w:val="a6"/>
      <w:jc w:val="right"/>
    </w:pPr>
  </w:p>
  <w:p w:rsidR="00857C24" w:rsidRDefault="000D49A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49AB" w:rsidRDefault="000D49AB">
      <w:pPr>
        <w:spacing w:after="0" w:line="240" w:lineRule="auto"/>
      </w:pPr>
      <w:r>
        <w:separator/>
      </w:r>
    </w:p>
  </w:footnote>
  <w:footnote w:type="continuationSeparator" w:id="0">
    <w:p w:rsidR="000D49AB" w:rsidRDefault="000D49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7347292"/>
      <w:docPartObj>
        <w:docPartGallery w:val="Page Numbers (Top of Page)"/>
        <w:docPartUnique/>
      </w:docPartObj>
    </w:sdtPr>
    <w:sdtEndPr>
      <w:rPr>
        <w:rFonts w:ascii="Times New Roman" w:hAnsi="Times New Roman"/>
      </w:rPr>
    </w:sdtEndPr>
    <w:sdtContent>
      <w:p w:rsidR="00B812B7" w:rsidRPr="00B812B7" w:rsidRDefault="00B812B7">
        <w:pPr>
          <w:pStyle w:val="ac"/>
          <w:jc w:val="center"/>
          <w:rPr>
            <w:rFonts w:ascii="Times New Roman" w:hAnsi="Times New Roman"/>
          </w:rPr>
        </w:pPr>
        <w:r w:rsidRPr="00B812B7">
          <w:rPr>
            <w:rFonts w:ascii="Times New Roman" w:hAnsi="Times New Roman"/>
          </w:rPr>
          <w:fldChar w:fldCharType="begin"/>
        </w:r>
        <w:r w:rsidRPr="00B812B7">
          <w:rPr>
            <w:rFonts w:ascii="Times New Roman" w:hAnsi="Times New Roman"/>
          </w:rPr>
          <w:instrText>PAGE   \* MERGEFORMAT</w:instrText>
        </w:r>
        <w:r w:rsidRPr="00B812B7">
          <w:rPr>
            <w:rFonts w:ascii="Times New Roman" w:hAnsi="Times New Roman"/>
          </w:rPr>
          <w:fldChar w:fldCharType="separate"/>
        </w:r>
        <w:r w:rsidR="0021706A">
          <w:rPr>
            <w:rFonts w:ascii="Times New Roman" w:hAnsi="Times New Roman"/>
            <w:noProof/>
          </w:rPr>
          <w:t>2</w:t>
        </w:r>
        <w:r w:rsidRPr="00B812B7">
          <w:rPr>
            <w:rFonts w:ascii="Times New Roman" w:hAnsi="Times New Roman"/>
          </w:rPr>
          <w:fldChar w:fldCharType="end"/>
        </w:r>
      </w:p>
    </w:sdtContent>
  </w:sdt>
  <w:p w:rsidR="00B812B7" w:rsidRDefault="00B812B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600D4"/>
    <w:multiLevelType w:val="hybridMultilevel"/>
    <w:tmpl w:val="9BF0C442"/>
    <w:lvl w:ilvl="0" w:tplc="574464B2">
      <w:start w:val="1"/>
      <w:numFmt w:val="decimal"/>
      <w:lvlText w:val="%1."/>
      <w:lvlJc w:val="left"/>
      <w:pPr>
        <w:ind w:left="1002" w:hanging="360"/>
      </w:pPr>
      <w:rPr>
        <w:rFonts w:eastAsia="Times New Roman" w:hint="default"/>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1" w15:restartNumberingAfterBreak="0">
    <w:nsid w:val="14AE7E18"/>
    <w:multiLevelType w:val="hybridMultilevel"/>
    <w:tmpl w:val="EA86D540"/>
    <w:lvl w:ilvl="0" w:tplc="17349D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BDC6C04"/>
    <w:multiLevelType w:val="hybridMultilevel"/>
    <w:tmpl w:val="4A143C92"/>
    <w:lvl w:ilvl="0" w:tplc="55D6572A">
      <w:start w:val="1"/>
      <w:numFmt w:val="decimal"/>
      <w:lvlText w:val="%1."/>
      <w:lvlJc w:val="left"/>
      <w:pPr>
        <w:ind w:left="990" w:hanging="360"/>
      </w:pPr>
      <w:rPr>
        <w:rFonts w:hint="default"/>
        <w:b w:val="0"/>
      </w:rPr>
    </w:lvl>
    <w:lvl w:ilvl="1" w:tplc="04190019">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3" w15:restartNumberingAfterBreak="0">
    <w:nsid w:val="2B1B57C0"/>
    <w:multiLevelType w:val="hybridMultilevel"/>
    <w:tmpl w:val="B87ABB1E"/>
    <w:lvl w:ilvl="0" w:tplc="E39438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BEA7289"/>
    <w:multiLevelType w:val="hybridMultilevel"/>
    <w:tmpl w:val="EBA0ED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BEE4EC0"/>
    <w:multiLevelType w:val="hybridMultilevel"/>
    <w:tmpl w:val="54DCD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A77053F"/>
    <w:multiLevelType w:val="hybridMultilevel"/>
    <w:tmpl w:val="28603C6A"/>
    <w:lvl w:ilvl="0" w:tplc="0762B84E">
      <w:start w:val="1"/>
      <w:numFmt w:val="decimal"/>
      <w:lvlText w:val="%1."/>
      <w:lvlJc w:val="left"/>
      <w:pPr>
        <w:ind w:left="86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7" w15:restartNumberingAfterBreak="0">
    <w:nsid w:val="57784CFA"/>
    <w:multiLevelType w:val="hybridMultilevel"/>
    <w:tmpl w:val="4900EB72"/>
    <w:lvl w:ilvl="0" w:tplc="44B061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6D05214B"/>
    <w:multiLevelType w:val="hybridMultilevel"/>
    <w:tmpl w:val="A93ABDFE"/>
    <w:lvl w:ilvl="0" w:tplc="03E2411E">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15:restartNumberingAfterBreak="0">
    <w:nsid w:val="7EB1302D"/>
    <w:multiLevelType w:val="hybridMultilevel"/>
    <w:tmpl w:val="59E03862"/>
    <w:lvl w:ilvl="0" w:tplc="B0CACF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6"/>
  </w:num>
  <w:num w:numId="2">
    <w:abstractNumId w:val="9"/>
  </w:num>
  <w:num w:numId="3">
    <w:abstractNumId w:val="0"/>
  </w:num>
  <w:num w:numId="4">
    <w:abstractNumId w:val="1"/>
  </w:num>
  <w:num w:numId="5">
    <w:abstractNumId w:val="4"/>
  </w:num>
  <w:num w:numId="6">
    <w:abstractNumId w:val="7"/>
  </w:num>
  <w:num w:numId="7">
    <w:abstractNumId w:val="5"/>
  </w:num>
  <w:num w:numId="8">
    <w:abstractNumId w:val="2"/>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111"/>
    <w:rsid w:val="00013F8D"/>
    <w:rsid w:val="00026A46"/>
    <w:rsid w:val="00045B5F"/>
    <w:rsid w:val="0005304A"/>
    <w:rsid w:val="000547C3"/>
    <w:rsid w:val="00057E8D"/>
    <w:rsid w:val="00072551"/>
    <w:rsid w:val="00077733"/>
    <w:rsid w:val="000777ED"/>
    <w:rsid w:val="000857E3"/>
    <w:rsid w:val="00092FA5"/>
    <w:rsid w:val="000966A3"/>
    <w:rsid w:val="000A78DE"/>
    <w:rsid w:val="000B121B"/>
    <w:rsid w:val="000B2D9B"/>
    <w:rsid w:val="000C0AFA"/>
    <w:rsid w:val="000C2AC0"/>
    <w:rsid w:val="000D1FF0"/>
    <w:rsid w:val="000D49AB"/>
    <w:rsid w:val="000E4602"/>
    <w:rsid w:val="000E5A9C"/>
    <w:rsid w:val="000F272D"/>
    <w:rsid w:val="000F4FD5"/>
    <w:rsid w:val="00103CA8"/>
    <w:rsid w:val="00106A73"/>
    <w:rsid w:val="00107241"/>
    <w:rsid w:val="0011249C"/>
    <w:rsid w:val="00112910"/>
    <w:rsid w:val="001352BB"/>
    <w:rsid w:val="001416E2"/>
    <w:rsid w:val="00142802"/>
    <w:rsid w:val="00145153"/>
    <w:rsid w:val="00155125"/>
    <w:rsid w:val="00174269"/>
    <w:rsid w:val="0017731A"/>
    <w:rsid w:val="00177EA3"/>
    <w:rsid w:val="001A4918"/>
    <w:rsid w:val="001A722A"/>
    <w:rsid w:val="001B31DD"/>
    <w:rsid w:val="001B71E9"/>
    <w:rsid w:val="001D715C"/>
    <w:rsid w:val="001E3782"/>
    <w:rsid w:val="001F6002"/>
    <w:rsid w:val="00201DC5"/>
    <w:rsid w:val="0021706A"/>
    <w:rsid w:val="00230C28"/>
    <w:rsid w:val="00231983"/>
    <w:rsid w:val="00232B68"/>
    <w:rsid w:val="00236E3E"/>
    <w:rsid w:val="00256F33"/>
    <w:rsid w:val="002651C2"/>
    <w:rsid w:val="00265567"/>
    <w:rsid w:val="002666CF"/>
    <w:rsid w:val="002703E5"/>
    <w:rsid w:val="00276761"/>
    <w:rsid w:val="00276E3A"/>
    <w:rsid w:val="00287D57"/>
    <w:rsid w:val="002923DB"/>
    <w:rsid w:val="00297129"/>
    <w:rsid w:val="002A11D0"/>
    <w:rsid w:val="002A5036"/>
    <w:rsid w:val="002A56F5"/>
    <w:rsid w:val="002A71AF"/>
    <w:rsid w:val="002B1F5F"/>
    <w:rsid w:val="002B42F6"/>
    <w:rsid w:val="002C0784"/>
    <w:rsid w:val="002E6C50"/>
    <w:rsid w:val="002E78AA"/>
    <w:rsid w:val="002F6042"/>
    <w:rsid w:val="003043EB"/>
    <w:rsid w:val="003128A8"/>
    <w:rsid w:val="003214DD"/>
    <w:rsid w:val="00324A31"/>
    <w:rsid w:val="003266E0"/>
    <w:rsid w:val="0033072C"/>
    <w:rsid w:val="00333069"/>
    <w:rsid w:val="003351DA"/>
    <w:rsid w:val="0034174D"/>
    <w:rsid w:val="00343D3F"/>
    <w:rsid w:val="00346D96"/>
    <w:rsid w:val="00350227"/>
    <w:rsid w:val="00351BE2"/>
    <w:rsid w:val="00361822"/>
    <w:rsid w:val="0039788A"/>
    <w:rsid w:val="003A54FB"/>
    <w:rsid w:val="003B1BA3"/>
    <w:rsid w:val="003C207C"/>
    <w:rsid w:val="003C6208"/>
    <w:rsid w:val="003D59BE"/>
    <w:rsid w:val="003D64AC"/>
    <w:rsid w:val="003E2C37"/>
    <w:rsid w:val="003E5937"/>
    <w:rsid w:val="003E6FF7"/>
    <w:rsid w:val="00407815"/>
    <w:rsid w:val="004116B4"/>
    <w:rsid w:val="00417A60"/>
    <w:rsid w:val="00420D81"/>
    <w:rsid w:val="004226B4"/>
    <w:rsid w:val="004248D1"/>
    <w:rsid w:val="004309BE"/>
    <w:rsid w:val="00431FF2"/>
    <w:rsid w:val="00447D75"/>
    <w:rsid w:val="00467ECD"/>
    <w:rsid w:val="004707F5"/>
    <w:rsid w:val="00470CA2"/>
    <w:rsid w:val="0047544E"/>
    <w:rsid w:val="00486292"/>
    <w:rsid w:val="00490111"/>
    <w:rsid w:val="00494158"/>
    <w:rsid w:val="004A05A3"/>
    <w:rsid w:val="004A6144"/>
    <w:rsid w:val="004B09F8"/>
    <w:rsid w:val="004B7688"/>
    <w:rsid w:val="004C1440"/>
    <w:rsid w:val="004C2878"/>
    <w:rsid w:val="004C4B58"/>
    <w:rsid w:val="004D5EEB"/>
    <w:rsid w:val="004E3CD5"/>
    <w:rsid w:val="004F0D01"/>
    <w:rsid w:val="004F4B93"/>
    <w:rsid w:val="004F55D4"/>
    <w:rsid w:val="00504C73"/>
    <w:rsid w:val="0050516D"/>
    <w:rsid w:val="00521F1F"/>
    <w:rsid w:val="00522BEA"/>
    <w:rsid w:val="00522DAE"/>
    <w:rsid w:val="00526972"/>
    <w:rsid w:val="005301C2"/>
    <w:rsid w:val="0053217F"/>
    <w:rsid w:val="005402FF"/>
    <w:rsid w:val="005415FC"/>
    <w:rsid w:val="00546F61"/>
    <w:rsid w:val="005574D4"/>
    <w:rsid w:val="005662DE"/>
    <w:rsid w:val="00573CB2"/>
    <w:rsid w:val="00587601"/>
    <w:rsid w:val="00591077"/>
    <w:rsid w:val="00592823"/>
    <w:rsid w:val="005B4301"/>
    <w:rsid w:val="005B7E7B"/>
    <w:rsid w:val="005C5D61"/>
    <w:rsid w:val="005D4673"/>
    <w:rsid w:val="005D50A3"/>
    <w:rsid w:val="005D6992"/>
    <w:rsid w:val="005E088B"/>
    <w:rsid w:val="005F04D1"/>
    <w:rsid w:val="00600B08"/>
    <w:rsid w:val="0060520F"/>
    <w:rsid w:val="00613906"/>
    <w:rsid w:val="00635033"/>
    <w:rsid w:val="00656768"/>
    <w:rsid w:val="0066352E"/>
    <w:rsid w:val="00670604"/>
    <w:rsid w:val="00672E30"/>
    <w:rsid w:val="00673CC8"/>
    <w:rsid w:val="00680D6D"/>
    <w:rsid w:val="00683A78"/>
    <w:rsid w:val="0068682E"/>
    <w:rsid w:val="00687134"/>
    <w:rsid w:val="00692200"/>
    <w:rsid w:val="006A2FF6"/>
    <w:rsid w:val="006A3C85"/>
    <w:rsid w:val="006B698C"/>
    <w:rsid w:val="006B7A10"/>
    <w:rsid w:val="006C4BD3"/>
    <w:rsid w:val="006C592C"/>
    <w:rsid w:val="006C633F"/>
    <w:rsid w:val="006D13FE"/>
    <w:rsid w:val="006D6542"/>
    <w:rsid w:val="006D749A"/>
    <w:rsid w:val="006E288B"/>
    <w:rsid w:val="006E3A47"/>
    <w:rsid w:val="006E41F6"/>
    <w:rsid w:val="006E77B5"/>
    <w:rsid w:val="006F3623"/>
    <w:rsid w:val="006F42E7"/>
    <w:rsid w:val="006F4E78"/>
    <w:rsid w:val="00705A11"/>
    <w:rsid w:val="007124D0"/>
    <w:rsid w:val="007153C7"/>
    <w:rsid w:val="00723CDD"/>
    <w:rsid w:val="00724535"/>
    <w:rsid w:val="00726BAA"/>
    <w:rsid w:val="00731F46"/>
    <w:rsid w:val="00734D29"/>
    <w:rsid w:val="00745AF6"/>
    <w:rsid w:val="00753EDF"/>
    <w:rsid w:val="007564F2"/>
    <w:rsid w:val="0076671F"/>
    <w:rsid w:val="00770790"/>
    <w:rsid w:val="007756D8"/>
    <w:rsid w:val="00777F1C"/>
    <w:rsid w:val="00783086"/>
    <w:rsid w:val="00785C50"/>
    <w:rsid w:val="007904AC"/>
    <w:rsid w:val="007A33F8"/>
    <w:rsid w:val="007A34BE"/>
    <w:rsid w:val="007B1017"/>
    <w:rsid w:val="007C47BD"/>
    <w:rsid w:val="007D1626"/>
    <w:rsid w:val="007D4920"/>
    <w:rsid w:val="007D5BD8"/>
    <w:rsid w:val="007F3537"/>
    <w:rsid w:val="007F6944"/>
    <w:rsid w:val="0080190C"/>
    <w:rsid w:val="00801FE1"/>
    <w:rsid w:val="008044E0"/>
    <w:rsid w:val="00806C11"/>
    <w:rsid w:val="0081045F"/>
    <w:rsid w:val="008147BA"/>
    <w:rsid w:val="00816873"/>
    <w:rsid w:val="00816CFE"/>
    <w:rsid w:val="008209A3"/>
    <w:rsid w:val="00830409"/>
    <w:rsid w:val="008463A3"/>
    <w:rsid w:val="008503D4"/>
    <w:rsid w:val="00855721"/>
    <w:rsid w:val="008603DD"/>
    <w:rsid w:val="00863E1A"/>
    <w:rsid w:val="008752EB"/>
    <w:rsid w:val="0087657F"/>
    <w:rsid w:val="008851F5"/>
    <w:rsid w:val="00886C7A"/>
    <w:rsid w:val="008909B7"/>
    <w:rsid w:val="00894A65"/>
    <w:rsid w:val="00895214"/>
    <w:rsid w:val="008A34D8"/>
    <w:rsid w:val="008D0FE4"/>
    <w:rsid w:val="008D7E64"/>
    <w:rsid w:val="008E395D"/>
    <w:rsid w:val="008F255B"/>
    <w:rsid w:val="008F5D22"/>
    <w:rsid w:val="009023BF"/>
    <w:rsid w:val="00911F22"/>
    <w:rsid w:val="00932D4A"/>
    <w:rsid w:val="00943498"/>
    <w:rsid w:val="009458CA"/>
    <w:rsid w:val="0096484C"/>
    <w:rsid w:val="009769C2"/>
    <w:rsid w:val="009A23B2"/>
    <w:rsid w:val="009A4021"/>
    <w:rsid w:val="009B5CA5"/>
    <w:rsid w:val="009D746F"/>
    <w:rsid w:val="009D7C19"/>
    <w:rsid w:val="009D7DCF"/>
    <w:rsid w:val="009E55E2"/>
    <w:rsid w:val="009E662E"/>
    <w:rsid w:val="009F0CAE"/>
    <w:rsid w:val="009F3324"/>
    <w:rsid w:val="009F564C"/>
    <w:rsid w:val="00A039BE"/>
    <w:rsid w:val="00A04BC1"/>
    <w:rsid w:val="00A12E8F"/>
    <w:rsid w:val="00A14928"/>
    <w:rsid w:val="00A2693B"/>
    <w:rsid w:val="00A32F0F"/>
    <w:rsid w:val="00A3577C"/>
    <w:rsid w:val="00A44659"/>
    <w:rsid w:val="00A44C8F"/>
    <w:rsid w:val="00A50EFD"/>
    <w:rsid w:val="00A55648"/>
    <w:rsid w:val="00A572F7"/>
    <w:rsid w:val="00A65094"/>
    <w:rsid w:val="00A70910"/>
    <w:rsid w:val="00A72EDF"/>
    <w:rsid w:val="00A84E63"/>
    <w:rsid w:val="00AA4FBB"/>
    <w:rsid w:val="00AD260A"/>
    <w:rsid w:val="00AE7063"/>
    <w:rsid w:val="00AF1162"/>
    <w:rsid w:val="00AF1C5D"/>
    <w:rsid w:val="00AF7B64"/>
    <w:rsid w:val="00B0403E"/>
    <w:rsid w:val="00B12DE1"/>
    <w:rsid w:val="00B14911"/>
    <w:rsid w:val="00B23E27"/>
    <w:rsid w:val="00B31D24"/>
    <w:rsid w:val="00B330F6"/>
    <w:rsid w:val="00B546AF"/>
    <w:rsid w:val="00B6124D"/>
    <w:rsid w:val="00B704D4"/>
    <w:rsid w:val="00B705C7"/>
    <w:rsid w:val="00B74A95"/>
    <w:rsid w:val="00B778ED"/>
    <w:rsid w:val="00B812B7"/>
    <w:rsid w:val="00B852E4"/>
    <w:rsid w:val="00B86C15"/>
    <w:rsid w:val="00BA3CD3"/>
    <w:rsid w:val="00BA70BD"/>
    <w:rsid w:val="00BB0478"/>
    <w:rsid w:val="00BC15CC"/>
    <w:rsid w:val="00BC44BC"/>
    <w:rsid w:val="00BD6C92"/>
    <w:rsid w:val="00BF2055"/>
    <w:rsid w:val="00BF25AA"/>
    <w:rsid w:val="00BF7BE9"/>
    <w:rsid w:val="00C0402A"/>
    <w:rsid w:val="00C041E7"/>
    <w:rsid w:val="00C13C48"/>
    <w:rsid w:val="00C221BF"/>
    <w:rsid w:val="00C2636C"/>
    <w:rsid w:val="00C271C8"/>
    <w:rsid w:val="00C32F05"/>
    <w:rsid w:val="00C401DA"/>
    <w:rsid w:val="00C450D8"/>
    <w:rsid w:val="00C5105A"/>
    <w:rsid w:val="00C623BA"/>
    <w:rsid w:val="00C62929"/>
    <w:rsid w:val="00C865D8"/>
    <w:rsid w:val="00C866E1"/>
    <w:rsid w:val="00C96191"/>
    <w:rsid w:val="00CB2F40"/>
    <w:rsid w:val="00CC5A12"/>
    <w:rsid w:val="00CD2DD5"/>
    <w:rsid w:val="00CD35C8"/>
    <w:rsid w:val="00CD6F81"/>
    <w:rsid w:val="00CE545F"/>
    <w:rsid w:val="00D02BBE"/>
    <w:rsid w:val="00D05260"/>
    <w:rsid w:val="00D2705E"/>
    <w:rsid w:val="00D27D12"/>
    <w:rsid w:val="00D33714"/>
    <w:rsid w:val="00D461D0"/>
    <w:rsid w:val="00D6159F"/>
    <w:rsid w:val="00D63A65"/>
    <w:rsid w:val="00D67C2D"/>
    <w:rsid w:val="00D7467C"/>
    <w:rsid w:val="00D74AE8"/>
    <w:rsid w:val="00D82DBA"/>
    <w:rsid w:val="00D83419"/>
    <w:rsid w:val="00D93A04"/>
    <w:rsid w:val="00DA38A3"/>
    <w:rsid w:val="00DA4B13"/>
    <w:rsid w:val="00DB3A2F"/>
    <w:rsid w:val="00DC0FA8"/>
    <w:rsid w:val="00DD4D86"/>
    <w:rsid w:val="00DD5EF9"/>
    <w:rsid w:val="00DF194E"/>
    <w:rsid w:val="00DF5DA5"/>
    <w:rsid w:val="00E02F3C"/>
    <w:rsid w:val="00E112FE"/>
    <w:rsid w:val="00E16F0B"/>
    <w:rsid w:val="00E22F7D"/>
    <w:rsid w:val="00E24710"/>
    <w:rsid w:val="00E375E4"/>
    <w:rsid w:val="00E469F3"/>
    <w:rsid w:val="00E521EF"/>
    <w:rsid w:val="00E54DA7"/>
    <w:rsid w:val="00E56102"/>
    <w:rsid w:val="00E570BF"/>
    <w:rsid w:val="00E718E7"/>
    <w:rsid w:val="00E720A5"/>
    <w:rsid w:val="00E8420B"/>
    <w:rsid w:val="00E93847"/>
    <w:rsid w:val="00EB32E4"/>
    <w:rsid w:val="00EC0F1B"/>
    <w:rsid w:val="00EC14E8"/>
    <w:rsid w:val="00ED2FAB"/>
    <w:rsid w:val="00ED5B4F"/>
    <w:rsid w:val="00EE43BF"/>
    <w:rsid w:val="00EF5923"/>
    <w:rsid w:val="00EF727D"/>
    <w:rsid w:val="00F05597"/>
    <w:rsid w:val="00F12B8B"/>
    <w:rsid w:val="00F1617E"/>
    <w:rsid w:val="00F23B67"/>
    <w:rsid w:val="00F2608D"/>
    <w:rsid w:val="00F323D1"/>
    <w:rsid w:val="00F418BA"/>
    <w:rsid w:val="00F57305"/>
    <w:rsid w:val="00F62499"/>
    <w:rsid w:val="00F76F7E"/>
    <w:rsid w:val="00F9376D"/>
    <w:rsid w:val="00F93E59"/>
    <w:rsid w:val="00F94D6E"/>
    <w:rsid w:val="00FA29B7"/>
    <w:rsid w:val="00FB5228"/>
    <w:rsid w:val="00FC3782"/>
    <w:rsid w:val="00FC3F5F"/>
    <w:rsid w:val="00FC7E96"/>
    <w:rsid w:val="00FD405B"/>
    <w:rsid w:val="00FD5AAD"/>
    <w:rsid w:val="00FE03D3"/>
    <w:rsid w:val="00FE131D"/>
    <w:rsid w:val="00FE452F"/>
    <w:rsid w:val="00FE5D90"/>
    <w:rsid w:val="00FF5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E85A29-9184-4F43-8D30-7D1D94AC1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6761"/>
    <w:pPr>
      <w:spacing w:after="160" w:line="252"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76761"/>
    <w:rPr>
      <w:rFonts w:ascii="Times New Roman" w:hAnsi="Times New Roman" w:cs="Times New Roman" w:hint="default"/>
      <w:color w:val="0000FF"/>
      <w:u w:val="single"/>
    </w:rPr>
  </w:style>
  <w:style w:type="paragraph" w:styleId="a4">
    <w:name w:val="Body Text"/>
    <w:basedOn w:val="a"/>
    <w:link w:val="a5"/>
    <w:unhideWhenUsed/>
    <w:rsid w:val="00276761"/>
    <w:pPr>
      <w:spacing w:after="0" w:line="240" w:lineRule="auto"/>
      <w:jc w:val="center"/>
    </w:pPr>
    <w:rPr>
      <w:rFonts w:ascii="Times New Roman" w:eastAsia="Times New Roman" w:hAnsi="Times New Roman"/>
      <w:b/>
      <w:bCs/>
      <w:szCs w:val="24"/>
      <w:lang w:eastAsia="ru-RU"/>
    </w:rPr>
  </w:style>
  <w:style w:type="character" w:customStyle="1" w:styleId="a5">
    <w:name w:val="Основной текст Знак"/>
    <w:basedOn w:val="a0"/>
    <w:link w:val="a4"/>
    <w:rsid w:val="00276761"/>
    <w:rPr>
      <w:rFonts w:ascii="Times New Roman" w:eastAsia="Times New Roman" w:hAnsi="Times New Roman" w:cs="Times New Roman"/>
      <w:b/>
      <w:bCs/>
      <w:szCs w:val="24"/>
      <w:lang w:eastAsia="ru-RU"/>
    </w:rPr>
  </w:style>
  <w:style w:type="paragraph" w:customStyle="1" w:styleId="parametervalue">
    <w:name w:val="parametervalue"/>
    <w:basedOn w:val="a"/>
    <w:rsid w:val="0027676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efault">
    <w:name w:val="Default"/>
    <w:uiPriority w:val="99"/>
    <w:rsid w:val="0027676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6">
    <w:name w:val="footer"/>
    <w:basedOn w:val="a"/>
    <w:link w:val="a7"/>
    <w:uiPriority w:val="99"/>
    <w:unhideWhenUsed/>
    <w:rsid w:val="0027676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76761"/>
    <w:rPr>
      <w:rFonts w:ascii="Calibri" w:eastAsia="Calibri" w:hAnsi="Calibri" w:cs="Times New Roman"/>
    </w:rPr>
  </w:style>
  <w:style w:type="paragraph" w:styleId="a8">
    <w:name w:val="Normal (Web)"/>
    <w:basedOn w:val="a"/>
    <w:unhideWhenUsed/>
    <w:rsid w:val="0027676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lk">
    <w:name w:val="blk"/>
    <w:basedOn w:val="a0"/>
    <w:rsid w:val="00276761"/>
  </w:style>
  <w:style w:type="paragraph" w:styleId="a9">
    <w:name w:val="List Paragraph"/>
    <w:basedOn w:val="a"/>
    <w:uiPriority w:val="34"/>
    <w:qFormat/>
    <w:rsid w:val="00276761"/>
    <w:pPr>
      <w:ind w:left="720"/>
      <w:contextualSpacing/>
    </w:pPr>
  </w:style>
  <w:style w:type="paragraph" w:styleId="aa">
    <w:name w:val="Balloon Text"/>
    <w:basedOn w:val="a"/>
    <w:link w:val="ab"/>
    <w:uiPriority w:val="99"/>
    <w:semiHidden/>
    <w:unhideWhenUsed/>
    <w:rsid w:val="0015512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55125"/>
    <w:rPr>
      <w:rFonts w:ascii="Tahoma" w:eastAsia="Calibri" w:hAnsi="Tahoma" w:cs="Tahoma"/>
      <w:sz w:val="16"/>
      <w:szCs w:val="16"/>
    </w:rPr>
  </w:style>
  <w:style w:type="character" w:customStyle="1" w:styleId="2">
    <w:name w:val="Основной текст (2)_"/>
    <w:basedOn w:val="a0"/>
    <w:link w:val="20"/>
    <w:rsid w:val="004C4B58"/>
    <w:rPr>
      <w:rFonts w:ascii="Times New Roman" w:eastAsia="Times New Roman" w:hAnsi="Times New Roman" w:cs="Times New Roman"/>
      <w:sz w:val="28"/>
      <w:szCs w:val="28"/>
      <w:shd w:val="clear" w:color="auto" w:fill="FFFFFF"/>
    </w:rPr>
  </w:style>
  <w:style w:type="character" w:customStyle="1" w:styleId="7">
    <w:name w:val="Основной текст (7)_"/>
    <w:basedOn w:val="a0"/>
    <w:link w:val="70"/>
    <w:rsid w:val="004C4B58"/>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4C4B58"/>
    <w:pPr>
      <w:widowControl w:val="0"/>
      <w:shd w:val="clear" w:color="auto" w:fill="FFFFFF"/>
      <w:spacing w:before="360" w:after="660" w:line="0" w:lineRule="atLeast"/>
      <w:jc w:val="both"/>
    </w:pPr>
    <w:rPr>
      <w:rFonts w:ascii="Times New Roman" w:eastAsia="Times New Roman" w:hAnsi="Times New Roman"/>
      <w:sz w:val="28"/>
      <w:szCs w:val="28"/>
    </w:rPr>
  </w:style>
  <w:style w:type="paragraph" w:customStyle="1" w:styleId="70">
    <w:name w:val="Основной текст (7)"/>
    <w:basedOn w:val="a"/>
    <w:link w:val="7"/>
    <w:rsid w:val="004C4B58"/>
    <w:pPr>
      <w:widowControl w:val="0"/>
      <w:shd w:val="clear" w:color="auto" w:fill="FFFFFF"/>
      <w:spacing w:after="0" w:line="317" w:lineRule="exact"/>
      <w:jc w:val="both"/>
    </w:pPr>
    <w:rPr>
      <w:rFonts w:ascii="Times New Roman" w:eastAsia="Times New Roman" w:hAnsi="Times New Roman"/>
      <w:sz w:val="28"/>
      <w:szCs w:val="28"/>
    </w:rPr>
  </w:style>
  <w:style w:type="paragraph" w:styleId="ac">
    <w:name w:val="header"/>
    <w:basedOn w:val="a"/>
    <w:link w:val="ad"/>
    <w:uiPriority w:val="99"/>
    <w:unhideWhenUsed/>
    <w:rsid w:val="00B812B7"/>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B812B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etpgpb.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skgb@zdrav.psk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yurcs-ltd@yandex.ru" TargetMode="External"/><Relationship Id="rId4" Type="http://schemas.openxmlformats.org/officeDocument/2006/relationships/settings" Target="settings.xml"/><Relationship Id="rId9" Type="http://schemas.openxmlformats.org/officeDocument/2006/relationships/hyperlink" Target="mailto:to60@fas.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E3164-9381-4446-AF16-3F7F445A2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3643</TotalTime>
  <Pages>1</Pages>
  <Words>1637</Words>
  <Characters>9331</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Администратор</cp:lastModifiedBy>
  <cp:revision>104</cp:revision>
  <cp:lastPrinted>2021-05-31T08:18:00Z</cp:lastPrinted>
  <dcterms:created xsi:type="dcterms:W3CDTF">2021-03-18T09:08:00Z</dcterms:created>
  <dcterms:modified xsi:type="dcterms:W3CDTF">2021-11-02T10:32:00Z</dcterms:modified>
</cp:coreProperties>
</file>