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AEB" w:rsidRPr="00220C34" w:rsidRDefault="00B97AEB" w:rsidP="001D34A9">
      <w:pPr>
        <w:ind w:left="5245"/>
        <w:contextualSpacing/>
        <w:rPr>
          <w:iCs/>
          <w:szCs w:val="24"/>
        </w:rPr>
      </w:pPr>
      <w:r w:rsidRPr="00220C34">
        <w:rPr>
          <w:iCs/>
          <w:szCs w:val="24"/>
        </w:rPr>
        <w:t>ООО «</w:t>
      </w:r>
      <w:r w:rsidRPr="00220C34">
        <w:rPr>
          <w:szCs w:val="24"/>
        </w:rPr>
        <w:t>БЕЛДОРБЕЗОПАСНОСТЬ»</w:t>
      </w:r>
    </w:p>
    <w:p w:rsidR="00B97AEB" w:rsidRPr="00220C34" w:rsidRDefault="00B97AEB" w:rsidP="001D34A9">
      <w:pPr>
        <w:pStyle w:val="a8"/>
        <w:spacing w:after="0" w:line="240" w:lineRule="auto"/>
        <w:ind w:left="5245"/>
        <w:rPr>
          <w:rFonts w:ascii="Times New Roman" w:hAnsi="Times New Roman" w:cs="Times New Roman"/>
          <w:sz w:val="24"/>
          <w:szCs w:val="24"/>
        </w:rPr>
      </w:pPr>
      <w:r w:rsidRPr="00220C34">
        <w:rPr>
          <w:rFonts w:ascii="Times New Roman" w:hAnsi="Times New Roman" w:cs="Times New Roman"/>
          <w:sz w:val="24"/>
          <w:szCs w:val="24"/>
        </w:rPr>
        <w:t>394030, г. Воронеж,</w:t>
      </w:r>
    </w:p>
    <w:p w:rsidR="00B97AEB" w:rsidRPr="00220C34" w:rsidRDefault="00B97AEB" w:rsidP="001D34A9">
      <w:pPr>
        <w:pStyle w:val="a8"/>
        <w:spacing w:after="0" w:line="240" w:lineRule="auto"/>
        <w:ind w:left="5245"/>
        <w:rPr>
          <w:rFonts w:ascii="Times New Roman" w:hAnsi="Times New Roman" w:cs="Times New Roman"/>
          <w:sz w:val="24"/>
          <w:szCs w:val="24"/>
        </w:rPr>
      </w:pPr>
      <w:r w:rsidRPr="00220C34">
        <w:rPr>
          <w:rFonts w:ascii="Times New Roman" w:hAnsi="Times New Roman" w:cs="Times New Roman"/>
          <w:sz w:val="24"/>
          <w:szCs w:val="24"/>
        </w:rPr>
        <w:t xml:space="preserve"> ул. Средне-Московская, д. 31, о. 506</w:t>
      </w:r>
    </w:p>
    <w:p w:rsidR="00B97AEB" w:rsidRPr="00081BF0" w:rsidRDefault="00B97AEB" w:rsidP="001D34A9">
      <w:pPr>
        <w:pStyle w:val="a8"/>
        <w:spacing w:after="0" w:line="240" w:lineRule="auto"/>
        <w:ind w:left="5245"/>
        <w:rPr>
          <w:rFonts w:ascii="Times New Roman" w:hAnsi="Times New Roman" w:cs="Times New Roman"/>
          <w:sz w:val="24"/>
          <w:szCs w:val="24"/>
        </w:rPr>
      </w:pPr>
      <w:proofErr w:type="spellStart"/>
      <w:r w:rsidRPr="00081BF0">
        <w:rPr>
          <w:rStyle w:val="a3"/>
          <w:rFonts w:ascii="Times New Roman" w:hAnsi="Times New Roman"/>
          <w:sz w:val="24"/>
          <w:szCs w:val="24"/>
          <w:u w:val="none"/>
          <w:lang w:val="en-US"/>
        </w:rPr>
        <w:t>oooppvdb</w:t>
      </w:r>
      <w:proofErr w:type="spellEnd"/>
      <w:r w:rsidRPr="00081BF0">
        <w:rPr>
          <w:rStyle w:val="a3"/>
          <w:rFonts w:ascii="Times New Roman" w:hAnsi="Times New Roman"/>
          <w:sz w:val="24"/>
          <w:szCs w:val="24"/>
          <w:u w:val="none"/>
        </w:rPr>
        <w:t>@</w:t>
      </w:r>
      <w:r w:rsidRPr="00081BF0">
        <w:rPr>
          <w:rStyle w:val="a3"/>
          <w:rFonts w:ascii="Times New Roman" w:hAnsi="Times New Roman"/>
          <w:sz w:val="24"/>
          <w:szCs w:val="24"/>
          <w:u w:val="none"/>
          <w:lang w:val="en-US"/>
        </w:rPr>
        <w:t>mail</w:t>
      </w:r>
      <w:r w:rsidRPr="00081BF0">
        <w:rPr>
          <w:rStyle w:val="a3"/>
          <w:rFonts w:ascii="Times New Roman" w:hAnsi="Times New Roman"/>
          <w:sz w:val="24"/>
          <w:szCs w:val="24"/>
          <w:u w:val="none"/>
        </w:rPr>
        <w:t>.</w:t>
      </w:r>
      <w:proofErr w:type="spellStart"/>
      <w:r w:rsidRPr="00081BF0">
        <w:rPr>
          <w:rStyle w:val="a3"/>
          <w:rFonts w:ascii="Times New Roman" w:hAnsi="Times New Roman"/>
          <w:sz w:val="24"/>
          <w:szCs w:val="24"/>
          <w:u w:val="none"/>
          <w:lang w:val="en-US"/>
        </w:rPr>
        <w:t>ru</w:t>
      </w:r>
      <w:proofErr w:type="spellEnd"/>
    </w:p>
    <w:p w:rsidR="00B97AEB" w:rsidRPr="00220C34" w:rsidRDefault="00B97AEB" w:rsidP="001D34A9">
      <w:pPr>
        <w:ind w:left="5245"/>
        <w:jc w:val="both"/>
        <w:rPr>
          <w:szCs w:val="24"/>
        </w:rPr>
      </w:pPr>
    </w:p>
    <w:p w:rsidR="00B97AEB" w:rsidRPr="00220C34" w:rsidRDefault="00B97AEB" w:rsidP="001D34A9">
      <w:pPr>
        <w:tabs>
          <w:tab w:val="left" w:pos="5670"/>
        </w:tabs>
        <w:ind w:left="5245"/>
        <w:rPr>
          <w:szCs w:val="24"/>
        </w:rPr>
      </w:pPr>
      <w:r w:rsidRPr="00220C34">
        <w:rPr>
          <w:szCs w:val="24"/>
        </w:rPr>
        <w:t>ТОГКУ «</w:t>
      </w:r>
      <w:proofErr w:type="spellStart"/>
      <w:r w:rsidRPr="00220C34">
        <w:rPr>
          <w:szCs w:val="24"/>
        </w:rPr>
        <w:t>Тамбовавтодор</w:t>
      </w:r>
      <w:proofErr w:type="spellEnd"/>
      <w:r w:rsidRPr="00220C34">
        <w:rPr>
          <w:szCs w:val="24"/>
        </w:rPr>
        <w:t>»</w:t>
      </w:r>
    </w:p>
    <w:p w:rsidR="00B97AEB" w:rsidRPr="00220C34" w:rsidRDefault="00B97AEB" w:rsidP="001D34A9">
      <w:pPr>
        <w:tabs>
          <w:tab w:val="left" w:pos="5670"/>
        </w:tabs>
        <w:ind w:left="5245"/>
        <w:rPr>
          <w:szCs w:val="24"/>
        </w:rPr>
      </w:pPr>
      <w:r w:rsidRPr="00220C34">
        <w:rPr>
          <w:szCs w:val="24"/>
        </w:rPr>
        <w:t xml:space="preserve">ул. </w:t>
      </w:r>
      <w:proofErr w:type="spellStart"/>
      <w:r w:rsidRPr="00220C34">
        <w:rPr>
          <w:szCs w:val="24"/>
        </w:rPr>
        <w:t>Студенецкая</w:t>
      </w:r>
      <w:proofErr w:type="spellEnd"/>
      <w:r w:rsidRPr="00220C34">
        <w:rPr>
          <w:szCs w:val="24"/>
        </w:rPr>
        <w:t>, д. 16а, корп. 1</w:t>
      </w:r>
    </w:p>
    <w:p w:rsidR="00B97AEB" w:rsidRPr="00220C34" w:rsidRDefault="00B97AEB" w:rsidP="001D34A9">
      <w:pPr>
        <w:tabs>
          <w:tab w:val="left" w:pos="5670"/>
        </w:tabs>
        <w:ind w:left="5245"/>
        <w:rPr>
          <w:szCs w:val="24"/>
        </w:rPr>
      </w:pPr>
      <w:r w:rsidRPr="00220C34">
        <w:rPr>
          <w:szCs w:val="24"/>
        </w:rPr>
        <w:t>392000, г. Тамбов</w:t>
      </w:r>
    </w:p>
    <w:p w:rsidR="00B97AEB" w:rsidRPr="00220C34" w:rsidRDefault="00B97AEB" w:rsidP="001D34A9">
      <w:pPr>
        <w:tabs>
          <w:tab w:val="left" w:pos="5670"/>
        </w:tabs>
        <w:ind w:left="5245"/>
        <w:rPr>
          <w:szCs w:val="24"/>
        </w:rPr>
      </w:pPr>
      <w:r w:rsidRPr="00220C34">
        <w:rPr>
          <w:szCs w:val="24"/>
          <w:lang w:val="en-US"/>
        </w:rPr>
        <w:t>post</w:t>
      </w:r>
      <w:r w:rsidRPr="00220C34">
        <w:rPr>
          <w:szCs w:val="24"/>
        </w:rPr>
        <w:t>@</w:t>
      </w:r>
      <w:proofErr w:type="spellStart"/>
      <w:r w:rsidRPr="00220C34">
        <w:rPr>
          <w:szCs w:val="24"/>
          <w:lang w:val="en-US"/>
        </w:rPr>
        <w:t>avtodor</w:t>
      </w:r>
      <w:proofErr w:type="spellEnd"/>
      <w:r w:rsidRPr="00220C34">
        <w:rPr>
          <w:szCs w:val="24"/>
        </w:rPr>
        <w:t>.</w:t>
      </w:r>
      <w:proofErr w:type="spellStart"/>
      <w:r w:rsidRPr="00220C34">
        <w:rPr>
          <w:szCs w:val="24"/>
          <w:lang w:val="en-US"/>
        </w:rPr>
        <w:t>tambov</w:t>
      </w:r>
      <w:proofErr w:type="spellEnd"/>
      <w:r w:rsidRPr="00220C34">
        <w:rPr>
          <w:szCs w:val="24"/>
        </w:rPr>
        <w:t>.</w:t>
      </w:r>
      <w:proofErr w:type="spellStart"/>
      <w:r w:rsidRPr="00220C34">
        <w:rPr>
          <w:szCs w:val="24"/>
          <w:lang w:val="en-US"/>
        </w:rPr>
        <w:t>gov</w:t>
      </w:r>
      <w:proofErr w:type="spellEnd"/>
      <w:r w:rsidRPr="00220C34">
        <w:rPr>
          <w:szCs w:val="24"/>
        </w:rPr>
        <w:t>.</w:t>
      </w:r>
      <w:proofErr w:type="spellStart"/>
      <w:r w:rsidRPr="00220C34">
        <w:rPr>
          <w:szCs w:val="24"/>
          <w:lang w:val="en-US"/>
        </w:rPr>
        <w:t>ru</w:t>
      </w:r>
      <w:proofErr w:type="spellEnd"/>
      <w:r w:rsidRPr="00220C34">
        <w:rPr>
          <w:szCs w:val="24"/>
        </w:rPr>
        <w:t xml:space="preserve">                                                                                               gov@avtodor.tambov.gov.ru</w:t>
      </w:r>
    </w:p>
    <w:p w:rsidR="00B97AEB" w:rsidRPr="00220C34" w:rsidRDefault="00B97AEB" w:rsidP="001D34A9">
      <w:pPr>
        <w:pStyle w:val="parametervalue"/>
        <w:spacing w:before="0" w:beforeAutospacing="0" w:after="0" w:afterAutospacing="0"/>
        <w:ind w:left="5245"/>
        <w:jc w:val="both"/>
        <w:rPr>
          <w:bCs/>
        </w:rPr>
      </w:pPr>
    </w:p>
    <w:p w:rsidR="00B97AEB" w:rsidRPr="00220C34" w:rsidRDefault="00B97AEB" w:rsidP="001D34A9">
      <w:pPr>
        <w:ind w:left="5245"/>
        <w:jc w:val="both"/>
        <w:rPr>
          <w:szCs w:val="24"/>
        </w:rPr>
      </w:pPr>
      <w:r w:rsidRPr="00220C34">
        <w:rPr>
          <w:szCs w:val="24"/>
        </w:rPr>
        <w:t>Комитет государственного заказа Тамбовской области</w:t>
      </w:r>
    </w:p>
    <w:p w:rsidR="00B97AEB" w:rsidRPr="00220C34" w:rsidRDefault="00B97AEB" w:rsidP="001D34A9">
      <w:pPr>
        <w:ind w:left="5245"/>
        <w:jc w:val="both"/>
        <w:rPr>
          <w:szCs w:val="24"/>
        </w:rPr>
      </w:pPr>
      <w:r w:rsidRPr="00220C34">
        <w:rPr>
          <w:szCs w:val="24"/>
        </w:rPr>
        <w:t xml:space="preserve">392000, г. Тамбов, </w:t>
      </w:r>
    </w:p>
    <w:p w:rsidR="00B97AEB" w:rsidRPr="00220C34" w:rsidRDefault="00B97AEB" w:rsidP="001D34A9">
      <w:pPr>
        <w:ind w:left="5245"/>
        <w:jc w:val="both"/>
        <w:rPr>
          <w:szCs w:val="24"/>
        </w:rPr>
      </w:pPr>
      <w:r w:rsidRPr="00220C34">
        <w:rPr>
          <w:szCs w:val="24"/>
        </w:rPr>
        <w:t xml:space="preserve">ул. </w:t>
      </w:r>
      <w:proofErr w:type="spellStart"/>
      <w:r w:rsidRPr="00220C34">
        <w:rPr>
          <w:szCs w:val="24"/>
        </w:rPr>
        <w:t>С.Рахманинова</w:t>
      </w:r>
      <w:proofErr w:type="spellEnd"/>
      <w:r w:rsidRPr="00220C34">
        <w:rPr>
          <w:szCs w:val="24"/>
        </w:rPr>
        <w:t xml:space="preserve">, 2а   </w:t>
      </w:r>
      <w:hyperlink r:id="rId7" w:history="1">
        <w:r w:rsidRPr="00081BF0">
          <w:rPr>
            <w:rStyle w:val="a3"/>
            <w:szCs w:val="24"/>
            <w:u w:val="none"/>
            <w:lang w:val="en-US"/>
          </w:rPr>
          <w:t>post</w:t>
        </w:r>
        <w:r w:rsidRPr="00081BF0">
          <w:rPr>
            <w:rStyle w:val="a3"/>
            <w:szCs w:val="24"/>
            <w:u w:val="none"/>
          </w:rPr>
          <w:t>@</w:t>
        </w:r>
        <w:r w:rsidRPr="00081BF0">
          <w:rPr>
            <w:rStyle w:val="a3"/>
            <w:szCs w:val="24"/>
            <w:u w:val="none"/>
            <w:lang w:val="en-US"/>
          </w:rPr>
          <w:t>buy</w:t>
        </w:r>
        <w:r w:rsidRPr="00081BF0">
          <w:rPr>
            <w:rStyle w:val="a3"/>
            <w:szCs w:val="24"/>
            <w:u w:val="none"/>
          </w:rPr>
          <w:t>.</w:t>
        </w:r>
        <w:proofErr w:type="spellStart"/>
        <w:r w:rsidRPr="00081BF0">
          <w:rPr>
            <w:rStyle w:val="a3"/>
            <w:szCs w:val="24"/>
            <w:u w:val="none"/>
            <w:lang w:val="en-US"/>
          </w:rPr>
          <w:t>tambov</w:t>
        </w:r>
        <w:proofErr w:type="spellEnd"/>
        <w:r w:rsidRPr="00081BF0">
          <w:rPr>
            <w:rStyle w:val="a3"/>
            <w:szCs w:val="24"/>
            <w:u w:val="none"/>
          </w:rPr>
          <w:t>.</w:t>
        </w:r>
        <w:proofErr w:type="spellStart"/>
        <w:r w:rsidRPr="00081BF0">
          <w:rPr>
            <w:rStyle w:val="a3"/>
            <w:szCs w:val="24"/>
            <w:u w:val="none"/>
            <w:lang w:val="en-US"/>
          </w:rPr>
          <w:t>gov</w:t>
        </w:r>
        <w:proofErr w:type="spellEnd"/>
        <w:r w:rsidRPr="00081BF0">
          <w:rPr>
            <w:rStyle w:val="a3"/>
            <w:szCs w:val="24"/>
            <w:u w:val="none"/>
          </w:rPr>
          <w:t>.</w:t>
        </w:r>
        <w:proofErr w:type="spellStart"/>
        <w:r w:rsidRPr="00081BF0">
          <w:rPr>
            <w:rStyle w:val="a3"/>
            <w:szCs w:val="24"/>
            <w:u w:val="none"/>
            <w:lang w:val="en-US"/>
          </w:rPr>
          <w:t>ru</w:t>
        </w:r>
        <w:proofErr w:type="spellEnd"/>
      </w:hyperlink>
    </w:p>
    <w:p w:rsidR="00B97AEB" w:rsidRPr="00220C34" w:rsidRDefault="00B97AEB" w:rsidP="001D34A9">
      <w:pPr>
        <w:ind w:left="5245"/>
        <w:jc w:val="both"/>
        <w:rPr>
          <w:iCs/>
          <w:szCs w:val="24"/>
        </w:rPr>
      </w:pPr>
    </w:p>
    <w:p w:rsidR="00B97AEB" w:rsidRDefault="00B97AEB" w:rsidP="001D34A9">
      <w:pPr>
        <w:ind w:left="5245" w:right="-1"/>
        <w:jc w:val="both"/>
        <w:rPr>
          <w:iCs/>
          <w:szCs w:val="24"/>
        </w:rPr>
      </w:pPr>
      <w:r w:rsidRPr="00220C34">
        <w:rPr>
          <w:iCs/>
          <w:szCs w:val="24"/>
        </w:rPr>
        <w:t>ЭТП ТЭК-Торг</w:t>
      </w:r>
    </w:p>
    <w:p w:rsidR="00B97AEB" w:rsidRPr="005212FB" w:rsidRDefault="00B97AEB" w:rsidP="001D34A9">
      <w:pPr>
        <w:pStyle w:val="aa"/>
        <w:tabs>
          <w:tab w:val="left" w:pos="5670"/>
        </w:tabs>
        <w:ind w:left="5245"/>
        <w:contextualSpacing/>
        <w:rPr>
          <w:rFonts w:ascii="Times New Roman" w:hAnsi="Times New Roman"/>
          <w:sz w:val="24"/>
          <w:szCs w:val="24"/>
        </w:rPr>
      </w:pPr>
      <w:r w:rsidRPr="005212FB">
        <w:rPr>
          <w:rFonts w:ascii="Times New Roman" w:hAnsi="Times New Roman"/>
          <w:sz w:val="24"/>
          <w:szCs w:val="24"/>
        </w:rPr>
        <w:t>Юридический адрес:</w:t>
      </w:r>
    </w:p>
    <w:p w:rsidR="00B97AEB" w:rsidRPr="005212FB" w:rsidRDefault="00B97AEB" w:rsidP="001D34A9">
      <w:pPr>
        <w:pStyle w:val="aa"/>
        <w:tabs>
          <w:tab w:val="left" w:pos="5670"/>
        </w:tabs>
        <w:ind w:left="5245"/>
        <w:contextualSpacing/>
        <w:rPr>
          <w:rFonts w:ascii="Times New Roman" w:hAnsi="Times New Roman"/>
          <w:sz w:val="24"/>
          <w:szCs w:val="24"/>
        </w:rPr>
      </w:pPr>
      <w:r w:rsidRPr="005212FB">
        <w:rPr>
          <w:rFonts w:ascii="Times New Roman" w:hAnsi="Times New Roman"/>
          <w:sz w:val="24"/>
          <w:szCs w:val="24"/>
        </w:rPr>
        <w:t>119021, г. Москва, ул. Тимура Фрунзе, д. 24</w:t>
      </w:r>
    </w:p>
    <w:p w:rsidR="00B97AEB" w:rsidRPr="005212FB" w:rsidRDefault="00B97AEB" w:rsidP="001D34A9">
      <w:pPr>
        <w:pStyle w:val="aa"/>
        <w:tabs>
          <w:tab w:val="left" w:pos="5670"/>
        </w:tabs>
        <w:ind w:left="5245"/>
        <w:contextualSpacing/>
        <w:rPr>
          <w:rFonts w:ascii="Times New Roman" w:hAnsi="Times New Roman"/>
          <w:sz w:val="24"/>
          <w:szCs w:val="24"/>
        </w:rPr>
      </w:pPr>
      <w:r w:rsidRPr="005212FB">
        <w:rPr>
          <w:rFonts w:ascii="Times New Roman" w:hAnsi="Times New Roman"/>
          <w:sz w:val="24"/>
          <w:szCs w:val="24"/>
        </w:rPr>
        <w:t>Почтовый адрес:</w:t>
      </w:r>
    </w:p>
    <w:p w:rsidR="00B97AEB" w:rsidRDefault="00B97AEB" w:rsidP="001D34A9">
      <w:pPr>
        <w:tabs>
          <w:tab w:val="left" w:pos="5670"/>
        </w:tabs>
        <w:ind w:left="5245"/>
        <w:contextualSpacing/>
        <w:rPr>
          <w:szCs w:val="24"/>
        </w:rPr>
      </w:pPr>
      <w:r w:rsidRPr="005212FB">
        <w:rPr>
          <w:szCs w:val="24"/>
        </w:rPr>
        <w:t xml:space="preserve">115191, г. Москва, </w:t>
      </w:r>
      <w:proofErr w:type="spellStart"/>
      <w:r w:rsidRPr="005212FB">
        <w:rPr>
          <w:szCs w:val="24"/>
        </w:rPr>
        <w:t>Гамсоновский</w:t>
      </w:r>
      <w:proofErr w:type="spellEnd"/>
      <w:r w:rsidRPr="005212FB">
        <w:rPr>
          <w:szCs w:val="24"/>
        </w:rPr>
        <w:t xml:space="preserve"> переулок, д. 5, стр. 2, 5-ый этаж, помещение VII</w:t>
      </w:r>
    </w:p>
    <w:p w:rsidR="00B97AEB" w:rsidRPr="00081BF0" w:rsidRDefault="00B97AEB" w:rsidP="001D34A9">
      <w:pPr>
        <w:tabs>
          <w:tab w:val="left" w:pos="5670"/>
        </w:tabs>
        <w:ind w:left="5245"/>
        <w:contextualSpacing/>
        <w:rPr>
          <w:rStyle w:val="a3"/>
          <w:iCs/>
          <w:color w:val="auto"/>
          <w:szCs w:val="24"/>
          <w:u w:val="none"/>
        </w:rPr>
      </w:pPr>
      <w:r w:rsidRPr="00081BF0">
        <w:rPr>
          <w:szCs w:val="24"/>
        </w:rPr>
        <w:t>help@tektorg.ru</w:t>
      </w:r>
    </w:p>
    <w:p w:rsidR="00803D59" w:rsidRDefault="00803D59" w:rsidP="00803D59">
      <w:pPr>
        <w:pStyle w:val="a4"/>
        <w:spacing w:before="0" w:beforeAutospacing="0" w:after="0" w:afterAutospacing="0"/>
        <w:rPr>
          <w:rStyle w:val="a5"/>
          <w:sz w:val="26"/>
          <w:szCs w:val="26"/>
        </w:rPr>
      </w:pPr>
    </w:p>
    <w:p w:rsidR="00803D59" w:rsidRPr="00C80302" w:rsidRDefault="00803D59" w:rsidP="00803D59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  <w:proofErr w:type="gramStart"/>
      <w:r w:rsidRPr="00C80302">
        <w:rPr>
          <w:rStyle w:val="a5"/>
          <w:sz w:val="26"/>
          <w:szCs w:val="26"/>
        </w:rPr>
        <w:t>Р</w:t>
      </w:r>
      <w:proofErr w:type="gramEnd"/>
      <w:r w:rsidRPr="00C80302">
        <w:rPr>
          <w:rStyle w:val="a5"/>
          <w:sz w:val="26"/>
          <w:szCs w:val="26"/>
        </w:rPr>
        <w:t xml:space="preserve"> Е Ш Е Н И Е</w:t>
      </w:r>
    </w:p>
    <w:p w:rsidR="00803D59" w:rsidRPr="00C80302" w:rsidRDefault="00803D59" w:rsidP="00803D59">
      <w:pPr>
        <w:jc w:val="center"/>
        <w:rPr>
          <w:rStyle w:val="a5"/>
          <w:sz w:val="26"/>
          <w:szCs w:val="26"/>
        </w:rPr>
      </w:pPr>
      <w:r>
        <w:rPr>
          <w:rStyle w:val="a5"/>
          <w:sz w:val="26"/>
          <w:szCs w:val="26"/>
        </w:rPr>
        <w:t>по делу</w:t>
      </w:r>
      <w:r w:rsidRPr="00C80302">
        <w:rPr>
          <w:rStyle w:val="a5"/>
          <w:sz w:val="26"/>
          <w:szCs w:val="26"/>
        </w:rPr>
        <w:t xml:space="preserve"> №</w:t>
      </w:r>
      <w:r>
        <w:rPr>
          <w:rStyle w:val="a5"/>
          <w:sz w:val="26"/>
          <w:szCs w:val="26"/>
        </w:rPr>
        <w:t xml:space="preserve"> </w:t>
      </w:r>
      <w:r w:rsidR="007D41B3" w:rsidRPr="007D41B3">
        <w:rPr>
          <w:b/>
          <w:sz w:val="26"/>
          <w:szCs w:val="26"/>
        </w:rPr>
        <w:t>068/06/</w:t>
      </w:r>
      <w:r w:rsidR="00B97AEB">
        <w:rPr>
          <w:b/>
          <w:sz w:val="26"/>
          <w:szCs w:val="26"/>
        </w:rPr>
        <w:t>64</w:t>
      </w:r>
      <w:r w:rsidR="007D41B3" w:rsidRPr="007D41B3">
        <w:rPr>
          <w:b/>
          <w:sz w:val="26"/>
          <w:szCs w:val="26"/>
        </w:rPr>
        <w:t>-</w:t>
      </w:r>
      <w:r w:rsidR="00B97AEB">
        <w:rPr>
          <w:b/>
          <w:sz w:val="26"/>
          <w:szCs w:val="26"/>
        </w:rPr>
        <w:t>963</w:t>
      </w:r>
      <w:r w:rsidR="007D41B3" w:rsidRPr="007D41B3">
        <w:rPr>
          <w:b/>
          <w:sz w:val="26"/>
          <w:szCs w:val="26"/>
        </w:rPr>
        <w:t>/2021</w:t>
      </w:r>
      <w:r w:rsidR="007D41B3">
        <w:rPr>
          <w:sz w:val="26"/>
          <w:szCs w:val="26"/>
        </w:rPr>
        <w:t xml:space="preserve"> </w:t>
      </w:r>
      <w:r w:rsidRPr="00C80302">
        <w:rPr>
          <w:rStyle w:val="a5"/>
          <w:sz w:val="26"/>
          <w:szCs w:val="26"/>
        </w:rPr>
        <w:t xml:space="preserve">о нарушении законодательства </w:t>
      </w:r>
    </w:p>
    <w:p w:rsidR="00803D59" w:rsidRDefault="00803D59" w:rsidP="00803D59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6"/>
          <w:szCs w:val="26"/>
        </w:rPr>
      </w:pPr>
      <w:r w:rsidRPr="00C80302">
        <w:rPr>
          <w:rStyle w:val="a5"/>
          <w:sz w:val="26"/>
          <w:szCs w:val="26"/>
        </w:rPr>
        <w:t xml:space="preserve">о </w:t>
      </w:r>
      <w:r>
        <w:rPr>
          <w:rStyle w:val="a5"/>
          <w:sz w:val="26"/>
          <w:szCs w:val="26"/>
        </w:rPr>
        <w:t>контрактной системе</w:t>
      </w:r>
    </w:p>
    <w:p w:rsidR="00803D59" w:rsidRPr="00C80302" w:rsidRDefault="00803D59" w:rsidP="00803D59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</w:p>
    <w:p w:rsidR="00803D59" w:rsidRPr="00BB3C5B" w:rsidRDefault="00803D59" w:rsidP="00803D59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BB3C5B">
        <w:rPr>
          <w:sz w:val="26"/>
          <w:szCs w:val="26"/>
        </w:rPr>
        <w:t>Резолют</w:t>
      </w:r>
      <w:r>
        <w:rPr>
          <w:sz w:val="26"/>
          <w:szCs w:val="26"/>
        </w:rPr>
        <w:t>ивная часть решения оглашена «</w:t>
      </w:r>
      <w:r w:rsidR="00B97AEB">
        <w:rPr>
          <w:sz w:val="26"/>
          <w:szCs w:val="26"/>
        </w:rPr>
        <w:t>29</w:t>
      </w:r>
      <w:r>
        <w:rPr>
          <w:sz w:val="26"/>
          <w:szCs w:val="26"/>
        </w:rPr>
        <w:t xml:space="preserve">» </w:t>
      </w:r>
      <w:r w:rsidR="00B97AEB">
        <w:rPr>
          <w:sz w:val="26"/>
          <w:szCs w:val="26"/>
        </w:rPr>
        <w:t>октября</w:t>
      </w:r>
      <w:r w:rsidR="007D41B3">
        <w:rPr>
          <w:sz w:val="26"/>
          <w:szCs w:val="26"/>
        </w:rPr>
        <w:t xml:space="preserve"> 2021</w:t>
      </w:r>
      <w:r w:rsidRPr="00BB3C5B">
        <w:rPr>
          <w:sz w:val="26"/>
          <w:szCs w:val="26"/>
        </w:rPr>
        <w:t xml:space="preserve"> года.</w:t>
      </w:r>
    </w:p>
    <w:p w:rsidR="00803D59" w:rsidRDefault="00803D59" w:rsidP="00803D59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BB3C5B">
        <w:rPr>
          <w:sz w:val="26"/>
          <w:szCs w:val="26"/>
        </w:rPr>
        <w:t xml:space="preserve">В полном </w:t>
      </w:r>
      <w:r>
        <w:rPr>
          <w:sz w:val="26"/>
          <w:szCs w:val="26"/>
        </w:rPr>
        <w:t>объеме решение изготовлено «</w:t>
      </w:r>
      <w:r w:rsidR="00FF611E">
        <w:rPr>
          <w:sz w:val="26"/>
          <w:szCs w:val="26"/>
        </w:rPr>
        <w:t>2</w:t>
      </w:r>
      <w:r>
        <w:rPr>
          <w:sz w:val="26"/>
          <w:szCs w:val="26"/>
        </w:rPr>
        <w:t xml:space="preserve">» </w:t>
      </w:r>
      <w:r w:rsidR="00B97AEB">
        <w:rPr>
          <w:sz w:val="26"/>
          <w:szCs w:val="26"/>
        </w:rPr>
        <w:t>ноября</w:t>
      </w:r>
      <w:r w:rsidR="007D41B3">
        <w:rPr>
          <w:sz w:val="26"/>
          <w:szCs w:val="26"/>
        </w:rPr>
        <w:t xml:space="preserve"> 2021</w:t>
      </w:r>
      <w:r w:rsidRPr="00BB3C5B">
        <w:rPr>
          <w:sz w:val="26"/>
          <w:szCs w:val="26"/>
        </w:rPr>
        <w:t xml:space="preserve"> года.</w:t>
      </w:r>
    </w:p>
    <w:p w:rsidR="00803D59" w:rsidRDefault="00803D59" w:rsidP="001D34A9">
      <w:pPr>
        <w:pStyle w:val="a4"/>
        <w:spacing w:before="0" w:beforeAutospacing="0" w:after="0" w:afterAutospacing="0"/>
        <w:jc w:val="both"/>
        <w:rPr>
          <w:sz w:val="26"/>
          <w:szCs w:val="26"/>
          <w:lang w:eastAsia="en-US"/>
        </w:rPr>
      </w:pPr>
      <w:r w:rsidRPr="00BB3C5B">
        <w:rPr>
          <w:sz w:val="26"/>
          <w:szCs w:val="26"/>
        </w:rPr>
        <w:t>г. Тамбов</w:t>
      </w:r>
    </w:p>
    <w:p w:rsidR="00803D59" w:rsidRPr="00A90EBB" w:rsidRDefault="00803D59" w:rsidP="00803D59">
      <w:pPr>
        <w:ind w:firstLine="709"/>
        <w:contextualSpacing/>
        <w:jc w:val="both"/>
        <w:rPr>
          <w:sz w:val="26"/>
          <w:szCs w:val="26"/>
        </w:rPr>
      </w:pPr>
      <w:r w:rsidRPr="00A90EBB">
        <w:rPr>
          <w:sz w:val="26"/>
          <w:szCs w:val="26"/>
          <w:lang w:eastAsia="en-US"/>
        </w:rPr>
        <w:t>Комиссия по контролю в сфере закупок для государственных и муниципальных нужд Управления Федеральной антимонопольной службы по Тамбовской области</w:t>
      </w:r>
      <w:r w:rsidRPr="00A90EBB">
        <w:rPr>
          <w:sz w:val="26"/>
          <w:szCs w:val="26"/>
        </w:rPr>
        <w:t xml:space="preserve"> в составе:</w:t>
      </w:r>
    </w:p>
    <w:p w:rsidR="007D41B3" w:rsidRPr="009C56D4" w:rsidRDefault="007D41B3" w:rsidP="00B97AEB">
      <w:pPr>
        <w:ind w:firstLine="709"/>
        <w:jc w:val="both"/>
        <w:rPr>
          <w:sz w:val="26"/>
          <w:szCs w:val="26"/>
        </w:rPr>
      </w:pPr>
      <w:r w:rsidRPr="009C56D4">
        <w:rPr>
          <w:sz w:val="26"/>
          <w:szCs w:val="26"/>
        </w:rPr>
        <w:t>председатель:</w:t>
      </w:r>
      <w:r w:rsidR="00B97AEB">
        <w:rPr>
          <w:sz w:val="26"/>
          <w:szCs w:val="26"/>
        </w:rPr>
        <w:t xml:space="preserve"> </w:t>
      </w:r>
      <w:r w:rsidR="00B97AEB" w:rsidRPr="00BB3C5B">
        <w:rPr>
          <w:sz w:val="26"/>
          <w:szCs w:val="26"/>
        </w:rPr>
        <w:t>начальник отдела контроля закупок и антимонопольного контроля органов власти Иванов В.В.,</w:t>
      </w:r>
    </w:p>
    <w:p w:rsidR="007D41B3" w:rsidRPr="009C56D4" w:rsidRDefault="007D41B3" w:rsidP="007D41B3">
      <w:pPr>
        <w:ind w:firstLine="709"/>
        <w:jc w:val="both"/>
        <w:rPr>
          <w:sz w:val="26"/>
          <w:szCs w:val="26"/>
        </w:rPr>
      </w:pPr>
      <w:r w:rsidRPr="009C56D4">
        <w:rPr>
          <w:sz w:val="26"/>
          <w:szCs w:val="26"/>
        </w:rPr>
        <w:t xml:space="preserve">члены комиссии: </w:t>
      </w:r>
    </w:p>
    <w:p w:rsidR="007D41B3" w:rsidRDefault="00B97AEB" w:rsidP="007D41B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ведущий специалист-эксперт</w:t>
      </w:r>
      <w:r w:rsidR="007D41B3" w:rsidRPr="00BB3C5B">
        <w:rPr>
          <w:sz w:val="26"/>
          <w:szCs w:val="26"/>
        </w:rPr>
        <w:t xml:space="preserve"> отдела контроля закупок и антимонопольного контроля органов власти </w:t>
      </w:r>
      <w:proofErr w:type="spellStart"/>
      <w:r>
        <w:rPr>
          <w:sz w:val="26"/>
          <w:szCs w:val="26"/>
        </w:rPr>
        <w:t>Четверткова</w:t>
      </w:r>
      <w:proofErr w:type="spellEnd"/>
      <w:r>
        <w:rPr>
          <w:sz w:val="26"/>
          <w:szCs w:val="26"/>
        </w:rPr>
        <w:t xml:space="preserve"> Т.В.</w:t>
      </w:r>
      <w:r w:rsidR="007D41B3" w:rsidRPr="00BB3C5B">
        <w:rPr>
          <w:sz w:val="26"/>
          <w:szCs w:val="26"/>
        </w:rPr>
        <w:t>,</w:t>
      </w:r>
    </w:p>
    <w:p w:rsidR="007D41B3" w:rsidRPr="007D41B3" w:rsidRDefault="007D41B3" w:rsidP="007D41B3">
      <w:pPr>
        <w:ind w:firstLine="709"/>
        <w:jc w:val="both"/>
        <w:rPr>
          <w:sz w:val="26"/>
          <w:szCs w:val="26"/>
        </w:rPr>
      </w:pPr>
      <w:r w:rsidRPr="009C56D4">
        <w:rPr>
          <w:sz w:val="26"/>
          <w:szCs w:val="26"/>
        </w:rPr>
        <w:t xml:space="preserve">ведущий специалист-эксперт отдела контроля закупок и антимонопольного контроля органов власти </w:t>
      </w:r>
      <w:proofErr w:type="spellStart"/>
      <w:r w:rsidRPr="009C56D4">
        <w:rPr>
          <w:sz w:val="26"/>
          <w:szCs w:val="26"/>
        </w:rPr>
        <w:t>Агаурова</w:t>
      </w:r>
      <w:proofErr w:type="spellEnd"/>
      <w:r w:rsidRPr="009C56D4">
        <w:rPr>
          <w:sz w:val="26"/>
          <w:szCs w:val="26"/>
        </w:rPr>
        <w:t xml:space="preserve"> А.Э.,</w:t>
      </w:r>
    </w:p>
    <w:p w:rsidR="00803D59" w:rsidRPr="00716950" w:rsidRDefault="00803D59" w:rsidP="00803D59">
      <w:pPr>
        <w:ind w:firstLine="709"/>
        <w:jc w:val="both"/>
        <w:rPr>
          <w:sz w:val="26"/>
          <w:szCs w:val="26"/>
        </w:rPr>
      </w:pPr>
      <w:r w:rsidRPr="00716950">
        <w:rPr>
          <w:sz w:val="26"/>
          <w:szCs w:val="26"/>
        </w:rPr>
        <w:t xml:space="preserve">в присутствии на рассмотрении жалобы представителей: </w:t>
      </w:r>
    </w:p>
    <w:p w:rsidR="00803D59" w:rsidRPr="00716950" w:rsidRDefault="00803D59" w:rsidP="00803D59">
      <w:pPr>
        <w:pStyle w:val="a4"/>
        <w:spacing w:before="0" w:beforeAutospacing="0" w:after="0" w:afterAutospacing="0"/>
        <w:ind w:firstLine="709"/>
        <w:jc w:val="both"/>
        <w:rPr>
          <w:noProof/>
          <w:sz w:val="26"/>
          <w:szCs w:val="26"/>
        </w:rPr>
      </w:pPr>
      <w:r w:rsidRPr="00716950">
        <w:rPr>
          <w:sz w:val="26"/>
          <w:szCs w:val="26"/>
        </w:rPr>
        <w:t>Тамбовского областного государственного казенного учреждения «</w:t>
      </w:r>
      <w:proofErr w:type="spellStart"/>
      <w:r w:rsidRPr="00716950">
        <w:rPr>
          <w:sz w:val="26"/>
          <w:szCs w:val="26"/>
        </w:rPr>
        <w:t>Тамбовавтодор</w:t>
      </w:r>
      <w:proofErr w:type="spellEnd"/>
      <w:r w:rsidRPr="00716950">
        <w:rPr>
          <w:sz w:val="26"/>
          <w:szCs w:val="26"/>
        </w:rPr>
        <w:t>»</w:t>
      </w:r>
      <w:r w:rsidR="00FF611E">
        <w:rPr>
          <w:sz w:val="26"/>
          <w:szCs w:val="26"/>
        </w:rPr>
        <w:t xml:space="preserve"> (далее – Заказчик, ТОГКУ «</w:t>
      </w:r>
      <w:proofErr w:type="spellStart"/>
      <w:r w:rsidR="00FF611E">
        <w:rPr>
          <w:sz w:val="26"/>
          <w:szCs w:val="26"/>
        </w:rPr>
        <w:t>Тамбовавтодор</w:t>
      </w:r>
      <w:proofErr w:type="spellEnd"/>
      <w:r w:rsidR="00FF611E">
        <w:rPr>
          <w:sz w:val="26"/>
          <w:szCs w:val="26"/>
        </w:rPr>
        <w:t xml:space="preserve">») </w:t>
      </w:r>
      <w:r w:rsidRPr="00716950">
        <w:rPr>
          <w:sz w:val="26"/>
          <w:szCs w:val="26"/>
        </w:rPr>
        <w:t xml:space="preserve"> - </w:t>
      </w:r>
      <w:r w:rsidR="00B97AEB">
        <w:rPr>
          <w:sz w:val="26"/>
          <w:szCs w:val="26"/>
        </w:rPr>
        <w:t xml:space="preserve">  </w:t>
      </w:r>
      <w:r w:rsidR="004B298F" w:rsidRPr="004B298F">
        <w:rPr>
          <w:sz w:val="26"/>
          <w:szCs w:val="26"/>
        </w:rPr>
        <w:t>&lt;</w:t>
      </w:r>
      <w:r w:rsidR="004B298F">
        <w:rPr>
          <w:sz w:val="26"/>
          <w:szCs w:val="26"/>
        </w:rPr>
        <w:t>…</w:t>
      </w:r>
      <w:r w:rsidR="004B298F" w:rsidRPr="004B298F">
        <w:rPr>
          <w:sz w:val="26"/>
          <w:szCs w:val="26"/>
        </w:rPr>
        <w:t>.&gt;</w:t>
      </w:r>
      <w:r w:rsidR="007D41B3">
        <w:rPr>
          <w:sz w:val="26"/>
          <w:szCs w:val="26"/>
        </w:rPr>
        <w:t>,</w:t>
      </w:r>
    </w:p>
    <w:p w:rsidR="00803D59" w:rsidRPr="00716950" w:rsidRDefault="00803D59" w:rsidP="00803D59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716950">
        <w:rPr>
          <w:sz w:val="26"/>
          <w:szCs w:val="26"/>
        </w:rPr>
        <w:t>Комитета государственн</w:t>
      </w:r>
      <w:r>
        <w:rPr>
          <w:sz w:val="26"/>
          <w:szCs w:val="26"/>
        </w:rPr>
        <w:t xml:space="preserve">ого заказа Тамбовской области – </w:t>
      </w:r>
      <w:r w:rsidR="004B298F" w:rsidRPr="004B298F">
        <w:rPr>
          <w:sz w:val="26"/>
          <w:szCs w:val="26"/>
        </w:rPr>
        <w:t>&lt;</w:t>
      </w:r>
      <w:r w:rsidR="004B298F">
        <w:rPr>
          <w:sz w:val="26"/>
          <w:szCs w:val="26"/>
        </w:rPr>
        <w:t>…</w:t>
      </w:r>
      <w:r w:rsidR="004B298F" w:rsidRPr="004B298F">
        <w:rPr>
          <w:sz w:val="26"/>
          <w:szCs w:val="26"/>
        </w:rPr>
        <w:t>.&gt;</w:t>
      </w:r>
      <w:r w:rsidR="00B97AEB">
        <w:rPr>
          <w:sz w:val="26"/>
          <w:szCs w:val="26"/>
        </w:rPr>
        <w:t>,</w:t>
      </w:r>
    </w:p>
    <w:p w:rsidR="00803D59" w:rsidRDefault="00B97AEB" w:rsidP="00803D59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ООО </w:t>
      </w:r>
      <w:r w:rsidR="00803D59">
        <w:rPr>
          <w:sz w:val="26"/>
          <w:szCs w:val="26"/>
        </w:rPr>
        <w:t>«</w:t>
      </w:r>
      <w:proofErr w:type="spellStart"/>
      <w:r>
        <w:rPr>
          <w:sz w:val="26"/>
          <w:szCs w:val="26"/>
        </w:rPr>
        <w:t>Белдорбезопасность</w:t>
      </w:r>
      <w:proofErr w:type="spellEnd"/>
      <w:r w:rsidR="00803D59">
        <w:rPr>
          <w:sz w:val="26"/>
          <w:szCs w:val="26"/>
        </w:rPr>
        <w:t>»</w:t>
      </w:r>
      <w:r w:rsidR="007D41B3">
        <w:rPr>
          <w:sz w:val="26"/>
          <w:szCs w:val="26"/>
        </w:rPr>
        <w:t xml:space="preserve"> </w:t>
      </w:r>
      <w:r w:rsidR="00803D59">
        <w:rPr>
          <w:sz w:val="26"/>
          <w:szCs w:val="26"/>
        </w:rPr>
        <w:t xml:space="preserve">- </w:t>
      </w:r>
      <w:r w:rsidR="004B298F" w:rsidRPr="004B298F">
        <w:rPr>
          <w:sz w:val="26"/>
          <w:szCs w:val="26"/>
        </w:rPr>
        <w:t>&lt;</w:t>
      </w:r>
      <w:r w:rsidR="004B298F">
        <w:rPr>
          <w:sz w:val="26"/>
          <w:szCs w:val="26"/>
        </w:rPr>
        <w:t>…</w:t>
      </w:r>
      <w:r w:rsidR="004B298F">
        <w:rPr>
          <w:sz w:val="26"/>
          <w:szCs w:val="26"/>
          <w:lang w:val="en-US"/>
        </w:rPr>
        <w:t>&gt;</w:t>
      </w:r>
      <w:bookmarkStart w:id="0" w:name="_GoBack"/>
      <w:bookmarkEnd w:id="0"/>
      <w:r w:rsidR="007D41B3">
        <w:rPr>
          <w:sz w:val="26"/>
          <w:szCs w:val="26"/>
        </w:rPr>
        <w:t>,</w:t>
      </w:r>
    </w:p>
    <w:p w:rsidR="00803D59" w:rsidRDefault="00803D59" w:rsidP="007D41B3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рассмотрев жалобу </w:t>
      </w:r>
      <w:r w:rsidR="00B97AEB">
        <w:rPr>
          <w:sz w:val="26"/>
          <w:szCs w:val="26"/>
        </w:rPr>
        <w:t>ООО «</w:t>
      </w:r>
      <w:proofErr w:type="spellStart"/>
      <w:r w:rsidR="00B97AEB">
        <w:rPr>
          <w:sz w:val="26"/>
          <w:szCs w:val="26"/>
        </w:rPr>
        <w:t>Белдорбезопасность</w:t>
      </w:r>
      <w:proofErr w:type="spellEnd"/>
      <w:r w:rsidR="00B97AEB">
        <w:rPr>
          <w:sz w:val="26"/>
          <w:szCs w:val="26"/>
        </w:rPr>
        <w:t>»</w:t>
      </w:r>
      <w:r w:rsidRPr="007F3852">
        <w:rPr>
          <w:sz w:val="26"/>
          <w:szCs w:val="26"/>
        </w:rPr>
        <w:t xml:space="preserve"> (далее – Заявитель) на действия </w:t>
      </w:r>
      <w:r w:rsidRPr="0028118D">
        <w:rPr>
          <w:sz w:val="26"/>
          <w:szCs w:val="26"/>
        </w:rPr>
        <w:t>Т</w:t>
      </w:r>
      <w:r w:rsidR="00FF611E">
        <w:rPr>
          <w:sz w:val="26"/>
          <w:szCs w:val="26"/>
        </w:rPr>
        <w:t xml:space="preserve">ОГКУ </w:t>
      </w:r>
      <w:r w:rsidRPr="0028118D">
        <w:rPr>
          <w:sz w:val="26"/>
          <w:szCs w:val="26"/>
        </w:rPr>
        <w:t>«</w:t>
      </w:r>
      <w:proofErr w:type="spellStart"/>
      <w:r w:rsidRPr="0028118D">
        <w:rPr>
          <w:sz w:val="26"/>
          <w:szCs w:val="26"/>
        </w:rPr>
        <w:t>Тамбовавтодор</w:t>
      </w:r>
      <w:proofErr w:type="spellEnd"/>
      <w:r w:rsidRPr="0028118D">
        <w:rPr>
          <w:sz w:val="26"/>
          <w:szCs w:val="26"/>
        </w:rPr>
        <w:t xml:space="preserve">» при проведении </w:t>
      </w:r>
      <w:r w:rsidR="007D41B3" w:rsidRPr="002111AC">
        <w:rPr>
          <w:sz w:val="26"/>
          <w:szCs w:val="26"/>
        </w:rPr>
        <w:t xml:space="preserve">открытого конкурса в </w:t>
      </w:r>
      <w:r w:rsidR="007D41B3" w:rsidRPr="002111AC">
        <w:rPr>
          <w:sz w:val="26"/>
          <w:szCs w:val="26"/>
        </w:rPr>
        <w:lastRenderedPageBreak/>
        <w:t xml:space="preserve">электронной форме № </w:t>
      </w:r>
      <w:hyperlink r:id="rId8" w:tgtFrame="_blank" w:history="1">
        <w:r w:rsidR="00B97AEB" w:rsidRPr="00953AC2">
          <w:rPr>
            <w:rStyle w:val="a3"/>
            <w:sz w:val="26"/>
            <w:szCs w:val="26"/>
            <w:u w:val="none"/>
          </w:rPr>
          <w:t>016420000302100</w:t>
        </w:r>
        <w:r w:rsidR="00B97AEB">
          <w:rPr>
            <w:rStyle w:val="a3"/>
            <w:sz w:val="26"/>
            <w:szCs w:val="26"/>
            <w:u w:val="none"/>
          </w:rPr>
          <w:t>3160</w:t>
        </w:r>
      </w:hyperlink>
      <w:r w:rsidR="00B97AEB">
        <w:rPr>
          <w:rStyle w:val="a3"/>
          <w:sz w:val="26"/>
          <w:szCs w:val="26"/>
          <w:u w:val="none"/>
        </w:rPr>
        <w:t xml:space="preserve"> </w:t>
      </w:r>
      <w:r w:rsidR="00B97AEB">
        <w:rPr>
          <w:sz w:val="26"/>
          <w:szCs w:val="26"/>
        </w:rPr>
        <w:t xml:space="preserve">на </w:t>
      </w:r>
      <w:r w:rsidR="00B97AEB" w:rsidRPr="00AA0262">
        <w:rPr>
          <w:sz w:val="26"/>
          <w:szCs w:val="26"/>
        </w:rPr>
        <w:t>содержание автомобильных дорог регионального (межмуниципального) значения и искусственных сооружений на них Тамбовской области в период с 01.11.2021г. по 31.10.2023г. (протяженность 133,516 км)</w:t>
      </w:r>
      <w:r w:rsidR="00B97AEB">
        <w:rPr>
          <w:sz w:val="26"/>
          <w:szCs w:val="26"/>
        </w:rPr>
        <w:t xml:space="preserve"> </w:t>
      </w:r>
      <w:r w:rsidRPr="007F3852">
        <w:rPr>
          <w:sz w:val="26"/>
          <w:szCs w:val="26"/>
        </w:rPr>
        <w:t>и проведя в соответствии с п. 1 ч. 15 ст. 99 Фед</w:t>
      </w:r>
      <w:r w:rsidR="007D41B3">
        <w:rPr>
          <w:sz w:val="26"/>
          <w:szCs w:val="26"/>
        </w:rPr>
        <w:t>ерального закона от 05.04.2013 №</w:t>
      </w:r>
      <w:r w:rsidRPr="007F3852">
        <w:rPr>
          <w:sz w:val="26"/>
          <w:szCs w:val="26"/>
        </w:rPr>
        <w:t xml:space="preserve"> 44-ФЗ «О</w:t>
      </w:r>
      <w:proofErr w:type="gramEnd"/>
      <w:r w:rsidRPr="007F3852">
        <w:rPr>
          <w:sz w:val="26"/>
          <w:szCs w:val="26"/>
        </w:rPr>
        <w:t xml:space="preserve">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внеплановую проверку,</w:t>
      </w:r>
    </w:p>
    <w:p w:rsidR="00803D59" w:rsidRDefault="00803D59" w:rsidP="00803D59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  <w:r w:rsidRPr="00C80302">
        <w:rPr>
          <w:sz w:val="26"/>
          <w:szCs w:val="26"/>
        </w:rPr>
        <w:t>УСТАНОВИЛА:</w:t>
      </w:r>
    </w:p>
    <w:p w:rsidR="00803D59" w:rsidRPr="004C5154" w:rsidRDefault="00803D59" w:rsidP="00803D59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</w:p>
    <w:p w:rsidR="00803D59" w:rsidRPr="007D41B3" w:rsidRDefault="00803D59" w:rsidP="004B2822">
      <w:pPr>
        <w:tabs>
          <w:tab w:val="left" w:pos="4678"/>
        </w:tabs>
        <w:ind w:firstLine="567"/>
        <w:jc w:val="both"/>
        <w:rPr>
          <w:spacing w:val="-7"/>
          <w:sz w:val="26"/>
          <w:szCs w:val="26"/>
        </w:rPr>
      </w:pPr>
      <w:proofErr w:type="gramStart"/>
      <w:r w:rsidRPr="007D41B3">
        <w:rPr>
          <w:sz w:val="26"/>
          <w:szCs w:val="26"/>
        </w:rPr>
        <w:t xml:space="preserve">Комитет государственного заказа Тамбовской области (Уполномоченный орган) опубликовал </w:t>
      </w:r>
      <w:r w:rsidR="007D41B3" w:rsidRPr="007D41B3">
        <w:rPr>
          <w:sz w:val="26"/>
          <w:szCs w:val="26"/>
        </w:rPr>
        <w:t>30.0</w:t>
      </w:r>
      <w:r w:rsidR="00294603">
        <w:rPr>
          <w:sz w:val="26"/>
          <w:szCs w:val="26"/>
        </w:rPr>
        <w:t>9</w:t>
      </w:r>
      <w:r w:rsidR="007D41B3" w:rsidRPr="007D41B3">
        <w:rPr>
          <w:sz w:val="26"/>
          <w:szCs w:val="26"/>
        </w:rPr>
        <w:t xml:space="preserve">.2021 </w:t>
      </w:r>
      <w:r w:rsidRPr="007D41B3">
        <w:rPr>
          <w:sz w:val="26"/>
          <w:szCs w:val="26"/>
        </w:rPr>
        <w:t xml:space="preserve">на официальном сайте в </w:t>
      </w:r>
      <w:r w:rsidR="001A0907">
        <w:rPr>
          <w:sz w:val="26"/>
          <w:szCs w:val="26"/>
        </w:rPr>
        <w:t>е</w:t>
      </w:r>
      <w:r w:rsidRPr="007D41B3">
        <w:rPr>
          <w:sz w:val="26"/>
          <w:szCs w:val="26"/>
        </w:rPr>
        <w:t xml:space="preserve">диной информационной системе в сфере закупок извещение № </w:t>
      </w:r>
      <w:hyperlink r:id="rId9" w:tgtFrame="_blank" w:history="1">
        <w:r w:rsidR="00294603" w:rsidRPr="00953AC2">
          <w:rPr>
            <w:rStyle w:val="a3"/>
            <w:sz w:val="26"/>
            <w:szCs w:val="26"/>
            <w:u w:val="none"/>
          </w:rPr>
          <w:t>016420000302100</w:t>
        </w:r>
        <w:r w:rsidR="00294603">
          <w:rPr>
            <w:rStyle w:val="a3"/>
            <w:sz w:val="26"/>
            <w:szCs w:val="26"/>
            <w:u w:val="none"/>
          </w:rPr>
          <w:t>3160</w:t>
        </w:r>
      </w:hyperlink>
      <w:r w:rsidR="00294603">
        <w:rPr>
          <w:rStyle w:val="a3"/>
          <w:sz w:val="26"/>
          <w:szCs w:val="26"/>
          <w:u w:val="none"/>
        </w:rPr>
        <w:t xml:space="preserve"> </w:t>
      </w:r>
      <w:hyperlink r:id="rId10" w:tgtFrame="_blank" w:history="1"/>
      <w:r w:rsidRPr="007D41B3">
        <w:rPr>
          <w:sz w:val="26"/>
          <w:szCs w:val="26"/>
        </w:rPr>
        <w:t xml:space="preserve">о проведении </w:t>
      </w:r>
      <w:r w:rsidR="007D41B3" w:rsidRPr="002111AC">
        <w:rPr>
          <w:sz w:val="26"/>
          <w:szCs w:val="26"/>
        </w:rPr>
        <w:t xml:space="preserve">открытого конкурса в электронной форме </w:t>
      </w:r>
      <w:r w:rsidR="00294603">
        <w:rPr>
          <w:sz w:val="26"/>
          <w:szCs w:val="26"/>
        </w:rPr>
        <w:t xml:space="preserve">на </w:t>
      </w:r>
      <w:r w:rsidR="00294603" w:rsidRPr="00AA0262">
        <w:rPr>
          <w:sz w:val="26"/>
          <w:szCs w:val="26"/>
        </w:rPr>
        <w:t>содержание автомобильных дорог регионального (межмуниципального) значения и искусственных сооружений на них Тамбовской области в период с 01.11.2021г. по 31.10.2023г. (протяженность 133,516 км)</w:t>
      </w:r>
      <w:r w:rsidR="00294603">
        <w:rPr>
          <w:sz w:val="26"/>
          <w:szCs w:val="26"/>
        </w:rPr>
        <w:t xml:space="preserve"> </w:t>
      </w:r>
      <w:r w:rsidRPr="007D41B3">
        <w:rPr>
          <w:sz w:val="26"/>
          <w:szCs w:val="26"/>
          <w:shd w:val="clear" w:color="auto" w:fill="FFFFFF"/>
        </w:rPr>
        <w:t>(далее –</w:t>
      </w:r>
      <w:r w:rsidR="007D41B3">
        <w:rPr>
          <w:sz w:val="26"/>
          <w:szCs w:val="26"/>
          <w:shd w:val="clear" w:color="auto" w:fill="FFFFFF"/>
        </w:rPr>
        <w:t xml:space="preserve"> Конкурс</w:t>
      </w:r>
      <w:r w:rsidRPr="007D41B3">
        <w:rPr>
          <w:sz w:val="26"/>
          <w:szCs w:val="26"/>
          <w:shd w:val="clear" w:color="auto" w:fill="FFFFFF"/>
        </w:rPr>
        <w:t>).</w:t>
      </w:r>
      <w:proofErr w:type="gramEnd"/>
    </w:p>
    <w:p w:rsidR="00803D59" w:rsidRPr="004C35A5" w:rsidRDefault="00803D59" w:rsidP="004B2822">
      <w:pPr>
        <w:ind w:firstLine="567"/>
        <w:contextualSpacing/>
        <w:jc w:val="both"/>
        <w:rPr>
          <w:rStyle w:val="cardmaininfocontent"/>
          <w:sz w:val="26"/>
          <w:szCs w:val="26"/>
        </w:rPr>
      </w:pPr>
      <w:r w:rsidRPr="004C35A5">
        <w:rPr>
          <w:sz w:val="26"/>
          <w:szCs w:val="26"/>
          <w:shd w:val="clear" w:color="auto" w:fill="FFFFFF"/>
        </w:rPr>
        <w:t>Начальная (максимальная) цена контракта –</w:t>
      </w:r>
      <w:r w:rsidR="007D41B3" w:rsidRPr="004C35A5">
        <w:rPr>
          <w:color w:val="334059"/>
          <w:sz w:val="26"/>
          <w:szCs w:val="26"/>
        </w:rPr>
        <w:t xml:space="preserve"> </w:t>
      </w:r>
      <w:r w:rsidR="00294603" w:rsidRPr="003B0D15">
        <w:rPr>
          <w:sz w:val="26"/>
          <w:szCs w:val="26"/>
        </w:rPr>
        <w:t>367 113 180</w:t>
      </w:r>
      <w:r w:rsidR="007D41B3" w:rsidRPr="003B0D15">
        <w:rPr>
          <w:rStyle w:val="cardmaininfocontent"/>
          <w:sz w:val="26"/>
          <w:szCs w:val="26"/>
        </w:rPr>
        <w:t xml:space="preserve"> </w:t>
      </w:r>
      <w:r w:rsidRPr="004C35A5">
        <w:rPr>
          <w:rStyle w:val="cardmaininfocontent"/>
          <w:sz w:val="26"/>
          <w:szCs w:val="26"/>
        </w:rPr>
        <w:t>руб.</w:t>
      </w:r>
    </w:p>
    <w:p w:rsidR="009D229C" w:rsidRDefault="00803D59" w:rsidP="004B2822">
      <w:pPr>
        <w:ind w:firstLine="567"/>
        <w:contextualSpacing/>
        <w:jc w:val="both"/>
        <w:rPr>
          <w:sz w:val="26"/>
          <w:szCs w:val="26"/>
        </w:rPr>
      </w:pPr>
      <w:r w:rsidRPr="004C35A5">
        <w:rPr>
          <w:rStyle w:val="cardmaininfocontent"/>
          <w:sz w:val="26"/>
          <w:szCs w:val="26"/>
        </w:rPr>
        <w:t xml:space="preserve">Заказчик </w:t>
      </w:r>
      <w:r w:rsidR="00FF611E">
        <w:rPr>
          <w:rStyle w:val="cardmaininfocontent"/>
          <w:sz w:val="26"/>
          <w:szCs w:val="26"/>
        </w:rPr>
        <w:t>–</w:t>
      </w:r>
      <w:r w:rsidRPr="004C35A5">
        <w:rPr>
          <w:rStyle w:val="cardmaininfocontent"/>
          <w:sz w:val="26"/>
          <w:szCs w:val="26"/>
        </w:rPr>
        <w:t xml:space="preserve"> </w:t>
      </w:r>
      <w:r w:rsidRPr="004C35A5">
        <w:rPr>
          <w:sz w:val="26"/>
          <w:szCs w:val="26"/>
        </w:rPr>
        <w:t>Т</w:t>
      </w:r>
      <w:r w:rsidR="00FF611E">
        <w:rPr>
          <w:sz w:val="26"/>
          <w:szCs w:val="26"/>
        </w:rPr>
        <w:t xml:space="preserve">ОГКУ </w:t>
      </w:r>
      <w:r w:rsidRPr="004C35A5">
        <w:rPr>
          <w:sz w:val="26"/>
          <w:szCs w:val="26"/>
        </w:rPr>
        <w:t>«</w:t>
      </w:r>
      <w:proofErr w:type="spellStart"/>
      <w:r w:rsidRPr="004C35A5">
        <w:rPr>
          <w:sz w:val="26"/>
          <w:szCs w:val="26"/>
        </w:rPr>
        <w:t>Тамбовавтодор</w:t>
      </w:r>
      <w:proofErr w:type="spellEnd"/>
      <w:r w:rsidRPr="004C35A5">
        <w:rPr>
          <w:sz w:val="26"/>
          <w:szCs w:val="26"/>
        </w:rPr>
        <w:t>».</w:t>
      </w:r>
    </w:p>
    <w:p w:rsidR="00FF611E" w:rsidRDefault="0006364C" w:rsidP="004B2822">
      <w:pPr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Дата и время окончания подачи заявок – 22.10.2021 10:00.</w:t>
      </w:r>
    </w:p>
    <w:p w:rsidR="0006364C" w:rsidRDefault="0006364C" w:rsidP="004B2822">
      <w:pPr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Дата и время рассмотрения и оценки первых частей заявок – 26.10.2021 23: 59.</w:t>
      </w:r>
    </w:p>
    <w:p w:rsidR="0006364C" w:rsidRDefault="00027FB5" w:rsidP="004B2822">
      <w:pPr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Дата и время рассмотрения и оценки вторых частей заявок – 29.10.2021 23:59.</w:t>
      </w:r>
    </w:p>
    <w:p w:rsidR="003B0D15" w:rsidRDefault="00027FB5" w:rsidP="004B2822">
      <w:pPr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Согласно протоколу подведения итогов Конкурса от 28.10.2021 признаны соответствующими требованиям, установленным конкурсной документаци</w:t>
      </w:r>
      <w:r w:rsidR="003B0D15">
        <w:rPr>
          <w:sz w:val="26"/>
          <w:szCs w:val="26"/>
        </w:rPr>
        <w:t>ей</w:t>
      </w:r>
      <w:r>
        <w:rPr>
          <w:sz w:val="26"/>
          <w:szCs w:val="26"/>
        </w:rPr>
        <w:t>, заявки 2-х участников</w:t>
      </w:r>
      <w:r w:rsidR="003B0D15">
        <w:rPr>
          <w:sz w:val="26"/>
          <w:szCs w:val="26"/>
        </w:rPr>
        <w:t xml:space="preserve"> -</w:t>
      </w:r>
      <w:r>
        <w:rPr>
          <w:sz w:val="26"/>
          <w:szCs w:val="26"/>
        </w:rPr>
        <w:t xml:space="preserve"> ПАО «Мегафон» </w:t>
      </w:r>
      <w:proofErr w:type="gramStart"/>
      <w:r>
        <w:rPr>
          <w:sz w:val="26"/>
          <w:szCs w:val="26"/>
        </w:rPr>
        <w:t>и ООО</w:t>
      </w:r>
      <w:proofErr w:type="gramEnd"/>
      <w:r>
        <w:rPr>
          <w:sz w:val="26"/>
          <w:szCs w:val="26"/>
        </w:rPr>
        <w:t xml:space="preserve"> «Бондарская дорожно-строительная передвижная механизированная колонна». </w:t>
      </w:r>
    </w:p>
    <w:p w:rsidR="00027FB5" w:rsidRDefault="00027FB5" w:rsidP="004B2822">
      <w:pPr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Победителем Конкурса признан</w:t>
      </w:r>
      <w:proofErr w:type="gramStart"/>
      <w:r>
        <w:rPr>
          <w:sz w:val="26"/>
          <w:szCs w:val="26"/>
        </w:rPr>
        <w:t>о ООО</w:t>
      </w:r>
      <w:proofErr w:type="gramEnd"/>
      <w:r>
        <w:rPr>
          <w:sz w:val="26"/>
          <w:szCs w:val="26"/>
        </w:rPr>
        <w:t xml:space="preserve"> «</w:t>
      </w:r>
      <w:r>
        <w:rPr>
          <w:sz w:val="26"/>
          <w:szCs w:val="26"/>
        </w:rPr>
        <w:t>Бондарская дорожно-строительная передвижная механизированная колонна</w:t>
      </w:r>
      <w:r>
        <w:rPr>
          <w:sz w:val="26"/>
          <w:szCs w:val="26"/>
        </w:rPr>
        <w:t xml:space="preserve">» с окончательным ценовым предложением 367 113 180 руб. </w:t>
      </w:r>
    </w:p>
    <w:p w:rsidR="00803D59" w:rsidRPr="004C35A5" w:rsidRDefault="00803D59" w:rsidP="004B2822">
      <w:pPr>
        <w:ind w:firstLine="567"/>
        <w:jc w:val="both"/>
        <w:rPr>
          <w:iCs/>
          <w:sz w:val="26"/>
          <w:szCs w:val="26"/>
        </w:rPr>
      </w:pPr>
      <w:proofErr w:type="gramStart"/>
      <w:r w:rsidRPr="004C35A5">
        <w:rPr>
          <w:sz w:val="26"/>
          <w:szCs w:val="26"/>
        </w:rPr>
        <w:t>О</w:t>
      </w:r>
      <w:r w:rsidR="00294603" w:rsidRPr="004C35A5">
        <w:rPr>
          <w:sz w:val="26"/>
          <w:szCs w:val="26"/>
        </w:rPr>
        <w:t xml:space="preserve">ОО </w:t>
      </w:r>
      <w:r w:rsidRPr="004C35A5">
        <w:rPr>
          <w:sz w:val="26"/>
          <w:szCs w:val="26"/>
        </w:rPr>
        <w:t>«</w:t>
      </w:r>
      <w:proofErr w:type="spellStart"/>
      <w:r w:rsidR="00294603" w:rsidRPr="004C35A5">
        <w:rPr>
          <w:sz w:val="26"/>
          <w:szCs w:val="26"/>
        </w:rPr>
        <w:t>Белдорбезопасность</w:t>
      </w:r>
      <w:proofErr w:type="spellEnd"/>
      <w:r w:rsidRPr="004C35A5">
        <w:rPr>
          <w:sz w:val="26"/>
          <w:szCs w:val="26"/>
        </w:rPr>
        <w:t>»</w:t>
      </w:r>
      <w:r w:rsidRPr="004C35A5">
        <w:rPr>
          <w:iCs/>
          <w:sz w:val="26"/>
          <w:szCs w:val="26"/>
        </w:rPr>
        <w:t xml:space="preserve">, считая документацию </w:t>
      </w:r>
      <w:r w:rsidR="009D229C" w:rsidRPr="004C35A5">
        <w:rPr>
          <w:iCs/>
          <w:sz w:val="26"/>
          <w:szCs w:val="26"/>
        </w:rPr>
        <w:t xml:space="preserve">Конкурса </w:t>
      </w:r>
      <w:r w:rsidRPr="004C35A5">
        <w:rPr>
          <w:iCs/>
          <w:sz w:val="26"/>
          <w:szCs w:val="26"/>
        </w:rPr>
        <w:t xml:space="preserve">несоответствующей требованиям законодательства о контрактной системе, обратилось с жалобой в Тамбовское УФАС России. </w:t>
      </w:r>
      <w:proofErr w:type="gramEnd"/>
    </w:p>
    <w:p w:rsidR="00F34A76" w:rsidRPr="004C35A5" w:rsidRDefault="00294603" w:rsidP="004B2822">
      <w:pPr>
        <w:ind w:firstLine="567"/>
        <w:contextualSpacing/>
        <w:jc w:val="both"/>
        <w:rPr>
          <w:sz w:val="26"/>
          <w:szCs w:val="26"/>
        </w:rPr>
      </w:pPr>
      <w:r w:rsidRPr="004C35A5">
        <w:rPr>
          <w:sz w:val="26"/>
          <w:szCs w:val="26"/>
        </w:rPr>
        <w:t xml:space="preserve">Рассмотрение дела проводилось 28.10.2021, </w:t>
      </w:r>
      <w:r w:rsidR="00F34A76" w:rsidRPr="004C35A5">
        <w:rPr>
          <w:sz w:val="26"/>
          <w:szCs w:val="26"/>
        </w:rPr>
        <w:t xml:space="preserve">в целях </w:t>
      </w:r>
      <w:r w:rsidR="00027FB5">
        <w:rPr>
          <w:sz w:val="26"/>
          <w:szCs w:val="26"/>
        </w:rPr>
        <w:t>получения дополнительных пояснений и материалов</w:t>
      </w:r>
      <w:r w:rsidR="00F34A76" w:rsidRPr="004C35A5">
        <w:rPr>
          <w:sz w:val="26"/>
          <w:szCs w:val="26"/>
        </w:rPr>
        <w:t xml:space="preserve">, объявлялся перерыв до </w:t>
      </w:r>
      <w:r w:rsidRPr="004C35A5">
        <w:rPr>
          <w:sz w:val="26"/>
          <w:szCs w:val="26"/>
        </w:rPr>
        <w:t>29</w:t>
      </w:r>
      <w:r w:rsidR="00F34A76" w:rsidRPr="004C35A5">
        <w:rPr>
          <w:sz w:val="26"/>
          <w:szCs w:val="26"/>
        </w:rPr>
        <w:t>.</w:t>
      </w:r>
      <w:r w:rsidRPr="004C35A5">
        <w:rPr>
          <w:sz w:val="26"/>
          <w:szCs w:val="26"/>
        </w:rPr>
        <w:t>1</w:t>
      </w:r>
      <w:r w:rsidR="00F34A76" w:rsidRPr="004C35A5">
        <w:rPr>
          <w:sz w:val="26"/>
          <w:szCs w:val="26"/>
        </w:rPr>
        <w:t xml:space="preserve">0.2021. </w:t>
      </w:r>
    </w:p>
    <w:p w:rsidR="00803D59" w:rsidRPr="004C35A5" w:rsidRDefault="00803D59" w:rsidP="004B2822">
      <w:pPr>
        <w:ind w:firstLine="567"/>
        <w:jc w:val="both"/>
        <w:rPr>
          <w:sz w:val="26"/>
          <w:szCs w:val="26"/>
        </w:rPr>
      </w:pPr>
      <w:r w:rsidRPr="004C35A5">
        <w:rPr>
          <w:sz w:val="26"/>
          <w:szCs w:val="26"/>
        </w:rPr>
        <w:t>Заказчик и Уполномоченный орган представили письменные возражения по существу жалобы и просили отказать в её удовлетворении по основаниям, указанным в отзывах на жалобу.</w:t>
      </w:r>
    </w:p>
    <w:p w:rsidR="00803D59" w:rsidRPr="004C35A5" w:rsidRDefault="00803D59" w:rsidP="004B2822">
      <w:pPr>
        <w:pStyle w:val="a6"/>
        <w:ind w:firstLine="567"/>
      </w:pPr>
      <w:r w:rsidRPr="004C35A5">
        <w:t>Комиссия Тамбовского УФАС России, рассмотрев представленные материалы</w:t>
      </w:r>
      <w:r w:rsidR="003B0D15">
        <w:t>,</w:t>
      </w:r>
      <w:r w:rsidRPr="004C35A5">
        <w:t xml:space="preserve"> </w:t>
      </w:r>
      <w:r w:rsidR="003B0D15" w:rsidRPr="00282B10">
        <w:t xml:space="preserve">доводы </w:t>
      </w:r>
      <w:r w:rsidR="003B0D15">
        <w:t>З</w:t>
      </w:r>
      <w:r w:rsidR="003B0D15" w:rsidRPr="00282B10">
        <w:t xml:space="preserve">аявителя, пояснения </w:t>
      </w:r>
      <w:r w:rsidR="003B0D15">
        <w:t>Заказчика и</w:t>
      </w:r>
      <w:r w:rsidR="003B0D15" w:rsidRPr="002C78E8">
        <w:t xml:space="preserve"> </w:t>
      </w:r>
      <w:r w:rsidR="003B0D15" w:rsidRPr="001554D6">
        <w:t>Уполномоченн</w:t>
      </w:r>
      <w:r w:rsidR="003B0D15">
        <w:t>ого</w:t>
      </w:r>
      <w:r w:rsidR="003B0D15" w:rsidRPr="001554D6">
        <w:t xml:space="preserve"> </w:t>
      </w:r>
      <w:r w:rsidR="003B0D15">
        <w:t>органа</w:t>
      </w:r>
      <w:r w:rsidRPr="004C35A5">
        <w:t>, а также проведя внеплановую проверку, установила следующее.</w:t>
      </w:r>
    </w:p>
    <w:p w:rsidR="00F10EF3" w:rsidRPr="004C35A5" w:rsidRDefault="009D229C" w:rsidP="00F10EF3">
      <w:pPr>
        <w:pStyle w:val="a8"/>
        <w:spacing w:after="0" w:line="240" w:lineRule="auto"/>
        <w:ind w:left="-52" w:firstLine="760"/>
        <w:jc w:val="both"/>
        <w:rPr>
          <w:rFonts w:ascii="Times New Roman" w:hAnsi="Times New Roman" w:cs="Times New Roman"/>
          <w:sz w:val="26"/>
          <w:szCs w:val="26"/>
        </w:rPr>
      </w:pPr>
      <w:r w:rsidRPr="004B2822">
        <w:rPr>
          <w:rFonts w:ascii="Times New Roman" w:hAnsi="Times New Roman" w:cs="Times New Roman"/>
          <w:b/>
          <w:iCs/>
          <w:sz w:val="26"/>
          <w:szCs w:val="26"/>
        </w:rPr>
        <w:t>1.</w:t>
      </w:r>
      <w:r w:rsidRPr="004C35A5">
        <w:rPr>
          <w:iCs/>
          <w:sz w:val="26"/>
          <w:szCs w:val="26"/>
        </w:rPr>
        <w:t xml:space="preserve"> </w:t>
      </w:r>
      <w:r w:rsidRPr="004C35A5">
        <w:rPr>
          <w:rFonts w:ascii="Times New Roman" w:hAnsi="Times New Roman" w:cs="Times New Roman"/>
          <w:iCs/>
          <w:sz w:val="26"/>
          <w:szCs w:val="26"/>
        </w:rPr>
        <w:t xml:space="preserve">Заявитель считает, что </w:t>
      </w:r>
      <w:r w:rsidR="00F10EF3" w:rsidRPr="004C35A5">
        <w:rPr>
          <w:rFonts w:ascii="Times New Roman" w:hAnsi="Times New Roman" w:cs="Times New Roman"/>
          <w:sz w:val="26"/>
          <w:szCs w:val="26"/>
        </w:rPr>
        <w:t xml:space="preserve">Заказчиком в один объект закупки объединено выполнение работ по содержанию, ремонту объектов дорожной сети, расположенных в разных районах Тамбовской области, не связанных между собой, а также </w:t>
      </w:r>
      <w:r w:rsidR="002B04F5">
        <w:rPr>
          <w:rFonts w:ascii="Times New Roman" w:hAnsi="Times New Roman" w:cs="Times New Roman"/>
          <w:sz w:val="26"/>
          <w:szCs w:val="26"/>
        </w:rPr>
        <w:t xml:space="preserve">объединены </w:t>
      </w:r>
      <w:r w:rsidR="00F10EF3" w:rsidRPr="004C35A5">
        <w:rPr>
          <w:rFonts w:ascii="Times New Roman" w:hAnsi="Times New Roman" w:cs="Times New Roman"/>
          <w:sz w:val="26"/>
          <w:szCs w:val="26"/>
        </w:rPr>
        <w:t>разны</w:t>
      </w:r>
      <w:r w:rsidR="002B04F5">
        <w:rPr>
          <w:rFonts w:ascii="Times New Roman" w:hAnsi="Times New Roman" w:cs="Times New Roman"/>
          <w:sz w:val="26"/>
          <w:szCs w:val="26"/>
        </w:rPr>
        <w:t>е</w:t>
      </w:r>
      <w:r w:rsidR="00F10EF3" w:rsidRPr="004C35A5">
        <w:rPr>
          <w:rFonts w:ascii="Times New Roman" w:hAnsi="Times New Roman" w:cs="Times New Roman"/>
          <w:sz w:val="26"/>
          <w:szCs w:val="26"/>
        </w:rPr>
        <w:t>, несвязанны</w:t>
      </w:r>
      <w:r w:rsidR="002B04F5">
        <w:rPr>
          <w:rFonts w:ascii="Times New Roman" w:hAnsi="Times New Roman" w:cs="Times New Roman"/>
          <w:sz w:val="26"/>
          <w:szCs w:val="26"/>
        </w:rPr>
        <w:t>е</w:t>
      </w:r>
      <w:r w:rsidR="00F10EF3" w:rsidRPr="004C35A5">
        <w:rPr>
          <w:rFonts w:ascii="Times New Roman" w:hAnsi="Times New Roman" w:cs="Times New Roman"/>
          <w:sz w:val="26"/>
          <w:szCs w:val="26"/>
        </w:rPr>
        <w:t xml:space="preserve"> между собой  работ</w:t>
      </w:r>
      <w:r w:rsidR="002B04F5">
        <w:rPr>
          <w:rFonts w:ascii="Times New Roman" w:hAnsi="Times New Roman" w:cs="Times New Roman"/>
          <w:sz w:val="26"/>
          <w:szCs w:val="26"/>
        </w:rPr>
        <w:t>ы</w:t>
      </w:r>
      <w:r w:rsidR="00F10EF3" w:rsidRPr="004C35A5">
        <w:rPr>
          <w:rFonts w:ascii="Times New Roman" w:hAnsi="Times New Roman" w:cs="Times New Roman"/>
          <w:sz w:val="26"/>
          <w:szCs w:val="26"/>
        </w:rPr>
        <w:t xml:space="preserve"> и услуг</w:t>
      </w:r>
      <w:r w:rsidR="001A0907">
        <w:rPr>
          <w:rFonts w:ascii="Times New Roman" w:hAnsi="Times New Roman" w:cs="Times New Roman"/>
          <w:sz w:val="26"/>
          <w:szCs w:val="26"/>
        </w:rPr>
        <w:t>и</w:t>
      </w:r>
      <w:r w:rsidR="00F10EF3" w:rsidRPr="004C35A5">
        <w:rPr>
          <w:rFonts w:ascii="Times New Roman" w:hAnsi="Times New Roman" w:cs="Times New Roman"/>
          <w:sz w:val="26"/>
          <w:szCs w:val="26"/>
        </w:rPr>
        <w:t>, что влечет ограничени</w:t>
      </w:r>
      <w:r w:rsidR="00A252C5">
        <w:rPr>
          <w:rFonts w:ascii="Times New Roman" w:hAnsi="Times New Roman" w:cs="Times New Roman"/>
          <w:sz w:val="26"/>
          <w:szCs w:val="26"/>
        </w:rPr>
        <w:t>е</w:t>
      </w:r>
      <w:r w:rsidR="00F10EF3" w:rsidRPr="004C35A5">
        <w:rPr>
          <w:rFonts w:ascii="Times New Roman" w:hAnsi="Times New Roman" w:cs="Times New Roman"/>
          <w:sz w:val="26"/>
          <w:szCs w:val="26"/>
        </w:rPr>
        <w:t xml:space="preserve"> количества участников закупки. </w:t>
      </w:r>
    </w:p>
    <w:p w:rsidR="00F10EF3" w:rsidRPr="004C35A5" w:rsidRDefault="00F10EF3" w:rsidP="00F10EF3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4C35A5">
        <w:rPr>
          <w:rFonts w:eastAsiaTheme="minorHAnsi"/>
          <w:sz w:val="26"/>
          <w:szCs w:val="26"/>
          <w:lang w:eastAsia="en-US"/>
        </w:rPr>
        <w:t xml:space="preserve">В соответствии с </w:t>
      </w:r>
      <w:hyperlink r:id="rId11" w:history="1">
        <w:r w:rsidRPr="004C35A5">
          <w:rPr>
            <w:rFonts w:eastAsiaTheme="minorHAnsi"/>
            <w:color w:val="0000FF"/>
            <w:sz w:val="26"/>
            <w:szCs w:val="26"/>
            <w:lang w:eastAsia="en-US"/>
          </w:rPr>
          <w:t>пунктом 1 части 1 статьи 33</w:t>
        </w:r>
      </w:hyperlink>
      <w:r w:rsidRPr="004C35A5">
        <w:rPr>
          <w:rFonts w:eastAsiaTheme="minorHAnsi"/>
          <w:sz w:val="26"/>
          <w:szCs w:val="26"/>
          <w:lang w:eastAsia="en-US"/>
        </w:rPr>
        <w:t xml:space="preserve"> Закона о контрактной системе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</w:t>
      </w:r>
      <w:r w:rsidRPr="004C35A5">
        <w:rPr>
          <w:rFonts w:eastAsiaTheme="minorHAnsi"/>
          <w:sz w:val="26"/>
          <w:szCs w:val="26"/>
          <w:lang w:eastAsia="en-US"/>
        </w:rPr>
        <w:lastRenderedPageBreak/>
        <w:t>условии, что такие требования или указания влекут за собой ограничение количества участников закупки</w:t>
      </w:r>
      <w:proofErr w:type="gramEnd"/>
      <w:r w:rsidRPr="004C35A5">
        <w:rPr>
          <w:rFonts w:eastAsiaTheme="minorHAnsi"/>
          <w:sz w:val="26"/>
          <w:szCs w:val="26"/>
          <w:lang w:eastAsia="en-US"/>
        </w:rPr>
        <w:t xml:space="preserve">. </w:t>
      </w:r>
      <w:proofErr w:type="gramStart"/>
      <w:r w:rsidRPr="004C35A5">
        <w:rPr>
          <w:rFonts w:eastAsiaTheme="minorHAnsi"/>
          <w:sz w:val="26"/>
          <w:szCs w:val="26"/>
          <w:lang w:eastAsia="en-US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4C35A5">
        <w:rPr>
          <w:rFonts w:eastAsiaTheme="minorHAnsi"/>
          <w:sz w:val="26"/>
          <w:szCs w:val="26"/>
          <w:lang w:eastAsia="en-US"/>
        </w:rPr>
        <w:t xml:space="preserve"> указанные машины и оборудование.</w:t>
      </w:r>
    </w:p>
    <w:p w:rsidR="00F10EF3" w:rsidRPr="004C35A5" w:rsidRDefault="00F10EF3" w:rsidP="00F10EF3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4C35A5">
        <w:rPr>
          <w:rFonts w:eastAsiaTheme="minorHAnsi"/>
          <w:sz w:val="26"/>
          <w:szCs w:val="26"/>
          <w:lang w:eastAsia="en-US"/>
        </w:rPr>
        <w:t xml:space="preserve">В соответствии с </w:t>
      </w:r>
      <w:hyperlink r:id="rId12" w:history="1">
        <w:r w:rsidRPr="004C35A5">
          <w:rPr>
            <w:rFonts w:eastAsiaTheme="minorHAnsi"/>
            <w:color w:val="0000FF"/>
            <w:sz w:val="26"/>
            <w:szCs w:val="26"/>
            <w:lang w:eastAsia="en-US"/>
          </w:rPr>
          <w:t>пунктом 1 части 1 статьи 54.3</w:t>
        </w:r>
      </w:hyperlink>
      <w:r w:rsidRPr="004C35A5">
        <w:rPr>
          <w:rFonts w:eastAsiaTheme="minorHAnsi"/>
          <w:sz w:val="26"/>
          <w:szCs w:val="26"/>
          <w:lang w:eastAsia="en-US"/>
        </w:rPr>
        <w:t xml:space="preserve"> Закона о контрактной системе конкурсная документация должна содержать наименование и описание объекта закупки и условий контракта в соответствии со </w:t>
      </w:r>
      <w:hyperlink r:id="rId13" w:history="1">
        <w:r w:rsidRPr="004C35A5">
          <w:rPr>
            <w:rFonts w:eastAsiaTheme="minorHAnsi"/>
            <w:color w:val="0000FF"/>
            <w:sz w:val="26"/>
            <w:szCs w:val="26"/>
            <w:lang w:eastAsia="en-US"/>
          </w:rPr>
          <w:t>статьей 33</w:t>
        </w:r>
      </w:hyperlink>
      <w:r w:rsidRPr="004C35A5">
        <w:rPr>
          <w:rFonts w:eastAsiaTheme="minorHAnsi"/>
          <w:sz w:val="26"/>
          <w:szCs w:val="26"/>
          <w:lang w:eastAsia="en-US"/>
        </w:rPr>
        <w:t xml:space="preserve"> Закона о контрактной системе, в том числе обоснование начальной (максимальной) цены контракта.</w:t>
      </w:r>
    </w:p>
    <w:p w:rsidR="00E701C7" w:rsidRPr="004C35A5" w:rsidRDefault="00F10EF3" w:rsidP="00A252C5">
      <w:pPr>
        <w:suppressAutoHyphens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proofErr w:type="gramStart"/>
      <w:r w:rsidRPr="004C35A5">
        <w:rPr>
          <w:rFonts w:eastAsiaTheme="minorHAnsi"/>
          <w:sz w:val="26"/>
          <w:szCs w:val="26"/>
          <w:lang w:eastAsia="en-US"/>
        </w:rPr>
        <w:t>Согласно извещению о проведении Конкурса</w:t>
      </w:r>
      <w:r w:rsidR="002B04F5">
        <w:rPr>
          <w:rFonts w:eastAsiaTheme="minorHAnsi"/>
          <w:sz w:val="26"/>
          <w:szCs w:val="26"/>
          <w:lang w:eastAsia="en-US"/>
        </w:rPr>
        <w:t xml:space="preserve"> и </w:t>
      </w:r>
      <w:r w:rsidRPr="004C35A5">
        <w:rPr>
          <w:rFonts w:eastAsiaTheme="minorHAnsi"/>
          <w:sz w:val="26"/>
          <w:szCs w:val="26"/>
          <w:lang w:eastAsia="en-US"/>
        </w:rPr>
        <w:t>Конкурсной документации</w:t>
      </w:r>
      <w:r w:rsidR="00A252C5">
        <w:rPr>
          <w:rFonts w:eastAsiaTheme="minorHAnsi"/>
          <w:sz w:val="26"/>
          <w:szCs w:val="26"/>
          <w:lang w:eastAsia="en-US"/>
        </w:rPr>
        <w:t xml:space="preserve"> </w:t>
      </w:r>
      <w:r w:rsidRPr="004C35A5">
        <w:rPr>
          <w:rFonts w:eastAsiaTheme="minorHAnsi"/>
          <w:sz w:val="26"/>
          <w:szCs w:val="26"/>
          <w:lang w:eastAsia="en-US"/>
        </w:rPr>
        <w:t xml:space="preserve"> предметом контракта является </w:t>
      </w:r>
      <w:r w:rsidR="00E701C7" w:rsidRPr="001A0907">
        <w:rPr>
          <w:rFonts w:eastAsiaTheme="minorHAnsi"/>
          <w:sz w:val="26"/>
          <w:szCs w:val="26"/>
          <w:lang w:eastAsia="en-US"/>
        </w:rPr>
        <w:t xml:space="preserve">оказание услуг по содержанию </w:t>
      </w:r>
      <w:r w:rsidRPr="001A0907">
        <w:rPr>
          <w:rFonts w:eastAsiaTheme="minorHAnsi"/>
          <w:sz w:val="26"/>
          <w:szCs w:val="26"/>
          <w:lang w:eastAsia="en-US"/>
        </w:rPr>
        <w:t>автомобильных</w:t>
      </w:r>
      <w:r w:rsidRPr="004C35A5">
        <w:rPr>
          <w:rFonts w:eastAsiaTheme="minorHAnsi"/>
          <w:b/>
          <w:sz w:val="26"/>
          <w:szCs w:val="26"/>
          <w:lang w:eastAsia="en-US"/>
        </w:rPr>
        <w:t xml:space="preserve"> </w:t>
      </w:r>
      <w:r w:rsidRPr="001A0907">
        <w:rPr>
          <w:rFonts w:eastAsiaTheme="minorHAnsi"/>
          <w:sz w:val="26"/>
          <w:szCs w:val="26"/>
          <w:lang w:eastAsia="en-US"/>
        </w:rPr>
        <w:t>дорог</w:t>
      </w:r>
      <w:r w:rsidR="00E701C7" w:rsidRPr="004C35A5">
        <w:rPr>
          <w:rFonts w:eastAsiaTheme="minorHAnsi"/>
          <w:sz w:val="26"/>
          <w:szCs w:val="26"/>
          <w:lang w:eastAsia="en-US"/>
        </w:rPr>
        <w:t xml:space="preserve"> </w:t>
      </w:r>
      <w:r w:rsidR="00E701C7" w:rsidRPr="004C35A5">
        <w:rPr>
          <w:color w:val="000000"/>
          <w:sz w:val="26"/>
          <w:szCs w:val="26"/>
          <w:lang w:eastAsia="ru-RU" w:bidi="ru-RU"/>
        </w:rPr>
        <w:t>регионального (межмуниципального) значения и искусственных сооружений на них (содержание автомобильных дорог и искусственных сооружений, содержание наружного освещения участков автомобильных дорог, ситуационного центра, оценка качества содержания автомобильных дорог и дорожных сооружений, содержание автоматизированной системы управления наружным освещением «Рассвет», учет интенсивности дорожного движения, содержание метеорологической</w:t>
      </w:r>
      <w:proofErr w:type="gramEnd"/>
      <w:r w:rsidR="00E701C7" w:rsidRPr="004C35A5">
        <w:rPr>
          <w:color w:val="000000"/>
          <w:sz w:val="26"/>
          <w:szCs w:val="26"/>
          <w:lang w:eastAsia="ru-RU" w:bidi="ru-RU"/>
        </w:rPr>
        <w:t xml:space="preserve"> системы мониторинга погодных условий, содержание видеосистем, содержание знаков переменной информации, табло переменной информации и программного обеспечения для мониторинга) Тамбовской области и выполнение работ по восстановлению изношенных верхних слоев асфальтобетонных покрытий и нанесению горизонтальной дорожной разметки на тех же объектах содержания автомобильных дорог.</w:t>
      </w:r>
    </w:p>
    <w:p w:rsidR="00A252C5" w:rsidRDefault="004C35A5" w:rsidP="00A252C5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4C35A5">
        <w:rPr>
          <w:rFonts w:eastAsiaTheme="minorHAnsi"/>
          <w:sz w:val="26"/>
          <w:szCs w:val="26"/>
          <w:lang w:eastAsia="en-US"/>
        </w:rPr>
        <w:t xml:space="preserve">Представитель Заказчика </w:t>
      </w:r>
      <w:r w:rsidR="002B04F5">
        <w:rPr>
          <w:rFonts w:eastAsiaTheme="minorHAnsi"/>
          <w:sz w:val="26"/>
          <w:szCs w:val="26"/>
          <w:lang w:eastAsia="en-US"/>
        </w:rPr>
        <w:t xml:space="preserve">в ходе </w:t>
      </w:r>
      <w:r w:rsidR="00A252C5">
        <w:rPr>
          <w:rFonts w:eastAsiaTheme="minorHAnsi"/>
          <w:sz w:val="26"/>
          <w:szCs w:val="26"/>
          <w:lang w:eastAsia="en-US"/>
        </w:rPr>
        <w:t>рассмотрени</w:t>
      </w:r>
      <w:r w:rsidR="002B04F5">
        <w:rPr>
          <w:rFonts w:eastAsiaTheme="minorHAnsi"/>
          <w:sz w:val="26"/>
          <w:szCs w:val="26"/>
          <w:lang w:eastAsia="en-US"/>
        </w:rPr>
        <w:t>я</w:t>
      </w:r>
      <w:r w:rsidR="00A252C5">
        <w:rPr>
          <w:rFonts w:eastAsiaTheme="minorHAnsi"/>
          <w:sz w:val="26"/>
          <w:szCs w:val="26"/>
          <w:lang w:eastAsia="en-US"/>
        </w:rPr>
        <w:t xml:space="preserve"> дела </w:t>
      </w:r>
      <w:r w:rsidRPr="004C35A5">
        <w:rPr>
          <w:rFonts w:eastAsiaTheme="minorHAnsi"/>
          <w:sz w:val="26"/>
          <w:szCs w:val="26"/>
          <w:lang w:eastAsia="en-US"/>
        </w:rPr>
        <w:t xml:space="preserve">по существу </w:t>
      </w:r>
      <w:r w:rsidR="002B04F5">
        <w:rPr>
          <w:rFonts w:eastAsiaTheme="minorHAnsi"/>
          <w:sz w:val="26"/>
          <w:szCs w:val="26"/>
          <w:lang w:eastAsia="en-US"/>
        </w:rPr>
        <w:t xml:space="preserve">данного </w:t>
      </w:r>
      <w:r w:rsidRPr="004C35A5">
        <w:rPr>
          <w:rFonts w:eastAsiaTheme="minorHAnsi"/>
          <w:sz w:val="26"/>
          <w:szCs w:val="26"/>
          <w:lang w:eastAsia="en-US"/>
        </w:rPr>
        <w:t xml:space="preserve"> довода пояснил следующее.</w:t>
      </w:r>
    </w:p>
    <w:p w:rsidR="004C35A5" w:rsidRDefault="00E701C7" w:rsidP="00361BEC">
      <w:pPr>
        <w:suppressAutoHyphens w:val="0"/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  <w:lang w:eastAsia="ru-RU" w:bidi="ru-RU"/>
        </w:rPr>
      </w:pPr>
      <w:proofErr w:type="gramStart"/>
      <w:r w:rsidRPr="00A252C5">
        <w:rPr>
          <w:color w:val="000000"/>
          <w:sz w:val="26"/>
          <w:szCs w:val="26"/>
          <w:lang w:eastAsia="ru-RU" w:bidi="ru-RU"/>
        </w:rPr>
        <w:t>В соответствии с пунктом 12 статьи 3 Закона</w:t>
      </w:r>
      <w:r w:rsidR="00BA2E11">
        <w:rPr>
          <w:color w:val="000000"/>
          <w:sz w:val="26"/>
          <w:szCs w:val="26"/>
          <w:lang w:eastAsia="ru-RU" w:bidi="ru-RU"/>
        </w:rPr>
        <w:t xml:space="preserve"> от 08.11.2007</w:t>
      </w:r>
      <w:r w:rsidRPr="00A252C5">
        <w:rPr>
          <w:color w:val="000000"/>
          <w:sz w:val="26"/>
          <w:szCs w:val="26"/>
          <w:lang w:eastAsia="ru-RU" w:bidi="ru-RU"/>
        </w:rPr>
        <w:t xml:space="preserve"> </w:t>
      </w:r>
      <w:r w:rsidR="00BA2E11">
        <w:rPr>
          <w:color w:val="000000"/>
          <w:sz w:val="26"/>
          <w:szCs w:val="26"/>
          <w:lang w:eastAsia="ru-RU" w:bidi="ru-RU"/>
        </w:rPr>
        <w:t>№</w:t>
      </w:r>
      <w:r w:rsidRPr="00A252C5">
        <w:rPr>
          <w:color w:val="000000"/>
          <w:sz w:val="26"/>
          <w:szCs w:val="26"/>
          <w:lang w:bidi="en-US"/>
        </w:rPr>
        <w:t xml:space="preserve"> </w:t>
      </w:r>
      <w:r w:rsidRPr="00A252C5">
        <w:rPr>
          <w:color w:val="000000"/>
          <w:sz w:val="26"/>
          <w:szCs w:val="26"/>
          <w:lang w:eastAsia="ru-RU" w:bidi="ru-RU"/>
        </w:rPr>
        <w:t xml:space="preserve">257-ФЗ </w:t>
      </w:r>
      <w:r w:rsidR="00A252C5" w:rsidRPr="00A252C5">
        <w:rPr>
          <w:color w:val="000000"/>
          <w:sz w:val="26"/>
          <w:szCs w:val="26"/>
          <w:lang w:bidi="ru-RU"/>
        </w:rPr>
        <w:t>«</w:t>
      </w:r>
      <w:r w:rsidR="00A252C5" w:rsidRPr="00A252C5">
        <w:rPr>
          <w:color w:val="000000"/>
          <w:sz w:val="26"/>
          <w:szCs w:val="26"/>
        </w:rPr>
        <w:t>Об автомобильных дорогах и о дорожной деятельности в Российской Федерации и о внесении изменений в отдельные законодател</w:t>
      </w:r>
      <w:r w:rsidR="00A252C5">
        <w:rPr>
          <w:color w:val="000000"/>
          <w:sz w:val="26"/>
          <w:szCs w:val="26"/>
        </w:rPr>
        <w:t>ьные акты Российской Федерации»</w:t>
      </w:r>
      <w:r w:rsidR="00A252C5" w:rsidRPr="004C35A5">
        <w:rPr>
          <w:color w:val="000000"/>
          <w:sz w:val="26"/>
          <w:szCs w:val="26"/>
          <w:lang w:eastAsia="ru-RU" w:bidi="ru-RU"/>
        </w:rPr>
        <w:t xml:space="preserve"> </w:t>
      </w:r>
      <w:r w:rsidRPr="004C35A5">
        <w:rPr>
          <w:color w:val="000000"/>
          <w:sz w:val="26"/>
          <w:szCs w:val="26"/>
          <w:lang w:eastAsia="ru-RU" w:bidi="ru-RU"/>
        </w:rPr>
        <w:t>содержание автомобильной дороги представляет собой комплекс работ по поддержанию надлежащего технического состояния автомобильной дороги, оценке ее технического состояния, а также по организации и обеспечению безопасности дорожного движения.</w:t>
      </w:r>
      <w:proofErr w:type="gramEnd"/>
      <w:r w:rsidR="00A252C5">
        <w:rPr>
          <w:color w:val="000000"/>
          <w:sz w:val="26"/>
          <w:szCs w:val="26"/>
          <w:lang w:eastAsia="ru-RU" w:bidi="ru-RU"/>
        </w:rPr>
        <w:t xml:space="preserve"> </w:t>
      </w:r>
      <w:r w:rsidRPr="004C35A5">
        <w:rPr>
          <w:color w:val="000000"/>
          <w:sz w:val="26"/>
          <w:szCs w:val="26"/>
          <w:lang w:eastAsia="ru-RU" w:bidi="ru-RU"/>
        </w:rPr>
        <w:t xml:space="preserve">Приказом Минтранса России от 16.11.2012 </w:t>
      </w:r>
      <w:r w:rsidRPr="004C35A5">
        <w:rPr>
          <w:color w:val="000000"/>
          <w:sz w:val="26"/>
          <w:szCs w:val="26"/>
          <w:lang w:val="en-US" w:bidi="en-US"/>
        </w:rPr>
        <w:t>N</w:t>
      </w:r>
      <w:r w:rsidRPr="004C35A5">
        <w:rPr>
          <w:color w:val="000000"/>
          <w:sz w:val="26"/>
          <w:szCs w:val="26"/>
          <w:lang w:bidi="en-US"/>
        </w:rPr>
        <w:t xml:space="preserve"> </w:t>
      </w:r>
      <w:r w:rsidRPr="004C35A5">
        <w:rPr>
          <w:color w:val="000000"/>
          <w:sz w:val="26"/>
          <w:szCs w:val="26"/>
          <w:lang w:eastAsia="ru-RU" w:bidi="ru-RU"/>
        </w:rPr>
        <w:t xml:space="preserve">402 </w:t>
      </w:r>
      <w:r w:rsidR="00A252C5">
        <w:rPr>
          <w:color w:val="000000"/>
          <w:sz w:val="26"/>
          <w:szCs w:val="26"/>
          <w:lang w:eastAsia="ru-RU" w:bidi="ru-RU"/>
        </w:rPr>
        <w:t xml:space="preserve">«Об утверждении классификации работ по капитальному ремонту, ремонту и содержанию автомобильных дорог» </w:t>
      </w:r>
      <w:r w:rsidRPr="004C35A5">
        <w:rPr>
          <w:color w:val="000000"/>
          <w:sz w:val="26"/>
          <w:szCs w:val="26"/>
          <w:lang w:eastAsia="ru-RU" w:bidi="ru-RU"/>
        </w:rPr>
        <w:t>утверждена Классификация работ по капитальному ремонту, ремонту и содержанию автомобильных дорог (далее - Классификация), устанавливающая состав и виды работ, выполняемых при капитальном ремонте, ремонте и содержании автомобильных дорог.</w:t>
      </w:r>
      <w:r w:rsidR="00361BEC">
        <w:rPr>
          <w:color w:val="000000"/>
          <w:sz w:val="26"/>
          <w:szCs w:val="26"/>
          <w:lang w:eastAsia="ru-RU" w:bidi="ru-RU"/>
        </w:rPr>
        <w:t xml:space="preserve"> </w:t>
      </w:r>
      <w:r w:rsidR="004C35A5" w:rsidRPr="004C35A5">
        <w:rPr>
          <w:color w:val="000000"/>
          <w:sz w:val="26"/>
          <w:szCs w:val="26"/>
          <w:lang w:eastAsia="ru-RU" w:bidi="ru-RU"/>
        </w:rPr>
        <w:t>Из приведенн</w:t>
      </w:r>
      <w:r w:rsidR="002B04F5">
        <w:rPr>
          <w:color w:val="000000"/>
          <w:sz w:val="26"/>
          <w:szCs w:val="26"/>
          <w:lang w:eastAsia="ru-RU" w:bidi="ru-RU"/>
        </w:rPr>
        <w:t>ой</w:t>
      </w:r>
      <w:r w:rsidR="004C35A5" w:rsidRPr="004C35A5">
        <w:rPr>
          <w:color w:val="000000"/>
          <w:sz w:val="26"/>
          <w:szCs w:val="26"/>
          <w:lang w:eastAsia="ru-RU" w:bidi="ru-RU"/>
        </w:rPr>
        <w:t xml:space="preserve"> норм</w:t>
      </w:r>
      <w:r w:rsidR="002B04F5">
        <w:rPr>
          <w:color w:val="000000"/>
          <w:sz w:val="26"/>
          <w:szCs w:val="26"/>
          <w:lang w:eastAsia="ru-RU" w:bidi="ru-RU"/>
        </w:rPr>
        <w:t>ы</w:t>
      </w:r>
      <w:r w:rsidR="004C35A5" w:rsidRPr="004C35A5">
        <w:rPr>
          <w:color w:val="000000"/>
          <w:sz w:val="26"/>
          <w:szCs w:val="26"/>
          <w:lang w:eastAsia="ru-RU" w:bidi="ru-RU"/>
        </w:rPr>
        <w:t xml:space="preserve"> законодательства, а также положений Классификации следует, что содержание автомобильных дорог является самостоятельным видом дорожной деятельности и включает в себя отдельный комплекс работ, поименованных в Классификации.</w:t>
      </w:r>
      <w:r w:rsidR="004C35A5">
        <w:rPr>
          <w:color w:val="000000"/>
          <w:sz w:val="26"/>
          <w:szCs w:val="26"/>
          <w:lang w:eastAsia="ru-RU" w:bidi="ru-RU"/>
        </w:rPr>
        <w:t xml:space="preserve"> </w:t>
      </w:r>
      <w:r w:rsidR="004C35A5" w:rsidRPr="004C35A5">
        <w:rPr>
          <w:color w:val="000000"/>
          <w:sz w:val="26"/>
          <w:szCs w:val="26"/>
          <w:lang w:eastAsia="ru-RU" w:bidi="ru-RU"/>
        </w:rPr>
        <w:t xml:space="preserve">Заказчик в соответствии с Классификацией установил перечень работ и услуг по содержанию </w:t>
      </w:r>
      <w:r w:rsidR="00EB5E6F">
        <w:rPr>
          <w:color w:val="000000"/>
          <w:sz w:val="26"/>
          <w:szCs w:val="26"/>
          <w:lang w:eastAsia="ru-RU" w:bidi="ru-RU"/>
        </w:rPr>
        <w:t>о</w:t>
      </w:r>
      <w:r w:rsidR="004C35A5" w:rsidRPr="004C35A5">
        <w:rPr>
          <w:color w:val="000000"/>
          <w:sz w:val="26"/>
          <w:szCs w:val="26"/>
          <w:lang w:eastAsia="ru-RU" w:bidi="ru-RU"/>
        </w:rPr>
        <w:t xml:space="preserve">бъекта закупки, т.е. виды работ и услуг по </w:t>
      </w:r>
      <w:r w:rsidR="00EB5E6F">
        <w:rPr>
          <w:color w:val="000000"/>
          <w:sz w:val="26"/>
          <w:szCs w:val="26"/>
          <w:lang w:eastAsia="ru-RU" w:bidi="ru-RU"/>
        </w:rPr>
        <w:t>о</w:t>
      </w:r>
      <w:r w:rsidR="004C35A5" w:rsidRPr="004C35A5">
        <w:rPr>
          <w:color w:val="000000"/>
          <w:sz w:val="26"/>
          <w:szCs w:val="26"/>
          <w:lang w:eastAsia="ru-RU" w:bidi="ru-RU"/>
        </w:rPr>
        <w:t>бъекту закупки установлены к единой дорожной деятельности.</w:t>
      </w:r>
      <w:r w:rsidR="00EB3F92">
        <w:rPr>
          <w:color w:val="000000"/>
          <w:sz w:val="26"/>
          <w:szCs w:val="26"/>
          <w:lang w:eastAsia="ru-RU" w:bidi="ru-RU"/>
        </w:rPr>
        <w:t xml:space="preserve"> </w:t>
      </w:r>
      <w:r w:rsidR="004C35A5" w:rsidRPr="004C35A5">
        <w:rPr>
          <w:color w:val="000000"/>
          <w:sz w:val="26"/>
          <w:szCs w:val="26"/>
          <w:lang w:eastAsia="ru-RU" w:bidi="ru-RU"/>
        </w:rPr>
        <w:t>Заказчик</w:t>
      </w:r>
      <w:r w:rsidR="00EB5E6F">
        <w:rPr>
          <w:color w:val="000000"/>
          <w:sz w:val="26"/>
          <w:szCs w:val="26"/>
          <w:lang w:eastAsia="ru-RU" w:bidi="ru-RU"/>
        </w:rPr>
        <w:t xml:space="preserve"> </w:t>
      </w:r>
      <w:r w:rsidR="004C35A5" w:rsidRPr="004C35A5">
        <w:rPr>
          <w:color w:val="000000"/>
          <w:sz w:val="26"/>
          <w:szCs w:val="26"/>
          <w:lang w:eastAsia="ru-RU" w:bidi="ru-RU"/>
        </w:rPr>
        <w:t xml:space="preserve">при включении в </w:t>
      </w:r>
      <w:r w:rsidR="00EB5E6F">
        <w:rPr>
          <w:color w:val="000000"/>
          <w:sz w:val="26"/>
          <w:szCs w:val="26"/>
          <w:lang w:eastAsia="ru-RU" w:bidi="ru-RU"/>
        </w:rPr>
        <w:t>о</w:t>
      </w:r>
      <w:r w:rsidR="004C35A5" w:rsidRPr="004C35A5">
        <w:rPr>
          <w:color w:val="000000"/>
          <w:sz w:val="26"/>
          <w:szCs w:val="26"/>
          <w:lang w:eastAsia="ru-RU" w:bidi="ru-RU"/>
        </w:rPr>
        <w:t>бъект закупки установленного перечня оказываемых услуг и выполняемых работ не нарушил требования действующего законодательства.</w:t>
      </w:r>
      <w:r w:rsidR="00EB5E6F">
        <w:rPr>
          <w:color w:val="000000"/>
          <w:sz w:val="26"/>
          <w:szCs w:val="26"/>
          <w:lang w:eastAsia="ru-RU" w:bidi="ru-RU"/>
        </w:rPr>
        <w:t xml:space="preserve"> Кроме того, Заказчиком </w:t>
      </w:r>
      <w:r w:rsidR="00EB5E6F">
        <w:rPr>
          <w:color w:val="000000"/>
          <w:sz w:val="26"/>
          <w:szCs w:val="26"/>
          <w:lang w:eastAsia="ru-RU" w:bidi="ru-RU"/>
        </w:rPr>
        <w:lastRenderedPageBreak/>
        <w:t xml:space="preserve">при формировании предмета закупки соблюдены критерии, определенные в письме ФАС России от 24.04.2020 № ИА/35241/20, по размеру начальной (максимальной) цены контракта и срока исполнения обязательств.  </w:t>
      </w:r>
    </w:p>
    <w:p w:rsidR="004C35A5" w:rsidRPr="00361BEC" w:rsidRDefault="004C35A5" w:rsidP="00361BEC">
      <w:pPr>
        <w:pStyle w:val="20"/>
        <w:shd w:val="clear" w:color="auto" w:fill="auto"/>
        <w:spacing w:line="240" w:lineRule="auto"/>
        <w:ind w:firstLine="567"/>
        <w:jc w:val="both"/>
        <w:rPr>
          <w:color w:val="000000"/>
          <w:sz w:val="26"/>
          <w:szCs w:val="26"/>
          <w:lang w:eastAsia="ru-RU" w:bidi="ru-RU"/>
        </w:rPr>
      </w:pPr>
      <w:r w:rsidRPr="00361BEC">
        <w:rPr>
          <w:color w:val="000000"/>
          <w:sz w:val="26"/>
          <w:szCs w:val="26"/>
          <w:lang w:eastAsia="ru-RU" w:bidi="ru-RU"/>
        </w:rPr>
        <w:t xml:space="preserve">Объединение в один лот однородных работ </w:t>
      </w:r>
      <w:r w:rsidR="00BA2E11">
        <w:rPr>
          <w:color w:val="000000"/>
          <w:sz w:val="26"/>
          <w:szCs w:val="26"/>
          <w:lang w:eastAsia="ru-RU" w:bidi="ru-RU"/>
        </w:rPr>
        <w:t xml:space="preserve">(услуг) </w:t>
      </w:r>
      <w:r w:rsidRPr="00361BEC">
        <w:rPr>
          <w:color w:val="000000"/>
          <w:sz w:val="26"/>
          <w:szCs w:val="26"/>
          <w:lang w:eastAsia="ru-RU" w:bidi="ru-RU"/>
        </w:rPr>
        <w:t xml:space="preserve">на ряде объектов для их выполнения единым субъектом, обладающим необходимыми и достаточными ресурсами, не может являться нарушением </w:t>
      </w:r>
      <w:r w:rsidRPr="00361BEC">
        <w:rPr>
          <w:sz w:val="26"/>
          <w:szCs w:val="26"/>
        </w:rPr>
        <w:t>Закона</w:t>
      </w:r>
      <w:r w:rsidRPr="00361BEC">
        <w:rPr>
          <w:color w:val="000000"/>
          <w:sz w:val="26"/>
          <w:szCs w:val="26"/>
          <w:lang w:eastAsia="ru-RU" w:bidi="ru-RU"/>
        </w:rPr>
        <w:t xml:space="preserve"> о контрактной системе. </w:t>
      </w:r>
      <w:r w:rsidRPr="00361BEC">
        <w:rPr>
          <w:sz w:val="26"/>
          <w:szCs w:val="26"/>
        </w:rPr>
        <w:t>Закон</w:t>
      </w:r>
      <w:r w:rsidRPr="00361BEC">
        <w:rPr>
          <w:color w:val="000000"/>
          <w:sz w:val="26"/>
          <w:szCs w:val="26"/>
          <w:lang w:eastAsia="ru-RU" w:bidi="ru-RU"/>
        </w:rPr>
        <w:t xml:space="preserve"> о контрактной системе не содержит запрета на объединение в один лот выполнения однородных работ по разным адресам.</w:t>
      </w:r>
    </w:p>
    <w:p w:rsidR="00EB3F92" w:rsidRPr="00361BEC" w:rsidRDefault="00EB3F92" w:rsidP="00361BEC">
      <w:pPr>
        <w:ind w:firstLine="567"/>
        <w:jc w:val="both"/>
        <w:rPr>
          <w:sz w:val="26"/>
          <w:szCs w:val="26"/>
        </w:rPr>
      </w:pPr>
      <w:proofErr w:type="gramStart"/>
      <w:r w:rsidRPr="00361BEC">
        <w:rPr>
          <w:sz w:val="26"/>
          <w:szCs w:val="26"/>
        </w:rPr>
        <w:t>В пункте 3 Обзора судебной практики применения законодательства РФ о контрактной системе в сфере закупок товаров, работ, услуг для обеспечения государственных и муниципальных нужд, утвержденного Президиумом Верховного Суда РФ от 28.06.2017 указано, что при проведении государственных (муниципальных) закупок допускается включение в один лот технологически и функционально взаимосвязанных между собой товаров, работ, услуг.</w:t>
      </w:r>
      <w:proofErr w:type="gramEnd"/>
    </w:p>
    <w:p w:rsidR="00EB5E6F" w:rsidRPr="00361BEC" w:rsidRDefault="00EB3F92" w:rsidP="00361BEC">
      <w:pPr>
        <w:ind w:firstLine="567"/>
        <w:jc w:val="both"/>
        <w:rPr>
          <w:sz w:val="26"/>
          <w:szCs w:val="26"/>
        </w:rPr>
      </w:pPr>
      <w:proofErr w:type="gramStart"/>
      <w:r w:rsidRPr="00361BEC">
        <w:rPr>
          <w:sz w:val="26"/>
          <w:szCs w:val="26"/>
        </w:rPr>
        <w:t xml:space="preserve">Согласно правовой позиции, выраженной в </w:t>
      </w:r>
      <w:hyperlink r:id="rId14" w:history="1">
        <w:r w:rsidRPr="00BA2E11">
          <w:rPr>
            <w:rStyle w:val="af"/>
            <w:color w:val="auto"/>
            <w:sz w:val="26"/>
            <w:szCs w:val="26"/>
          </w:rPr>
          <w:t>постановлении</w:t>
        </w:r>
      </w:hyperlink>
      <w:r w:rsidRPr="00361BEC">
        <w:rPr>
          <w:sz w:val="26"/>
          <w:szCs w:val="26"/>
        </w:rPr>
        <w:t xml:space="preserve"> Президиума Высшего Арбитражного Суда РФ от 28.12.2010 N 11017/10, основной задачей законодательства, устанавливающего порядок проведения торгов, является не столько обеспечение закупок, сколько выявление в ходе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закупок. </w:t>
      </w:r>
      <w:proofErr w:type="gramEnd"/>
    </w:p>
    <w:p w:rsidR="009A39A8" w:rsidRPr="00361BEC" w:rsidRDefault="00206671" w:rsidP="009A39A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9A39A8" w:rsidRPr="00361BEC">
        <w:rPr>
          <w:sz w:val="26"/>
          <w:szCs w:val="26"/>
        </w:rPr>
        <w:t xml:space="preserve"> объект закупки включены работы функционально и технологически связанных между собой автомобильных дорог муниципальных образований, находящихся на территории </w:t>
      </w:r>
      <w:r w:rsidR="00EB5E6F" w:rsidRPr="00361BEC">
        <w:rPr>
          <w:sz w:val="26"/>
          <w:szCs w:val="26"/>
        </w:rPr>
        <w:t xml:space="preserve">Тамбовской </w:t>
      </w:r>
      <w:r w:rsidR="009A39A8" w:rsidRPr="00361BEC">
        <w:rPr>
          <w:sz w:val="26"/>
          <w:szCs w:val="26"/>
        </w:rPr>
        <w:t>области. Формирование закупки определялось потребностью заказчика в оказании услуг надлежащего качества с целью поддержания безопасного и бесперебойного движения на дорогах, их сохранности в соответствии с требованиями технических регламентов и нормативных документов.</w:t>
      </w:r>
    </w:p>
    <w:p w:rsidR="009A39A8" w:rsidRPr="00361BEC" w:rsidRDefault="009A39A8" w:rsidP="009A39A8">
      <w:pPr>
        <w:ind w:firstLine="567"/>
        <w:jc w:val="both"/>
        <w:rPr>
          <w:sz w:val="26"/>
          <w:szCs w:val="26"/>
        </w:rPr>
      </w:pPr>
      <w:r w:rsidRPr="00361BEC">
        <w:rPr>
          <w:sz w:val="26"/>
          <w:szCs w:val="26"/>
        </w:rPr>
        <w:t xml:space="preserve">Кроме изложенного, на основании </w:t>
      </w:r>
      <w:hyperlink r:id="rId15" w:history="1">
        <w:r w:rsidRPr="002B04F5">
          <w:rPr>
            <w:rStyle w:val="af"/>
            <w:color w:val="auto"/>
            <w:sz w:val="26"/>
            <w:szCs w:val="26"/>
          </w:rPr>
          <w:t>части 9 статьи 105</w:t>
        </w:r>
      </w:hyperlink>
      <w:r w:rsidRPr="00361BEC">
        <w:rPr>
          <w:sz w:val="26"/>
          <w:szCs w:val="26"/>
        </w:rPr>
        <w:t xml:space="preserve"> Закона о контрактной системе в сфере закупок к жалобе прикладываются документы, подтверждающие ее обоснованность.</w:t>
      </w:r>
    </w:p>
    <w:p w:rsidR="009A39A8" w:rsidRPr="00361BEC" w:rsidRDefault="009A39A8" w:rsidP="009A39A8">
      <w:pPr>
        <w:ind w:firstLine="567"/>
        <w:jc w:val="both"/>
        <w:rPr>
          <w:sz w:val="26"/>
          <w:szCs w:val="26"/>
        </w:rPr>
      </w:pPr>
      <w:r w:rsidRPr="00361BEC">
        <w:rPr>
          <w:sz w:val="26"/>
          <w:szCs w:val="26"/>
        </w:rPr>
        <w:t>Из приведенных положений Закона</w:t>
      </w:r>
      <w:r w:rsidR="002B04F5">
        <w:rPr>
          <w:sz w:val="26"/>
          <w:szCs w:val="26"/>
        </w:rPr>
        <w:t xml:space="preserve"> о контрактной системе</w:t>
      </w:r>
      <w:r w:rsidRPr="00361BEC">
        <w:rPr>
          <w:sz w:val="26"/>
          <w:szCs w:val="26"/>
        </w:rPr>
        <w:t xml:space="preserve"> следует, что обязанность доказывания нарушения своих прав и законных интересов лежит на подателе жалобы.</w:t>
      </w:r>
    </w:p>
    <w:p w:rsidR="009A39A8" w:rsidRDefault="00BA2E11" w:rsidP="009A39A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Комиссия Тамбовского УФАС России отмечает, что </w:t>
      </w:r>
      <w:r w:rsidR="009A39A8" w:rsidRPr="00361BEC">
        <w:rPr>
          <w:sz w:val="26"/>
          <w:szCs w:val="26"/>
        </w:rPr>
        <w:t>заявителем жалобы не было предоставлено доказательств, свидетельствующих о необоснованном укрупне</w:t>
      </w:r>
      <w:r w:rsidR="008D5569">
        <w:rPr>
          <w:sz w:val="26"/>
          <w:szCs w:val="26"/>
        </w:rPr>
        <w:t>нии заказчиком объекта закупки.</w:t>
      </w:r>
    </w:p>
    <w:p w:rsidR="00206671" w:rsidRDefault="00206671" w:rsidP="00206671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Представитель Заявителя в ходе рассмотрения дела сообщил, что препятстви</w:t>
      </w:r>
      <w:r w:rsidR="00BA2E11">
        <w:rPr>
          <w:rFonts w:eastAsiaTheme="minorHAnsi"/>
          <w:sz w:val="26"/>
          <w:szCs w:val="26"/>
          <w:lang w:eastAsia="en-US"/>
        </w:rPr>
        <w:t>я</w:t>
      </w:r>
      <w:r>
        <w:rPr>
          <w:rFonts w:eastAsiaTheme="minorHAnsi"/>
          <w:sz w:val="26"/>
          <w:szCs w:val="26"/>
          <w:lang w:eastAsia="en-US"/>
        </w:rPr>
        <w:t xml:space="preserve">  для участия </w:t>
      </w:r>
      <w:r w:rsidR="00BA2E11">
        <w:rPr>
          <w:rFonts w:eastAsiaTheme="minorHAnsi"/>
          <w:sz w:val="26"/>
          <w:szCs w:val="26"/>
          <w:lang w:eastAsia="en-US"/>
        </w:rPr>
        <w:t xml:space="preserve">его </w:t>
      </w:r>
      <w:r>
        <w:rPr>
          <w:rFonts w:eastAsiaTheme="minorHAnsi"/>
          <w:sz w:val="26"/>
          <w:szCs w:val="26"/>
          <w:lang w:eastAsia="en-US"/>
        </w:rPr>
        <w:t xml:space="preserve">в данной закупке </w:t>
      </w:r>
      <w:r w:rsidR="00FF1BFE">
        <w:rPr>
          <w:rFonts w:eastAsiaTheme="minorHAnsi"/>
          <w:sz w:val="26"/>
          <w:szCs w:val="26"/>
          <w:lang w:eastAsia="en-US"/>
        </w:rPr>
        <w:t>отсутствуют</w:t>
      </w:r>
      <w:r w:rsidR="00BA2E11">
        <w:rPr>
          <w:rFonts w:eastAsiaTheme="minorHAnsi"/>
          <w:sz w:val="26"/>
          <w:szCs w:val="26"/>
          <w:lang w:eastAsia="en-US"/>
        </w:rPr>
        <w:t xml:space="preserve">, однако </w:t>
      </w:r>
      <w:r w:rsidR="00FF1BFE">
        <w:rPr>
          <w:rFonts w:eastAsiaTheme="minorHAnsi"/>
          <w:sz w:val="26"/>
          <w:szCs w:val="26"/>
          <w:lang w:eastAsia="en-US"/>
        </w:rPr>
        <w:t xml:space="preserve">имеются </w:t>
      </w:r>
      <w:r>
        <w:rPr>
          <w:rFonts w:eastAsiaTheme="minorHAnsi"/>
          <w:sz w:val="26"/>
          <w:szCs w:val="26"/>
          <w:lang w:eastAsia="en-US"/>
        </w:rPr>
        <w:t xml:space="preserve">недоработки в </w:t>
      </w:r>
      <w:r w:rsidR="00BA2E11">
        <w:rPr>
          <w:rFonts w:eastAsiaTheme="minorHAnsi"/>
          <w:sz w:val="26"/>
          <w:szCs w:val="26"/>
          <w:lang w:eastAsia="en-US"/>
        </w:rPr>
        <w:t xml:space="preserve">конкурсной </w:t>
      </w:r>
      <w:r>
        <w:rPr>
          <w:rFonts w:eastAsiaTheme="minorHAnsi"/>
          <w:sz w:val="26"/>
          <w:szCs w:val="26"/>
          <w:lang w:eastAsia="en-US"/>
        </w:rPr>
        <w:t>документации.</w:t>
      </w:r>
    </w:p>
    <w:p w:rsidR="00206671" w:rsidRDefault="00361BEC" w:rsidP="00206671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силу </w:t>
      </w:r>
      <w:proofErr w:type="gramStart"/>
      <w:r>
        <w:rPr>
          <w:sz w:val="26"/>
          <w:szCs w:val="26"/>
        </w:rPr>
        <w:t>изложен</w:t>
      </w:r>
      <w:r w:rsidR="00BA2E11">
        <w:rPr>
          <w:sz w:val="26"/>
          <w:szCs w:val="26"/>
        </w:rPr>
        <w:t>н</w:t>
      </w:r>
      <w:r>
        <w:rPr>
          <w:sz w:val="26"/>
          <w:szCs w:val="26"/>
        </w:rPr>
        <w:t>ого</w:t>
      </w:r>
      <w:proofErr w:type="gramEnd"/>
      <w:r>
        <w:rPr>
          <w:sz w:val="26"/>
          <w:szCs w:val="26"/>
        </w:rPr>
        <w:t xml:space="preserve"> </w:t>
      </w:r>
      <w:r w:rsidR="009A39A8" w:rsidRPr="00361BEC">
        <w:rPr>
          <w:sz w:val="26"/>
          <w:szCs w:val="26"/>
        </w:rPr>
        <w:t xml:space="preserve">Комиссия </w:t>
      </w:r>
      <w:r w:rsidRPr="00361BEC">
        <w:rPr>
          <w:sz w:val="26"/>
          <w:szCs w:val="26"/>
        </w:rPr>
        <w:t>Тамбовского УФАС России</w:t>
      </w:r>
      <w:r w:rsidR="00BA2E11">
        <w:rPr>
          <w:sz w:val="26"/>
          <w:szCs w:val="26"/>
        </w:rPr>
        <w:t xml:space="preserve"> признает </w:t>
      </w:r>
      <w:r w:rsidR="009A39A8" w:rsidRPr="00361BEC">
        <w:rPr>
          <w:sz w:val="26"/>
          <w:szCs w:val="26"/>
        </w:rPr>
        <w:t>указанный довод жалобы необоснованным.</w:t>
      </w:r>
    </w:p>
    <w:p w:rsidR="005C00AC" w:rsidRDefault="005E2313" w:rsidP="005C00AC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4B2822">
        <w:rPr>
          <w:b/>
          <w:sz w:val="26"/>
          <w:szCs w:val="26"/>
        </w:rPr>
        <w:t>2.</w:t>
      </w:r>
      <w:r w:rsidRPr="00206671">
        <w:rPr>
          <w:sz w:val="26"/>
          <w:szCs w:val="26"/>
        </w:rPr>
        <w:t xml:space="preserve"> </w:t>
      </w:r>
      <w:r w:rsidR="005C00AC">
        <w:rPr>
          <w:rFonts w:eastAsiaTheme="minorHAnsi"/>
          <w:sz w:val="26"/>
          <w:szCs w:val="26"/>
          <w:lang w:eastAsia="en-US"/>
        </w:rPr>
        <w:t xml:space="preserve">Согласно доводу Заявителя Заказчиком указан товарный знак в  </w:t>
      </w:r>
      <w:r w:rsidR="00DC5EF7">
        <w:rPr>
          <w:rFonts w:eastAsiaTheme="minorHAnsi"/>
          <w:sz w:val="26"/>
          <w:szCs w:val="26"/>
          <w:lang w:eastAsia="en-US"/>
        </w:rPr>
        <w:t>Техническом задании</w:t>
      </w:r>
      <w:r w:rsidR="005C00AC">
        <w:rPr>
          <w:rFonts w:eastAsiaTheme="minorHAnsi"/>
          <w:sz w:val="26"/>
          <w:szCs w:val="26"/>
          <w:lang w:eastAsia="en-US"/>
        </w:rPr>
        <w:t>, при этом документация о</w:t>
      </w:r>
      <w:r w:rsidR="00DC5EF7">
        <w:rPr>
          <w:rFonts w:eastAsiaTheme="minorHAnsi"/>
          <w:sz w:val="26"/>
          <w:szCs w:val="26"/>
          <w:lang w:eastAsia="en-US"/>
        </w:rPr>
        <w:t xml:space="preserve"> Конкурсе </w:t>
      </w:r>
      <w:r w:rsidR="005C00AC">
        <w:rPr>
          <w:rFonts w:eastAsiaTheme="minorHAnsi"/>
          <w:sz w:val="26"/>
          <w:szCs w:val="26"/>
          <w:lang w:eastAsia="en-US"/>
        </w:rPr>
        <w:t>не содержит условие о возможности использования эквивалентного товара.</w:t>
      </w:r>
    </w:p>
    <w:p w:rsidR="00303CE8" w:rsidRDefault="00303CE8" w:rsidP="00303CE8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В соответствии с </w:t>
      </w:r>
      <w:hyperlink r:id="rId16" w:history="1">
        <w:r>
          <w:rPr>
            <w:rFonts w:eastAsiaTheme="minorHAnsi"/>
            <w:color w:val="0000FF"/>
            <w:sz w:val="26"/>
            <w:szCs w:val="26"/>
            <w:lang w:eastAsia="en-US"/>
          </w:rPr>
          <w:t>частью 2 статьи 8</w:t>
        </w:r>
      </w:hyperlink>
      <w:r>
        <w:rPr>
          <w:rFonts w:eastAsiaTheme="minorHAnsi"/>
          <w:sz w:val="26"/>
          <w:szCs w:val="26"/>
          <w:lang w:eastAsia="en-US"/>
        </w:rPr>
        <w:t xml:space="preserve">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</w:t>
      </w:r>
      <w:r>
        <w:rPr>
          <w:rFonts w:eastAsiaTheme="minorHAnsi"/>
          <w:sz w:val="26"/>
          <w:szCs w:val="26"/>
          <w:lang w:eastAsia="en-US"/>
        </w:rPr>
        <w:lastRenderedPageBreak/>
        <w:t xml:space="preserve">услуг. Запрещается совершение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 любых действий, которые противоречат требованиям настоящего Федерального </w:t>
      </w:r>
      <w:hyperlink r:id="rId17" w:history="1">
        <w:r>
          <w:rPr>
            <w:rFonts w:eastAsiaTheme="minorHAnsi"/>
            <w:color w:val="0000FF"/>
            <w:sz w:val="26"/>
            <w:szCs w:val="26"/>
            <w:lang w:eastAsia="en-US"/>
          </w:rPr>
          <w:t>закона</w:t>
        </w:r>
      </w:hyperlink>
      <w:r>
        <w:rPr>
          <w:rFonts w:eastAsiaTheme="minorHAnsi"/>
          <w:sz w:val="26"/>
          <w:szCs w:val="26"/>
          <w:lang w:eastAsia="en-US"/>
        </w:rPr>
        <w:t>, в том числе приводят к ограничению конкуренции, в частности к необоснованному ограничению числа участников закупок.</w:t>
      </w:r>
    </w:p>
    <w:p w:rsidR="00303CE8" w:rsidRDefault="00303CE8" w:rsidP="00303CE8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В соответствии с </w:t>
      </w:r>
      <w:hyperlink r:id="rId18" w:history="1">
        <w:r>
          <w:rPr>
            <w:rFonts w:eastAsiaTheme="minorHAnsi"/>
            <w:color w:val="0000FF"/>
            <w:sz w:val="26"/>
            <w:szCs w:val="26"/>
            <w:lang w:eastAsia="en-US"/>
          </w:rPr>
          <w:t>пунктом 1 части 1 статьи 54.3</w:t>
        </w:r>
      </w:hyperlink>
      <w:r>
        <w:rPr>
          <w:rFonts w:eastAsiaTheme="minorHAnsi"/>
          <w:sz w:val="26"/>
          <w:szCs w:val="26"/>
          <w:lang w:eastAsia="en-US"/>
        </w:rPr>
        <w:t xml:space="preserve"> Закона о контрактной системе конкурсная документация наряду с информацией, указанной в извещении о проведении открытого конкурса в электронной форме, должна содержать наименование и описание объекта закупки и условий контракта в соответствии со статьей 33 настоящего Федерального закона.</w:t>
      </w:r>
    </w:p>
    <w:p w:rsidR="00936FB4" w:rsidRDefault="00303CE8" w:rsidP="00936FB4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Согласно </w:t>
      </w:r>
      <w:hyperlink r:id="rId19" w:history="1">
        <w:r>
          <w:rPr>
            <w:rFonts w:eastAsiaTheme="minorHAnsi"/>
            <w:color w:val="0000FF"/>
            <w:sz w:val="26"/>
            <w:szCs w:val="26"/>
            <w:lang w:eastAsia="en-US"/>
          </w:rPr>
          <w:t>пункту 1 части 1 статьи 33</w:t>
        </w:r>
      </w:hyperlink>
      <w:r>
        <w:rPr>
          <w:rFonts w:eastAsiaTheme="minorHAnsi"/>
          <w:sz w:val="26"/>
          <w:szCs w:val="26"/>
          <w:lang w:eastAsia="en-US"/>
        </w:rPr>
        <w:t xml:space="preserve">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  <w:r w:rsidR="00936FB4">
        <w:rPr>
          <w:rFonts w:eastAsiaTheme="minorHAnsi"/>
          <w:sz w:val="26"/>
          <w:szCs w:val="26"/>
          <w:lang w:eastAsia="en-US"/>
        </w:rPr>
        <w:t xml:space="preserve"> </w:t>
      </w:r>
      <w:r w:rsidR="00936FB4" w:rsidRPr="00936FB4">
        <w:rPr>
          <w:rFonts w:eastAsiaTheme="minorHAnsi"/>
          <w:sz w:val="26"/>
          <w:szCs w:val="26"/>
          <w:u w:val="single"/>
          <w:lang w:eastAsia="en-US"/>
        </w:rPr>
        <w:t>В описание объекта закупки не должны включаться требования или указания в отношении товарных знаков</w:t>
      </w:r>
      <w:r w:rsidR="00936FB4">
        <w:rPr>
          <w:rFonts w:eastAsiaTheme="minorHAnsi"/>
          <w:sz w:val="26"/>
          <w:szCs w:val="26"/>
          <w:lang w:eastAsia="en-US"/>
        </w:rPr>
        <w:t xml:space="preserve">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</w:t>
      </w:r>
      <w:r w:rsidR="00936FB4" w:rsidRPr="00BA2E11">
        <w:rPr>
          <w:rFonts w:eastAsiaTheme="minorHAnsi"/>
          <w:sz w:val="26"/>
          <w:szCs w:val="26"/>
          <w:u w:val="single"/>
          <w:lang w:eastAsia="en-US"/>
        </w:rPr>
        <w:t>что такие требования или указания влекут за собой ограничение количества участников закупки</w:t>
      </w:r>
      <w:r w:rsidR="00936FB4">
        <w:rPr>
          <w:rFonts w:eastAsiaTheme="minorHAnsi"/>
          <w:sz w:val="26"/>
          <w:szCs w:val="26"/>
          <w:lang w:eastAsia="en-US"/>
        </w:rPr>
        <w:t xml:space="preserve">. </w:t>
      </w:r>
      <w:proofErr w:type="gramStart"/>
      <w:r w:rsidR="00936FB4" w:rsidRPr="00936FB4">
        <w:rPr>
          <w:rFonts w:eastAsiaTheme="minorHAnsi"/>
          <w:sz w:val="26"/>
          <w:szCs w:val="26"/>
          <w:u w:val="single"/>
          <w:lang w:eastAsia="en-US"/>
        </w:rPr>
        <w:t xml:space="preserve">Допускается использование в описании объекта закупки указания на товарный знак при условии сопровождения такого указания словами "или эквивалент" </w:t>
      </w:r>
      <w:r w:rsidR="00936FB4">
        <w:rPr>
          <w:rFonts w:eastAsiaTheme="minorHAnsi"/>
          <w:sz w:val="26"/>
          <w:szCs w:val="26"/>
          <w:lang w:eastAsia="en-US"/>
        </w:rPr>
        <w:t>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="00936FB4">
        <w:rPr>
          <w:rFonts w:eastAsiaTheme="minorHAnsi"/>
          <w:sz w:val="26"/>
          <w:szCs w:val="26"/>
          <w:lang w:eastAsia="en-US"/>
        </w:rPr>
        <w:t xml:space="preserve"> указанные машины и оборудование.</w:t>
      </w:r>
    </w:p>
    <w:p w:rsidR="00303CE8" w:rsidRDefault="00303CE8" w:rsidP="00303CE8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В разделе 14 Технического задания (приложение № 1 к контракту) «Выполнение работ по оснащению  </w:t>
      </w:r>
      <w:r w:rsidRPr="005C00AC">
        <w:rPr>
          <w:rFonts w:eastAsia="Calibri"/>
          <w:b/>
          <w:sz w:val="26"/>
          <w:szCs w:val="26"/>
        </w:rPr>
        <w:t xml:space="preserve">автоматизированной системой управления наружным освещением «Рассвет» </w:t>
      </w:r>
      <w:r w:rsidR="00BA2E11">
        <w:rPr>
          <w:rFonts w:eastAsia="Calibri"/>
          <w:b/>
          <w:sz w:val="26"/>
          <w:szCs w:val="26"/>
        </w:rPr>
        <w:t xml:space="preserve"> </w:t>
      </w:r>
      <w:r w:rsidR="00BA2E11" w:rsidRPr="00BA2E11">
        <w:rPr>
          <w:rFonts w:eastAsia="Calibri"/>
          <w:sz w:val="26"/>
          <w:szCs w:val="26"/>
        </w:rPr>
        <w:t>(далее</w:t>
      </w:r>
      <w:r w:rsidR="00BA2E11">
        <w:rPr>
          <w:rFonts w:eastAsia="Calibri"/>
          <w:b/>
          <w:sz w:val="26"/>
          <w:szCs w:val="26"/>
        </w:rPr>
        <w:t xml:space="preserve"> - </w:t>
      </w:r>
      <w:r w:rsidR="00BA2E11">
        <w:rPr>
          <w:rFonts w:eastAsiaTheme="minorHAnsi"/>
          <w:sz w:val="26"/>
          <w:szCs w:val="26"/>
          <w:lang w:eastAsia="en-US"/>
        </w:rPr>
        <w:t>АСУНО «Рассвет»</w:t>
      </w:r>
      <w:r w:rsidR="00BA2E11">
        <w:rPr>
          <w:rFonts w:eastAsiaTheme="minorHAnsi"/>
          <w:sz w:val="26"/>
          <w:szCs w:val="26"/>
          <w:lang w:eastAsia="en-US"/>
        </w:rPr>
        <w:t>)</w:t>
      </w:r>
      <w:r w:rsidR="00BA2E11">
        <w:rPr>
          <w:rFonts w:eastAsia="Calibri"/>
          <w:b/>
          <w:sz w:val="26"/>
          <w:szCs w:val="26"/>
        </w:rPr>
        <w:t xml:space="preserve"> </w:t>
      </w:r>
      <w:r w:rsidRPr="00206671">
        <w:rPr>
          <w:rFonts w:eastAsia="Calibri"/>
          <w:sz w:val="26"/>
          <w:szCs w:val="26"/>
        </w:rPr>
        <w:t>и оказание услуг по ее содержанию</w:t>
      </w:r>
      <w:r w:rsidR="00447B84">
        <w:rPr>
          <w:rFonts w:eastAsiaTheme="minorHAnsi"/>
          <w:sz w:val="26"/>
          <w:szCs w:val="26"/>
          <w:lang w:eastAsia="en-US"/>
        </w:rPr>
        <w:t xml:space="preserve">» Заказчиком описаны функциональные, технические и качественные характеристики, эксплуатационные характеристики </w:t>
      </w:r>
      <w:r w:rsidR="00DC5EF7">
        <w:rPr>
          <w:rFonts w:eastAsiaTheme="minorHAnsi"/>
          <w:sz w:val="26"/>
          <w:szCs w:val="26"/>
          <w:lang w:eastAsia="en-US"/>
        </w:rPr>
        <w:t xml:space="preserve">данного </w:t>
      </w:r>
      <w:r w:rsidR="00447B84">
        <w:rPr>
          <w:rFonts w:eastAsiaTheme="minorHAnsi"/>
          <w:sz w:val="26"/>
          <w:szCs w:val="26"/>
          <w:lang w:eastAsia="en-US"/>
        </w:rPr>
        <w:t>программного комплекса контроля освещения автомобильных дорог.</w:t>
      </w:r>
      <w:r>
        <w:rPr>
          <w:rFonts w:eastAsiaTheme="minorHAnsi"/>
          <w:sz w:val="26"/>
          <w:szCs w:val="26"/>
          <w:lang w:eastAsia="en-US"/>
        </w:rPr>
        <w:t xml:space="preserve"> </w:t>
      </w:r>
    </w:p>
    <w:p w:rsidR="005C00AC" w:rsidRDefault="005C00AC" w:rsidP="00BA2E11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На заседании Комиссии </w:t>
      </w:r>
      <w:r>
        <w:rPr>
          <w:rFonts w:eastAsiaTheme="minorHAnsi"/>
          <w:sz w:val="26"/>
          <w:szCs w:val="26"/>
          <w:lang w:eastAsia="en-US"/>
        </w:rPr>
        <w:t xml:space="preserve">Тамбовского УФАС России </w:t>
      </w:r>
      <w:r>
        <w:rPr>
          <w:rFonts w:eastAsiaTheme="minorHAnsi"/>
          <w:sz w:val="26"/>
          <w:szCs w:val="26"/>
          <w:lang w:eastAsia="en-US"/>
        </w:rPr>
        <w:t xml:space="preserve">установлено, что </w:t>
      </w:r>
      <w:r>
        <w:rPr>
          <w:rFonts w:eastAsiaTheme="minorHAnsi"/>
          <w:sz w:val="26"/>
          <w:szCs w:val="26"/>
          <w:lang w:eastAsia="en-US"/>
        </w:rPr>
        <w:t>АСУНО «Рассвет» является товарным знаком</w:t>
      </w:r>
      <w:r>
        <w:rPr>
          <w:rFonts w:eastAsiaTheme="minorHAnsi"/>
          <w:sz w:val="26"/>
          <w:szCs w:val="26"/>
          <w:lang w:eastAsia="en-US"/>
        </w:rPr>
        <w:t>.</w:t>
      </w:r>
    </w:p>
    <w:p w:rsidR="00DC5EF7" w:rsidRDefault="005C00AC" w:rsidP="00BA2E11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Вместе с тем, установлено, что документация о</w:t>
      </w:r>
      <w:r>
        <w:rPr>
          <w:rFonts w:eastAsiaTheme="minorHAnsi"/>
          <w:sz w:val="26"/>
          <w:szCs w:val="26"/>
          <w:lang w:eastAsia="en-US"/>
        </w:rPr>
        <w:t xml:space="preserve"> Конкурсе </w:t>
      </w:r>
      <w:r>
        <w:rPr>
          <w:rFonts w:eastAsiaTheme="minorHAnsi"/>
          <w:sz w:val="26"/>
          <w:szCs w:val="26"/>
          <w:lang w:eastAsia="en-US"/>
        </w:rPr>
        <w:t xml:space="preserve">не содержит условие о возможности использования эквивалентного товара. </w:t>
      </w:r>
    </w:p>
    <w:p w:rsidR="005C00AC" w:rsidRDefault="005C00AC" w:rsidP="00BA2E11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При этом представител</w:t>
      </w:r>
      <w:r>
        <w:rPr>
          <w:rFonts w:eastAsiaTheme="minorHAnsi"/>
          <w:sz w:val="26"/>
          <w:szCs w:val="26"/>
          <w:lang w:eastAsia="en-US"/>
        </w:rPr>
        <w:t>ь</w:t>
      </w:r>
      <w:r>
        <w:rPr>
          <w:rFonts w:eastAsiaTheme="minorHAnsi"/>
          <w:sz w:val="26"/>
          <w:szCs w:val="26"/>
          <w:lang w:eastAsia="en-US"/>
        </w:rPr>
        <w:t xml:space="preserve"> </w:t>
      </w:r>
      <w:proofErr w:type="gramStart"/>
      <w:r>
        <w:rPr>
          <w:rFonts w:eastAsiaTheme="minorHAnsi"/>
          <w:sz w:val="26"/>
          <w:szCs w:val="26"/>
          <w:lang w:eastAsia="en-US"/>
        </w:rPr>
        <w:t>Заказчика, Уполномоченного органа так же пояснили</w:t>
      </w:r>
      <w:proofErr w:type="gramEnd"/>
      <w:r>
        <w:rPr>
          <w:rFonts w:eastAsiaTheme="minorHAnsi"/>
          <w:sz w:val="26"/>
          <w:szCs w:val="26"/>
          <w:lang w:eastAsia="en-US"/>
        </w:rPr>
        <w:t>, что в документации об Аукционе отсутствует указанное условие.</w:t>
      </w:r>
      <w:r>
        <w:rPr>
          <w:rFonts w:eastAsiaTheme="minorHAnsi"/>
          <w:sz w:val="26"/>
          <w:szCs w:val="26"/>
          <w:lang w:eastAsia="en-US"/>
        </w:rPr>
        <w:t xml:space="preserve"> </w:t>
      </w:r>
    </w:p>
    <w:p w:rsidR="00DC5EF7" w:rsidRDefault="00DC5EF7" w:rsidP="00BA2E11">
      <w:pPr>
        <w:autoSpaceDE w:val="0"/>
        <w:autoSpaceDN w:val="0"/>
        <w:adjustRightInd w:val="0"/>
        <w:ind w:left="57"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Style w:val="cardmaininfocontent"/>
          <w:sz w:val="26"/>
          <w:szCs w:val="26"/>
        </w:rPr>
        <w:t xml:space="preserve">Комиссия </w:t>
      </w:r>
      <w:r w:rsidRPr="0054622B">
        <w:rPr>
          <w:sz w:val="26"/>
          <w:szCs w:val="26"/>
          <w:lang w:eastAsia="zh-CN"/>
        </w:rPr>
        <w:t>Тамбовского УФАС России отмечает,</w:t>
      </w:r>
      <w:r>
        <w:rPr>
          <w:sz w:val="26"/>
          <w:szCs w:val="26"/>
          <w:lang w:eastAsia="zh-CN"/>
        </w:rPr>
        <w:t xml:space="preserve"> что Заказчиком не представлено обоснования </w:t>
      </w:r>
      <w:r>
        <w:rPr>
          <w:sz w:val="26"/>
          <w:szCs w:val="26"/>
          <w:lang w:eastAsia="zh-CN"/>
        </w:rPr>
        <w:t xml:space="preserve">необходимости </w:t>
      </w:r>
      <w:r>
        <w:rPr>
          <w:sz w:val="26"/>
          <w:szCs w:val="26"/>
          <w:lang w:eastAsia="zh-CN"/>
        </w:rPr>
        <w:t xml:space="preserve">установления </w:t>
      </w:r>
      <w:r>
        <w:rPr>
          <w:sz w:val="26"/>
          <w:szCs w:val="26"/>
          <w:lang w:eastAsia="zh-CN"/>
        </w:rPr>
        <w:t xml:space="preserve">именно </w:t>
      </w:r>
      <w:r>
        <w:rPr>
          <w:rFonts w:eastAsiaTheme="minorHAnsi"/>
          <w:sz w:val="26"/>
          <w:szCs w:val="26"/>
          <w:lang w:eastAsia="en-US"/>
        </w:rPr>
        <w:t>АСУНО «Рассвет»</w:t>
      </w:r>
      <w:r>
        <w:rPr>
          <w:rFonts w:eastAsiaTheme="minorHAnsi"/>
          <w:sz w:val="26"/>
          <w:szCs w:val="26"/>
          <w:lang w:eastAsia="en-US"/>
        </w:rPr>
        <w:t>.</w:t>
      </w:r>
    </w:p>
    <w:p w:rsidR="005C00AC" w:rsidRDefault="005C00AC" w:rsidP="00BA2E11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Учитывая </w:t>
      </w:r>
      <w:proofErr w:type="gramStart"/>
      <w:r>
        <w:rPr>
          <w:rFonts w:eastAsiaTheme="minorHAnsi"/>
          <w:sz w:val="26"/>
          <w:szCs w:val="26"/>
          <w:lang w:eastAsia="en-US"/>
        </w:rPr>
        <w:t>изложенное</w:t>
      </w:r>
      <w:proofErr w:type="gramEnd"/>
      <w:r>
        <w:rPr>
          <w:rFonts w:eastAsiaTheme="minorHAnsi"/>
          <w:sz w:val="26"/>
          <w:szCs w:val="26"/>
          <w:lang w:eastAsia="en-US"/>
        </w:rPr>
        <w:t>, вы</w:t>
      </w:r>
      <w:r>
        <w:rPr>
          <w:rFonts w:eastAsiaTheme="minorHAnsi"/>
          <w:sz w:val="26"/>
          <w:szCs w:val="26"/>
          <w:lang w:eastAsia="en-US"/>
        </w:rPr>
        <w:t xml:space="preserve">шеуказанные действия Заказчика </w:t>
      </w:r>
      <w:r>
        <w:rPr>
          <w:rFonts w:eastAsiaTheme="minorHAnsi"/>
          <w:sz w:val="26"/>
          <w:szCs w:val="26"/>
          <w:lang w:eastAsia="en-US"/>
        </w:rPr>
        <w:t xml:space="preserve">нарушают </w:t>
      </w:r>
      <w:r>
        <w:rPr>
          <w:rFonts w:eastAsiaTheme="minorHAnsi"/>
          <w:sz w:val="26"/>
          <w:szCs w:val="26"/>
          <w:lang w:eastAsia="en-US"/>
        </w:rPr>
        <w:t xml:space="preserve">ч. 2 ст. 8, </w:t>
      </w:r>
      <w:hyperlink r:id="rId20" w:history="1">
        <w:r>
          <w:rPr>
            <w:rFonts w:eastAsiaTheme="minorHAnsi"/>
            <w:color w:val="0000FF"/>
            <w:sz w:val="26"/>
            <w:szCs w:val="26"/>
            <w:lang w:eastAsia="en-US"/>
          </w:rPr>
          <w:t xml:space="preserve">пункт 1 части 1 статьи </w:t>
        </w:r>
        <w:r>
          <w:rPr>
            <w:rFonts w:eastAsiaTheme="minorHAnsi"/>
            <w:color w:val="0000FF"/>
            <w:sz w:val="26"/>
            <w:szCs w:val="26"/>
            <w:lang w:eastAsia="en-US"/>
          </w:rPr>
          <w:t>5</w:t>
        </w:r>
        <w:r>
          <w:rPr>
            <w:rFonts w:eastAsiaTheme="minorHAnsi"/>
            <w:color w:val="0000FF"/>
            <w:sz w:val="26"/>
            <w:szCs w:val="26"/>
            <w:lang w:eastAsia="en-US"/>
          </w:rPr>
          <w:t>4</w:t>
        </w:r>
      </w:hyperlink>
      <w:r>
        <w:rPr>
          <w:rFonts w:eastAsiaTheme="minorHAnsi"/>
          <w:sz w:val="26"/>
          <w:szCs w:val="26"/>
          <w:lang w:eastAsia="en-US"/>
        </w:rPr>
        <w:t>.3</w:t>
      </w:r>
      <w:r>
        <w:rPr>
          <w:rFonts w:eastAsiaTheme="minorHAnsi"/>
          <w:sz w:val="26"/>
          <w:szCs w:val="26"/>
          <w:lang w:eastAsia="en-US"/>
        </w:rPr>
        <w:t xml:space="preserve"> Закона о контрактной системе и содержат признаки состава административного правонарушения, предусмотренного </w:t>
      </w:r>
      <w:hyperlink r:id="rId21" w:history="1">
        <w:r>
          <w:rPr>
            <w:rFonts w:eastAsiaTheme="minorHAnsi"/>
            <w:color w:val="0000FF"/>
            <w:sz w:val="26"/>
            <w:szCs w:val="26"/>
            <w:lang w:eastAsia="en-US"/>
          </w:rPr>
          <w:t>частью 4.</w:t>
        </w:r>
        <w:r>
          <w:rPr>
            <w:rFonts w:eastAsiaTheme="minorHAnsi"/>
            <w:color w:val="0000FF"/>
            <w:sz w:val="26"/>
            <w:szCs w:val="26"/>
            <w:lang w:eastAsia="en-US"/>
          </w:rPr>
          <w:t>1</w:t>
        </w:r>
        <w:r>
          <w:rPr>
            <w:rFonts w:eastAsiaTheme="minorHAnsi"/>
            <w:color w:val="0000FF"/>
            <w:sz w:val="26"/>
            <w:szCs w:val="26"/>
            <w:lang w:eastAsia="en-US"/>
          </w:rPr>
          <w:t xml:space="preserve"> статьи 7.30</w:t>
        </w:r>
      </w:hyperlink>
      <w:r>
        <w:rPr>
          <w:rFonts w:eastAsiaTheme="minorHAnsi"/>
          <w:sz w:val="26"/>
          <w:szCs w:val="26"/>
          <w:lang w:eastAsia="en-US"/>
        </w:rPr>
        <w:t xml:space="preserve"> Кодекса Российской Федерации об административных правонарушениях</w:t>
      </w:r>
      <w:r w:rsidR="00BE38BD">
        <w:rPr>
          <w:rFonts w:eastAsiaTheme="minorHAnsi"/>
          <w:sz w:val="26"/>
          <w:szCs w:val="26"/>
          <w:lang w:eastAsia="en-US"/>
        </w:rPr>
        <w:t xml:space="preserve"> (далее – КоАП РФ)</w:t>
      </w:r>
      <w:r>
        <w:rPr>
          <w:rFonts w:eastAsiaTheme="minorHAnsi"/>
          <w:sz w:val="26"/>
          <w:szCs w:val="26"/>
          <w:lang w:eastAsia="en-US"/>
        </w:rPr>
        <w:t>.</w:t>
      </w:r>
    </w:p>
    <w:p w:rsidR="00F10EF3" w:rsidRDefault="00DC5EF7" w:rsidP="00BA2E11">
      <w:pPr>
        <w:autoSpaceDE w:val="0"/>
        <w:autoSpaceDN w:val="0"/>
        <w:adjustRightInd w:val="0"/>
        <w:ind w:left="57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Довод Заявителя </w:t>
      </w:r>
      <w:r w:rsidR="00B27C3F">
        <w:rPr>
          <w:sz w:val="26"/>
          <w:szCs w:val="26"/>
        </w:rPr>
        <w:t xml:space="preserve">Комиссия Тамбовского УФАС России </w:t>
      </w:r>
      <w:r>
        <w:rPr>
          <w:sz w:val="26"/>
          <w:szCs w:val="26"/>
        </w:rPr>
        <w:t>призна</w:t>
      </w:r>
      <w:r w:rsidR="00B27C3F">
        <w:rPr>
          <w:sz w:val="26"/>
          <w:szCs w:val="26"/>
        </w:rPr>
        <w:t>ё</w:t>
      </w:r>
      <w:r>
        <w:rPr>
          <w:sz w:val="26"/>
          <w:szCs w:val="26"/>
        </w:rPr>
        <w:t>т обоснованным.</w:t>
      </w:r>
    </w:p>
    <w:p w:rsidR="00BE38BD" w:rsidRDefault="0054622B" w:rsidP="00BE38BD">
      <w:pPr>
        <w:suppressAutoHyphens w:val="0"/>
        <w:autoSpaceDE w:val="0"/>
        <w:autoSpaceDN w:val="0"/>
        <w:adjustRightInd w:val="0"/>
        <w:ind w:firstLine="567"/>
        <w:jc w:val="both"/>
        <w:rPr>
          <w:sz w:val="26"/>
          <w:szCs w:val="26"/>
          <w:lang w:eastAsia="zh-CN"/>
        </w:rPr>
      </w:pPr>
      <w:r w:rsidRPr="004B2822">
        <w:rPr>
          <w:b/>
          <w:sz w:val="26"/>
          <w:szCs w:val="26"/>
          <w:lang w:eastAsia="zh-CN"/>
        </w:rPr>
        <w:lastRenderedPageBreak/>
        <w:t>3.</w:t>
      </w:r>
      <w:r w:rsidRPr="003C288D">
        <w:rPr>
          <w:sz w:val="26"/>
          <w:szCs w:val="26"/>
          <w:lang w:eastAsia="zh-CN"/>
        </w:rPr>
        <w:t xml:space="preserve"> </w:t>
      </w:r>
      <w:r w:rsidR="00EE3818" w:rsidRPr="003C288D">
        <w:rPr>
          <w:sz w:val="26"/>
          <w:szCs w:val="26"/>
          <w:lang w:eastAsia="zh-CN"/>
        </w:rPr>
        <w:t xml:space="preserve">Заявитель в жалобе указывает, что </w:t>
      </w:r>
      <w:r w:rsidR="00BE38BD">
        <w:rPr>
          <w:sz w:val="26"/>
          <w:szCs w:val="26"/>
          <w:lang w:eastAsia="zh-CN"/>
        </w:rPr>
        <w:t xml:space="preserve">в установленный в документации Конкурса срок </w:t>
      </w:r>
      <w:r w:rsidR="00BE38BD">
        <w:rPr>
          <w:sz w:val="26"/>
          <w:szCs w:val="26"/>
          <w:lang w:eastAsia="zh-CN"/>
        </w:rPr>
        <w:t>(01.11.2021)</w:t>
      </w:r>
      <w:r w:rsidR="00BE38BD">
        <w:rPr>
          <w:bCs/>
          <w:spacing w:val="-1"/>
          <w:sz w:val="26"/>
          <w:szCs w:val="26"/>
        </w:rPr>
        <w:t xml:space="preserve">, </w:t>
      </w:r>
      <w:r w:rsidR="00BE38BD">
        <w:rPr>
          <w:sz w:val="26"/>
          <w:szCs w:val="26"/>
          <w:lang w:eastAsia="zh-CN"/>
        </w:rPr>
        <w:t xml:space="preserve"> исполнитель не сможет приступить к оказанию услуг, так как контракт на данную дату не будет заключен.</w:t>
      </w:r>
    </w:p>
    <w:p w:rsidR="0055616C" w:rsidRPr="003C288D" w:rsidRDefault="0055616C" w:rsidP="00BE38BD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3C288D">
        <w:rPr>
          <w:rFonts w:eastAsiaTheme="minorHAnsi"/>
          <w:sz w:val="26"/>
          <w:szCs w:val="26"/>
          <w:lang w:eastAsia="en-US"/>
        </w:rPr>
        <w:t xml:space="preserve">В соответствии с </w:t>
      </w:r>
      <w:hyperlink r:id="rId22" w:history="1">
        <w:r w:rsidRPr="003C288D">
          <w:rPr>
            <w:rFonts w:eastAsiaTheme="minorHAnsi"/>
            <w:color w:val="0000FF"/>
            <w:sz w:val="26"/>
            <w:szCs w:val="26"/>
            <w:lang w:eastAsia="en-US"/>
          </w:rPr>
          <w:t>пунктом 1 части 1 статьи 54.3</w:t>
        </w:r>
      </w:hyperlink>
      <w:r w:rsidRPr="003C288D">
        <w:rPr>
          <w:rFonts w:eastAsiaTheme="minorHAnsi"/>
          <w:sz w:val="26"/>
          <w:szCs w:val="26"/>
          <w:lang w:eastAsia="en-US"/>
        </w:rPr>
        <w:t xml:space="preserve"> Закона о контрактной системе конкурсная документация должна содержать наименование и описание объекта закупки и условий контракта в соответствии со </w:t>
      </w:r>
      <w:hyperlink r:id="rId23" w:history="1">
        <w:r w:rsidRPr="003C288D">
          <w:rPr>
            <w:rFonts w:eastAsiaTheme="minorHAnsi"/>
            <w:color w:val="0000FF"/>
            <w:sz w:val="26"/>
            <w:szCs w:val="26"/>
            <w:lang w:eastAsia="en-US"/>
          </w:rPr>
          <w:t>статьей 33</w:t>
        </w:r>
      </w:hyperlink>
      <w:r w:rsidRPr="003C288D">
        <w:rPr>
          <w:rFonts w:eastAsiaTheme="minorHAnsi"/>
          <w:sz w:val="26"/>
          <w:szCs w:val="26"/>
          <w:lang w:eastAsia="en-US"/>
        </w:rPr>
        <w:t xml:space="preserve"> Закона о контрактной системе, в том числе обоснование начальной (максимальной) цены контракта.</w:t>
      </w:r>
    </w:p>
    <w:p w:rsidR="0055616C" w:rsidRPr="003C288D" w:rsidRDefault="00A56284" w:rsidP="00BE38BD">
      <w:pPr>
        <w:suppressAutoHyphens w:val="0"/>
        <w:autoSpaceDE w:val="0"/>
        <w:autoSpaceDN w:val="0"/>
        <w:adjustRightInd w:val="0"/>
        <w:ind w:firstLine="567"/>
        <w:jc w:val="both"/>
        <w:rPr>
          <w:b/>
          <w:spacing w:val="-1"/>
          <w:sz w:val="26"/>
          <w:szCs w:val="26"/>
        </w:rPr>
      </w:pPr>
      <w:r>
        <w:rPr>
          <w:rFonts w:eastAsiaTheme="minorHAnsi"/>
          <w:sz w:val="26"/>
          <w:szCs w:val="26"/>
          <w:lang w:eastAsia="en-US"/>
        </w:rPr>
        <w:t xml:space="preserve">Согласно </w:t>
      </w:r>
      <w:r w:rsidR="0055616C" w:rsidRPr="003C288D">
        <w:rPr>
          <w:rFonts w:eastAsiaTheme="minorHAnsi"/>
          <w:sz w:val="26"/>
          <w:szCs w:val="26"/>
          <w:lang w:eastAsia="en-US"/>
        </w:rPr>
        <w:t>извещени</w:t>
      </w:r>
      <w:r>
        <w:rPr>
          <w:rFonts w:eastAsiaTheme="minorHAnsi"/>
          <w:sz w:val="26"/>
          <w:szCs w:val="26"/>
          <w:lang w:eastAsia="en-US"/>
        </w:rPr>
        <w:t>ю</w:t>
      </w:r>
      <w:r w:rsidR="0055616C" w:rsidRPr="003C288D">
        <w:rPr>
          <w:rFonts w:eastAsiaTheme="minorHAnsi"/>
          <w:sz w:val="26"/>
          <w:szCs w:val="26"/>
          <w:lang w:eastAsia="en-US"/>
        </w:rPr>
        <w:t xml:space="preserve"> о проведении Конкурса </w:t>
      </w:r>
      <w:r w:rsidR="0055616C" w:rsidRPr="003C288D">
        <w:rPr>
          <w:bCs/>
          <w:spacing w:val="-1"/>
          <w:sz w:val="26"/>
          <w:szCs w:val="26"/>
        </w:rPr>
        <w:t xml:space="preserve">дата и время рассмотрения и оценки вторых частей заявок – </w:t>
      </w:r>
      <w:r w:rsidR="0055616C" w:rsidRPr="003C288D">
        <w:rPr>
          <w:b/>
          <w:spacing w:val="-1"/>
          <w:sz w:val="26"/>
          <w:szCs w:val="26"/>
        </w:rPr>
        <w:t xml:space="preserve">29.10.2021 </w:t>
      </w:r>
      <w:r>
        <w:rPr>
          <w:b/>
          <w:spacing w:val="-1"/>
          <w:sz w:val="26"/>
          <w:szCs w:val="26"/>
        </w:rPr>
        <w:t>23:59.</w:t>
      </w:r>
    </w:p>
    <w:p w:rsidR="0055616C" w:rsidRDefault="0055616C" w:rsidP="00BE38BD">
      <w:pPr>
        <w:suppressAutoHyphens w:val="0"/>
        <w:autoSpaceDE w:val="0"/>
        <w:autoSpaceDN w:val="0"/>
        <w:adjustRightInd w:val="0"/>
        <w:ind w:firstLine="567"/>
        <w:jc w:val="both"/>
        <w:rPr>
          <w:spacing w:val="-1"/>
          <w:sz w:val="26"/>
          <w:szCs w:val="26"/>
        </w:rPr>
      </w:pPr>
      <w:r w:rsidRPr="003C288D">
        <w:rPr>
          <w:spacing w:val="-1"/>
          <w:sz w:val="26"/>
          <w:szCs w:val="26"/>
        </w:rPr>
        <w:t xml:space="preserve">В </w:t>
      </w:r>
      <w:r w:rsidR="005E5425">
        <w:rPr>
          <w:spacing w:val="-1"/>
          <w:sz w:val="26"/>
          <w:szCs w:val="26"/>
        </w:rPr>
        <w:t xml:space="preserve">извещении о проведении Конкурса, п. 5.2 </w:t>
      </w:r>
      <w:r w:rsidRPr="003C288D">
        <w:rPr>
          <w:spacing w:val="-1"/>
          <w:sz w:val="26"/>
          <w:szCs w:val="26"/>
        </w:rPr>
        <w:t>проект</w:t>
      </w:r>
      <w:r w:rsidR="005E5425">
        <w:rPr>
          <w:spacing w:val="-1"/>
          <w:sz w:val="26"/>
          <w:szCs w:val="26"/>
        </w:rPr>
        <w:t>а</w:t>
      </w:r>
      <w:r w:rsidRPr="003C288D">
        <w:rPr>
          <w:spacing w:val="-1"/>
          <w:sz w:val="26"/>
          <w:szCs w:val="26"/>
        </w:rPr>
        <w:t xml:space="preserve"> контракта, а также в графике выполнения работ </w:t>
      </w:r>
      <w:r w:rsidR="00A56284">
        <w:rPr>
          <w:spacing w:val="-1"/>
          <w:sz w:val="26"/>
          <w:szCs w:val="26"/>
        </w:rPr>
        <w:t xml:space="preserve">(приложение № 4 к контракту) </w:t>
      </w:r>
      <w:r w:rsidR="003C288D" w:rsidRPr="003C288D">
        <w:rPr>
          <w:spacing w:val="-1"/>
          <w:sz w:val="26"/>
          <w:szCs w:val="26"/>
        </w:rPr>
        <w:t>определен</w:t>
      </w:r>
      <w:r w:rsidR="00A56284">
        <w:rPr>
          <w:spacing w:val="-1"/>
          <w:sz w:val="26"/>
          <w:szCs w:val="26"/>
        </w:rPr>
        <w:t>ы</w:t>
      </w:r>
      <w:r w:rsidR="003C288D" w:rsidRPr="003C288D">
        <w:rPr>
          <w:spacing w:val="-1"/>
          <w:sz w:val="26"/>
          <w:szCs w:val="26"/>
        </w:rPr>
        <w:t xml:space="preserve"> </w:t>
      </w:r>
      <w:r w:rsidR="00A56284">
        <w:rPr>
          <w:spacing w:val="-1"/>
          <w:sz w:val="26"/>
          <w:szCs w:val="26"/>
        </w:rPr>
        <w:t xml:space="preserve">сроки </w:t>
      </w:r>
      <w:r w:rsidR="003C288D" w:rsidRPr="003C288D">
        <w:rPr>
          <w:spacing w:val="-1"/>
          <w:sz w:val="26"/>
          <w:szCs w:val="26"/>
        </w:rPr>
        <w:t xml:space="preserve">оказания услуг и выполнения работ по содержанию </w:t>
      </w:r>
      <w:r w:rsidR="00A56284">
        <w:rPr>
          <w:spacing w:val="-1"/>
          <w:sz w:val="26"/>
          <w:szCs w:val="26"/>
        </w:rPr>
        <w:t>О</w:t>
      </w:r>
      <w:r w:rsidR="003C288D" w:rsidRPr="003C288D">
        <w:rPr>
          <w:spacing w:val="-1"/>
          <w:sz w:val="26"/>
          <w:szCs w:val="26"/>
        </w:rPr>
        <w:t>бъекта</w:t>
      </w:r>
      <w:r w:rsidR="00A56284">
        <w:rPr>
          <w:spacing w:val="-1"/>
          <w:sz w:val="26"/>
          <w:szCs w:val="26"/>
        </w:rPr>
        <w:t>: с</w:t>
      </w:r>
      <w:r w:rsidR="003C288D" w:rsidRPr="003C288D">
        <w:rPr>
          <w:spacing w:val="-1"/>
          <w:sz w:val="26"/>
          <w:szCs w:val="26"/>
        </w:rPr>
        <w:t xml:space="preserve"> </w:t>
      </w:r>
      <w:r w:rsidR="003C288D" w:rsidRPr="003C288D">
        <w:rPr>
          <w:b/>
          <w:spacing w:val="-1"/>
          <w:sz w:val="26"/>
          <w:szCs w:val="26"/>
        </w:rPr>
        <w:t>01.11.2021</w:t>
      </w:r>
      <w:r w:rsidR="00A56284">
        <w:rPr>
          <w:b/>
          <w:spacing w:val="-1"/>
          <w:sz w:val="26"/>
          <w:szCs w:val="26"/>
        </w:rPr>
        <w:t xml:space="preserve"> года </w:t>
      </w:r>
      <w:r w:rsidR="00A56284" w:rsidRPr="00A56284">
        <w:rPr>
          <w:spacing w:val="-1"/>
          <w:sz w:val="26"/>
          <w:szCs w:val="26"/>
        </w:rPr>
        <w:t>по 31.10.2022 года; с 01.11.2022 года по 31.10.2023 года.</w:t>
      </w:r>
    </w:p>
    <w:p w:rsidR="00BE38BD" w:rsidRDefault="00BE38BD" w:rsidP="00BE38BD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Согласно ч. 9 статьи 83.2 Закона о контрактной системе к</w:t>
      </w:r>
      <w:r>
        <w:rPr>
          <w:rFonts w:eastAsiaTheme="minorHAnsi"/>
          <w:sz w:val="26"/>
          <w:szCs w:val="26"/>
          <w:lang w:eastAsia="en-US"/>
        </w:rPr>
        <w:t xml:space="preserve">онтракт может быть заключен </w:t>
      </w:r>
      <w:r w:rsidRPr="0030372A">
        <w:rPr>
          <w:rFonts w:eastAsiaTheme="minorHAnsi"/>
          <w:sz w:val="26"/>
          <w:szCs w:val="26"/>
          <w:u w:val="single"/>
          <w:lang w:eastAsia="en-US"/>
        </w:rPr>
        <w:t>не ранее чем через десять дней</w:t>
      </w:r>
      <w:r>
        <w:rPr>
          <w:rFonts w:eastAsiaTheme="minorHAnsi"/>
          <w:sz w:val="26"/>
          <w:szCs w:val="26"/>
          <w:lang w:eastAsia="en-US"/>
        </w:rPr>
        <w:t xml:space="preserve"> </w:t>
      </w:r>
      <w:proofErr w:type="gramStart"/>
      <w:r>
        <w:rPr>
          <w:rFonts w:eastAsiaTheme="minorHAnsi"/>
          <w:sz w:val="26"/>
          <w:szCs w:val="26"/>
          <w:lang w:eastAsia="en-US"/>
        </w:rPr>
        <w:t>с даты размещения</w:t>
      </w:r>
      <w:proofErr w:type="gramEnd"/>
      <w:r>
        <w:rPr>
          <w:rFonts w:eastAsiaTheme="minorHAnsi"/>
          <w:sz w:val="26"/>
          <w:szCs w:val="26"/>
          <w:lang w:eastAsia="en-US"/>
        </w:rPr>
        <w:t xml:space="preserve"> в единой информационной системе указанных в </w:t>
      </w:r>
      <w:hyperlink r:id="rId24" w:history="1">
        <w:r>
          <w:rPr>
            <w:rFonts w:eastAsiaTheme="minorHAnsi"/>
            <w:color w:val="0000FF"/>
            <w:sz w:val="26"/>
            <w:szCs w:val="26"/>
            <w:lang w:eastAsia="en-US"/>
          </w:rPr>
          <w:t>части 12 статьи 54.7</w:t>
        </w:r>
      </w:hyperlink>
      <w:r>
        <w:rPr>
          <w:rFonts w:eastAsiaTheme="minorHAnsi"/>
          <w:sz w:val="26"/>
          <w:szCs w:val="26"/>
          <w:lang w:eastAsia="en-US"/>
        </w:rPr>
        <w:t xml:space="preserve">, </w:t>
      </w:r>
      <w:hyperlink r:id="rId25" w:history="1">
        <w:r>
          <w:rPr>
            <w:rFonts w:eastAsiaTheme="minorHAnsi"/>
            <w:color w:val="0000FF"/>
            <w:sz w:val="26"/>
            <w:szCs w:val="26"/>
            <w:lang w:eastAsia="en-US"/>
          </w:rPr>
          <w:t>части 8 статьи 69</w:t>
        </w:r>
      </w:hyperlink>
      <w:r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</w:t>
      </w:r>
      <w:hyperlink r:id="rId26" w:history="1">
        <w:r>
          <w:rPr>
            <w:rFonts w:eastAsiaTheme="minorHAnsi"/>
            <w:color w:val="0000FF"/>
            <w:sz w:val="26"/>
            <w:szCs w:val="26"/>
            <w:lang w:eastAsia="en-US"/>
          </w:rPr>
          <w:t>части 13</w:t>
        </w:r>
      </w:hyperlink>
      <w:r>
        <w:rPr>
          <w:rFonts w:eastAsiaTheme="minorHAnsi"/>
          <w:sz w:val="26"/>
          <w:szCs w:val="26"/>
          <w:lang w:eastAsia="en-US"/>
        </w:rPr>
        <w:t xml:space="preserve"> настоящей статьи протоколов</w:t>
      </w:r>
      <w:r>
        <w:rPr>
          <w:rFonts w:eastAsiaTheme="minorHAnsi"/>
          <w:sz w:val="26"/>
          <w:szCs w:val="26"/>
          <w:lang w:eastAsia="en-US"/>
        </w:rPr>
        <w:t>.</w:t>
      </w:r>
    </w:p>
    <w:p w:rsidR="0030372A" w:rsidRPr="00A56284" w:rsidRDefault="00391792" w:rsidP="00BE38BD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В рассматриваемом случае контракт может быть заключен не ранее 10.11.2021.</w:t>
      </w:r>
    </w:p>
    <w:p w:rsidR="004C35A5" w:rsidRPr="0054622B" w:rsidRDefault="005E5425" w:rsidP="00BE38BD">
      <w:pPr>
        <w:suppressAutoHyphens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Исходя из изложенного </w:t>
      </w:r>
      <w:r w:rsidR="004C35A5" w:rsidRPr="0054622B">
        <w:rPr>
          <w:sz w:val="26"/>
          <w:szCs w:val="26"/>
        </w:rPr>
        <w:t>Комиссия Тамбовского УФАС России считает</w:t>
      </w:r>
      <w:proofErr w:type="gramEnd"/>
      <w:r w:rsidR="004C35A5" w:rsidRPr="0054622B">
        <w:rPr>
          <w:sz w:val="26"/>
          <w:szCs w:val="26"/>
        </w:rPr>
        <w:t xml:space="preserve"> установленны</w:t>
      </w:r>
      <w:r w:rsidR="004C35A5">
        <w:rPr>
          <w:sz w:val="26"/>
          <w:szCs w:val="26"/>
        </w:rPr>
        <w:t>й</w:t>
      </w:r>
      <w:r w:rsidR="004C35A5" w:rsidRPr="0054622B">
        <w:rPr>
          <w:sz w:val="26"/>
          <w:szCs w:val="26"/>
        </w:rPr>
        <w:t xml:space="preserve"> срок</w:t>
      </w:r>
      <w:r w:rsidR="004C35A5">
        <w:rPr>
          <w:sz w:val="26"/>
          <w:szCs w:val="26"/>
        </w:rPr>
        <w:t xml:space="preserve"> начала </w:t>
      </w:r>
      <w:r w:rsidR="004C35A5" w:rsidRPr="0054622B">
        <w:rPr>
          <w:sz w:val="26"/>
          <w:szCs w:val="26"/>
        </w:rPr>
        <w:t xml:space="preserve">исполнения контракта </w:t>
      </w:r>
      <w:r w:rsidR="00A56284">
        <w:rPr>
          <w:sz w:val="26"/>
          <w:szCs w:val="26"/>
        </w:rPr>
        <w:t xml:space="preserve">(с 01.11.2021) </w:t>
      </w:r>
      <w:r w:rsidR="004C35A5" w:rsidRPr="0054622B">
        <w:rPr>
          <w:sz w:val="26"/>
          <w:szCs w:val="26"/>
        </w:rPr>
        <w:t>заведомо неисполнимым, что влечет необоснованное ограничение со стороны Заказчика количества участников закупки</w:t>
      </w:r>
      <w:r w:rsidR="004C35A5">
        <w:rPr>
          <w:sz w:val="26"/>
          <w:szCs w:val="26"/>
        </w:rPr>
        <w:t xml:space="preserve"> и </w:t>
      </w:r>
      <w:r w:rsidR="004C35A5" w:rsidRPr="0054622B">
        <w:rPr>
          <w:sz w:val="26"/>
          <w:szCs w:val="26"/>
        </w:rPr>
        <w:t xml:space="preserve">нарушает требования </w:t>
      </w:r>
      <w:r w:rsidR="004C35A5">
        <w:rPr>
          <w:rFonts w:eastAsiaTheme="minorHAnsi"/>
          <w:sz w:val="26"/>
          <w:szCs w:val="26"/>
          <w:lang w:eastAsia="en-US"/>
        </w:rPr>
        <w:t>п. 1 ч.1 ст. 54.3</w:t>
      </w:r>
      <w:r w:rsidR="004C35A5" w:rsidRPr="0054622B">
        <w:rPr>
          <w:sz w:val="26"/>
          <w:szCs w:val="26"/>
        </w:rPr>
        <w:t xml:space="preserve"> Закона о контрактной системе.</w:t>
      </w:r>
      <w:r w:rsidR="00B27C3F">
        <w:rPr>
          <w:sz w:val="26"/>
          <w:szCs w:val="26"/>
        </w:rPr>
        <w:t xml:space="preserve"> </w:t>
      </w:r>
    </w:p>
    <w:p w:rsidR="00083E53" w:rsidRDefault="00A56284" w:rsidP="00BE38BD">
      <w:pPr>
        <w:suppressAutoHyphens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Д</w:t>
      </w:r>
      <w:r w:rsidR="00083E53">
        <w:rPr>
          <w:sz w:val="26"/>
          <w:szCs w:val="26"/>
        </w:rPr>
        <w:t xml:space="preserve">ействия Заказчика </w:t>
      </w:r>
      <w:r>
        <w:rPr>
          <w:sz w:val="26"/>
          <w:szCs w:val="26"/>
        </w:rPr>
        <w:t xml:space="preserve">содержат </w:t>
      </w:r>
      <w:r w:rsidR="00083E53" w:rsidRPr="00297911">
        <w:rPr>
          <w:sz w:val="26"/>
          <w:szCs w:val="26"/>
        </w:rPr>
        <w:t>признак</w:t>
      </w:r>
      <w:r>
        <w:rPr>
          <w:sz w:val="26"/>
          <w:szCs w:val="26"/>
        </w:rPr>
        <w:t>и</w:t>
      </w:r>
      <w:r w:rsidR="00083E53" w:rsidRPr="00297911">
        <w:rPr>
          <w:sz w:val="26"/>
          <w:szCs w:val="26"/>
        </w:rPr>
        <w:t xml:space="preserve"> административного правонарушения, ответственность за кото</w:t>
      </w:r>
      <w:r w:rsidR="00083E53">
        <w:rPr>
          <w:sz w:val="26"/>
          <w:szCs w:val="26"/>
        </w:rPr>
        <w:t>ро</w:t>
      </w:r>
      <w:r w:rsidR="00083E53" w:rsidRPr="00297911">
        <w:rPr>
          <w:sz w:val="26"/>
          <w:szCs w:val="26"/>
        </w:rPr>
        <w:t>е предусмотрен</w:t>
      </w:r>
      <w:r w:rsidR="00083E53">
        <w:rPr>
          <w:sz w:val="26"/>
          <w:szCs w:val="26"/>
        </w:rPr>
        <w:t>а</w:t>
      </w:r>
      <w:r w:rsidR="00083E53" w:rsidRPr="00297911">
        <w:rPr>
          <w:sz w:val="26"/>
          <w:szCs w:val="26"/>
        </w:rPr>
        <w:t xml:space="preserve"> ч. 4.</w:t>
      </w:r>
      <w:r w:rsidR="0030372A">
        <w:rPr>
          <w:sz w:val="26"/>
          <w:szCs w:val="26"/>
        </w:rPr>
        <w:t>1</w:t>
      </w:r>
      <w:r w:rsidR="00083E53" w:rsidRPr="00297911">
        <w:rPr>
          <w:sz w:val="26"/>
          <w:szCs w:val="26"/>
        </w:rPr>
        <w:t xml:space="preserve"> статьи 7.30 Ко</w:t>
      </w:r>
      <w:r>
        <w:rPr>
          <w:sz w:val="26"/>
          <w:szCs w:val="26"/>
        </w:rPr>
        <w:t>АП РФ</w:t>
      </w:r>
      <w:r w:rsidR="00083E53" w:rsidRPr="00297911">
        <w:rPr>
          <w:sz w:val="26"/>
          <w:szCs w:val="26"/>
        </w:rPr>
        <w:t>.</w:t>
      </w:r>
    </w:p>
    <w:p w:rsidR="00B27C3F" w:rsidRDefault="00B27C3F" w:rsidP="00BE38BD">
      <w:pPr>
        <w:suppressAutoHyphens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Рассматриваемый д</w:t>
      </w:r>
      <w:r>
        <w:rPr>
          <w:sz w:val="26"/>
          <w:szCs w:val="26"/>
        </w:rPr>
        <w:t>овод Заявителя признаёт</w:t>
      </w:r>
      <w:r>
        <w:rPr>
          <w:sz w:val="26"/>
          <w:szCs w:val="26"/>
        </w:rPr>
        <w:t>ся</w:t>
      </w:r>
      <w:r>
        <w:rPr>
          <w:sz w:val="26"/>
          <w:szCs w:val="26"/>
        </w:rPr>
        <w:t xml:space="preserve"> обоснованным</w:t>
      </w:r>
      <w:r>
        <w:rPr>
          <w:sz w:val="26"/>
          <w:szCs w:val="26"/>
        </w:rPr>
        <w:t>.</w:t>
      </w:r>
    </w:p>
    <w:p w:rsidR="003A2833" w:rsidRDefault="003A2833" w:rsidP="00BE38BD">
      <w:pPr>
        <w:tabs>
          <w:tab w:val="left" w:pos="9498"/>
        </w:tabs>
        <w:autoSpaceDE w:val="0"/>
        <w:autoSpaceDN w:val="0"/>
        <w:adjustRightInd w:val="0"/>
        <w:ind w:right="-2" w:firstLine="567"/>
        <w:jc w:val="both"/>
        <w:rPr>
          <w:rFonts w:eastAsiaTheme="minorHAnsi"/>
          <w:sz w:val="26"/>
          <w:szCs w:val="26"/>
          <w:lang w:eastAsia="en-US"/>
        </w:rPr>
      </w:pPr>
      <w:r w:rsidRPr="004D62A0">
        <w:rPr>
          <w:rFonts w:eastAsiaTheme="minorHAnsi"/>
          <w:sz w:val="26"/>
          <w:szCs w:val="26"/>
          <w:lang w:eastAsia="en-US"/>
        </w:rPr>
        <w:t xml:space="preserve">Комиссия Тамбовского УФАС России приходит </w:t>
      </w:r>
      <w:proofErr w:type="gramStart"/>
      <w:r w:rsidRPr="004D62A0">
        <w:rPr>
          <w:rFonts w:eastAsiaTheme="minorHAnsi"/>
          <w:sz w:val="26"/>
          <w:szCs w:val="26"/>
          <w:lang w:eastAsia="en-US"/>
        </w:rPr>
        <w:t>к выводу о необходимости выдачи предписания об устранении нарушения законодательства о контрактной системе по данной закупке</w:t>
      </w:r>
      <w:proofErr w:type="gramEnd"/>
      <w:r w:rsidRPr="004D62A0">
        <w:rPr>
          <w:rFonts w:eastAsiaTheme="minorHAnsi"/>
          <w:sz w:val="26"/>
          <w:szCs w:val="26"/>
          <w:lang w:eastAsia="en-US"/>
        </w:rPr>
        <w:t>.</w:t>
      </w:r>
    </w:p>
    <w:p w:rsidR="00803D59" w:rsidRDefault="00083E53" w:rsidP="004B2822">
      <w:pPr>
        <w:suppressAutoHyphens w:val="0"/>
        <w:autoSpaceDE w:val="0"/>
        <w:autoSpaceDN w:val="0"/>
        <w:adjustRightInd w:val="0"/>
        <w:ind w:firstLine="426"/>
        <w:jc w:val="both"/>
        <w:rPr>
          <w:sz w:val="26"/>
          <w:szCs w:val="26"/>
        </w:rPr>
      </w:pPr>
      <w:r w:rsidRPr="00434941">
        <w:rPr>
          <w:sz w:val="26"/>
          <w:szCs w:val="26"/>
        </w:rPr>
        <w:t xml:space="preserve">На основании вышеизложенного, руководствуясь ч.8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Тамбовского УФАС России </w:t>
      </w:r>
    </w:p>
    <w:p w:rsidR="003B0D15" w:rsidRDefault="003B0D15" w:rsidP="004B2822">
      <w:pPr>
        <w:suppressAutoHyphens w:val="0"/>
        <w:autoSpaceDE w:val="0"/>
        <w:autoSpaceDN w:val="0"/>
        <w:adjustRightInd w:val="0"/>
        <w:ind w:firstLine="426"/>
        <w:jc w:val="both"/>
        <w:rPr>
          <w:rFonts w:eastAsiaTheme="minorHAnsi"/>
          <w:sz w:val="26"/>
          <w:szCs w:val="26"/>
          <w:lang w:eastAsia="en-US"/>
        </w:rPr>
      </w:pPr>
    </w:p>
    <w:p w:rsidR="00803D59" w:rsidRPr="00631592" w:rsidRDefault="00803D59" w:rsidP="00803D59">
      <w:pPr>
        <w:pStyle w:val="a8"/>
        <w:autoSpaceDE w:val="0"/>
        <w:autoSpaceDN w:val="0"/>
        <w:adjustRightInd w:val="0"/>
        <w:spacing w:line="240" w:lineRule="auto"/>
        <w:ind w:left="0"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631592">
        <w:rPr>
          <w:rFonts w:ascii="Times New Roman" w:hAnsi="Times New Roman" w:cs="Times New Roman"/>
          <w:sz w:val="26"/>
          <w:szCs w:val="26"/>
        </w:rPr>
        <w:t>РЕШИЛА:</w:t>
      </w:r>
    </w:p>
    <w:p w:rsidR="00803D59" w:rsidRPr="004B2822" w:rsidRDefault="00F77014" w:rsidP="004B2822">
      <w:pPr>
        <w:suppressAutoHyphens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77014">
        <w:t xml:space="preserve">1. </w:t>
      </w:r>
      <w:r w:rsidR="00803D59" w:rsidRPr="00F77014">
        <w:t xml:space="preserve"> </w:t>
      </w:r>
      <w:r w:rsidR="00803D59" w:rsidRPr="004B2822">
        <w:rPr>
          <w:sz w:val="26"/>
          <w:szCs w:val="26"/>
        </w:rPr>
        <w:t>Признать жалоб</w:t>
      </w:r>
      <w:proofErr w:type="gramStart"/>
      <w:r w:rsidR="00803D59" w:rsidRPr="004B2822">
        <w:rPr>
          <w:sz w:val="26"/>
          <w:szCs w:val="26"/>
        </w:rPr>
        <w:t xml:space="preserve">у </w:t>
      </w:r>
      <w:r w:rsidR="00294603" w:rsidRPr="004B2822">
        <w:rPr>
          <w:sz w:val="26"/>
          <w:szCs w:val="26"/>
        </w:rPr>
        <w:t>ООО</w:t>
      </w:r>
      <w:proofErr w:type="gramEnd"/>
      <w:r w:rsidR="00294603" w:rsidRPr="004B2822">
        <w:rPr>
          <w:sz w:val="26"/>
          <w:szCs w:val="26"/>
        </w:rPr>
        <w:t xml:space="preserve"> </w:t>
      </w:r>
      <w:r w:rsidR="00803D59" w:rsidRPr="004B2822">
        <w:rPr>
          <w:sz w:val="26"/>
          <w:szCs w:val="26"/>
        </w:rPr>
        <w:t>«</w:t>
      </w:r>
      <w:proofErr w:type="spellStart"/>
      <w:r w:rsidR="00294603" w:rsidRPr="004B2822">
        <w:rPr>
          <w:sz w:val="26"/>
          <w:szCs w:val="26"/>
        </w:rPr>
        <w:t>Белдорбезопасность</w:t>
      </w:r>
      <w:proofErr w:type="spellEnd"/>
      <w:r w:rsidR="00294603" w:rsidRPr="004B2822">
        <w:rPr>
          <w:sz w:val="26"/>
          <w:szCs w:val="26"/>
        </w:rPr>
        <w:t xml:space="preserve">» </w:t>
      </w:r>
      <w:r w:rsidR="00803D59" w:rsidRPr="004B2822">
        <w:rPr>
          <w:sz w:val="26"/>
          <w:szCs w:val="26"/>
        </w:rPr>
        <w:t>обоснованной</w:t>
      </w:r>
      <w:r w:rsidR="00294603" w:rsidRPr="004B2822">
        <w:rPr>
          <w:sz w:val="26"/>
          <w:szCs w:val="26"/>
        </w:rPr>
        <w:t xml:space="preserve"> в части 2</w:t>
      </w:r>
      <w:r w:rsidR="004B2822">
        <w:rPr>
          <w:sz w:val="26"/>
          <w:szCs w:val="26"/>
        </w:rPr>
        <w:t>-го</w:t>
      </w:r>
      <w:r w:rsidR="00294603" w:rsidRPr="004B2822">
        <w:rPr>
          <w:sz w:val="26"/>
          <w:szCs w:val="26"/>
        </w:rPr>
        <w:t xml:space="preserve"> </w:t>
      </w:r>
      <w:r w:rsidR="00916380">
        <w:rPr>
          <w:sz w:val="26"/>
          <w:szCs w:val="26"/>
        </w:rPr>
        <w:t xml:space="preserve">и 3-го </w:t>
      </w:r>
      <w:r w:rsidR="00294603" w:rsidRPr="004B2822">
        <w:rPr>
          <w:sz w:val="26"/>
          <w:szCs w:val="26"/>
        </w:rPr>
        <w:t>довод</w:t>
      </w:r>
      <w:r w:rsidR="004B2822" w:rsidRPr="004B2822">
        <w:rPr>
          <w:sz w:val="26"/>
          <w:szCs w:val="26"/>
        </w:rPr>
        <w:t xml:space="preserve">а </w:t>
      </w:r>
      <w:r w:rsidR="00615242" w:rsidRPr="004B2822">
        <w:rPr>
          <w:sz w:val="26"/>
          <w:szCs w:val="26"/>
        </w:rPr>
        <w:t>жалобы</w:t>
      </w:r>
      <w:r w:rsidR="00916380">
        <w:rPr>
          <w:sz w:val="26"/>
          <w:szCs w:val="26"/>
        </w:rPr>
        <w:t>, поименованных в настоящем решении</w:t>
      </w:r>
      <w:r w:rsidR="001D34A9" w:rsidRPr="004B2822">
        <w:rPr>
          <w:rFonts w:eastAsiaTheme="minorHAnsi"/>
          <w:sz w:val="26"/>
          <w:szCs w:val="26"/>
          <w:lang w:eastAsia="en-US"/>
        </w:rPr>
        <w:t>.</w:t>
      </w:r>
    </w:p>
    <w:p w:rsidR="00F77014" w:rsidRPr="00F77014" w:rsidRDefault="00F77014" w:rsidP="00F77014">
      <w:pPr>
        <w:ind w:firstLine="709"/>
        <w:jc w:val="both"/>
        <w:rPr>
          <w:sz w:val="26"/>
          <w:szCs w:val="26"/>
        </w:rPr>
      </w:pPr>
      <w:r w:rsidRPr="00F77014">
        <w:rPr>
          <w:sz w:val="26"/>
          <w:szCs w:val="26"/>
        </w:rPr>
        <w:t>2. Признать ТОГКУ «</w:t>
      </w:r>
      <w:proofErr w:type="spellStart"/>
      <w:r w:rsidRPr="00F77014">
        <w:rPr>
          <w:sz w:val="26"/>
          <w:szCs w:val="26"/>
        </w:rPr>
        <w:t>Тамбовавтодор</w:t>
      </w:r>
      <w:proofErr w:type="spellEnd"/>
      <w:r w:rsidRPr="00F77014">
        <w:rPr>
          <w:sz w:val="26"/>
          <w:szCs w:val="26"/>
        </w:rPr>
        <w:t xml:space="preserve">» нарушившим ч. 2 ст. 8, п. </w:t>
      </w:r>
      <w:r w:rsidR="000B016B">
        <w:rPr>
          <w:sz w:val="26"/>
          <w:szCs w:val="26"/>
        </w:rPr>
        <w:t>1</w:t>
      </w:r>
      <w:r w:rsidRPr="00F77014">
        <w:rPr>
          <w:sz w:val="26"/>
          <w:szCs w:val="26"/>
        </w:rPr>
        <w:t xml:space="preserve"> ч. 1 ст. 54.3 Закона о контрактной системе.</w:t>
      </w:r>
    </w:p>
    <w:p w:rsidR="00F77014" w:rsidRPr="00F77014" w:rsidRDefault="00F77014" w:rsidP="00F77014">
      <w:pPr>
        <w:ind w:firstLine="709"/>
        <w:jc w:val="both"/>
        <w:rPr>
          <w:sz w:val="26"/>
          <w:szCs w:val="26"/>
        </w:rPr>
      </w:pPr>
      <w:r w:rsidRPr="00F77014">
        <w:rPr>
          <w:sz w:val="26"/>
          <w:szCs w:val="26"/>
        </w:rPr>
        <w:t xml:space="preserve">3. Выдать </w:t>
      </w:r>
      <w:r w:rsidR="004B2822">
        <w:rPr>
          <w:sz w:val="26"/>
          <w:szCs w:val="26"/>
        </w:rPr>
        <w:t xml:space="preserve">Заказчику - </w:t>
      </w:r>
      <w:r w:rsidRPr="00F77014">
        <w:rPr>
          <w:sz w:val="26"/>
          <w:szCs w:val="26"/>
        </w:rPr>
        <w:t>ТОГКУ «</w:t>
      </w:r>
      <w:proofErr w:type="spellStart"/>
      <w:r w:rsidRPr="00F77014">
        <w:rPr>
          <w:sz w:val="26"/>
          <w:szCs w:val="26"/>
        </w:rPr>
        <w:t>Тамбовавтодор</w:t>
      </w:r>
      <w:proofErr w:type="spellEnd"/>
      <w:r w:rsidRPr="00F77014">
        <w:rPr>
          <w:sz w:val="26"/>
          <w:szCs w:val="26"/>
        </w:rPr>
        <w:t>»</w:t>
      </w:r>
      <w:r w:rsidR="004B2822">
        <w:rPr>
          <w:sz w:val="26"/>
          <w:szCs w:val="26"/>
        </w:rPr>
        <w:t xml:space="preserve"> и</w:t>
      </w:r>
      <w:r w:rsidR="004B2822">
        <w:rPr>
          <w:sz w:val="26"/>
          <w:szCs w:val="26"/>
        </w:rPr>
        <w:t xml:space="preserve"> его </w:t>
      </w:r>
      <w:r w:rsidR="004B2822">
        <w:rPr>
          <w:sz w:val="26"/>
          <w:szCs w:val="26"/>
        </w:rPr>
        <w:t xml:space="preserve">конкурсной </w:t>
      </w:r>
      <w:r w:rsidR="004B2822">
        <w:rPr>
          <w:sz w:val="26"/>
          <w:szCs w:val="26"/>
        </w:rPr>
        <w:t xml:space="preserve">комиссии, оператору электронной площадки </w:t>
      </w:r>
      <w:r w:rsidR="003B0D15">
        <w:rPr>
          <w:sz w:val="26"/>
          <w:szCs w:val="26"/>
        </w:rPr>
        <w:t>– ЭТП ТЭК-Торг</w:t>
      </w:r>
      <w:r w:rsidR="004B2822">
        <w:rPr>
          <w:sz w:val="26"/>
          <w:szCs w:val="26"/>
        </w:rPr>
        <w:t xml:space="preserve"> </w:t>
      </w:r>
      <w:r w:rsidRPr="00F77014">
        <w:rPr>
          <w:sz w:val="26"/>
          <w:szCs w:val="26"/>
        </w:rPr>
        <w:t>предписание об устранении выявленн</w:t>
      </w:r>
      <w:r w:rsidR="00615242">
        <w:rPr>
          <w:sz w:val="26"/>
          <w:szCs w:val="26"/>
        </w:rPr>
        <w:t>ых</w:t>
      </w:r>
      <w:r w:rsidRPr="00F77014">
        <w:rPr>
          <w:sz w:val="26"/>
          <w:szCs w:val="26"/>
        </w:rPr>
        <w:t xml:space="preserve"> нарушени</w:t>
      </w:r>
      <w:r w:rsidR="00615242">
        <w:rPr>
          <w:sz w:val="26"/>
          <w:szCs w:val="26"/>
        </w:rPr>
        <w:t>й</w:t>
      </w:r>
      <w:r w:rsidRPr="00F77014">
        <w:rPr>
          <w:sz w:val="26"/>
          <w:szCs w:val="26"/>
        </w:rPr>
        <w:t xml:space="preserve"> Закона о контрактной системе.</w:t>
      </w:r>
    </w:p>
    <w:p w:rsidR="00F77014" w:rsidRDefault="00F77014" w:rsidP="00F77014">
      <w:pPr>
        <w:pStyle w:val="a6"/>
      </w:pPr>
      <w:r w:rsidRPr="00F77014">
        <w:t xml:space="preserve">4. Материалы дела передать уполномоченному должностному лицу Тамбовского УФАС России для рассмотрения вопроса о возбуждении дела об административном </w:t>
      </w:r>
      <w:proofErr w:type="gramStart"/>
      <w:r w:rsidRPr="00F77014">
        <w:t>правонарушении</w:t>
      </w:r>
      <w:proofErr w:type="gramEnd"/>
      <w:r w:rsidRPr="00F77014">
        <w:t xml:space="preserve"> по ч. </w:t>
      </w:r>
      <w:r w:rsidR="0030372A">
        <w:t>4.1</w:t>
      </w:r>
      <w:r w:rsidR="000B016B">
        <w:t xml:space="preserve"> </w:t>
      </w:r>
      <w:r w:rsidRPr="00F77014">
        <w:t>ст. 7.30 КоАП РФ.</w:t>
      </w:r>
    </w:p>
    <w:p w:rsidR="003B0D15" w:rsidRDefault="003B0D15" w:rsidP="00F77014">
      <w:pPr>
        <w:pStyle w:val="a6"/>
      </w:pPr>
    </w:p>
    <w:p w:rsidR="00F77014" w:rsidRDefault="00803D59" w:rsidP="001D34A9">
      <w:pPr>
        <w:ind w:firstLine="708"/>
        <w:jc w:val="both"/>
        <w:rPr>
          <w:sz w:val="26"/>
          <w:szCs w:val="26"/>
        </w:rPr>
      </w:pPr>
      <w:r w:rsidRPr="0022076D">
        <w:rPr>
          <w:sz w:val="26"/>
          <w:szCs w:val="26"/>
        </w:rPr>
        <w:t xml:space="preserve">В соответствии с ч. 9 ст. 106 Закона о контрактной системе настоящее решение в течение трех месяцев со дня его принятия может быть обжаловано в </w:t>
      </w:r>
      <w:r w:rsidRPr="0022076D">
        <w:rPr>
          <w:sz w:val="26"/>
          <w:szCs w:val="26"/>
        </w:rPr>
        <w:lastRenderedPageBreak/>
        <w:t xml:space="preserve">арбитражный суд Тамбовской области по адресу: 392000, г. Тамбов, ул. </w:t>
      </w:r>
      <w:proofErr w:type="gramStart"/>
      <w:r w:rsidRPr="0022076D">
        <w:rPr>
          <w:sz w:val="26"/>
          <w:szCs w:val="26"/>
        </w:rPr>
        <w:t>Пензенская</w:t>
      </w:r>
      <w:proofErr w:type="gramEnd"/>
      <w:r w:rsidRPr="0022076D">
        <w:rPr>
          <w:sz w:val="26"/>
          <w:szCs w:val="26"/>
        </w:rPr>
        <w:t>, 67/12.</w:t>
      </w:r>
    </w:p>
    <w:p w:rsidR="001D34A9" w:rsidRDefault="001D34A9" w:rsidP="001D34A9">
      <w:pPr>
        <w:ind w:firstLine="708"/>
        <w:jc w:val="both"/>
        <w:rPr>
          <w:sz w:val="26"/>
          <w:szCs w:val="26"/>
        </w:rPr>
      </w:pPr>
    </w:p>
    <w:p w:rsidR="003B0D15" w:rsidRDefault="003B0D15" w:rsidP="001D34A9">
      <w:pPr>
        <w:ind w:firstLine="708"/>
        <w:jc w:val="both"/>
        <w:rPr>
          <w:sz w:val="26"/>
          <w:szCs w:val="26"/>
        </w:rPr>
      </w:pPr>
    </w:p>
    <w:p w:rsidR="00F77014" w:rsidRDefault="00F77014" w:rsidP="00F77014">
      <w:pPr>
        <w:jc w:val="both"/>
        <w:rPr>
          <w:sz w:val="26"/>
          <w:szCs w:val="26"/>
        </w:rPr>
      </w:pPr>
      <w:r w:rsidRPr="00033145">
        <w:rPr>
          <w:sz w:val="26"/>
          <w:szCs w:val="26"/>
        </w:rPr>
        <w:t xml:space="preserve">Председатель комиссии                                             </w:t>
      </w:r>
      <w:r>
        <w:rPr>
          <w:sz w:val="26"/>
          <w:szCs w:val="26"/>
        </w:rPr>
        <w:t xml:space="preserve">                                     </w:t>
      </w:r>
      <w:r w:rsidR="000B016B">
        <w:rPr>
          <w:sz w:val="26"/>
          <w:szCs w:val="26"/>
        </w:rPr>
        <w:t>В.В. Иванов</w:t>
      </w:r>
    </w:p>
    <w:p w:rsidR="00F77014" w:rsidRPr="00033145" w:rsidRDefault="00F77014" w:rsidP="00F77014">
      <w:pPr>
        <w:spacing w:before="240"/>
        <w:rPr>
          <w:sz w:val="26"/>
          <w:szCs w:val="26"/>
        </w:rPr>
      </w:pPr>
      <w:r w:rsidRPr="00033145">
        <w:rPr>
          <w:sz w:val="26"/>
          <w:szCs w:val="26"/>
        </w:rPr>
        <w:t xml:space="preserve">Члены комиссии  </w:t>
      </w:r>
      <w:r w:rsidR="000B016B">
        <w:rPr>
          <w:sz w:val="26"/>
          <w:szCs w:val="26"/>
        </w:rPr>
        <w:t xml:space="preserve"> </w:t>
      </w:r>
      <w:r w:rsidRPr="00033145">
        <w:rPr>
          <w:sz w:val="26"/>
          <w:szCs w:val="26"/>
        </w:rPr>
        <w:t xml:space="preserve">                                               </w:t>
      </w:r>
      <w:r>
        <w:rPr>
          <w:sz w:val="26"/>
          <w:szCs w:val="26"/>
        </w:rPr>
        <w:t xml:space="preserve">                                      </w:t>
      </w:r>
      <w:r w:rsidR="000B016B">
        <w:rPr>
          <w:sz w:val="26"/>
          <w:szCs w:val="26"/>
        </w:rPr>
        <w:t xml:space="preserve">Т.В. </w:t>
      </w:r>
      <w:proofErr w:type="spellStart"/>
      <w:r w:rsidR="000B016B">
        <w:rPr>
          <w:sz w:val="26"/>
          <w:szCs w:val="26"/>
        </w:rPr>
        <w:t>Четверткова</w:t>
      </w:r>
      <w:proofErr w:type="spellEnd"/>
    </w:p>
    <w:p w:rsidR="00F77014" w:rsidRDefault="00F77014" w:rsidP="001D34A9">
      <w:pPr>
        <w:spacing w:before="240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А.Э. </w:t>
      </w:r>
      <w:proofErr w:type="spellStart"/>
      <w:r>
        <w:rPr>
          <w:sz w:val="26"/>
          <w:szCs w:val="26"/>
        </w:rPr>
        <w:t>Агаурова</w:t>
      </w:r>
      <w:proofErr w:type="spellEnd"/>
    </w:p>
    <w:p w:rsidR="00FF1BFE" w:rsidRDefault="00FF1BFE" w:rsidP="001D34A9">
      <w:pPr>
        <w:spacing w:before="240"/>
        <w:jc w:val="right"/>
        <w:rPr>
          <w:sz w:val="26"/>
          <w:szCs w:val="26"/>
        </w:rPr>
      </w:pPr>
    </w:p>
    <w:p w:rsidR="00FF1BFE" w:rsidRDefault="00FF1BFE" w:rsidP="001D34A9">
      <w:pPr>
        <w:spacing w:before="240"/>
        <w:jc w:val="right"/>
        <w:rPr>
          <w:sz w:val="26"/>
          <w:szCs w:val="26"/>
        </w:rPr>
      </w:pPr>
    </w:p>
    <w:p w:rsidR="00FF1BFE" w:rsidRDefault="00FF1BFE" w:rsidP="001D34A9">
      <w:pPr>
        <w:spacing w:before="240"/>
        <w:jc w:val="right"/>
        <w:rPr>
          <w:sz w:val="26"/>
          <w:szCs w:val="26"/>
        </w:rPr>
      </w:pPr>
    </w:p>
    <w:p w:rsidR="00FF1BFE" w:rsidRDefault="00FF1BFE" w:rsidP="001D34A9">
      <w:pPr>
        <w:spacing w:before="240"/>
        <w:jc w:val="right"/>
        <w:rPr>
          <w:sz w:val="26"/>
          <w:szCs w:val="26"/>
        </w:rPr>
      </w:pPr>
    </w:p>
    <w:p w:rsidR="00FF1BFE" w:rsidRDefault="00FF1BFE" w:rsidP="001D34A9">
      <w:pPr>
        <w:spacing w:before="240"/>
        <w:jc w:val="right"/>
        <w:rPr>
          <w:sz w:val="26"/>
          <w:szCs w:val="26"/>
        </w:rPr>
      </w:pPr>
    </w:p>
    <w:p w:rsidR="00FF1BFE" w:rsidRDefault="00FF1BFE" w:rsidP="001D34A9">
      <w:pPr>
        <w:spacing w:before="240"/>
        <w:jc w:val="right"/>
        <w:rPr>
          <w:sz w:val="26"/>
          <w:szCs w:val="26"/>
        </w:rPr>
      </w:pPr>
    </w:p>
    <w:p w:rsidR="00FF1BFE" w:rsidRDefault="00FF1BFE" w:rsidP="001D34A9">
      <w:pPr>
        <w:spacing w:before="240"/>
        <w:jc w:val="right"/>
        <w:rPr>
          <w:sz w:val="26"/>
          <w:szCs w:val="26"/>
        </w:rPr>
      </w:pPr>
    </w:p>
    <w:p w:rsidR="00FF1BFE" w:rsidRDefault="00FF1BFE" w:rsidP="001D34A9">
      <w:pPr>
        <w:spacing w:before="240"/>
        <w:jc w:val="right"/>
        <w:rPr>
          <w:sz w:val="26"/>
          <w:szCs w:val="26"/>
        </w:rPr>
      </w:pPr>
    </w:p>
    <w:p w:rsidR="00FF1BFE" w:rsidRDefault="00FF1BFE" w:rsidP="001D34A9">
      <w:pPr>
        <w:spacing w:before="240"/>
        <w:jc w:val="right"/>
        <w:rPr>
          <w:sz w:val="26"/>
          <w:szCs w:val="26"/>
        </w:rPr>
      </w:pPr>
    </w:p>
    <w:p w:rsidR="00FF1BFE" w:rsidRDefault="00FF1BFE" w:rsidP="001D34A9">
      <w:pPr>
        <w:spacing w:before="240"/>
        <w:jc w:val="right"/>
        <w:rPr>
          <w:sz w:val="26"/>
          <w:szCs w:val="26"/>
        </w:rPr>
      </w:pPr>
    </w:p>
    <w:p w:rsidR="00FF1BFE" w:rsidRDefault="00FF1BFE" w:rsidP="001D34A9">
      <w:pPr>
        <w:spacing w:before="240"/>
        <w:jc w:val="right"/>
        <w:rPr>
          <w:sz w:val="26"/>
          <w:szCs w:val="26"/>
        </w:rPr>
      </w:pPr>
    </w:p>
    <w:p w:rsidR="00FF1BFE" w:rsidRDefault="00FF1BFE" w:rsidP="001D34A9">
      <w:pPr>
        <w:spacing w:before="240"/>
        <w:jc w:val="right"/>
        <w:rPr>
          <w:sz w:val="26"/>
          <w:szCs w:val="26"/>
        </w:rPr>
      </w:pPr>
    </w:p>
    <w:p w:rsidR="00FF1BFE" w:rsidRDefault="00FF1BFE" w:rsidP="001D34A9">
      <w:pPr>
        <w:spacing w:before="240"/>
        <w:jc w:val="right"/>
        <w:rPr>
          <w:sz w:val="26"/>
          <w:szCs w:val="26"/>
        </w:rPr>
      </w:pPr>
    </w:p>
    <w:p w:rsidR="00FF1BFE" w:rsidRDefault="00FF1BFE" w:rsidP="001D34A9">
      <w:pPr>
        <w:spacing w:before="240"/>
        <w:jc w:val="right"/>
        <w:rPr>
          <w:sz w:val="26"/>
          <w:szCs w:val="26"/>
        </w:rPr>
      </w:pPr>
    </w:p>
    <w:p w:rsidR="00916380" w:rsidRDefault="00916380" w:rsidP="001D34A9">
      <w:pPr>
        <w:spacing w:before="240"/>
        <w:jc w:val="right"/>
        <w:rPr>
          <w:sz w:val="20"/>
        </w:rPr>
      </w:pPr>
    </w:p>
    <w:p w:rsidR="00916380" w:rsidRDefault="00DC5EF7" w:rsidP="00DC5EF7">
      <w:pPr>
        <w:spacing w:before="240"/>
        <w:rPr>
          <w:sz w:val="20"/>
        </w:rPr>
      </w:pPr>
      <w:r>
        <w:rPr>
          <w:sz w:val="20"/>
        </w:rPr>
        <w:t>И</w:t>
      </w:r>
      <w:r w:rsidR="00F77014" w:rsidRPr="00704A1F">
        <w:rPr>
          <w:sz w:val="20"/>
        </w:rPr>
        <w:t xml:space="preserve">сп.: </w:t>
      </w:r>
      <w:proofErr w:type="spellStart"/>
      <w:r w:rsidR="000B016B">
        <w:rPr>
          <w:sz w:val="20"/>
        </w:rPr>
        <w:t>Четверткова</w:t>
      </w:r>
      <w:proofErr w:type="spellEnd"/>
      <w:r w:rsidR="000B016B">
        <w:rPr>
          <w:sz w:val="20"/>
        </w:rPr>
        <w:t xml:space="preserve"> Т.В.</w:t>
      </w:r>
      <w:r w:rsidR="00F77014">
        <w:rPr>
          <w:sz w:val="20"/>
        </w:rPr>
        <w:t>,</w:t>
      </w:r>
      <w:r>
        <w:rPr>
          <w:sz w:val="20"/>
        </w:rPr>
        <w:t xml:space="preserve"> </w:t>
      </w:r>
    </w:p>
    <w:p w:rsidR="003A49EA" w:rsidRDefault="00F77014" w:rsidP="00DC5EF7">
      <w:pPr>
        <w:spacing w:before="240"/>
      </w:pPr>
      <w:r>
        <w:rPr>
          <w:sz w:val="20"/>
        </w:rPr>
        <w:t xml:space="preserve"> </w:t>
      </w:r>
      <w:r w:rsidRPr="00704A1F">
        <w:rPr>
          <w:sz w:val="20"/>
        </w:rPr>
        <w:t>тел: 8 (4752) 72-73</w:t>
      </w:r>
    </w:p>
    <w:sectPr w:rsidR="003A49EA" w:rsidSect="000526BB">
      <w:pgSz w:w="11906" w:h="16838"/>
      <w:pgMar w:top="1134" w:right="70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32511"/>
    <w:multiLevelType w:val="hybridMultilevel"/>
    <w:tmpl w:val="E40EAEB6"/>
    <w:lvl w:ilvl="0" w:tplc="865E25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66BE6346"/>
    <w:multiLevelType w:val="hybridMultilevel"/>
    <w:tmpl w:val="6F8A6224"/>
    <w:lvl w:ilvl="0" w:tplc="9BDCB77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D59"/>
    <w:rsid w:val="00027FB5"/>
    <w:rsid w:val="0006364C"/>
    <w:rsid w:val="00074533"/>
    <w:rsid w:val="00083E53"/>
    <w:rsid w:val="00086088"/>
    <w:rsid w:val="000B016B"/>
    <w:rsid w:val="000C31D2"/>
    <w:rsid w:val="00145E32"/>
    <w:rsid w:val="001A0907"/>
    <w:rsid w:val="001A5E8D"/>
    <w:rsid w:val="001B3A85"/>
    <w:rsid w:val="001C58CE"/>
    <w:rsid w:val="001D34A9"/>
    <w:rsid w:val="001F0F29"/>
    <w:rsid w:val="001F70D6"/>
    <w:rsid w:val="001F787C"/>
    <w:rsid w:val="00206671"/>
    <w:rsid w:val="00230C62"/>
    <w:rsid w:val="00294603"/>
    <w:rsid w:val="002B04F5"/>
    <w:rsid w:val="0030372A"/>
    <w:rsid w:val="00303CE8"/>
    <w:rsid w:val="00317443"/>
    <w:rsid w:val="00361BEC"/>
    <w:rsid w:val="00362297"/>
    <w:rsid w:val="00385825"/>
    <w:rsid w:val="00391792"/>
    <w:rsid w:val="00391F32"/>
    <w:rsid w:val="003A2833"/>
    <w:rsid w:val="003A49EA"/>
    <w:rsid w:val="003B0D15"/>
    <w:rsid w:val="003C288D"/>
    <w:rsid w:val="00412639"/>
    <w:rsid w:val="00430F2C"/>
    <w:rsid w:val="00444EF1"/>
    <w:rsid w:val="00447B84"/>
    <w:rsid w:val="004B060E"/>
    <w:rsid w:val="004B2822"/>
    <w:rsid w:val="004B298F"/>
    <w:rsid w:val="004C35A5"/>
    <w:rsid w:val="00501719"/>
    <w:rsid w:val="00506628"/>
    <w:rsid w:val="0054622B"/>
    <w:rsid w:val="0055616C"/>
    <w:rsid w:val="00572804"/>
    <w:rsid w:val="00590285"/>
    <w:rsid w:val="005C00AC"/>
    <w:rsid w:val="005E2313"/>
    <w:rsid w:val="005E5425"/>
    <w:rsid w:val="00615242"/>
    <w:rsid w:val="00701237"/>
    <w:rsid w:val="0072127D"/>
    <w:rsid w:val="00754122"/>
    <w:rsid w:val="007A4EE5"/>
    <w:rsid w:val="007D41B3"/>
    <w:rsid w:val="008016DD"/>
    <w:rsid w:val="00803D59"/>
    <w:rsid w:val="00843CAD"/>
    <w:rsid w:val="008552BF"/>
    <w:rsid w:val="00856483"/>
    <w:rsid w:val="008D5569"/>
    <w:rsid w:val="008E1A7D"/>
    <w:rsid w:val="0090450D"/>
    <w:rsid w:val="00916380"/>
    <w:rsid w:val="00936FB4"/>
    <w:rsid w:val="009A39A8"/>
    <w:rsid w:val="009D229C"/>
    <w:rsid w:val="009F0CE4"/>
    <w:rsid w:val="00A05119"/>
    <w:rsid w:val="00A23170"/>
    <w:rsid w:val="00A252C5"/>
    <w:rsid w:val="00A56284"/>
    <w:rsid w:val="00B27C3F"/>
    <w:rsid w:val="00B51DD1"/>
    <w:rsid w:val="00B97AEB"/>
    <w:rsid w:val="00BA2E11"/>
    <w:rsid w:val="00BE38BD"/>
    <w:rsid w:val="00C1343D"/>
    <w:rsid w:val="00C30EE7"/>
    <w:rsid w:val="00C3348D"/>
    <w:rsid w:val="00C4317E"/>
    <w:rsid w:val="00CA2478"/>
    <w:rsid w:val="00CE5FF8"/>
    <w:rsid w:val="00D907D1"/>
    <w:rsid w:val="00DC5EF7"/>
    <w:rsid w:val="00DF2081"/>
    <w:rsid w:val="00E36F37"/>
    <w:rsid w:val="00E701C7"/>
    <w:rsid w:val="00EB06EC"/>
    <w:rsid w:val="00EB3F92"/>
    <w:rsid w:val="00EB5E6F"/>
    <w:rsid w:val="00EC5674"/>
    <w:rsid w:val="00EE3818"/>
    <w:rsid w:val="00F10EF3"/>
    <w:rsid w:val="00F26242"/>
    <w:rsid w:val="00F34A76"/>
    <w:rsid w:val="00F75220"/>
    <w:rsid w:val="00F77014"/>
    <w:rsid w:val="00F94108"/>
    <w:rsid w:val="00FB206F"/>
    <w:rsid w:val="00FF1BFE"/>
    <w:rsid w:val="00FF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D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1">
    <w:name w:val="heading 1"/>
    <w:basedOn w:val="a"/>
    <w:link w:val="10"/>
    <w:uiPriority w:val="9"/>
    <w:qFormat/>
    <w:rsid w:val="00A252C5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03D59"/>
    <w:rPr>
      <w:color w:val="0000FF"/>
      <w:u w:val="single"/>
    </w:rPr>
  </w:style>
  <w:style w:type="paragraph" w:styleId="a4">
    <w:name w:val="Normal (Web)"/>
    <w:aliases w:val="Обычный (Web)"/>
    <w:basedOn w:val="a"/>
    <w:uiPriority w:val="99"/>
    <w:unhideWhenUsed/>
    <w:rsid w:val="00803D59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character" w:styleId="a5">
    <w:name w:val="Strong"/>
    <w:basedOn w:val="a0"/>
    <w:uiPriority w:val="22"/>
    <w:qFormat/>
    <w:rsid w:val="00803D59"/>
    <w:rPr>
      <w:b/>
      <w:bCs/>
    </w:rPr>
  </w:style>
  <w:style w:type="paragraph" w:customStyle="1" w:styleId="a6">
    <w:name w:val="АСТАНДАРТ"/>
    <w:basedOn w:val="a"/>
    <w:link w:val="a7"/>
    <w:uiPriority w:val="99"/>
    <w:qFormat/>
    <w:rsid w:val="00803D59"/>
    <w:pPr>
      <w:suppressAutoHyphens w:val="0"/>
      <w:ind w:firstLine="709"/>
      <w:jc w:val="both"/>
    </w:pPr>
    <w:rPr>
      <w:sz w:val="26"/>
      <w:szCs w:val="26"/>
      <w:lang w:eastAsia="ru-RU"/>
    </w:rPr>
  </w:style>
  <w:style w:type="character" w:customStyle="1" w:styleId="a7">
    <w:name w:val="АСТАНДАРТ Знак"/>
    <w:link w:val="a6"/>
    <w:uiPriority w:val="99"/>
    <w:rsid w:val="00803D59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List Paragraph"/>
    <w:aliases w:val="Bullet List,FooterText,numbered,SL_Абзац списка"/>
    <w:basedOn w:val="a"/>
    <w:link w:val="a9"/>
    <w:uiPriority w:val="99"/>
    <w:qFormat/>
    <w:rsid w:val="00803D59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arametervalue">
    <w:name w:val="parametervalue"/>
    <w:basedOn w:val="a"/>
    <w:rsid w:val="00803D59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character" w:customStyle="1" w:styleId="a9">
    <w:name w:val="Абзац списка Знак"/>
    <w:aliases w:val="Bullet List Знак,FooterText Знак,numbered Знак,SL_Абзац списка Знак"/>
    <w:link w:val="a8"/>
    <w:uiPriority w:val="99"/>
    <w:rsid w:val="00803D59"/>
  </w:style>
  <w:style w:type="character" w:customStyle="1" w:styleId="cardmaininfocontent">
    <w:name w:val="cardmaininfo__content"/>
    <w:basedOn w:val="a0"/>
    <w:rsid w:val="00803D59"/>
  </w:style>
  <w:style w:type="paragraph" w:customStyle="1" w:styleId="11">
    <w:name w:val="Текст1"/>
    <w:basedOn w:val="a"/>
    <w:rsid w:val="00803D59"/>
    <w:pPr>
      <w:widowControl w:val="0"/>
    </w:pPr>
    <w:rPr>
      <w:rFonts w:ascii="Courier New" w:eastAsia="Lucida Sans Unicode" w:hAnsi="Courier New" w:cs="Courier New"/>
      <w:sz w:val="20"/>
      <w:lang w:eastAsia="zh-CN"/>
    </w:rPr>
  </w:style>
  <w:style w:type="paragraph" w:styleId="aa">
    <w:name w:val="No Spacing"/>
    <w:link w:val="ab"/>
    <w:uiPriority w:val="1"/>
    <w:qFormat/>
    <w:rsid w:val="007D41B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b">
    <w:name w:val="Без интервала Знак"/>
    <w:link w:val="aa"/>
    <w:uiPriority w:val="1"/>
    <w:locked/>
    <w:rsid w:val="007D41B3"/>
    <w:rPr>
      <w:rFonts w:ascii="Calibri" w:eastAsia="Times New Roman" w:hAnsi="Calibri" w:cs="Times New Roman"/>
      <w:lang w:eastAsia="ru-RU"/>
    </w:rPr>
  </w:style>
  <w:style w:type="character" w:customStyle="1" w:styleId="highlightcolor">
    <w:name w:val="highlightcolor"/>
    <w:basedOn w:val="a0"/>
    <w:rsid w:val="007D41B3"/>
  </w:style>
  <w:style w:type="paragraph" w:customStyle="1" w:styleId="ConsPlusNormal">
    <w:name w:val="ConsPlusNormal"/>
    <w:rsid w:val="007012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d"/>
    <w:rsid w:val="00A23170"/>
    <w:rPr>
      <w:rFonts w:ascii="Times New Roman" w:hAnsi="Times New Roman" w:cs="Times New Roman"/>
      <w:sz w:val="19"/>
      <w:szCs w:val="19"/>
      <w:shd w:val="clear" w:color="auto" w:fill="FFFFFF"/>
    </w:rPr>
  </w:style>
  <w:style w:type="paragraph" w:styleId="ad">
    <w:name w:val="Body Text"/>
    <w:basedOn w:val="a"/>
    <w:link w:val="ac"/>
    <w:rsid w:val="00A23170"/>
    <w:pPr>
      <w:widowControl w:val="0"/>
      <w:shd w:val="clear" w:color="auto" w:fill="FFFFFF"/>
      <w:suppressAutoHyphens w:val="0"/>
      <w:spacing w:line="226" w:lineRule="exact"/>
    </w:pPr>
    <w:rPr>
      <w:rFonts w:eastAsiaTheme="minorHAnsi"/>
      <w:sz w:val="19"/>
      <w:szCs w:val="19"/>
      <w:lang w:eastAsia="en-US"/>
    </w:rPr>
  </w:style>
  <w:style w:type="character" w:customStyle="1" w:styleId="12">
    <w:name w:val="Основной текст Знак1"/>
    <w:basedOn w:val="a0"/>
    <w:uiPriority w:val="99"/>
    <w:semiHidden/>
    <w:rsid w:val="00A23170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e">
    <w:name w:val="Содержимое таблицы"/>
    <w:basedOn w:val="a"/>
    <w:rsid w:val="00A23170"/>
    <w:pPr>
      <w:suppressLineNumbers/>
    </w:pPr>
    <w:rPr>
      <w:szCs w:val="24"/>
      <w:lang w:eastAsia="zh-CN"/>
    </w:rPr>
  </w:style>
  <w:style w:type="paragraph" w:customStyle="1" w:styleId="120">
    <w:name w:val="Базовый 12"/>
    <w:basedOn w:val="a"/>
    <w:rsid w:val="00A23170"/>
    <w:pPr>
      <w:ind w:firstLine="525"/>
      <w:jc w:val="both"/>
    </w:pPr>
    <w:rPr>
      <w:szCs w:val="24"/>
      <w:lang w:eastAsia="zh-CN"/>
    </w:rPr>
  </w:style>
  <w:style w:type="character" w:customStyle="1" w:styleId="2">
    <w:name w:val="Основной текст (2)_"/>
    <w:basedOn w:val="a0"/>
    <w:link w:val="20"/>
    <w:rsid w:val="00E701C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701C7"/>
    <w:pPr>
      <w:widowControl w:val="0"/>
      <w:shd w:val="clear" w:color="auto" w:fill="FFFFFF"/>
      <w:suppressAutoHyphens w:val="0"/>
      <w:spacing w:line="313" w:lineRule="exact"/>
    </w:pPr>
    <w:rPr>
      <w:sz w:val="28"/>
      <w:szCs w:val="28"/>
      <w:lang w:eastAsia="en-US"/>
    </w:rPr>
  </w:style>
  <w:style w:type="character" w:customStyle="1" w:styleId="af">
    <w:name w:val="Гипертекстовая ссылка"/>
    <w:basedOn w:val="a0"/>
    <w:uiPriority w:val="99"/>
    <w:rsid w:val="00EB3F92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A252C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1D34A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D34A9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D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1">
    <w:name w:val="heading 1"/>
    <w:basedOn w:val="a"/>
    <w:link w:val="10"/>
    <w:uiPriority w:val="9"/>
    <w:qFormat/>
    <w:rsid w:val="00A252C5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03D59"/>
    <w:rPr>
      <w:color w:val="0000FF"/>
      <w:u w:val="single"/>
    </w:rPr>
  </w:style>
  <w:style w:type="paragraph" w:styleId="a4">
    <w:name w:val="Normal (Web)"/>
    <w:aliases w:val="Обычный (Web)"/>
    <w:basedOn w:val="a"/>
    <w:uiPriority w:val="99"/>
    <w:unhideWhenUsed/>
    <w:rsid w:val="00803D59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character" w:styleId="a5">
    <w:name w:val="Strong"/>
    <w:basedOn w:val="a0"/>
    <w:uiPriority w:val="22"/>
    <w:qFormat/>
    <w:rsid w:val="00803D59"/>
    <w:rPr>
      <w:b/>
      <w:bCs/>
    </w:rPr>
  </w:style>
  <w:style w:type="paragraph" w:customStyle="1" w:styleId="a6">
    <w:name w:val="АСТАНДАРТ"/>
    <w:basedOn w:val="a"/>
    <w:link w:val="a7"/>
    <w:uiPriority w:val="99"/>
    <w:qFormat/>
    <w:rsid w:val="00803D59"/>
    <w:pPr>
      <w:suppressAutoHyphens w:val="0"/>
      <w:ind w:firstLine="709"/>
      <w:jc w:val="both"/>
    </w:pPr>
    <w:rPr>
      <w:sz w:val="26"/>
      <w:szCs w:val="26"/>
      <w:lang w:eastAsia="ru-RU"/>
    </w:rPr>
  </w:style>
  <w:style w:type="character" w:customStyle="1" w:styleId="a7">
    <w:name w:val="АСТАНДАРТ Знак"/>
    <w:link w:val="a6"/>
    <w:uiPriority w:val="99"/>
    <w:rsid w:val="00803D59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List Paragraph"/>
    <w:aliases w:val="Bullet List,FooterText,numbered,SL_Абзац списка"/>
    <w:basedOn w:val="a"/>
    <w:link w:val="a9"/>
    <w:uiPriority w:val="99"/>
    <w:qFormat/>
    <w:rsid w:val="00803D59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arametervalue">
    <w:name w:val="parametervalue"/>
    <w:basedOn w:val="a"/>
    <w:rsid w:val="00803D59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character" w:customStyle="1" w:styleId="a9">
    <w:name w:val="Абзац списка Знак"/>
    <w:aliases w:val="Bullet List Знак,FooterText Знак,numbered Знак,SL_Абзац списка Знак"/>
    <w:link w:val="a8"/>
    <w:uiPriority w:val="99"/>
    <w:rsid w:val="00803D59"/>
  </w:style>
  <w:style w:type="character" w:customStyle="1" w:styleId="cardmaininfocontent">
    <w:name w:val="cardmaininfo__content"/>
    <w:basedOn w:val="a0"/>
    <w:rsid w:val="00803D59"/>
  </w:style>
  <w:style w:type="paragraph" w:customStyle="1" w:styleId="11">
    <w:name w:val="Текст1"/>
    <w:basedOn w:val="a"/>
    <w:rsid w:val="00803D59"/>
    <w:pPr>
      <w:widowControl w:val="0"/>
    </w:pPr>
    <w:rPr>
      <w:rFonts w:ascii="Courier New" w:eastAsia="Lucida Sans Unicode" w:hAnsi="Courier New" w:cs="Courier New"/>
      <w:sz w:val="20"/>
      <w:lang w:eastAsia="zh-CN"/>
    </w:rPr>
  </w:style>
  <w:style w:type="paragraph" w:styleId="aa">
    <w:name w:val="No Spacing"/>
    <w:link w:val="ab"/>
    <w:uiPriority w:val="1"/>
    <w:qFormat/>
    <w:rsid w:val="007D41B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b">
    <w:name w:val="Без интервала Знак"/>
    <w:link w:val="aa"/>
    <w:uiPriority w:val="1"/>
    <w:locked/>
    <w:rsid w:val="007D41B3"/>
    <w:rPr>
      <w:rFonts w:ascii="Calibri" w:eastAsia="Times New Roman" w:hAnsi="Calibri" w:cs="Times New Roman"/>
      <w:lang w:eastAsia="ru-RU"/>
    </w:rPr>
  </w:style>
  <w:style w:type="character" w:customStyle="1" w:styleId="highlightcolor">
    <w:name w:val="highlightcolor"/>
    <w:basedOn w:val="a0"/>
    <w:rsid w:val="007D41B3"/>
  </w:style>
  <w:style w:type="paragraph" w:customStyle="1" w:styleId="ConsPlusNormal">
    <w:name w:val="ConsPlusNormal"/>
    <w:rsid w:val="007012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d"/>
    <w:rsid w:val="00A23170"/>
    <w:rPr>
      <w:rFonts w:ascii="Times New Roman" w:hAnsi="Times New Roman" w:cs="Times New Roman"/>
      <w:sz w:val="19"/>
      <w:szCs w:val="19"/>
      <w:shd w:val="clear" w:color="auto" w:fill="FFFFFF"/>
    </w:rPr>
  </w:style>
  <w:style w:type="paragraph" w:styleId="ad">
    <w:name w:val="Body Text"/>
    <w:basedOn w:val="a"/>
    <w:link w:val="ac"/>
    <w:rsid w:val="00A23170"/>
    <w:pPr>
      <w:widowControl w:val="0"/>
      <w:shd w:val="clear" w:color="auto" w:fill="FFFFFF"/>
      <w:suppressAutoHyphens w:val="0"/>
      <w:spacing w:line="226" w:lineRule="exact"/>
    </w:pPr>
    <w:rPr>
      <w:rFonts w:eastAsiaTheme="minorHAnsi"/>
      <w:sz w:val="19"/>
      <w:szCs w:val="19"/>
      <w:lang w:eastAsia="en-US"/>
    </w:rPr>
  </w:style>
  <w:style w:type="character" w:customStyle="1" w:styleId="12">
    <w:name w:val="Основной текст Знак1"/>
    <w:basedOn w:val="a0"/>
    <w:uiPriority w:val="99"/>
    <w:semiHidden/>
    <w:rsid w:val="00A23170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e">
    <w:name w:val="Содержимое таблицы"/>
    <w:basedOn w:val="a"/>
    <w:rsid w:val="00A23170"/>
    <w:pPr>
      <w:suppressLineNumbers/>
    </w:pPr>
    <w:rPr>
      <w:szCs w:val="24"/>
      <w:lang w:eastAsia="zh-CN"/>
    </w:rPr>
  </w:style>
  <w:style w:type="paragraph" w:customStyle="1" w:styleId="120">
    <w:name w:val="Базовый 12"/>
    <w:basedOn w:val="a"/>
    <w:rsid w:val="00A23170"/>
    <w:pPr>
      <w:ind w:firstLine="525"/>
      <w:jc w:val="both"/>
    </w:pPr>
    <w:rPr>
      <w:szCs w:val="24"/>
      <w:lang w:eastAsia="zh-CN"/>
    </w:rPr>
  </w:style>
  <w:style w:type="character" w:customStyle="1" w:styleId="2">
    <w:name w:val="Основной текст (2)_"/>
    <w:basedOn w:val="a0"/>
    <w:link w:val="20"/>
    <w:rsid w:val="00E701C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701C7"/>
    <w:pPr>
      <w:widowControl w:val="0"/>
      <w:shd w:val="clear" w:color="auto" w:fill="FFFFFF"/>
      <w:suppressAutoHyphens w:val="0"/>
      <w:spacing w:line="313" w:lineRule="exact"/>
    </w:pPr>
    <w:rPr>
      <w:sz w:val="28"/>
      <w:szCs w:val="28"/>
      <w:lang w:eastAsia="en-US"/>
    </w:rPr>
  </w:style>
  <w:style w:type="character" w:customStyle="1" w:styleId="af">
    <w:name w:val="Гипертекстовая ссылка"/>
    <w:basedOn w:val="a0"/>
    <w:uiPriority w:val="99"/>
    <w:rsid w:val="00EB3F92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A252C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1D34A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D34A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85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44/view/documents.html?regNumber=0164200003021002476" TargetMode="External"/><Relationship Id="rId13" Type="http://schemas.openxmlformats.org/officeDocument/2006/relationships/hyperlink" Target="consultantplus://offline/ref=AE9E3643AA3705078562AC5390127D222303C55BF174FE251DA13E36300AD57B63BF62687ACCB6FF6C3C8952B9F25109C46D5A7984A66F01o9m0M" TargetMode="External"/><Relationship Id="rId18" Type="http://schemas.openxmlformats.org/officeDocument/2006/relationships/hyperlink" Target="consultantplus://offline/ref=010A1AF9CAACF296C76EA68D03BB531279C868AE4B4622274DB1F6AE9E0EC305EE9F3DDCA680C52AEC857CED9B518B43792D5A6B826BO4U7H" TargetMode="External"/><Relationship Id="rId26" Type="http://schemas.openxmlformats.org/officeDocument/2006/relationships/hyperlink" Target="consultantplus://offline/ref=C36F902B7796E6E104694FCA57ECDE179FC91713CA5A6DB897F6F3C8C569EECFBBC4102CE5B8369F74ECD060030DFD8877182DABA8W65FK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454A72065F017468E10A5E0AB96D1EDBF5BCD1CCF8CC6C2B5D02C36F39C352B8CC517EF2DDB775B8CA2A541B7EF60E57A33963887A8E0FqCH" TargetMode="External"/><Relationship Id="rId7" Type="http://schemas.openxmlformats.org/officeDocument/2006/relationships/hyperlink" Target="mailto:post@buy.tambov.gov.ru" TargetMode="External"/><Relationship Id="rId12" Type="http://schemas.openxmlformats.org/officeDocument/2006/relationships/hyperlink" Target="consultantplus://offline/ref=AE9E3643AA3705078562AC5390127D222303C55BF174FE251DA13E36300AD57B63BF626878CFB6FC3E669956F0A75D17C472457A9AA6o6mEM" TargetMode="External"/><Relationship Id="rId17" Type="http://schemas.openxmlformats.org/officeDocument/2006/relationships/hyperlink" Target="consultantplus://offline/ref=010A1AF9CAACF296C76EA68D03BB531279C868AE4B4622274DB1F6AE9E0EC305FC9F65D0A481D820B9CA3AB894O5U0H" TargetMode="External"/><Relationship Id="rId25" Type="http://schemas.openxmlformats.org/officeDocument/2006/relationships/hyperlink" Target="consultantplus://offline/ref=C36F902B7796E6E104694FCA57ECDE179FC91713CA5A6DB897F6F3C8C569EECFBBC41022E5BC369F74ECD060030DFD8877182DABA8W65FK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10A1AF9CAACF296C76EA68D03BB531279C868AE4B4622274DB1F6AE9E0EC305EE9F3DDEA383CD75E9906DB59653975C7932466980O6U8H" TargetMode="External"/><Relationship Id="rId20" Type="http://schemas.openxmlformats.org/officeDocument/2006/relationships/hyperlink" Target="consultantplus://offline/ref=454A72065F017468E10A5E0AB96D1EDBF5BFD5CAF6C46C2B5D02C36F39C352B8CC517EF7D6BA7EB8CA2A541B7EF60E57A33963887A8E0FqCH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E9E3643AA3705078562AC5390127D222303C55BF174FE251DA13E36300AD57B63BF626A79C9BEA33B73880EFDA64208C46D597898oAm5M" TargetMode="External"/><Relationship Id="rId24" Type="http://schemas.openxmlformats.org/officeDocument/2006/relationships/hyperlink" Target="consultantplus://offline/ref=C36F902B7796E6E104694FCA57ECDE179FC91713CA5A6DB897F6F3C8C569EECFBBC41023E7BD369F74ECD060030DFD8877182DABA8W65FK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internet.garant.ru/document/redirect/70353464/1059" TargetMode="External"/><Relationship Id="rId23" Type="http://schemas.openxmlformats.org/officeDocument/2006/relationships/hyperlink" Target="consultantplus://offline/ref=3FD7BE874329C0C2FE9B8649734E319572F339251520FAD3F05A9F98B537E4054F4D987A8BF24EEBF24154728C38DD62714059A96236A906Z5w0M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zakupki.gov.ru/epz/order/notice/ea44/view/documents.html?regNumber=0164200003020001310" TargetMode="External"/><Relationship Id="rId19" Type="http://schemas.openxmlformats.org/officeDocument/2006/relationships/hyperlink" Target="consultantplus://offline/ref=010A1AF9CAACF296C76EA68D03BB531279C868AE4B4622274DB1F6AE9E0EC305EE9F3DDEA786CD75E9906DB59653975C7932466980O6U8H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zakupki.gov.ru/epz/order/notice/ea44/view/documents.html?regNumber=0164200003021002476" TargetMode="External"/><Relationship Id="rId14" Type="http://schemas.openxmlformats.org/officeDocument/2006/relationships/hyperlink" Target="http://internet.garant.ru/document/redirect/1799364/0" TargetMode="External"/><Relationship Id="rId22" Type="http://schemas.openxmlformats.org/officeDocument/2006/relationships/hyperlink" Target="consultantplus://offline/ref=3FD7BE874329C0C2FE9B8649734E319572F339251520FAD3F05A9F98B537E4054F4D987A89F14EE8A01B4476C56DD17C715F46AA7C36ZAw8M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60A669-DF77-43E1-9E6D-50E6F540A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3082</Words>
  <Characters>17570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Агаурова</dc:creator>
  <cp:lastModifiedBy>to68-chetvertkova</cp:lastModifiedBy>
  <cp:revision>3</cp:revision>
  <cp:lastPrinted>2021-11-02T11:51:00Z</cp:lastPrinted>
  <dcterms:created xsi:type="dcterms:W3CDTF">2021-11-02T11:53:00Z</dcterms:created>
  <dcterms:modified xsi:type="dcterms:W3CDTF">2021-11-02T11:54:00Z</dcterms:modified>
</cp:coreProperties>
</file>