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069" w:rsidRPr="00636069" w:rsidRDefault="00636069" w:rsidP="00636069">
      <w:pPr>
        <w:widowControl w:val="0"/>
        <w:spacing w:after="0" w:line="280" w:lineRule="exact"/>
        <w:ind w:left="4962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3606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636069" w:rsidRPr="00636069" w:rsidRDefault="00636069" w:rsidP="00636069">
      <w:pPr>
        <w:widowControl w:val="0"/>
        <w:spacing w:after="0" w:line="280" w:lineRule="exact"/>
        <w:ind w:left="4962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3606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Федеральное государственное бюджетное образовательное учреждение высшего образования «Российский государственный аграрный заочный университет»</w:t>
      </w:r>
    </w:p>
    <w:p w:rsidR="00636069" w:rsidRPr="00636069" w:rsidRDefault="00636069" w:rsidP="00636069">
      <w:pPr>
        <w:widowControl w:val="0"/>
        <w:spacing w:after="0" w:line="280" w:lineRule="exact"/>
        <w:ind w:left="4962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3606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143900, Московская обл., г. Балашиха, </w:t>
      </w:r>
    </w:p>
    <w:p w:rsidR="00636069" w:rsidRPr="00636069" w:rsidRDefault="00636069" w:rsidP="00636069">
      <w:pPr>
        <w:widowControl w:val="0"/>
        <w:spacing w:after="0" w:line="280" w:lineRule="exact"/>
        <w:ind w:left="4962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3606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ул. Юлиуса Фучика, д. 1 </w:t>
      </w:r>
    </w:p>
    <w:p w:rsidR="00636069" w:rsidRPr="00636069" w:rsidRDefault="00636069" w:rsidP="00636069">
      <w:pPr>
        <w:widowControl w:val="0"/>
        <w:spacing w:after="0" w:line="280" w:lineRule="exact"/>
        <w:ind w:left="4962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3606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odr@rgazu.ru</w:t>
      </w:r>
    </w:p>
    <w:p w:rsidR="00636069" w:rsidRPr="00636069" w:rsidRDefault="00636069" w:rsidP="00636069">
      <w:pPr>
        <w:widowControl w:val="0"/>
        <w:spacing w:after="0" w:line="280" w:lineRule="exact"/>
        <w:ind w:left="4962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636069" w:rsidRPr="00636069" w:rsidRDefault="00636069" w:rsidP="00636069">
      <w:pPr>
        <w:widowControl w:val="0"/>
        <w:spacing w:after="0" w:line="280" w:lineRule="exact"/>
        <w:ind w:left="4962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3606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636069" w:rsidRPr="00636069" w:rsidRDefault="00636069" w:rsidP="00636069">
      <w:pPr>
        <w:widowControl w:val="0"/>
        <w:spacing w:after="0" w:line="280" w:lineRule="exact"/>
        <w:ind w:left="4962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3606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АО «Сбербанк – АСТ»</w:t>
      </w:r>
    </w:p>
    <w:p w:rsidR="00636069" w:rsidRPr="00636069" w:rsidRDefault="00636069" w:rsidP="00636069">
      <w:pPr>
        <w:widowControl w:val="0"/>
        <w:spacing w:after="0" w:line="280" w:lineRule="exact"/>
        <w:ind w:left="4962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3606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119435, Москва, </w:t>
      </w:r>
    </w:p>
    <w:p w:rsidR="00636069" w:rsidRPr="00636069" w:rsidRDefault="00636069" w:rsidP="00636069">
      <w:pPr>
        <w:widowControl w:val="0"/>
        <w:spacing w:after="0" w:line="280" w:lineRule="exact"/>
        <w:ind w:left="4962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3606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Большой Саввинский пер., д. 12, стр. 9</w:t>
      </w:r>
    </w:p>
    <w:p w:rsidR="00636069" w:rsidRPr="00636069" w:rsidRDefault="00636069" w:rsidP="00636069">
      <w:pPr>
        <w:widowControl w:val="0"/>
        <w:spacing w:after="0" w:line="280" w:lineRule="exact"/>
        <w:ind w:left="4962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3606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ko@sberbank-ast.ru</w:t>
      </w:r>
    </w:p>
    <w:p w:rsidR="00636069" w:rsidRPr="00636069" w:rsidRDefault="00636069" w:rsidP="00636069">
      <w:pPr>
        <w:widowControl w:val="0"/>
        <w:spacing w:after="0" w:line="280" w:lineRule="exact"/>
        <w:ind w:left="4962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636069" w:rsidRPr="00636069" w:rsidRDefault="00636069" w:rsidP="00636069">
      <w:pPr>
        <w:widowControl w:val="0"/>
        <w:spacing w:after="0" w:line="280" w:lineRule="exact"/>
        <w:ind w:left="4962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3606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Заявитель:</w:t>
      </w:r>
    </w:p>
    <w:p w:rsidR="00636069" w:rsidRPr="00636069" w:rsidRDefault="00636069" w:rsidP="00636069">
      <w:pPr>
        <w:widowControl w:val="0"/>
        <w:spacing w:after="0" w:line="280" w:lineRule="exact"/>
        <w:ind w:left="4962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3606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ИП Бегунов Роман Евгеньевич  </w:t>
      </w:r>
    </w:p>
    <w:p w:rsidR="007C2B9D" w:rsidRPr="00965897" w:rsidRDefault="00636069" w:rsidP="00636069">
      <w:pPr>
        <w:widowControl w:val="0"/>
        <w:spacing w:after="0" w:line="280" w:lineRule="exact"/>
        <w:ind w:left="4962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3606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begunov.78@mail.ru</w:t>
      </w:r>
    </w:p>
    <w:p w:rsidR="00F700EA" w:rsidRPr="00965897" w:rsidRDefault="00F700EA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965897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2302A0" w:rsidRPr="00965897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9316D6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№ </w:t>
      </w:r>
      <w:r w:rsidR="00636069" w:rsidRPr="0063606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50/06/42600эп/21</w:t>
      </w:r>
      <w:r w:rsidR="006D2962" w:rsidRPr="00965897">
        <w:rPr>
          <w:rFonts w:ascii="Times New Roman" w:hAnsi="Times New Roman" w:cs="Times New Roman"/>
          <w:sz w:val="26"/>
          <w:szCs w:val="26"/>
        </w:rPr>
        <w:t xml:space="preserve"> 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965897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53326" w:rsidRPr="00965897" w:rsidRDefault="00553326" w:rsidP="008B4899">
      <w:pPr>
        <w:widowControl w:val="0"/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965897" w:rsidRDefault="00636069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</w:rPr>
        <w:t>09.11</w:t>
      </w:r>
      <w:r w:rsidR="00276FF0" w:rsidRPr="00276FF0">
        <w:rPr>
          <w:rFonts w:ascii="Times New Roman" w:hAnsi="Times New Roman" w:cs="Times New Roman"/>
          <w:sz w:val="26"/>
          <w:szCs w:val="26"/>
        </w:rPr>
        <w:t>.2021</w:t>
      </w:r>
      <w:r w:rsidR="007C2B9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    </w:t>
      </w:r>
      <w:r w:rsidR="005336E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Москва</w:t>
      </w:r>
    </w:p>
    <w:p w:rsidR="005336ED" w:rsidRPr="00965897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7C2B9D" w:rsidRPr="00965897" w:rsidRDefault="005336ED" w:rsidP="002B4EBE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  <w:r w:rsidR="00A81299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D624F9" w:rsidRPr="00965897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336ED" w:rsidRPr="00965897" w:rsidRDefault="005336ED" w:rsidP="00636069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</w:t>
      </w:r>
      <w:r w:rsidR="0019404D" w:rsidRPr="00965897">
        <w:rPr>
          <w:rFonts w:ascii="Times New Roman" w:hAnsi="Times New Roman" w:cs="Times New Roman"/>
          <w:sz w:val="26"/>
          <w:szCs w:val="26"/>
        </w:rPr>
        <w:t xml:space="preserve">от </w:t>
      </w:r>
      <w:r w:rsidR="00636069">
        <w:rPr>
          <w:rFonts w:ascii="Times New Roman" w:hAnsi="Times New Roman" w:cs="Times New Roman"/>
          <w:sz w:val="26"/>
          <w:szCs w:val="26"/>
        </w:rPr>
        <w:t>09.11</w:t>
      </w:r>
      <w:r w:rsidR="00276FF0" w:rsidRPr="00276FF0">
        <w:rPr>
          <w:rFonts w:ascii="Times New Roman" w:hAnsi="Times New Roman" w:cs="Times New Roman"/>
          <w:sz w:val="26"/>
          <w:szCs w:val="26"/>
        </w:rPr>
        <w:t>.2021</w:t>
      </w:r>
      <w:r w:rsidR="00914273" w:rsidRPr="00965897">
        <w:rPr>
          <w:rFonts w:ascii="Times New Roman" w:hAnsi="Times New Roman" w:cs="Times New Roman"/>
          <w:sz w:val="26"/>
          <w:szCs w:val="26"/>
        </w:rPr>
        <w:t xml:space="preserve"> </w:t>
      </w:r>
      <w:r w:rsidR="009316D6" w:rsidRPr="00965897">
        <w:rPr>
          <w:rFonts w:ascii="Times New Roman" w:hAnsi="Times New Roman" w:cs="Times New Roman"/>
          <w:sz w:val="26"/>
          <w:szCs w:val="26"/>
        </w:rPr>
        <w:t>№ 50/06/</w:t>
      </w:r>
      <w:r w:rsidR="00636069" w:rsidRPr="00636069">
        <w:rPr>
          <w:rFonts w:ascii="Times New Roman" w:hAnsi="Times New Roman" w:cs="Times New Roman"/>
          <w:sz w:val="26"/>
          <w:szCs w:val="26"/>
        </w:rPr>
        <w:t>42600эп</w:t>
      </w:r>
      <w:r w:rsidR="009316D6" w:rsidRPr="00965897">
        <w:rPr>
          <w:rFonts w:ascii="Times New Roman" w:hAnsi="Times New Roman" w:cs="Times New Roman"/>
          <w:sz w:val="26"/>
          <w:szCs w:val="26"/>
        </w:rPr>
        <w:t>/</w:t>
      </w:r>
      <w:r w:rsidR="00914273" w:rsidRPr="00965897">
        <w:rPr>
          <w:rFonts w:ascii="Times New Roman" w:hAnsi="Times New Roman" w:cs="Times New Roman"/>
          <w:sz w:val="26"/>
          <w:szCs w:val="26"/>
        </w:rPr>
        <w:t>2</w:t>
      </w:r>
      <w:r w:rsidR="00636069">
        <w:rPr>
          <w:rFonts w:ascii="Times New Roman" w:hAnsi="Times New Roman" w:cs="Times New Roman"/>
          <w:sz w:val="26"/>
          <w:szCs w:val="26"/>
        </w:rPr>
        <w:t>1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 w:rsidR="009316D6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36069" w:rsidRPr="0063606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ИП Бегунова Романа Евгеньевича (далее – Заявитель) на действия (бездействие) Федерального государственного бюджетного образовательного учреждения высшего образования «Российский государственный аграрный заочный университет» (далее – Заказчик) при определении поставщика (подрядчика, исполнителя) путем проведения АО «Сбербанк – АСТ» (далее – Оператор электронной площадки) электронного аукциона на выполнение </w:t>
      </w:r>
      <w:r w:rsidR="001D7AC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br/>
      </w:r>
      <w:r w:rsidR="00636069" w:rsidRPr="0063606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работ по обеспечению антитеррористической защищенности (извещение </w:t>
      </w:r>
      <w:r w:rsidR="001D7AC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br/>
      </w:r>
      <w:r w:rsidR="00636069" w:rsidRPr="0063606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№ 0348100052721000003</w:t>
      </w:r>
      <w:r w:rsidR="006B7901" w:rsidRPr="006B790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750DDE" w:rsidRPr="0096589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на официальном сайте Единой информационной системы в сфере закупок – www.zakupki.gov.ru (далее – Официальный сайт)) (далее – Аукцион)</w:t>
      </w:r>
      <w:r w:rsidR="00C77BB0" w:rsidRPr="0096589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</w:t>
      </w:r>
      <w:r w:rsidR="00CC602C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Заявителя в</w:t>
      </w:r>
      <w:r w:rsidR="008C6F8F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соответствии с пунктом 1 части 15 статьи 99 Феде</w:t>
      </w:r>
      <w:r w:rsidR="0010483F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8C6F8F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05.04.2013 № 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</w:t>
      </w:r>
      <w:r w:rsidR="00DC3876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утвержденным приказом ФАС России от 19.11.2014 № 727/14,</w:t>
      </w:r>
    </w:p>
    <w:p w:rsidR="005336ED" w:rsidRPr="00965897" w:rsidRDefault="005336ED" w:rsidP="006D2962">
      <w:pPr>
        <w:widowControl w:val="0"/>
        <w:autoSpaceDE w:val="0"/>
        <w:autoSpaceDN w:val="0"/>
        <w:adjustRightInd w:val="0"/>
        <w:spacing w:before="120" w:after="12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lastRenderedPageBreak/>
        <w:t>ПРЕДПИСЫВАЕТ:</w:t>
      </w:r>
    </w:p>
    <w:p w:rsidR="005336ED" w:rsidRPr="00965897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0179F7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 отменить Протокол рассмотрения заявок на участие в электронном аукционе, Протокол проведения электронного аукциона, Протокол подведения итогов электронного аукциона (далее – Протоколы) и назначить новую дату рассмотрения первых частей </w:t>
      </w:r>
      <w:r w:rsidR="000175E1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</w:t>
      </w:r>
      <w:r w:rsidR="00C077CB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аяв</w:t>
      </w:r>
      <w:r w:rsidR="00F700EA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ок</w:t>
      </w:r>
      <w:r w:rsidR="00C077CB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700EA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участников</w:t>
      </w:r>
      <w:r w:rsidR="00C077CB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закупки 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участие в Аукционе, дату проведения Аукциона, а также разместить на Официальном сайте информацию об отмене Протоколов. </w:t>
      </w:r>
    </w:p>
    <w:p w:rsidR="005336ED" w:rsidRPr="00965897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не позднее 1 рабочего дня со дня исполнения пункта 1 настоящего предписания:</w:t>
      </w:r>
    </w:p>
    <w:p w:rsidR="005336ED" w:rsidRPr="00965897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отменить Протоколы;</w:t>
      </w:r>
    </w:p>
    <w:p w:rsidR="005336ED" w:rsidRPr="00965897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назначить время проведения Аукциона и разместить информацию о времени проведения Аукциона;</w:t>
      </w:r>
    </w:p>
    <w:p w:rsidR="005336ED" w:rsidRPr="00965897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уведомить участников закупки, подавших заявки на участие в Аукционе, </w:t>
      </w:r>
      <w:r w:rsidR="00D4471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том числе Заявителя, об отмене Протоколов о новой дате рассмотрения первых частей заявок на участие в Аукционе, дате и времени проведения Аукциона,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 w:rsidR="005336ED" w:rsidRPr="00965897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Оператору электронной площадки осуществить блокирование операций по счетам для проведения операций по обеспечению участия в открытых аукционах </w:t>
      </w:r>
      <w:r w:rsidR="00D4471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электронной форме, открытым участникам закупки, в отношении денежных средств </w:t>
      </w:r>
      <w:r w:rsidR="00D4471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 w:rsidR="005336ED" w:rsidRPr="00965897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Аукционной комиссии</w:t>
      </w:r>
      <w:r w:rsidR="000175E1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рассмотреть перв</w:t>
      </w:r>
      <w:r w:rsidR="008B4899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ые</w:t>
      </w:r>
      <w:r w:rsidR="00BE240C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0175E1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част</w:t>
      </w:r>
      <w:r w:rsidR="008B4899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</w:t>
      </w:r>
      <w:r w:rsidR="00530EE2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</w:t>
      </w:r>
      <w:r w:rsidR="008B4899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ок</w:t>
      </w:r>
      <w:r w:rsidR="007A60E6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6434C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участник</w:t>
      </w:r>
      <w:r w:rsidR="008B4899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ов</w:t>
      </w:r>
      <w:r w:rsidR="00F536E7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закупки</w:t>
      </w:r>
      <w:r w:rsidR="0016434C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F536E7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6434C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поданн</w:t>
      </w:r>
      <w:r w:rsidR="007B5032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ых</w:t>
      </w:r>
      <w:r w:rsidR="00137C19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2003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 срока</w:t>
      </w:r>
      <w:r w:rsidR="00137C19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окончания подачи заявок 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соответствии с требованиями законодательства Российской Федерации о контрактной системе в сфере закупок и с учетом решения</w:t>
      </w:r>
      <w:r w:rsidR="00445C8E" w:rsidRPr="00965897">
        <w:rPr>
          <w:rFonts w:ascii="Times New Roman" w:hAnsi="Times New Roman" w:cs="Times New Roman"/>
          <w:sz w:val="26"/>
          <w:szCs w:val="26"/>
        </w:rPr>
        <w:t xml:space="preserve"> </w:t>
      </w:r>
      <w:r w:rsidR="001D7AC9" w:rsidRPr="00965897">
        <w:rPr>
          <w:rFonts w:ascii="Times New Roman" w:hAnsi="Times New Roman" w:cs="Times New Roman"/>
          <w:sz w:val="26"/>
          <w:szCs w:val="26"/>
        </w:rPr>
        <w:t xml:space="preserve">от </w:t>
      </w:r>
      <w:r w:rsidR="001D7AC9">
        <w:rPr>
          <w:rFonts w:ascii="Times New Roman" w:hAnsi="Times New Roman" w:cs="Times New Roman"/>
          <w:sz w:val="26"/>
          <w:szCs w:val="26"/>
        </w:rPr>
        <w:t>09.11</w:t>
      </w:r>
      <w:r w:rsidR="001D7AC9" w:rsidRPr="00276FF0">
        <w:rPr>
          <w:rFonts w:ascii="Times New Roman" w:hAnsi="Times New Roman" w:cs="Times New Roman"/>
          <w:sz w:val="26"/>
          <w:szCs w:val="26"/>
        </w:rPr>
        <w:t>.2021</w:t>
      </w:r>
      <w:r w:rsidR="001D7AC9" w:rsidRPr="00965897">
        <w:rPr>
          <w:rFonts w:ascii="Times New Roman" w:hAnsi="Times New Roman" w:cs="Times New Roman"/>
          <w:sz w:val="26"/>
          <w:szCs w:val="26"/>
        </w:rPr>
        <w:t xml:space="preserve"> № 50/06/</w:t>
      </w:r>
      <w:r w:rsidR="001D7AC9" w:rsidRPr="00636069">
        <w:rPr>
          <w:rFonts w:ascii="Times New Roman" w:hAnsi="Times New Roman" w:cs="Times New Roman"/>
          <w:sz w:val="26"/>
          <w:szCs w:val="26"/>
        </w:rPr>
        <w:t>42600эп</w:t>
      </w:r>
      <w:r w:rsidR="001D7AC9" w:rsidRPr="00965897">
        <w:rPr>
          <w:rFonts w:ascii="Times New Roman" w:hAnsi="Times New Roman" w:cs="Times New Roman"/>
          <w:sz w:val="26"/>
          <w:szCs w:val="26"/>
        </w:rPr>
        <w:t>/2</w:t>
      </w:r>
      <w:r w:rsidR="001D7AC9">
        <w:rPr>
          <w:rFonts w:ascii="Times New Roman" w:hAnsi="Times New Roman" w:cs="Times New Roman"/>
          <w:sz w:val="26"/>
          <w:szCs w:val="26"/>
        </w:rPr>
        <w:t>1</w:t>
      </w:r>
      <w:r w:rsidR="00464EAB" w:rsidRPr="00965897">
        <w:rPr>
          <w:rFonts w:ascii="Times New Roman" w:hAnsi="Times New Roman" w:cs="Times New Roman"/>
          <w:sz w:val="26"/>
          <w:szCs w:val="26"/>
        </w:rPr>
        <w:t>.</w:t>
      </w:r>
    </w:p>
    <w:p w:rsidR="00965897" w:rsidRPr="00965897" w:rsidRDefault="00965897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 Аукционной комиссии опубликовать надлежащим образом сформированный протокол рассмотрения первых частей заявок на участие в Аукционе в соответствии с требованиями законодательства Российской Федерации о контрактной системе в сфере закупок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с учетом решения </w:t>
      </w:r>
      <w:r w:rsidR="001D7AC9" w:rsidRPr="001D7AC9">
        <w:rPr>
          <w:rFonts w:ascii="Times New Roman" w:hAnsi="Times New Roman" w:cs="Times New Roman"/>
          <w:sz w:val="26"/>
          <w:szCs w:val="26"/>
        </w:rPr>
        <w:t xml:space="preserve">от 09.11.2021 </w:t>
      </w:r>
      <w:r w:rsidR="001D7AC9">
        <w:rPr>
          <w:rFonts w:ascii="Times New Roman" w:hAnsi="Times New Roman" w:cs="Times New Roman"/>
          <w:sz w:val="26"/>
          <w:szCs w:val="26"/>
        </w:rPr>
        <w:br/>
      </w:r>
      <w:r w:rsidR="001D7AC9" w:rsidRPr="001D7AC9">
        <w:rPr>
          <w:rFonts w:ascii="Times New Roman" w:hAnsi="Times New Roman" w:cs="Times New Roman"/>
          <w:sz w:val="26"/>
          <w:szCs w:val="26"/>
        </w:rPr>
        <w:t>№ 50/06/42600эп/21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</w:t>
      </w:r>
    </w:p>
    <w:p w:rsidR="005336ED" w:rsidRPr="00965897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sz w:val="26"/>
          <w:szCs w:val="26"/>
          <w:lang w:eastAsia="ru-RU"/>
        </w:rPr>
        <w:t>Оператору электронной площадки обеспечить возможность исполнения пункта 4 настоящего предписания и продолжить проведение Аукциона с последнего (минимального) предложения о</w:t>
      </w:r>
      <w:r w:rsidR="00F35A01" w:rsidRPr="0096589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цене контракта.</w:t>
      </w:r>
      <w:r w:rsidRPr="0096589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случае отсутствия 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 продолжении проведения Аукциона предложений о цене контракта, предложение участника закупки с минимальным предложением считать лучшим.</w:t>
      </w:r>
    </w:p>
    <w:p w:rsidR="00CC602C" w:rsidRPr="00965897" w:rsidRDefault="000179F7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</w:t>
      </w:r>
      <w:r w:rsidR="00C51DC2" w:rsidRPr="0096589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, </w:t>
      </w:r>
      <w:r w:rsidR="005336E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Оператору электронной площадки осуществить дальнейшее проведение процедуры определения поставщика </w:t>
      </w:r>
      <w:r w:rsidR="005336E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(подрядчика, исполнителя) в соответствии с требованиями законодательства Российской Федерации о контрактной системе в сфере закупок </w:t>
      </w:r>
      <w:r w:rsidR="00CC602C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с учетом решения </w:t>
      </w:r>
      <w:r w:rsidR="001D7AC9" w:rsidRPr="001D7AC9">
        <w:rPr>
          <w:rFonts w:ascii="Times New Roman" w:hAnsi="Times New Roman" w:cs="Times New Roman"/>
          <w:sz w:val="26"/>
          <w:szCs w:val="26"/>
        </w:rPr>
        <w:t>от 09.11.2021 № 50/06/42600эп/21</w:t>
      </w:r>
      <w:r w:rsidR="00464EAB" w:rsidRPr="00965897">
        <w:rPr>
          <w:rFonts w:ascii="Times New Roman" w:hAnsi="Times New Roman" w:cs="Times New Roman"/>
          <w:sz w:val="26"/>
          <w:szCs w:val="26"/>
        </w:rPr>
        <w:t>.</w:t>
      </w:r>
    </w:p>
    <w:p w:rsidR="005336ED" w:rsidRPr="00965897" w:rsidRDefault="000179F7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</w:t>
      </w:r>
      <w:r w:rsidR="00C51DC2" w:rsidRPr="0096589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, </w:t>
      </w:r>
      <w:r w:rsidR="00D4471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</w:t>
      </w:r>
      <w:r w:rsidR="005336E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Оператору электронной площадки в срок до </w:t>
      </w:r>
      <w:r w:rsidR="001D7A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23</w:t>
      </w:r>
      <w:r w:rsidR="00417484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B0307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="00CA69E8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</w:t>
      </w:r>
      <w:r w:rsidR="00276FF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21</w:t>
      </w:r>
      <w:r w:rsidR="005336E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631D1F" w:rsidRPr="00965897" w:rsidRDefault="005336ED" w:rsidP="00C77BB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724465" w:rsidRPr="007C2B9D" w:rsidRDefault="00724465" w:rsidP="00724465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724465" w:rsidRPr="007C2B9D" w:rsidSect="00DA7C25">
      <w:headerReference w:type="default" r:id="rId7"/>
      <w:pgSz w:w="11907" w:h="16839" w:code="9"/>
      <w:pgMar w:top="851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530EE2" w:rsidRDefault="00321360">
    <w:pPr>
      <w:pStyle w:val="a3"/>
      <w:spacing w:before="120"/>
      <w:jc w:val="center"/>
      <w:rPr>
        <w:rFonts w:ascii="Times New Roman" w:hAnsi="Times New Roman" w:cs="Times New Roman"/>
      </w:rPr>
    </w:pPr>
    <w:r w:rsidRPr="00530EE2">
      <w:rPr>
        <w:rFonts w:ascii="Times New Roman" w:hAnsi="Times New Roman" w:cs="Times New Roman"/>
      </w:rPr>
      <w:fldChar w:fldCharType="begin"/>
    </w:r>
    <w:r w:rsidR="00323070" w:rsidRPr="00530EE2">
      <w:rPr>
        <w:rFonts w:ascii="Times New Roman" w:hAnsi="Times New Roman" w:cs="Times New Roman"/>
      </w:rPr>
      <w:instrText xml:space="preserve"> PAGE   \* MERGEFORMAT </w:instrText>
    </w:r>
    <w:r w:rsidRPr="00530EE2">
      <w:rPr>
        <w:rFonts w:ascii="Times New Roman" w:hAnsi="Times New Roman" w:cs="Times New Roman"/>
      </w:rPr>
      <w:fldChar w:fldCharType="separate"/>
    </w:r>
    <w:r w:rsidR="002B4EBE">
      <w:rPr>
        <w:rFonts w:ascii="Times New Roman" w:hAnsi="Times New Roman" w:cs="Times New Roman"/>
        <w:noProof/>
      </w:rPr>
      <w:t>2</w:t>
    </w:r>
    <w:r w:rsidRPr="00530EE2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15A8"/>
    <w:rsid w:val="00013E10"/>
    <w:rsid w:val="000175E1"/>
    <w:rsid w:val="000179F7"/>
    <w:rsid w:val="000244D4"/>
    <w:rsid w:val="00043076"/>
    <w:rsid w:val="000631DE"/>
    <w:rsid w:val="000A0AE6"/>
    <w:rsid w:val="000D4499"/>
    <w:rsid w:val="000F6B53"/>
    <w:rsid w:val="0010483F"/>
    <w:rsid w:val="00137C19"/>
    <w:rsid w:val="00144754"/>
    <w:rsid w:val="00153455"/>
    <w:rsid w:val="0016434C"/>
    <w:rsid w:val="0016748B"/>
    <w:rsid w:val="0019404D"/>
    <w:rsid w:val="001C2778"/>
    <w:rsid w:val="001D7AC9"/>
    <w:rsid w:val="001E3C6E"/>
    <w:rsid w:val="002302A0"/>
    <w:rsid w:val="00260F0B"/>
    <w:rsid w:val="00276FF0"/>
    <w:rsid w:val="002B418D"/>
    <w:rsid w:val="002B4EBE"/>
    <w:rsid w:val="002B5AB4"/>
    <w:rsid w:val="002F3525"/>
    <w:rsid w:val="002F6CE0"/>
    <w:rsid w:val="00303443"/>
    <w:rsid w:val="00304B6E"/>
    <w:rsid w:val="00321360"/>
    <w:rsid w:val="00323070"/>
    <w:rsid w:val="00382E76"/>
    <w:rsid w:val="00386B82"/>
    <w:rsid w:val="003B6434"/>
    <w:rsid w:val="003B6BC9"/>
    <w:rsid w:val="003B7518"/>
    <w:rsid w:val="003D3A8F"/>
    <w:rsid w:val="003D43FF"/>
    <w:rsid w:val="0040557A"/>
    <w:rsid w:val="00417484"/>
    <w:rsid w:val="004219E5"/>
    <w:rsid w:val="004249D5"/>
    <w:rsid w:val="00445C8E"/>
    <w:rsid w:val="00464EAB"/>
    <w:rsid w:val="004A22F2"/>
    <w:rsid w:val="004A7030"/>
    <w:rsid w:val="00507EF1"/>
    <w:rsid w:val="00511D1D"/>
    <w:rsid w:val="00521F47"/>
    <w:rsid w:val="005228D5"/>
    <w:rsid w:val="00530EE2"/>
    <w:rsid w:val="005336ED"/>
    <w:rsid w:val="00547D92"/>
    <w:rsid w:val="00553326"/>
    <w:rsid w:val="0055693B"/>
    <w:rsid w:val="005E3DE8"/>
    <w:rsid w:val="00615147"/>
    <w:rsid w:val="00631D1F"/>
    <w:rsid w:val="00636069"/>
    <w:rsid w:val="006A0A60"/>
    <w:rsid w:val="006B7901"/>
    <w:rsid w:val="006D2962"/>
    <w:rsid w:val="006E7D33"/>
    <w:rsid w:val="006F076D"/>
    <w:rsid w:val="006F1D61"/>
    <w:rsid w:val="00713C19"/>
    <w:rsid w:val="007220FA"/>
    <w:rsid w:val="00724465"/>
    <w:rsid w:val="00750DDE"/>
    <w:rsid w:val="00773B3C"/>
    <w:rsid w:val="007A60E6"/>
    <w:rsid w:val="007B5032"/>
    <w:rsid w:val="007B7424"/>
    <w:rsid w:val="007C0CFA"/>
    <w:rsid w:val="007C2B9D"/>
    <w:rsid w:val="007D22F8"/>
    <w:rsid w:val="007E1A85"/>
    <w:rsid w:val="008175F4"/>
    <w:rsid w:val="00823057"/>
    <w:rsid w:val="0086627D"/>
    <w:rsid w:val="00882FF0"/>
    <w:rsid w:val="00886270"/>
    <w:rsid w:val="008B4899"/>
    <w:rsid w:val="008B7D8C"/>
    <w:rsid w:val="008C6F8F"/>
    <w:rsid w:val="008D3D1E"/>
    <w:rsid w:val="008F640B"/>
    <w:rsid w:val="00914273"/>
    <w:rsid w:val="0092413A"/>
    <w:rsid w:val="009316D6"/>
    <w:rsid w:val="00934110"/>
    <w:rsid w:val="00943305"/>
    <w:rsid w:val="00963A1D"/>
    <w:rsid w:val="00965897"/>
    <w:rsid w:val="009817CA"/>
    <w:rsid w:val="0098404A"/>
    <w:rsid w:val="009924B6"/>
    <w:rsid w:val="009B0555"/>
    <w:rsid w:val="009B4812"/>
    <w:rsid w:val="009E0EAC"/>
    <w:rsid w:val="009E39B4"/>
    <w:rsid w:val="00A229DE"/>
    <w:rsid w:val="00A42EA2"/>
    <w:rsid w:val="00A50BBF"/>
    <w:rsid w:val="00A639C6"/>
    <w:rsid w:val="00A81299"/>
    <w:rsid w:val="00AC170D"/>
    <w:rsid w:val="00B0307C"/>
    <w:rsid w:val="00B515A8"/>
    <w:rsid w:val="00B878A0"/>
    <w:rsid w:val="00B933EC"/>
    <w:rsid w:val="00BE240C"/>
    <w:rsid w:val="00BE2A84"/>
    <w:rsid w:val="00C00CFD"/>
    <w:rsid w:val="00C0513A"/>
    <w:rsid w:val="00C077CB"/>
    <w:rsid w:val="00C2003D"/>
    <w:rsid w:val="00C51DC2"/>
    <w:rsid w:val="00C77BB0"/>
    <w:rsid w:val="00CA4739"/>
    <w:rsid w:val="00CA69E8"/>
    <w:rsid w:val="00CC602C"/>
    <w:rsid w:val="00CD7282"/>
    <w:rsid w:val="00D24B59"/>
    <w:rsid w:val="00D2721C"/>
    <w:rsid w:val="00D362AB"/>
    <w:rsid w:val="00D4471D"/>
    <w:rsid w:val="00D624F9"/>
    <w:rsid w:val="00D81EFB"/>
    <w:rsid w:val="00DA7C25"/>
    <w:rsid w:val="00DB057C"/>
    <w:rsid w:val="00DC3876"/>
    <w:rsid w:val="00DE5F69"/>
    <w:rsid w:val="00E23F88"/>
    <w:rsid w:val="00E737A1"/>
    <w:rsid w:val="00EA2EBE"/>
    <w:rsid w:val="00EB0223"/>
    <w:rsid w:val="00EF0264"/>
    <w:rsid w:val="00F01AAC"/>
    <w:rsid w:val="00F168E1"/>
    <w:rsid w:val="00F35A01"/>
    <w:rsid w:val="00F536E7"/>
    <w:rsid w:val="00F700EA"/>
    <w:rsid w:val="00FA41D9"/>
    <w:rsid w:val="00FB728E"/>
    <w:rsid w:val="00FC0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E10618-C4A3-4814-BA5C-32004B3C4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430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43076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C77BB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791</Words>
  <Characters>4512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Просина Мария Сергеевна</cp:lastModifiedBy>
  <cp:revision>23</cp:revision>
  <cp:lastPrinted>2020-03-16T15:27:00Z</cp:lastPrinted>
  <dcterms:created xsi:type="dcterms:W3CDTF">2019-12-30T19:35:00Z</dcterms:created>
  <dcterms:modified xsi:type="dcterms:W3CDTF">2021-11-12T21:44:00Z</dcterms:modified>
</cp:coreProperties>
</file>