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8B" w:rsidRPr="003E2256" w:rsidRDefault="006A5D8B" w:rsidP="00E946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B15B3" w:rsidRPr="003E2256" w:rsidRDefault="003B15B3" w:rsidP="00A76B9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D7CE2" w:rsidRPr="00A76B98" w:rsidRDefault="008B593C" w:rsidP="00A76B98">
      <w:pPr>
        <w:tabs>
          <w:tab w:val="left" w:pos="6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="002B4AB4" w:rsidRPr="00A76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05-6/1-</w:t>
      </w:r>
      <w:r w:rsidR="001F08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975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F77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-2021</w:t>
      </w:r>
    </w:p>
    <w:p w:rsidR="00881B29" w:rsidRPr="00A76B98" w:rsidRDefault="00881B29" w:rsidP="00A76B98">
      <w:pPr>
        <w:tabs>
          <w:tab w:val="left" w:pos="64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Pr="00A76B98" w:rsidRDefault="00975889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BD7CE2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82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151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7502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151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</w:t>
      </w:r>
      <w:r w:rsidR="00BD7CE2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B74FB9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D7CE2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31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D7CE2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Тверь</w:t>
      </w:r>
    </w:p>
    <w:p w:rsidR="00881B29" w:rsidRPr="00A76B98" w:rsidRDefault="00881B29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0ED" w:rsidRPr="00A76B98" w:rsidRDefault="00EC50ED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 w:rsidR="00EC237F" w:rsidRPr="00A76B98" w:rsidRDefault="00EC237F" w:rsidP="00F77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участии посредством видеооконференц-связи представител</w:t>
      </w:r>
      <w:r w:rsidR="00A41C6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5E3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="00AA5E32" w:rsidRPr="00AA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«</w:t>
      </w:r>
      <w:r w:rsidR="003E2256" w:rsidRPr="003E22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Бурашевское сельское поселение» Калининского района</w:t>
      </w:r>
      <w:r w:rsidR="00AA5E32" w:rsidRPr="00AA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Заказчик): </w:t>
      </w:r>
      <w:r w:rsidR="00F9248F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="00912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442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доверенности),</w:t>
      </w:r>
    </w:p>
    <w:p w:rsidR="0010783B" w:rsidRDefault="00151D0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D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ООО «</w:t>
      </w:r>
      <w:r w:rsidR="005B3CC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</w:t>
      </w:r>
      <w:r w:rsidRPr="00151D0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</w:t>
      </w:r>
      <w:r w:rsidR="001078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137F" w:rsidRPr="00A76B98" w:rsidRDefault="00FF7F3A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посредством системы видеооконференц-связи,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</w:t>
      </w:r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Общества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проведя внеплановую проверку</w:t>
      </w:r>
      <w:r w:rsidR="002B4AB4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95196" w:rsidRPr="00A76B98" w:rsidRDefault="00B95196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Default="00BD7CE2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УСТАНОВИЛА:</w:t>
      </w:r>
    </w:p>
    <w:p w:rsidR="00A41C6D" w:rsidRPr="00A76B98" w:rsidRDefault="00A41C6D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1C6D" w:rsidRDefault="00A41C6D" w:rsidP="00FF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Тверское УФАС России 28.09.2021 поступила жалоба Заявителя на положения аукционной документации при проведении электронного аукциона на </w:t>
      </w:r>
      <w:r w:rsid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азоснабжение существующего жилого фонда и перспективных участков в районе д.Алексеевское и д.Гришкино Большое Бурашевского сельского поселения Калининского района Тверской области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(извещение от 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28.09.2021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0136300033821000008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официальном сайте Единой информационной системы в сфере закупок – www.zakupki.gov.ru) (далее – Аукцион). По мнению Заявителя,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Заказчиком проектная документация размещена не в полном объеме. </w:t>
      </w:r>
    </w:p>
    <w:p w:rsidR="00A41C6D" w:rsidRPr="00FF6F3C" w:rsidRDefault="00A41C6D" w:rsidP="00FF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изучения представленных документов и пояснений, рассмотрения доводов жалобы, Комиссия установила следующее.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извещением о проведении Аукциона, документацией об Аукционе, составленными при осуществлении закупки: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извещение о проведении Аукциона размещено на Официальном сайте 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28.09.2021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начальная (максимальная) цена контракта – 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17 454 568,73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рублей;</w:t>
      </w:r>
    </w:p>
    <w:p w:rsid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дата окончания подачи заявок – </w:t>
      </w:r>
      <w:r w:rsidR="00975889"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07.10.2021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подано 2 ценовых предложения, определен победитель. </w:t>
      </w:r>
    </w:p>
    <w:p w:rsid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1C6D" w:rsidRDefault="00975889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28.09.2021</w:t>
      </w:r>
      <w:r w:rsidR="00A41C6D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 на официальном сайте единой информационной системы в сфере закупок www.zakupki.gov.ru размещено извещение № </w:t>
      </w:r>
      <w:r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0136300033821000008</w:t>
      </w:r>
      <w:r w:rsidR="00A41C6D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проведении Аукциона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г</w:t>
      </w:r>
      <w:r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азоснабжение существующего жилого фонда и перспективных участков в районе д.Алексеевское и д.Гришкино Большое Бурашевского сельского поселения Калининского района Тверской области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</w:t>
      </w:r>
      <w:r w:rsidR="00A41C6D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ачальная (максимальная) цена </w:t>
      </w:r>
      <w:r w:rsidRPr="00975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17 454 568,73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41C6D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руб.</w:t>
      </w:r>
    </w:p>
    <w:p w:rsidR="00A41C6D" w:rsidRDefault="00A41C6D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основании пункта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статьи 33 Закона о контрактной системе.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частью 6 статьи 52 Градостроительного кодекса Российской Федерации (далее - ГрК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этом согласно части 2 статьи 48 ГрК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Постановлением Правительства Российской Федерации от 16.02.2008 № 87 «О составе разделов проектной документации и требованиях к их содержанию» установлены требования к составу разделов проектной документации и к содержанию этих разделов.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извещению, предметом закупки является «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Газоснабжение существующего жилого фонда и перспективных участков в районе д.Алексеевское и д.Гришкино Большое Бурашевского сельского поселения Калининского района Тверской области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пункте 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4.2.1.</w:t>
      </w:r>
      <w:r w:rsid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Положительного заключения государственной экспертизы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указано, что проектная документация содержит «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Технологические и конструктивные решения линейного объекта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«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Мероприятия по охране окружающей среды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«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Мероприятия по обеспечению пожарной безопасности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заседании Комиссии установлено, что проектная документация</w:t>
      </w:r>
      <w:r w:rsidR="00183C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размещенная в ЕИС,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содержит «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Технологические и конструктивные решения линейного объекта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при этом разделы 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«Мероприятия по охране окружающей среды», «Мероприятия по обеспечению пожарной безопасности»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составе документации отсутствуют. </w:t>
      </w:r>
    </w:p>
    <w:p w:rsid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Таким образом, Комиссия приходит к выводу, что действия Заказчика, не разместившего в ЕИС проектную документацию в полном объеме, нарушают пункт </w:t>
      </w:r>
      <w:r w:rsidR="00987F80" w:rsidRP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 части 1 статьи 33</w:t>
      </w:r>
      <w:r w:rsidR="00987F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Закона о контрактной системе и содержат признаки состава административного правонарушения, ответственность за совершение, которого предусмотрено частью 4 статьи 7.30 Кодекса Российской Федерации об административных правонарушениях.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614" w:rsidRPr="00F44522" w:rsidRDefault="00BF52C4" w:rsidP="00BF52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основании изложенного и руководствуясь пунктом 2 части 1 статьи 64 закона от 05.04.2013 № 44-ФЗ «О контрактной системе в сфере закупок товаров, работ, услуг для обеспечения государственных и муниципальных нужд», Комиссия Тверского УФАС России</w:t>
      </w:r>
    </w:p>
    <w:p w:rsidR="00BF52C4" w:rsidRDefault="00BF52C4" w:rsidP="000E0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4522" w:rsidRPr="00F44522" w:rsidRDefault="00F44522" w:rsidP="000E0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4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РЕШИЛА:</w:t>
      </w: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4522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F44522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Признать жалобу </w:t>
      </w:r>
      <w:r w:rsidR="005B3CC4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«Норма</w:t>
      </w:r>
      <w:r w:rsidR="002A6614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F44522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обоснованной.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Признать Заказчика нарушившим требования пункта </w:t>
      </w:r>
      <w:r w:rsidR="00183C5D" w:rsidRPr="00183C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 части 1 статьи 33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Заказчику, Оператору электронной площадки </w:t>
      </w:r>
      <w:r w:rsidR="00183C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выдать 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обязательное для исполнения предписание об устранении нарушений законодательства Российской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Федерации о контрактной системе.</w:t>
      </w:r>
    </w:p>
    <w:p w:rsidR="00A41C6D" w:rsidRPr="00A41C6D" w:rsidRDefault="00A41C6D" w:rsidP="00A41C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Передать материалы дела 05-6/1-2</w:t>
      </w:r>
      <w:r w:rsidR="00183C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-2021 должностному лицу для рассмотрения вопроса о возбуждении дела об административном правонарушении.</w:t>
      </w: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445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40E" w:rsidRDefault="007B140E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</w:pPr>
    </w:p>
    <w:p w:rsidR="00F44522" w:rsidRPr="007B140E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</w:pPr>
      <w:bookmarkStart w:id="0" w:name="_GoBack"/>
      <w:bookmarkEnd w:id="0"/>
    </w:p>
    <w:sectPr w:rsidR="00F44522" w:rsidRPr="007B140E" w:rsidSect="007A36D6">
      <w:footerReference w:type="default" r:id="rId8"/>
      <w:pgSz w:w="11906" w:h="16838"/>
      <w:pgMar w:top="851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6D6" w:rsidRDefault="007A36D6" w:rsidP="00BD7CE2">
      <w:pPr>
        <w:spacing w:after="0" w:line="240" w:lineRule="auto"/>
      </w:pPr>
      <w:r>
        <w:separator/>
      </w:r>
    </w:p>
  </w:endnote>
  <w:endnote w:type="continuationSeparator" w:id="0">
    <w:p w:rsidR="007A36D6" w:rsidRDefault="007A36D6" w:rsidP="00BD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18273"/>
      <w:docPartObj>
        <w:docPartGallery w:val="Page Numbers (Bottom of Page)"/>
        <w:docPartUnique/>
      </w:docPartObj>
    </w:sdtPr>
    <w:sdtEndPr/>
    <w:sdtContent>
      <w:p w:rsidR="007A36D6" w:rsidRDefault="007A36D6" w:rsidP="007C0C48">
        <w:pPr>
          <w:pStyle w:val="a6"/>
          <w:tabs>
            <w:tab w:val="left" w:pos="3231"/>
            <w:tab w:val="right" w:pos="9921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9248F">
          <w:rPr>
            <w:noProof/>
          </w:rPr>
          <w:t>1</w:t>
        </w:r>
        <w:r>
          <w:fldChar w:fldCharType="end"/>
        </w:r>
      </w:p>
    </w:sdtContent>
  </w:sdt>
  <w:p w:rsidR="007A36D6" w:rsidRDefault="007A36D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6D6" w:rsidRDefault="007A36D6" w:rsidP="00BD7CE2">
      <w:pPr>
        <w:spacing w:after="0" w:line="240" w:lineRule="auto"/>
      </w:pPr>
      <w:r>
        <w:separator/>
      </w:r>
    </w:p>
  </w:footnote>
  <w:footnote w:type="continuationSeparator" w:id="0">
    <w:p w:rsidR="007A36D6" w:rsidRDefault="007A36D6" w:rsidP="00BD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45366"/>
    <w:multiLevelType w:val="hybridMultilevel"/>
    <w:tmpl w:val="5EAE9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A6F4C"/>
    <w:multiLevelType w:val="hybridMultilevel"/>
    <w:tmpl w:val="AA028C5E"/>
    <w:lvl w:ilvl="0" w:tplc="7E54E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002792"/>
    <w:multiLevelType w:val="hybridMultilevel"/>
    <w:tmpl w:val="F092B502"/>
    <w:lvl w:ilvl="0" w:tplc="BA284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D33874"/>
    <w:multiLevelType w:val="hybridMultilevel"/>
    <w:tmpl w:val="C0062594"/>
    <w:lvl w:ilvl="0" w:tplc="1CD20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E17434"/>
    <w:multiLevelType w:val="hybridMultilevel"/>
    <w:tmpl w:val="65E808C4"/>
    <w:lvl w:ilvl="0" w:tplc="041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5" w15:restartNumberingAfterBreak="0">
    <w:nsid w:val="4D017447"/>
    <w:multiLevelType w:val="hybridMultilevel"/>
    <w:tmpl w:val="4FBE8F46"/>
    <w:lvl w:ilvl="0" w:tplc="041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6" w15:restartNumberingAfterBreak="0">
    <w:nsid w:val="654D0DB6"/>
    <w:multiLevelType w:val="hybridMultilevel"/>
    <w:tmpl w:val="4C2E0662"/>
    <w:lvl w:ilvl="0" w:tplc="0419000F">
      <w:start w:val="1"/>
      <w:numFmt w:val="decimal"/>
      <w:lvlText w:val="%1."/>
      <w:lvlJc w:val="left"/>
      <w:pPr>
        <w:ind w:left="6840" w:hanging="360"/>
      </w:pPr>
    </w:lvl>
    <w:lvl w:ilvl="1" w:tplc="04190019" w:tentative="1">
      <w:start w:val="1"/>
      <w:numFmt w:val="lowerLetter"/>
      <w:lvlText w:val="%2."/>
      <w:lvlJc w:val="left"/>
      <w:pPr>
        <w:ind w:left="7560" w:hanging="360"/>
      </w:pPr>
    </w:lvl>
    <w:lvl w:ilvl="2" w:tplc="0419001B" w:tentative="1">
      <w:start w:val="1"/>
      <w:numFmt w:val="lowerRoman"/>
      <w:lvlText w:val="%3."/>
      <w:lvlJc w:val="right"/>
      <w:pPr>
        <w:ind w:left="8280" w:hanging="180"/>
      </w:pPr>
    </w:lvl>
    <w:lvl w:ilvl="3" w:tplc="0419000F" w:tentative="1">
      <w:start w:val="1"/>
      <w:numFmt w:val="decimal"/>
      <w:lvlText w:val="%4."/>
      <w:lvlJc w:val="left"/>
      <w:pPr>
        <w:ind w:left="9000" w:hanging="360"/>
      </w:pPr>
    </w:lvl>
    <w:lvl w:ilvl="4" w:tplc="04190019" w:tentative="1">
      <w:start w:val="1"/>
      <w:numFmt w:val="lowerLetter"/>
      <w:lvlText w:val="%5."/>
      <w:lvlJc w:val="left"/>
      <w:pPr>
        <w:ind w:left="9720" w:hanging="360"/>
      </w:pPr>
    </w:lvl>
    <w:lvl w:ilvl="5" w:tplc="0419001B" w:tentative="1">
      <w:start w:val="1"/>
      <w:numFmt w:val="lowerRoman"/>
      <w:lvlText w:val="%6."/>
      <w:lvlJc w:val="right"/>
      <w:pPr>
        <w:ind w:left="10440" w:hanging="180"/>
      </w:pPr>
    </w:lvl>
    <w:lvl w:ilvl="6" w:tplc="0419000F" w:tentative="1">
      <w:start w:val="1"/>
      <w:numFmt w:val="decimal"/>
      <w:lvlText w:val="%7."/>
      <w:lvlJc w:val="left"/>
      <w:pPr>
        <w:ind w:left="11160" w:hanging="360"/>
      </w:pPr>
    </w:lvl>
    <w:lvl w:ilvl="7" w:tplc="04190019" w:tentative="1">
      <w:start w:val="1"/>
      <w:numFmt w:val="lowerLetter"/>
      <w:lvlText w:val="%8."/>
      <w:lvlJc w:val="left"/>
      <w:pPr>
        <w:ind w:left="11880" w:hanging="360"/>
      </w:pPr>
    </w:lvl>
    <w:lvl w:ilvl="8" w:tplc="041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7" w15:restartNumberingAfterBreak="0">
    <w:nsid w:val="67661210"/>
    <w:multiLevelType w:val="hybridMultilevel"/>
    <w:tmpl w:val="D3FADD44"/>
    <w:lvl w:ilvl="0" w:tplc="F28ED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2B08D5"/>
    <w:multiLevelType w:val="hybridMultilevel"/>
    <w:tmpl w:val="DA8E35A8"/>
    <w:lvl w:ilvl="0" w:tplc="43DC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896"/>
    <w:rsid w:val="000013ED"/>
    <w:rsid w:val="00002BE3"/>
    <w:rsid w:val="0002249B"/>
    <w:rsid w:val="00032586"/>
    <w:rsid w:val="00036284"/>
    <w:rsid w:val="00043ED0"/>
    <w:rsid w:val="00046F2F"/>
    <w:rsid w:val="00050C11"/>
    <w:rsid w:val="000512EB"/>
    <w:rsid w:val="00051B99"/>
    <w:rsid w:val="00062DBC"/>
    <w:rsid w:val="00066CFE"/>
    <w:rsid w:val="00091744"/>
    <w:rsid w:val="000A3596"/>
    <w:rsid w:val="000B1A9A"/>
    <w:rsid w:val="000C0D9F"/>
    <w:rsid w:val="000D340E"/>
    <w:rsid w:val="000E0114"/>
    <w:rsid w:val="000F5521"/>
    <w:rsid w:val="00102EF6"/>
    <w:rsid w:val="001039D2"/>
    <w:rsid w:val="0010783B"/>
    <w:rsid w:val="001136C1"/>
    <w:rsid w:val="001200F9"/>
    <w:rsid w:val="001301EC"/>
    <w:rsid w:val="00145D59"/>
    <w:rsid w:val="00151D07"/>
    <w:rsid w:val="00157C2A"/>
    <w:rsid w:val="00175BA8"/>
    <w:rsid w:val="00183C5D"/>
    <w:rsid w:val="00184DD1"/>
    <w:rsid w:val="001901D0"/>
    <w:rsid w:val="001927C9"/>
    <w:rsid w:val="001A6347"/>
    <w:rsid w:val="001B7571"/>
    <w:rsid w:val="001C11F0"/>
    <w:rsid w:val="001C78AC"/>
    <w:rsid w:val="001D7A8F"/>
    <w:rsid w:val="001E55C8"/>
    <w:rsid w:val="001F082C"/>
    <w:rsid w:val="00200634"/>
    <w:rsid w:val="002012C3"/>
    <w:rsid w:val="00205F0F"/>
    <w:rsid w:val="00207426"/>
    <w:rsid w:val="002261CE"/>
    <w:rsid w:val="0023234A"/>
    <w:rsid w:val="0023422B"/>
    <w:rsid w:val="002629C8"/>
    <w:rsid w:val="00277402"/>
    <w:rsid w:val="00283C11"/>
    <w:rsid w:val="002A165B"/>
    <w:rsid w:val="002A44DF"/>
    <w:rsid w:val="002A6614"/>
    <w:rsid w:val="002B4AB4"/>
    <w:rsid w:val="002B6DD9"/>
    <w:rsid w:val="002C2EF3"/>
    <w:rsid w:val="002C5C4D"/>
    <w:rsid w:val="002C7453"/>
    <w:rsid w:val="002C7C6A"/>
    <w:rsid w:val="002F0FE9"/>
    <w:rsid w:val="00307228"/>
    <w:rsid w:val="003114A2"/>
    <w:rsid w:val="00334520"/>
    <w:rsid w:val="0034517B"/>
    <w:rsid w:val="0034555F"/>
    <w:rsid w:val="003623BD"/>
    <w:rsid w:val="00363D55"/>
    <w:rsid w:val="00373A2D"/>
    <w:rsid w:val="0037566C"/>
    <w:rsid w:val="00382A38"/>
    <w:rsid w:val="00397635"/>
    <w:rsid w:val="003B15B3"/>
    <w:rsid w:val="003B3854"/>
    <w:rsid w:val="003B6231"/>
    <w:rsid w:val="003C44E6"/>
    <w:rsid w:val="003D0248"/>
    <w:rsid w:val="003D0B36"/>
    <w:rsid w:val="003D2FB5"/>
    <w:rsid w:val="003E06A4"/>
    <w:rsid w:val="003E2256"/>
    <w:rsid w:val="003F6EA0"/>
    <w:rsid w:val="003F7AA4"/>
    <w:rsid w:val="00402539"/>
    <w:rsid w:val="00417F37"/>
    <w:rsid w:val="00430DC4"/>
    <w:rsid w:val="00457A78"/>
    <w:rsid w:val="004716E3"/>
    <w:rsid w:val="00484A3B"/>
    <w:rsid w:val="004B35F7"/>
    <w:rsid w:val="004B6421"/>
    <w:rsid w:val="004D7896"/>
    <w:rsid w:val="004F4425"/>
    <w:rsid w:val="00505217"/>
    <w:rsid w:val="005156A7"/>
    <w:rsid w:val="0051598B"/>
    <w:rsid w:val="00522F1C"/>
    <w:rsid w:val="005275B8"/>
    <w:rsid w:val="005432D7"/>
    <w:rsid w:val="00545BA2"/>
    <w:rsid w:val="005519B9"/>
    <w:rsid w:val="00571133"/>
    <w:rsid w:val="00583451"/>
    <w:rsid w:val="00583679"/>
    <w:rsid w:val="00592720"/>
    <w:rsid w:val="005B2DC7"/>
    <w:rsid w:val="005B3CC4"/>
    <w:rsid w:val="005C50F8"/>
    <w:rsid w:val="005D0375"/>
    <w:rsid w:val="005D49AE"/>
    <w:rsid w:val="005E0BCC"/>
    <w:rsid w:val="005E3650"/>
    <w:rsid w:val="005F3BC4"/>
    <w:rsid w:val="005F6521"/>
    <w:rsid w:val="006136DF"/>
    <w:rsid w:val="00615C99"/>
    <w:rsid w:val="006176A1"/>
    <w:rsid w:val="00625855"/>
    <w:rsid w:val="006272BF"/>
    <w:rsid w:val="00627A3F"/>
    <w:rsid w:val="0063606E"/>
    <w:rsid w:val="00654A16"/>
    <w:rsid w:val="006653B6"/>
    <w:rsid w:val="00672E99"/>
    <w:rsid w:val="0067777C"/>
    <w:rsid w:val="0069788C"/>
    <w:rsid w:val="006A5D8B"/>
    <w:rsid w:val="006B212A"/>
    <w:rsid w:val="006C1AD6"/>
    <w:rsid w:val="006D0261"/>
    <w:rsid w:val="006F136D"/>
    <w:rsid w:val="006F6655"/>
    <w:rsid w:val="006F696A"/>
    <w:rsid w:val="00706FA9"/>
    <w:rsid w:val="007214A8"/>
    <w:rsid w:val="00722EB1"/>
    <w:rsid w:val="007254A1"/>
    <w:rsid w:val="0072699E"/>
    <w:rsid w:val="007445CB"/>
    <w:rsid w:val="007539F6"/>
    <w:rsid w:val="00754BB2"/>
    <w:rsid w:val="00781D27"/>
    <w:rsid w:val="00783F85"/>
    <w:rsid w:val="007A30E1"/>
    <w:rsid w:val="007A36D6"/>
    <w:rsid w:val="007B140E"/>
    <w:rsid w:val="007C0C48"/>
    <w:rsid w:val="007C7B48"/>
    <w:rsid w:val="007E1091"/>
    <w:rsid w:val="007E6040"/>
    <w:rsid w:val="00807F57"/>
    <w:rsid w:val="008209E8"/>
    <w:rsid w:val="008231DA"/>
    <w:rsid w:val="00831448"/>
    <w:rsid w:val="008570F0"/>
    <w:rsid w:val="00864519"/>
    <w:rsid w:val="00881B29"/>
    <w:rsid w:val="00881CE8"/>
    <w:rsid w:val="00882C95"/>
    <w:rsid w:val="008B571C"/>
    <w:rsid w:val="008B593C"/>
    <w:rsid w:val="008C5CDA"/>
    <w:rsid w:val="008E1C47"/>
    <w:rsid w:val="008E6691"/>
    <w:rsid w:val="008E7255"/>
    <w:rsid w:val="008E740C"/>
    <w:rsid w:val="008F5449"/>
    <w:rsid w:val="00912384"/>
    <w:rsid w:val="009212DD"/>
    <w:rsid w:val="00923A70"/>
    <w:rsid w:val="00924740"/>
    <w:rsid w:val="0093648D"/>
    <w:rsid w:val="0095492F"/>
    <w:rsid w:val="009604C3"/>
    <w:rsid w:val="0097388C"/>
    <w:rsid w:val="00975889"/>
    <w:rsid w:val="00987F80"/>
    <w:rsid w:val="009A0625"/>
    <w:rsid w:val="009E13B8"/>
    <w:rsid w:val="00A02FB8"/>
    <w:rsid w:val="00A162B2"/>
    <w:rsid w:val="00A259E5"/>
    <w:rsid w:val="00A41C6D"/>
    <w:rsid w:val="00A539F3"/>
    <w:rsid w:val="00A57681"/>
    <w:rsid w:val="00A631B9"/>
    <w:rsid w:val="00A66FA1"/>
    <w:rsid w:val="00A76AE8"/>
    <w:rsid w:val="00A76B98"/>
    <w:rsid w:val="00A80AA9"/>
    <w:rsid w:val="00A85BF0"/>
    <w:rsid w:val="00AA07C0"/>
    <w:rsid w:val="00AA5E32"/>
    <w:rsid w:val="00AB3B60"/>
    <w:rsid w:val="00AB50FD"/>
    <w:rsid w:val="00AD6D7B"/>
    <w:rsid w:val="00AF3A29"/>
    <w:rsid w:val="00B03E21"/>
    <w:rsid w:val="00B1576E"/>
    <w:rsid w:val="00B36229"/>
    <w:rsid w:val="00B41C2E"/>
    <w:rsid w:val="00B447CF"/>
    <w:rsid w:val="00B60C95"/>
    <w:rsid w:val="00B71D29"/>
    <w:rsid w:val="00B74FB9"/>
    <w:rsid w:val="00B77044"/>
    <w:rsid w:val="00B95196"/>
    <w:rsid w:val="00B95C57"/>
    <w:rsid w:val="00BC5AE8"/>
    <w:rsid w:val="00BC5D0D"/>
    <w:rsid w:val="00BD33D4"/>
    <w:rsid w:val="00BD3C25"/>
    <w:rsid w:val="00BD7CE2"/>
    <w:rsid w:val="00BE394E"/>
    <w:rsid w:val="00BE4205"/>
    <w:rsid w:val="00BE675B"/>
    <w:rsid w:val="00BE7B04"/>
    <w:rsid w:val="00BF137F"/>
    <w:rsid w:val="00BF3BA3"/>
    <w:rsid w:val="00BF4C8C"/>
    <w:rsid w:val="00BF52C4"/>
    <w:rsid w:val="00C12A3D"/>
    <w:rsid w:val="00C13CC9"/>
    <w:rsid w:val="00C213D3"/>
    <w:rsid w:val="00C31A55"/>
    <w:rsid w:val="00C416D2"/>
    <w:rsid w:val="00C43805"/>
    <w:rsid w:val="00C658F9"/>
    <w:rsid w:val="00C779E4"/>
    <w:rsid w:val="00C8227F"/>
    <w:rsid w:val="00C85145"/>
    <w:rsid w:val="00C930A2"/>
    <w:rsid w:val="00CD5EB0"/>
    <w:rsid w:val="00CD6E10"/>
    <w:rsid w:val="00D16C2C"/>
    <w:rsid w:val="00D4375B"/>
    <w:rsid w:val="00D64945"/>
    <w:rsid w:val="00D72638"/>
    <w:rsid w:val="00D82F7D"/>
    <w:rsid w:val="00DA0227"/>
    <w:rsid w:val="00DA6A64"/>
    <w:rsid w:val="00DE5F5A"/>
    <w:rsid w:val="00DF3E5C"/>
    <w:rsid w:val="00DF402A"/>
    <w:rsid w:val="00E06107"/>
    <w:rsid w:val="00E17C92"/>
    <w:rsid w:val="00E219E4"/>
    <w:rsid w:val="00E414CE"/>
    <w:rsid w:val="00E7111A"/>
    <w:rsid w:val="00E94640"/>
    <w:rsid w:val="00EA23A6"/>
    <w:rsid w:val="00EC0794"/>
    <w:rsid w:val="00EC237F"/>
    <w:rsid w:val="00EC4B97"/>
    <w:rsid w:val="00EC50ED"/>
    <w:rsid w:val="00EC7033"/>
    <w:rsid w:val="00EF6ED7"/>
    <w:rsid w:val="00F20059"/>
    <w:rsid w:val="00F2327E"/>
    <w:rsid w:val="00F33DFF"/>
    <w:rsid w:val="00F44522"/>
    <w:rsid w:val="00F54CD0"/>
    <w:rsid w:val="00F649A9"/>
    <w:rsid w:val="00F65516"/>
    <w:rsid w:val="00F734A3"/>
    <w:rsid w:val="00F77502"/>
    <w:rsid w:val="00F8103E"/>
    <w:rsid w:val="00F82A75"/>
    <w:rsid w:val="00F844A4"/>
    <w:rsid w:val="00F9248F"/>
    <w:rsid w:val="00FA2617"/>
    <w:rsid w:val="00FC2BC9"/>
    <w:rsid w:val="00FC465A"/>
    <w:rsid w:val="00FC6B81"/>
    <w:rsid w:val="00FD7654"/>
    <w:rsid w:val="00FE31AD"/>
    <w:rsid w:val="00FE37CB"/>
    <w:rsid w:val="00FF6F3C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C88D396D-CC41-4911-8E36-C89EC9FA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C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739C7-2688-4002-B24B-37A287ED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3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Н.С Гаврылив</dc:creator>
  <cp:lastModifiedBy>Винницкая Полина Дмитриевна</cp:lastModifiedBy>
  <cp:revision>56</cp:revision>
  <cp:lastPrinted>2021-08-23T11:28:00Z</cp:lastPrinted>
  <dcterms:created xsi:type="dcterms:W3CDTF">2020-07-08T17:37:00Z</dcterms:created>
  <dcterms:modified xsi:type="dcterms:W3CDTF">2021-10-13T14:01:00Z</dcterms:modified>
</cp:coreProperties>
</file>