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6" w:type="dxa"/>
        <w:tblInd w:w="648" w:type="dxa"/>
        <w:tblLayout w:type="fixed"/>
        <w:tblLook w:val="01E0" w:firstRow="1" w:lastRow="1" w:firstColumn="1" w:lastColumn="1" w:noHBand="0" w:noVBand="0"/>
      </w:tblPr>
      <w:tblGrid>
        <w:gridCol w:w="4140"/>
        <w:gridCol w:w="2266"/>
        <w:gridCol w:w="3420"/>
      </w:tblGrid>
      <w:tr w:rsidR="00F56C12" w:rsidRPr="009D0B84" w:rsidTr="00D44BA0">
        <w:trPr>
          <w:trHeight w:val="2874"/>
        </w:trPr>
        <w:tc>
          <w:tcPr>
            <w:tcW w:w="4140" w:type="dxa"/>
          </w:tcPr>
          <w:p w:rsidR="00F56C12" w:rsidRPr="004740A4" w:rsidRDefault="00731036" w:rsidP="0047596A">
            <w:pPr>
              <w:ind w:righ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08.11.2017 04-02/10454э</w:t>
            </w:r>
            <w:bookmarkStart w:id="0" w:name="_GoBack"/>
            <w:bookmarkEnd w:id="0"/>
          </w:p>
        </w:tc>
        <w:tc>
          <w:tcPr>
            <w:tcW w:w="2266" w:type="dxa"/>
          </w:tcPr>
          <w:p w:rsidR="00F56C12" w:rsidRPr="009D0B84" w:rsidRDefault="00F56C12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F56C12" w:rsidRPr="009D0B84" w:rsidRDefault="00F56C12" w:rsidP="000D365E">
            <w:pPr>
              <w:ind w:left="-2"/>
              <w:rPr>
                <w:sz w:val="26"/>
                <w:szCs w:val="26"/>
                <w:lang w:val="en-US"/>
              </w:rPr>
            </w:pPr>
          </w:p>
        </w:tc>
      </w:tr>
      <w:tr w:rsidR="00F56C12" w:rsidRPr="00980813" w:rsidTr="00D44BA0">
        <w:tc>
          <w:tcPr>
            <w:tcW w:w="4140" w:type="dxa"/>
          </w:tcPr>
          <w:p w:rsidR="00F56C12" w:rsidRPr="00980813" w:rsidRDefault="009D0B84" w:rsidP="00D57396">
            <w:pPr>
              <w:rPr>
                <w:sz w:val="26"/>
                <w:szCs w:val="26"/>
              </w:rPr>
            </w:pPr>
            <w:r w:rsidRPr="00980813">
              <w:rPr>
                <w:sz w:val="26"/>
                <w:szCs w:val="26"/>
              </w:rPr>
              <w:t xml:space="preserve">О </w:t>
            </w:r>
            <w:r w:rsidR="00D57396">
              <w:rPr>
                <w:sz w:val="26"/>
                <w:szCs w:val="26"/>
              </w:rPr>
              <w:t xml:space="preserve">возврате </w:t>
            </w:r>
            <w:r w:rsidRPr="00980813">
              <w:rPr>
                <w:sz w:val="26"/>
                <w:szCs w:val="26"/>
              </w:rPr>
              <w:t>жалобы</w:t>
            </w:r>
          </w:p>
        </w:tc>
        <w:tc>
          <w:tcPr>
            <w:tcW w:w="2266" w:type="dxa"/>
          </w:tcPr>
          <w:p w:rsidR="00F56C12" w:rsidRPr="00980813" w:rsidRDefault="00F56C12" w:rsidP="000D2712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FD4E54" w:rsidRPr="00D9018A" w:rsidRDefault="00AF3168" w:rsidP="00FD4E54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 с ограниченной ответственностью «</w:t>
            </w:r>
            <w:r w:rsidR="00C527B1">
              <w:rPr>
                <w:sz w:val="26"/>
                <w:szCs w:val="26"/>
              </w:rPr>
              <w:t>Экспедитор</w:t>
            </w:r>
            <w:r>
              <w:rPr>
                <w:sz w:val="26"/>
                <w:szCs w:val="26"/>
              </w:rPr>
              <w:t>»</w:t>
            </w:r>
          </w:p>
          <w:p w:rsidR="003D1B95" w:rsidRDefault="00D606B5" w:rsidP="005625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A37B9D" w:rsidRPr="00A37B9D" w:rsidRDefault="00C527B1" w:rsidP="00FD4E54">
            <w:pPr>
              <w:pStyle w:val="24"/>
              <w:shd w:val="clear" w:color="auto" w:fill="auto"/>
              <w:tabs>
                <w:tab w:val="left" w:pos="710"/>
              </w:tabs>
              <w:spacing w:before="0" w:after="0" w:line="240" w:lineRule="auto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shd w:val="clear" w:color="auto" w:fill="FFFFFF"/>
                <w:lang w:val="en-US"/>
              </w:rPr>
              <w:t>mspv888@yandex.ru</w:t>
            </w:r>
          </w:p>
        </w:tc>
      </w:tr>
    </w:tbl>
    <w:p w:rsidR="00535C94" w:rsidRDefault="00535C94" w:rsidP="008C7098">
      <w:pPr>
        <w:jc w:val="both"/>
        <w:rPr>
          <w:sz w:val="26"/>
          <w:szCs w:val="26"/>
        </w:rPr>
      </w:pPr>
    </w:p>
    <w:p w:rsidR="00EC2D6A" w:rsidRPr="00562546" w:rsidRDefault="00AC2CBD" w:rsidP="00EC2D6A">
      <w:pPr>
        <w:pStyle w:val="a8"/>
        <w:ind w:firstLine="708"/>
        <w:jc w:val="both"/>
        <w:rPr>
          <w:sz w:val="26"/>
          <w:szCs w:val="26"/>
        </w:rPr>
      </w:pPr>
      <w:proofErr w:type="gramStart"/>
      <w:r w:rsidRPr="00562546">
        <w:rPr>
          <w:sz w:val="26"/>
          <w:szCs w:val="26"/>
        </w:rPr>
        <w:t xml:space="preserve">Управление Федеральной антимонопольной службы по Республике Коми на жалобу </w:t>
      </w:r>
      <w:r w:rsidR="00AF3168" w:rsidRPr="00562546">
        <w:rPr>
          <w:sz w:val="26"/>
          <w:szCs w:val="26"/>
        </w:rPr>
        <w:t>общества с ограниченной ответственностью «</w:t>
      </w:r>
      <w:r w:rsidR="00C527B1">
        <w:rPr>
          <w:sz w:val="26"/>
          <w:szCs w:val="26"/>
        </w:rPr>
        <w:t>Экспедитор» (далее – ООО «Экспедитор</w:t>
      </w:r>
      <w:r w:rsidR="00AF3168" w:rsidRPr="00562546">
        <w:rPr>
          <w:sz w:val="26"/>
          <w:szCs w:val="26"/>
        </w:rPr>
        <w:t>»</w:t>
      </w:r>
      <w:r w:rsidR="00773E4A" w:rsidRPr="00562546">
        <w:rPr>
          <w:sz w:val="26"/>
          <w:szCs w:val="26"/>
        </w:rPr>
        <w:t>)</w:t>
      </w:r>
      <w:r w:rsidR="00C527B1">
        <w:rPr>
          <w:sz w:val="26"/>
          <w:szCs w:val="26"/>
        </w:rPr>
        <w:t xml:space="preserve"> исх. от 03.11.2017 (</w:t>
      </w:r>
      <w:proofErr w:type="spellStart"/>
      <w:r w:rsidR="00C527B1">
        <w:rPr>
          <w:sz w:val="26"/>
          <w:szCs w:val="26"/>
        </w:rPr>
        <w:t>вх</w:t>
      </w:r>
      <w:proofErr w:type="spellEnd"/>
      <w:r w:rsidR="00C527B1" w:rsidRPr="00C527B1">
        <w:rPr>
          <w:sz w:val="26"/>
          <w:szCs w:val="26"/>
        </w:rPr>
        <w:t>. от 03.11.2017 № 3959</w:t>
      </w:r>
      <w:r w:rsidR="00AF3168" w:rsidRPr="00C527B1">
        <w:rPr>
          <w:sz w:val="26"/>
          <w:szCs w:val="26"/>
        </w:rPr>
        <w:t>э)</w:t>
      </w:r>
      <w:r w:rsidR="00FD4E54" w:rsidRPr="00C527B1">
        <w:rPr>
          <w:sz w:val="26"/>
          <w:szCs w:val="26"/>
        </w:rPr>
        <w:t xml:space="preserve"> </w:t>
      </w:r>
      <w:r w:rsidRPr="00C527B1">
        <w:rPr>
          <w:sz w:val="26"/>
          <w:szCs w:val="26"/>
        </w:rPr>
        <w:t xml:space="preserve">на действия </w:t>
      </w:r>
      <w:r w:rsidR="00EC2D6A" w:rsidRPr="00C527B1">
        <w:rPr>
          <w:sz w:val="26"/>
          <w:szCs w:val="26"/>
        </w:rPr>
        <w:t xml:space="preserve">заказчика </w:t>
      </w:r>
      <w:r w:rsidR="00773E4A" w:rsidRPr="00C527B1">
        <w:rPr>
          <w:color w:val="000000"/>
          <w:sz w:val="26"/>
          <w:szCs w:val="26"/>
        </w:rPr>
        <w:t xml:space="preserve"> </w:t>
      </w:r>
      <w:r w:rsidR="00C527B1" w:rsidRPr="00C527B1">
        <w:rPr>
          <w:sz w:val="26"/>
          <w:szCs w:val="26"/>
        </w:rPr>
        <w:t>муниципального бюджетного общеобразовательного учреждения «</w:t>
      </w:r>
      <w:proofErr w:type="spellStart"/>
      <w:r w:rsidR="00C527B1" w:rsidRPr="00C527B1">
        <w:rPr>
          <w:sz w:val="26"/>
          <w:szCs w:val="26"/>
        </w:rPr>
        <w:t>Выльгордкая</w:t>
      </w:r>
      <w:proofErr w:type="spellEnd"/>
      <w:r w:rsidR="00C527B1" w:rsidRPr="00C527B1">
        <w:rPr>
          <w:sz w:val="26"/>
          <w:szCs w:val="26"/>
        </w:rPr>
        <w:t xml:space="preserve"> средняя общеобразовательная школа № 2» им. В.П. </w:t>
      </w:r>
      <w:proofErr w:type="spellStart"/>
      <w:r w:rsidR="00C527B1" w:rsidRPr="00C527B1">
        <w:rPr>
          <w:sz w:val="26"/>
          <w:szCs w:val="26"/>
        </w:rPr>
        <w:t>Налимова</w:t>
      </w:r>
      <w:proofErr w:type="spellEnd"/>
      <w:r w:rsidR="00C527B1" w:rsidRPr="00C527B1">
        <w:rPr>
          <w:sz w:val="26"/>
          <w:szCs w:val="26"/>
        </w:rPr>
        <w:t xml:space="preserve">» </w:t>
      </w:r>
      <w:r w:rsidR="00773E4A" w:rsidRPr="00C527B1">
        <w:rPr>
          <w:sz w:val="26"/>
          <w:szCs w:val="26"/>
        </w:rPr>
        <w:t>при осуществл</w:t>
      </w:r>
      <w:r w:rsidR="00AF3168" w:rsidRPr="00C527B1">
        <w:rPr>
          <w:sz w:val="26"/>
          <w:szCs w:val="26"/>
        </w:rPr>
        <w:t xml:space="preserve">ении закупки путем проведения </w:t>
      </w:r>
      <w:r w:rsidR="00562546" w:rsidRPr="00C527B1">
        <w:rPr>
          <w:sz w:val="26"/>
          <w:szCs w:val="26"/>
        </w:rPr>
        <w:t xml:space="preserve">электронного аукциона </w:t>
      </w:r>
      <w:r w:rsidR="00773E4A" w:rsidRPr="00C527B1">
        <w:rPr>
          <w:sz w:val="26"/>
          <w:szCs w:val="26"/>
        </w:rPr>
        <w:t xml:space="preserve"> </w:t>
      </w:r>
      <w:r w:rsidR="00FD4E54" w:rsidRPr="00C527B1">
        <w:rPr>
          <w:sz w:val="26"/>
          <w:szCs w:val="26"/>
        </w:rPr>
        <w:t>«</w:t>
      </w:r>
      <w:r w:rsidR="00C527B1" w:rsidRPr="00C527B1">
        <w:rPr>
          <w:color w:val="000000"/>
          <w:sz w:val="26"/>
          <w:szCs w:val="26"/>
        </w:rPr>
        <w:t>Выполнение работ по монтажу системы видеонаблюдения в здании учебного корпуса МБОУ «</w:t>
      </w:r>
      <w:proofErr w:type="spellStart"/>
      <w:r w:rsidR="00C527B1" w:rsidRPr="00C527B1">
        <w:rPr>
          <w:color w:val="000000"/>
          <w:sz w:val="26"/>
          <w:szCs w:val="26"/>
        </w:rPr>
        <w:t>Выльгортская</w:t>
      </w:r>
      <w:proofErr w:type="spellEnd"/>
      <w:r w:rsidR="00C527B1" w:rsidRPr="00C527B1">
        <w:rPr>
          <w:color w:val="000000"/>
          <w:sz w:val="26"/>
          <w:szCs w:val="26"/>
        </w:rPr>
        <w:t xml:space="preserve"> средняя</w:t>
      </w:r>
      <w:proofErr w:type="gramEnd"/>
      <w:r w:rsidR="00C527B1" w:rsidRPr="00C527B1">
        <w:rPr>
          <w:color w:val="000000"/>
          <w:sz w:val="26"/>
          <w:szCs w:val="26"/>
        </w:rPr>
        <w:t xml:space="preserve"> общеобразовательная школа №2» им. В.П. </w:t>
      </w:r>
      <w:proofErr w:type="spellStart"/>
      <w:r w:rsidR="00C527B1" w:rsidRPr="00C527B1">
        <w:rPr>
          <w:color w:val="000000"/>
          <w:sz w:val="26"/>
          <w:szCs w:val="26"/>
        </w:rPr>
        <w:t>Налимова</w:t>
      </w:r>
      <w:proofErr w:type="spellEnd"/>
      <w:r w:rsidR="00C527B1" w:rsidRPr="00C527B1">
        <w:rPr>
          <w:color w:val="000000"/>
          <w:sz w:val="26"/>
          <w:szCs w:val="26"/>
        </w:rPr>
        <w:t xml:space="preserve"> по адресу с. </w:t>
      </w:r>
      <w:proofErr w:type="spellStart"/>
      <w:r w:rsidR="00C527B1" w:rsidRPr="00C527B1">
        <w:rPr>
          <w:color w:val="000000"/>
          <w:sz w:val="26"/>
          <w:szCs w:val="26"/>
        </w:rPr>
        <w:t>Выльгорт</w:t>
      </w:r>
      <w:proofErr w:type="spellEnd"/>
      <w:r w:rsidR="00C527B1" w:rsidRPr="00C527B1">
        <w:rPr>
          <w:color w:val="000000"/>
          <w:sz w:val="26"/>
          <w:szCs w:val="26"/>
        </w:rPr>
        <w:t xml:space="preserve"> ул. СПТУ-2 д.2</w:t>
      </w:r>
      <w:r w:rsidR="00DF13B0" w:rsidRPr="00C527B1">
        <w:rPr>
          <w:sz w:val="26"/>
          <w:szCs w:val="26"/>
        </w:rPr>
        <w:t xml:space="preserve">», </w:t>
      </w:r>
      <w:r w:rsidR="00773E4A" w:rsidRPr="00C527B1">
        <w:rPr>
          <w:sz w:val="26"/>
          <w:szCs w:val="26"/>
        </w:rPr>
        <w:t>извещение</w:t>
      </w:r>
      <w:r w:rsidR="00DF13B0" w:rsidRPr="00C527B1">
        <w:rPr>
          <w:sz w:val="26"/>
          <w:szCs w:val="26"/>
        </w:rPr>
        <w:t xml:space="preserve"> </w:t>
      </w:r>
      <w:r w:rsidR="00773E4A" w:rsidRPr="00C527B1">
        <w:rPr>
          <w:color w:val="000000"/>
          <w:sz w:val="26"/>
          <w:szCs w:val="26"/>
        </w:rPr>
        <w:t xml:space="preserve">№ </w:t>
      </w:r>
      <w:r w:rsidR="00C527B1" w:rsidRPr="00C527B1">
        <w:rPr>
          <w:color w:val="000000"/>
          <w:sz w:val="26"/>
          <w:szCs w:val="26"/>
        </w:rPr>
        <w:t>0107300011317000146</w:t>
      </w:r>
      <w:r w:rsidR="00773E4A" w:rsidRPr="00562546">
        <w:rPr>
          <w:sz w:val="26"/>
          <w:szCs w:val="26"/>
        </w:rPr>
        <w:t xml:space="preserve"> </w:t>
      </w:r>
      <w:r w:rsidRPr="00562546">
        <w:rPr>
          <w:sz w:val="26"/>
          <w:szCs w:val="26"/>
        </w:rPr>
        <w:t>(далее - жалоба) сообщает следующее.</w:t>
      </w:r>
    </w:p>
    <w:p w:rsidR="00EC2D6A" w:rsidRDefault="00AC2CBD" w:rsidP="00EC2D6A">
      <w:pPr>
        <w:pStyle w:val="a8"/>
        <w:ind w:firstLine="708"/>
        <w:jc w:val="both"/>
        <w:rPr>
          <w:sz w:val="26"/>
          <w:szCs w:val="26"/>
        </w:rPr>
      </w:pPr>
      <w:r w:rsidRPr="00AC2CBD">
        <w:rPr>
          <w:sz w:val="26"/>
          <w:szCs w:val="26"/>
        </w:rPr>
        <w:t>В главе 6 Федерального закона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предусмотрены требования к содержанию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в контрольный орган в сфере закупок.</w:t>
      </w:r>
    </w:p>
    <w:p w:rsidR="00EC2D6A" w:rsidRDefault="00AC2CBD" w:rsidP="00EC2D6A">
      <w:pPr>
        <w:pStyle w:val="a8"/>
        <w:ind w:firstLine="708"/>
        <w:jc w:val="both"/>
        <w:rPr>
          <w:i/>
          <w:sz w:val="26"/>
          <w:szCs w:val="26"/>
        </w:rPr>
      </w:pPr>
      <w:r w:rsidRPr="00AC2CBD">
        <w:rPr>
          <w:sz w:val="26"/>
          <w:szCs w:val="26"/>
        </w:rPr>
        <w:t xml:space="preserve">В соответствии с частью 7 статьи 105 Закона о контрактной системе участник закупки, общественное объединение и объединение юридических лиц подают жалобу </w:t>
      </w:r>
      <w:r w:rsidRPr="00AC2CBD">
        <w:rPr>
          <w:i/>
          <w:sz w:val="26"/>
          <w:szCs w:val="26"/>
        </w:rPr>
        <w:t>в письменной форме.</w:t>
      </w:r>
    </w:p>
    <w:p w:rsidR="00EC2D6A" w:rsidRDefault="00365FBF" w:rsidP="00EC2D6A">
      <w:pPr>
        <w:pStyle w:val="a8"/>
        <w:ind w:firstLine="708"/>
        <w:jc w:val="both"/>
        <w:rPr>
          <w:bCs/>
          <w:sz w:val="26"/>
          <w:szCs w:val="26"/>
        </w:rPr>
      </w:pPr>
      <w:r w:rsidRPr="00365FBF">
        <w:rPr>
          <w:sz w:val="26"/>
          <w:szCs w:val="26"/>
        </w:rPr>
        <w:t xml:space="preserve">На основании части 9 статьи 105 Закона о контрактной системе </w:t>
      </w:r>
      <w:r w:rsidRPr="00365FBF">
        <w:rPr>
          <w:bCs/>
          <w:sz w:val="26"/>
          <w:szCs w:val="26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EC2D6A" w:rsidRDefault="00AC2CBD" w:rsidP="00EC2D6A">
      <w:pPr>
        <w:pStyle w:val="a8"/>
        <w:ind w:firstLine="708"/>
        <w:jc w:val="both"/>
        <w:rPr>
          <w:sz w:val="26"/>
          <w:szCs w:val="26"/>
        </w:rPr>
      </w:pPr>
      <w:proofErr w:type="gramStart"/>
      <w:r w:rsidRPr="00AC2CBD">
        <w:rPr>
          <w:sz w:val="26"/>
          <w:szCs w:val="26"/>
        </w:rPr>
        <w:t>Согласно части 1 стать</w:t>
      </w:r>
      <w:r w:rsidR="00365FBF">
        <w:rPr>
          <w:sz w:val="26"/>
          <w:szCs w:val="26"/>
        </w:rPr>
        <w:t>и</w:t>
      </w:r>
      <w:r w:rsidRPr="00AC2CBD">
        <w:rPr>
          <w:sz w:val="26"/>
          <w:szCs w:val="26"/>
        </w:rPr>
        <w:t xml:space="preserve">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proofErr w:type="gramEnd"/>
    </w:p>
    <w:p w:rsidR="00EC2D6A" w:rsidRDefault="007D0E3C" w:rsidP="00EC2D6A">
      <w:pPr>
        <w:pStyle w:val="a8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Копия жалобы представлена в  адрес </w:t>
      </w:r>
      <w:r w:rsidR="00AC2CBD" w:rsidRPr="00AC2CBD">
        <w:rPr>
          <w:sz w:val="26"/>
          <w:szCs w:val="26"/>
        </w:rPr>
        <w:t xml:space="preserve"> </w:t>
      </w:r>
      <w:r w:rsidR="00FD4E54">
        <w:rPr>
          <w:sz w:val="26"/>
          <w:szCs w:val="26"/>
        </w:rPr>
        <w:t xml:space="preserve">Коми УФАС </w:t>
      </w:r>
      <w:r w:rsidR="00AC2CBD" w:rsidRPr="00AC2CBD">
        <w:rPr>
          <w:sz w:val="26"/>
          <w:szCs w:val="26"/>
        </w:rPr>
        <w:t xml:space="preserve"> России</w:t>
      </w:r>
      <w:r>
        <w:rPr>
          <w:sz w:val="26"/>
          <w:szCs w:val="26"/>
        </w:rPr>
        <w:t xml:space="preserve"> </w:t>
      </w:r>
      <w:r w:rsidR="00AC2CBD" w:rsidRPr="00AC2CBD">
        <w:rPr>
          <w:sz w:val="26"/>
          <w:szCs w:val="26"/>
        </w:rPr>
        <w:t>без использования электронной подписи</w:t>
      </w:r>
      <w:r w:rsidR="00AF3168">
        <w:rPr>
          <w:sz w:val="26"/>
          <w:szCs w:val="26"/>
        </w:rPr>
        <w:t xml:space="preserve"> в формате «</w:t>
      </w:r>
      <w:r w:rsidR="00AF3168">
        <w:rPr>
          <w:sz w:val="26"/>
          <w:szCs w:val="26"/>
          <w:lang w:val="en-US"/>
        </w:rPr>
        <w:t>PDF</w:t>
      </w:r>
      <w:r w:rsidR="00AF3168">
        <w:rPr>
          <w:sz w:val="26"/>
          <w:szCs w:val="26"/>
        </w:rPr>
        <w:t>»</w:t>
      </w:r>
      <w:r w:rsidR="00AC2CBD" w:rsidRPr="00AC2CBD">
        <w:rPr>
          <w:sz w:val="26"/>
          <w:szCs w:val="26"/>
        </w:rPr>
        <w:t>, что не соответствует части 7 статьи 105 Закона о контрактной системе.</w:t>
      </w:r>
    </w:p>
    <w:p w:rsidR="00EC2D6A" w:rsidRDefault="00AC2CBD" w:rsidP="00EC2D6A">
      <w:pPr>
        <w:pStyle w:val="a8"/>
        <w:ind w:firstLine="708"/>
        <w:jc w:val="both"/>
        <w:rPr>
          <w:sz w:val="26"/>
          <w:szCs w:val="26"/>
        </w:rPr>
      </w:pPr>
      <w:r w:rsidRPr="00B34434">
        <w:rPr>
          <w:sz w:val="26"/>
          <w:szCs w:val="26"/>
        </w:rPr>
        <w:lastRenderedPageBreak/>
        <w:t>Согласно пункт</w:t>
      </w:r>
      <w:r w:rsidR="00B34434" w:rsidRPr="00B34434">
        <w:rPr>
          <w:sz w:val="26"/>
          <w:szCs w:val="26"/>
        </w:rPr>
        <w:t>ам</w:t>
      </w:r>
      <w:r w:rsidRPr="00B34434">
        <w:rPr>
          <w:sz w:val="26"/>
          <w:szCs w:val="26"/>
        </w:rPr>
        <w:t xml:space="preserve"> 1</w:t>
      </w:r>
      <w:r w:rsidR="00B34434" w:rsidRPr="00B34434">
        <w:rPr>
          <w:sz w:val="26"/>
          <w:szCs w:val="26"/>
        </w:rPr>
        <w:t>, 2</w:t>
      </w:r>
      <w:r w:rsidRPr="00B34434">
        <w:rPr>
          <w:sz w:val="26"/>
          <w:szCs w:val="26"/>
        </w:rPr>
        <w:t xml:space="preserve"> части 11 статьи 105 Закона о контрактной системе жалоба возвращается подавшему ее лицу без рассмотрения, в том числе в случа</w:t>
      </w:r>
      <w:r w:rsidR="00B34434">
        <w:rPr>
          <w:sz w:val="26"/>
          <w:szCs w:val="26"/>
        </w:rPr>
        <w:t>ях</w:t>
      </w:r>
      <w:r w:rsidRPr="00B34434">
        <w:rPr>
          <w:sz w:val="26"/>
          <w:szCs w:val="26"/>
        </w:rPr>
        <w:t>, если жалоба не соответствует требованиям, установленным настоящей статьей</w:t>
      </w:r>
      <w:r w:rsidR="00B34434">
        <w:rPr>
          <w:sz w:val="26"/>
          <w:szCs w:val="26"/>
        </w:rPr>
        <w:t>,</w:t>
      </w:r>
      <w:r w:rsidR="00B34434" w:rsidRPr="00B34434">
        <w:t xml:space="preserve"> </w:t>
      </w:r>
      <w:r w:rsidR="00B34434" w:rsidRPr="00B34434">
        <w:rPr>
          <w:sz w:val="26"/>
          <w:szCs w:val="26"/>
        </w:rPr>
        <w:t>жалоба не подписана</w:t>
      </w:r>
      <w:r w:rsidR="00B34434">
        <w:rPr>
          <w:sz w:val="26"/>
          <w:szCs w:val="26"/>
        </w:rPr>
        <w:t>.</w:t>
      </w:r>
    </w:p>
    <w:p w:rsidR="00562546" w:rsidRDefault="00AC2CBD" w:rsidP="00EC2D6A">
      <w:pPr>
        <w:pStyle w:val="a8"/>
        <w:ind w:firstLine="708"/>
        <w:jc w:val="both"/>
        <w:rPr>
          <w:color w:val="000000"/>
          <w:sz w:val="26"/>
          <w:szCs w:val="26"/>
        </w:rPr>
      </w:pPr>
      <w:r w:rsidRPr="00AC2CBD">
        <w:rPr>
          <w:color w:val="000000"/>
          <w:sz w:val="26"/>
          <w:szCs w:val="26"/>
        </w:rPr>
        <w:t>На основании вышеизложенного, руководствуясь пункт</w:t>
      </w:r>
      <w:r w:rsidR="00B34434">
        <w:rPr>
          <w:color w:val="000000"/>
          <w:sz w:val="26"/>
          <w:szCs w:val="26"/>
        </w:rPr>
        <w:t>ами</w:t>
      </w:r>
      <w:r w:rsidRPr="00AC2CBD">
        <w:rPr>
          <w:color w:val="000000"/>
          <w:sz w:val="26"/>
          <w:szCs w:val="26"/>
        </w:rPr>
        <w:t xml:space="preserve"> 1</w:t>
      </w:r>
      <w:r w:rsidR="00B34434">
        <w:rPr>
          <w:color w:val="000000"/>
          <w:sz w:val="26"/>
          <w:szCs w:val="26"/>
        </w:rPr>
        <w:t>, 2</w:t>
      </w:r>
      <w:r w:rsidRPr="00AC2CBD">
        <w:rPr>
          <w:color w:val="000000"/>
          <w:sz w:val="26"/>
          <w:szCs w:val="26"/>
        </w:rPr>
        <w:t xml:space="preserve"> части  11, частями 12, 13 статьи 105 Закона контрактной системе, Коми УФАС России возвращает жалоб</w:t>
      </w:r>
      <w:r w:rsidR="00EA4C52">
        <w:rPr>
          <w:color w:val="000000"/>
          <w:sz w:val="26"/>
          <w:szCs w:val="26"/>
        </w:rPr>
        <w:t>у</w:t>
      </w:r>
      <w:r w:rsidRPr="00AC2CBD">
        <w:rPr>
          <w:color w:val="000000"/>
          <w:sz w:val="26"/>
          <w:szCs w:val="26"/>
        </w:rPr>
        <w:t>.</w:t>
      </w:r>
    </w:p>
    <w:p w:rsidR="00AC2CBD" w:rsidRPr="00AC2CBD" w:rsidRDefault="00AC2CBD" w:rsidP="00AC2CBD">
      <w:pPr>
        <w:pStyle w:val="a5"/>
        <w:ind w:right="357" w:firstLine="0"/>
        <w:rPr>
          <w:szCs w:val="26"/>
        </w:rPr>
      </w:pPr>
    </w:p>
    <w:p w:rsidR="00AC2CBD" w:rsidRPr="00AC2CBD" w:rsidRDefault="00AC2CBD" w:rsidP="00AC2CBD">
      <w:pPr>
        <w:pStyle w:val="a5"/>
        <w:ind w:right="357" w:firstLine="0"/>
        <w:rPr>
          <w:szCs w:val="26"/>
        </w:rPr>
      </w:pPr>
      <w:r w:rsidRPr="00AC2CBD">
        <w:rPr>
          <w:szCs w:val="26"/>
        </w:rPr>
        <w:t xml:space="preserve">    </w:t>
      </w:r>
      <w:r w:rsidR="00D606B5">
        <w:rPr>
          <w:szCs w:val="26"/>
        </w:rPr>
        <w:t xml:space="preserve">       Приложение: жалоба на 2</w:t>
      </w:r>
      <w:r w:rsidRPr="00AC2CBD">
        <w:rPr>
          <w:szCs w:val="26"/>
        </w:rPr>
        <w:t xml:space="preserve">  л. в 1 экз.; </w:t>
      </w:r>
    </w:p>
    <w:p w:rsidR="001264D5" w:rsidRDefault="001264D5" w:rsidP="00AC2CBD">
      <w:pPr>
        <w:jc w:val="both"/>
        <w:rPr>
          <w:sz w:val="26"/>
          <w:szCs w:val="26"/>
        </w:rPr>
      </w:pPr>
    </w:p>
    <w:p w:rsidR="00562546" w:rsidRDefault="00562546" w:rsidP="00562546">
      <w:pPr>
        <w:ind w:right="141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руководитель управления –</w:t>
      </w:r>
    </w:p>
    <w:p w:rsidR="00562546" w:rsidRPr="006E2211" w:rsidRDefault="00562546" w:rsidP="00562546">
      <w:r>
        <w:rPr>
          <w:sz w:val="26"/>
          <w:szCs w:val="26"/>
        </w:rPr>
        <w:t xml:space="preserve">начальник отдела контроля закупок                                                                   О.И. </w:t>
      </w:r>
      <w:proofErr w:type="spellStart"/>
      <w:r>
        <w:rPr>
          <w:sz w:val="26"/>
          <w:szCs w:val="26"/>
        </w:rPr>
        <w:t>Дейберт</w:t>
      </w:r>
      <w:proofErr w:type="spellEnd"/>
    </w:p>
    <w:p w:rsidR="003A09CB" w:rsidRDefault="003A09CB" w:rsidP="003A09CB">
      <w:pPr>
        <w:pStyle w:val="a7"/>
        <w:tabs>
          <w:tab w:val="num" w:pos="993"/>
        </w:tabs>
        <w:ind w:left="0" w:right="0" w:firstLine="851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7D0E3C" w:rsidRDefault="007D0E3C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7D0E3C" w:rsidRDefault="007D0E3C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7D0E3C" w:rsidRDefault="007D0E3C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7D0E3C" w:rsidRDefault="007D0E3C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7D0E3C" w:rsidRDefault="007D0E3C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7D0E3C" w:rsidRDefault="007D0E3C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8C7098" w:rsidRDefault="008C7098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DF13B0" w:rsidRDefault="00DF13B0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C527B1" w:rsidRDefault="00C527B1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C527B1" w:rsidRDefault="00C527B1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C527B1" w:rsidRDefault="00C527B1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FD4E54" w:rsidRDefault="00FD4E54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FD4E54" w:rsidRDefault="00FD4E54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</w:p>
    <w:p w:rsidR="00585E54" w:rsidRPr="00585E54" w:rsidRDefault="00562546" w:rsidP="00585E54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Гельман</w:t>
      </w:r>
      <w:proofErr w:type="spellEnd"/>
      <w:r>
        <w:rPr>
          <w:sz w:val="26"/>
          <w:szCs w:val="26"/>
        </w:rPr>
        <w:t xml:space="preserve"> А.С.</w:t>
      </w:r>
    </w:p>
    <w:p w:rsidR="00A904C0" w:rsidRPr="009D0B84" w:rsidRDefault="003A09CB" w:rsidP="003A09CB">
      <w:pPr>
        <w:tabs>
          <w:tab w:val="left" w:pos="567"/>
          <w:tab w:val="left" w:pos="9923"/>
        </w:tabs>
        <w:ind w:right="282"/>
        <w:rPr>
          <w:sz w:val="26"/>
          <w:szCs w:val="26"/>
        </w:rPr>
      </w:pPr>
      <w:r>
        <w:rPr>
          <w:sz w:val="26"/>
          <w:szCs w:val="26"/>
        </w:rPr>
        <w:t>8 (8212) 21-41-29</w:t>
      </w:r>
    </w:p>
    <w:sectPr w:rsidR="00A904C0" w:rsidRPr="009D0B84" w:rsidSect="006708CE">
      <w:headerReference w:type="default" r:id="rId9"/>
      <w:pgSz w:w="11906" w:h="16838" w:code="9"/>
      <w:pgMar w:top="1134" w:right="851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E4C" w:rsidRDefault="00D13E4C" w:rsidP="009D0B84">
      <w:r>
        <w:separator/>
      </w:r>
    </w:p>
  </w:endnote>
  <w:endnote w:type="continuationSeparator" w:id="0">
    <w:p w:rsidR="00D13E4C" w:rsidRDefault="00D13E4C" w:rsidP="009D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E4C" w:rsidRDefault="00D13E4C" w:rsidP="009D0B84">
      <w:r>
        <w:separator/>
      </w:r>
    </w:p>
  </w:footnote>
  <w:footnote w:type="continuationSeparator" w:id="0">
    <w:p w:rsidR="00D13E4C" w:rsidRDefault="00D13E4C" w:rsidP="009D0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A82" w:rsidRDefault="002C4AD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1036">
      <w:rPr>
        <w:noProof/>
      </w:rPr>
      <w:t>2</w:t>
    </w:r>
    <w:r>
      <w:rPr>
        <w:noProof/>
      </w:rPr>
      <w:fldChar w:fldCharType="end"/>
    </w:r>
  </w:p>
  <w:p w:rsidR="00C86A82" w:rsidRDefault="00C86A8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E2C78"/>
    <w:multiLevelType w:val="singleLevel"/>
    <w:tmpl w:val="C11255B0"/>
    <w:lvl w:ilvl="0">
      <w:start w:val="3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B84"/>
    <w:rsid w:val="00011ABA"/>
    <w:rsid w:val="000234F3"/>
    <w:rsid w:val="00023E47"/>
    <w:rsid w:val="00027A25"/>
    <w:rsid w:val="00033CCA"/>
    <w:rsid w:val="00045072"/>
    <w:rsid w:val="00095122"/>
    <w:rsid w:val="000A360C"/>
    <w:rsid w:val="000B515E"/>
    <w:rsid w:val="000B7545"/>
    <w:rsid w:val="000C0C3D"/>
    <w:rsid w:val="000D2712"/>
    <w:rsid w:val="000D365E"/>
    <w:rsid w:val="000E0812"/>
    <w:rsid w:val="000E0C5F"/>
    <w:rsid w:val="000E470E"/>
    <w:rsid w:val="000E532D"/>
    <w:rsid w:val="000F1C9C"/>
    <w:rsid w:val="0010127F"/>
    <w:rsid w:val="0010473E"/>
    <w:rsid w:val="00114BF8"/>
    <w:rsid w:val="0011503E"/>
    <w:rsid w:val="00125C2E"/>
    <w:rsid w:val="001264D5"/>
    <w:rsid w:val="00134648"/>
    <w:rsid w:val="0018108A"/>
    <w:rsid w:val="001C78EC"/>
    <w:rsid w:val="001E4535"/>
    <w:rsid w:val="001F4427"/>
    <w:rsid w:val="00205673"/>
    <w:rsid w:val="00225582"/>
    <w:rsid w:val="00234463"/>
    <w:rsid w:val="00252DD8"/>
    <w:rsid w:val="002720B7"/>
    <w:rsid w:val="002878A3"/>
    <w:rsid w:val="002B0132"/>
    <w:rsid w:val="002B3886"/>
    <w:rsid w:val="002C4ADF"/>
    <w:rsid w:val="002C51F9"/>
    <w:rsid w:val="002C5650"/>
    <w:rsid w:val="002D1C87"/>
    <w:rsid w:val="002D4475"/>
    <w:rsid w:val="002D739F"/>
    <w:rsid w:val="002E2201"/>
    <w:rsid w:val="002E37F2"/>
    <w:rsid w:val="002E74DD"/>
    <w:rsid w:val="00306C8B"/>
    <w:rsid w:val="00306CCF"/>
    <w:rsid w:val="0031256A"/>
    <w:rsid w:val="0031545B"/>
    <w:rsid w:val="00321B4B"/>
    <w:rsid w:val="003476B1"/>
    <w:rsid w:val="00351538"/>
    <w:rsid w:val="003614CB"/>
    <w:rsid w:val="003614E7"/>
    <w:rsid w:val="00365FBF"/>
    <w:rsid w:val="00380AEE"/>
    <w:rsid w:val="00380F83"/>
    <w:rsid w:val="003A09CB"/>
    <w:rsid w:val="003A1DF4"/>
    <w:rsid w:val="003A3106"/>
    <w:rsid w:val="003A72B8"/>
    <w:rsid w:val="003D1B95"/>
    <w:rsid w:val="003E70E8"/>
    <w:rsid w:val="003F1CE7"/>
    <w:rsid w:val="003F55F1"/>
    <w:rsid w:val="00406202"/>
    <w:rsid w:val="00431875"/>
    <w:rsid w:val="00447E43"/>
    <w:rsid w:val="0046101A"/>
    <w:rsid w:val="00473CDC"/>
    <w:rsid w:val="004740A4"/>
    <w:rsid w:val="0047596A"/>
    <w:rsid w:val="0048464F"/>
    <w:rsid w:val="00490420"/>
    <w:rsid w:val="004A44F8"/>
    <w:rsid w:val="004C7F04"/>
    <w:rsid w:val="004D4EFF"/>
    <w:rsid w:val="004E1C1E"/>
    <w:rsid w:val="004F1E6C"/>
    <w:rsid w:val="00503910"/>
    <w:rsid w:val="00521F3C"/>
    <w:rsid w:val="00535C94"/>
    <w:rsid w:val="0054065E"/>
    <w:rsid w:val="005551FB"/>
    <w:rsid w:val="00557B31"/>
    <w:rsid w:val="00562546"/>
    <w:rsid w:val="00563EF2"/>
    <w:rsid w:val="00566F9A"/>
    <w:rsid w:val="00571F97"/>
    <w:rsid w:val="00572C2C"/>
    <w:rsid w:val="00585E54"/>
    <w:rsid w:val="0059766A"/>
    <w:rsid w:val="00597ACD"/>
    <w:rsid w:val="005A02A3"/>
    <w:rsid w:val="005A0ADD"/>
    <w:rsid w:val="005A5A05"/>
    <w:rsid w:val="005A71FA"/>
    <w:rsid w:val="005B273A"/>
    <w:rsid w:val="005B2EDE"/>
    <w:rsid w:val="005B3CDE"/>
    <w:rsid w:val="005B620A"/>
    <w:rsid w:val="005D16E7"/>
    <w:rsid w:val="00602E12"/>
    <w:rsid w:val="0060365A"/>
    <w:rsid w:val="00605610"/>
    <w:rsid w:val="006345A3"/>
    <w:rsid w:val="00634C35"/>
    <w:rsid w:val="00650D35"/>
    <w:rsid w:val="00653DD6"/>
    <w:rsid w:val="00666556"/>
    <w:rsid w:val="006708CE"/>
    <w:rsid w:val="00671CCB"/>
    <w:rsid w:val="00686FDF"/>
    <w:rsid w:val="00691DD1"/>
    <w:rsid w:val="006921A3"/>
    <w:rsid w:val="00693AA8"/>
    <w:rsid w:val="0069424D"/>
    <w:rsid w:val="0069589A"/>
    <w:rsid w:val="006967E1"/>
    <w:rsid w:val="006A485A"/>
    <w:rsid w:val="006A7973"/>
    <w:rsid w:val="006B551F"/>
    <w:rsid w:val="006C6790"/>
    <w:rsid w:val="006F3E9D"/>
    <w:rsid w:val="00705980"/>
    <w:rsid w:val="00731036"/>
    <w:rsid w:val="00746893"/>
    <w:rsid w:val="00773E4A"/>
    <w:rsid w:val="0077593A"/>
    <w:rsid w:val="00782BEF"/>
    <w:rsid w:val="00784B74"/>
    <w:rsid w:val="007B56FC"/>
    <w:rsid w:val="007C4155"/>
    <w:rsid w:val="007C68A6"/>
    <w:rsid w:val="007C7770"/>
    <w:rsid w:val="007D0A79"/>
    <w:rsid w:val="007D0E3C"/>
    <w:rsid w:val="007E2227"/>
    <w:rsid w:val="007F2B95"/>
    <w:rsid w:val="007F44DA"/>
    <w:rsid w:val="0080306C"/>
    <w:rsid w:val="00803902"/>
    <w:rsid w:val="00825D6B"/>
    <w:rsid w:val="00825F95"/>
    <w:rsid w:val="00840D16"/>
    <w:rsid w:val="008542E5"/>
    <w:rsid w:val="00864EB1"/>
    <w:rsid w:val="00872190"/>
    <w:rsid w:val="0088066C"/>
    <w:rsid w:val="00883DB5"/>
    <w:rsid w:val="0089026D"/>
    <w:rsid w:val="00892586"/>
    <w:rsid w:val="008973FF"/>
    <w:rsid w:val="008A762D"/>
    <w:rsid w:val="008C6074"/>
    <w:rsid w:val="008C7098"/>
    <w:rsid w:val="008C77D0"/>
    <w:rsid w:val="008F20D7"/>
    <w:rsid w:val="00932B6E"/>
    <w:rsid w:val="00934925"/>
    <w:rsid w:val="00944B94"/>
    <w:rsid w:val="009522B4"/>
    <w:rsid w:val="00980813"/>
    <w:rsid w:val="009810DE"/>
    <w:rsid w:val="00981C7F"/>
    <w:rsid w:val="00984131"/>
    <w:rsid w:val="00997397"/>
    <w:rsid w:val="009C12CC"/>
    <w:rsid w:val="009C5AFB"/>
    <w:rsid w:val="009D0B84"/>
    <w:rsid w:val="009D295D"/>
    <w:rsid w:val="009D7687"/>
    <w:rsid w:val="009F0E3D"/>
    <w:rsid w:val="009F4588"/>
    <w:rsid w:val="00A30B02"/>
    <w:rsid w:val="00A37B9D"/>
    <w:rsid w:val="00A37D02"/>
    <w:rsid w:val="00A53155"/>
    <w:rsid w:val="00A71AC6"/>
    <w:rsid w:val="00A72F8C"/>
    <w:rsid w:val="00A77216"/>
    <w:rsid w:val="00A83D97"/>
    <w:rsid w:val="00A904C0"/>
    <w:rsid w:val="00AA6581"/>
    <w:rsid w:val="00AB6D4A"/>
    <w:rsid w:val="00AC01EB"/>
    <w:rsid w:val="00AC2CBD"/>
    <w:rsid w:val="00AD55DC"/>
    <w:rsid w:val="00AF3168"/>
    <w:rsid w:val="00B05CDB"/>
    <w:rsid w:val="00B34434"/>
    <w:rsid w:val="00B4679E"/>
    <w:rsid w:val="00B56FAA"/>
    <w:rsid w:val="00B6120E"/>
    <w:rsid w:val="00B65FA8"/>
    <w:rsid w:val="00BA3947"/>
    <w:rsid w:val="00BA5407"/>
    <w:rsid w:val="00BA642D"/>
    <w:rsid w:val="00BC1AE8"/>
    <w:rsid w:val="00BC3E09"/>
    <w:rsid w:val="00BC4B61"/>
    <w:rsid w:val="00BD0035"/>
    <w:rsid w:val="00BD4F06"/>
    <w:rsid w:val="00BD751F"/>
    <w:rsid w:val="00BE17D4"/>
    <w:rsid w:val="00BF1037"/>
    <w:rsid w:val="00BF6AB3"/>
    <w:rsid w:val="00C101EF"/>
    <w:rsid w:val="00C205AB"/>
    <w:rsid w:val="00C27709"/>
    <w:rsid w:val="00C31D73"/>
    <w:rsid w:val="00C430AA"/>
    <w:rsid w:val="00C500DC"/>
    <w:rsid w:val="00C527B1"/>
    <w:rsid w:val="00C6196A"/>
    <w:rsid w:val="00C668C6"/>
    <w:rsid w:val="00C66ED3"/>
    <w:rsid w:val="00C74661"/>
    <w:rsid w:val="00C76B80"/>
    <w:rsid w:val="00C86A82"/>
    <w:rsid w:val="00C9145B"/>
    <w:rsid w:val="00C91B46"/>
    <w:rsid w:val="00CA0C5E"/>
    <w:rsid w:val="00CA4A88"/>
    <w:rsid w:val="00CD019A"/>
    <w:rsid w:val="00CF2F73"/>
    <w:rsid w:val="00CF5926"/>
    <w:rsid w:val="00D05242"/>
    <w:rsid w:val="00D13E4C"/>
    <w:rsid w:val="00D20205"/>
    <w:rsid w:val="00D20B1F"/>
    <w:rsid w:val="00D44BA0"/>
    <w:rsid w:val="00D52903"/>
    <w:rsid w:val="00D53F42"/>
    <w:rsid w:val="00D54E2A"/>
    <w:rsid w:val="00D57396"/>
    <w:rsid w:val="00D60639"/>
    <w:rsid w:val="00D606B5"/>
    <w:rsid w:val="00D84CDA"/>
    <w:rsid w:val="00D854DF"/>
    <w:rsid w:val="00D93875"/>
    <w:rsid w:val="00DA722E"/>
    <w:rsid w:val="00DB2AAD"/>
    <w:rsid w:val="00DC2BAC"/>
    <w:rsid w:val="00DC6F03"/>
    <w:rsid w:val="00DE568B"/>
    <w:rsid w:val="00DF13B0"/>
    <w:rsid w:val="00DF3DCC"/>
    <w:rsid w:val="00E37F83"/>
    <w:rsid w:val="00E610A2"/>
    <w:rsid w:val="00E74A03"/>
    <w:rsid w:val="00E96765"/>
    <w:rsid w:val="00EA4C52"/>
    <w:rsid w:val="00EB72AD"/>
    <w:rsid w:val="00EC2D6A"/>
    <w:rsid w:val="00EC4FC8"/>
    <w:rsid w:val="00ED7A5C"/>
    <w:rsid w:val="00EE2F61"/>
    <w:rsid w:val="00EE42BF"/>
    <w:rsid w:val="00EE5430"/>
    <w:rsid w:val="00F23D8F"/>
    <w:rsid w:val="00F42CCE"/>
    <w:rsid w:val="00F464A0"/>
    <w:rsid w:val="00F56C12"/>
    <w:rsid w:val="00F607A4"/>
    <w:rsid w:val="00F62E24"/>
    <w:rsid w:val="00F677C8"/>
    <w:rsid w:val="00F70D9A"/>
    <w:rsid w:val="00F763DD"/>
    <w:rsid w:val="00F876E5"/>
    <w:rsid w:val="00FD260D"/>
    <w:rsid w:val="00FD4E54"/>
    <w:rsid w:val="00FE5AA0"/>
    <w:rsid w:val="00FF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5610"/>
    <w:rPr>
      <w:sz w:val="24"/>
      <w:szCs w:val="24"/>
    </w:rPr>
  </w:style>
  <w:style w:type="paragraph" w:styleId="1">
    <w:name w:val="heading 1"/>
    <w:basedOn w:val="a"/>
    <w:next w:val="a"/>
    <w:qFormat/>
    <w:rsid w:val="00605610"/>
    <w:pPr>
      <w:keepNext/>
      <w:outlineLvl w:val="0"/>
    </w:pPr>
    <w:rPr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904C0"/>
    <w:pPr>
      <w:ind w:firstLine="539"/>
      <w:jc w:val="both"/>
    </w:pPr>
    <w:rPr>
      <w:sz w:val="26"/>
    </w:rPr>
  </w:style>
  <w:style w:type="paragraph" w:styleId="a3">
    <w:name w:val="Balloon Text"/>
    <w:basedOn w:val="a"/>
    <w:semiHidden/>
    <w:rsid w:val="005A0ADD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605610"/>
    <w:pPr>
      <w:spacing w:after="120"/>
    </w:pPr>
  </w:style>
  <w:style w:type="paragraph" w:styleId="21">
    <w:name w:val="Body Text 2"/>
    <w:basedOn w:val="a"/>
    <w:link w:val="22"/>
    <w:rsid w:val="00605610"/>
    <w:pPr>
      <w:spacing w:after="120" w:line="480" w:lineRule="auto"/>
    </w:pPr>
  </w:style>
  <w:style w:type="paragraph" w:styleId="3">
    <w:name w:val="Body Text 3"/>
    <w:basedOn w:val="a"/>
    <w:rsid w:val="00605610"/>
    <w:pPr>
      <w:spacing w:after="120"/>
    </w:pPr>
    <w:rPr>
      <w:sz w:val="16"/>
      <w:szCs w:val="16"/>
    </w:rPr>
  </w:style>
  <w:style w:type="paragraph" w:styleId="a5">
    <w:name w:val="Body Text Indent"/>
    <w:basedOn w:val="a"/>
    <w:link w:val="a6"/>
    <w:unhideWhenUsed/>
    <w:rsid w:val="009D0B84"/>
    <w:pPr>
      <w:ind w:firstLine="709"/>
      <w:jc w:val="both"/>
    </w:pPr>
    <w:rPr>
      <w:sz w:val="26"/>
    </w:rPr>
  </w:style>
  <w:style w:type="character" w:customStyle="1" w:styleId="a6">
    <w:name w:val="Основной текст с отступом Знак"/>
    <w:link w:val="a5"/>
    <w:rsid w:val="009D0B84"/>
    <w:rPr>
      <w:sz w:val="26"/>
      <w:szCs w:val="24"/>
    </w:rPr>
  </w:style>
  <w:style w:type="character" w:customStyle="1" w:styleId="20">
    <w:name w:val="Основной текст с отступом 2 Знак"/>
    <w:link w:val="2"/>
    <w:rsid w:val="009D0B84"/>
    <w:rPr>
      <w:sz w:val="26"/>
      <w:szCs w:val="24"/>
    </w:rPr>
  </w:style>
  <w:style w:type="paragraph" w:styleId="30">
    <w:name w:val="Body Text Indent 3"/>
    <w:basedOn w:val="a"/>
    <w:link w:val="31"/>
    <w:unhideWhenUsed/>
    <w:rsid w:val="009D0B84"/>
    <w:pPr>
      <w:ind w:firstLine="709"/>
      <w:jc w:val="both"/>
    </w:pPr>
    <w:rPr>
      <w:b/>
      <w:sz w:val="26"/>
    </w:rPr>
  </w:style>
  <w:style w:type="character" w:customStyle="1" w:styleId="31">
    <w:name w:val="Основной текст с отступом 3 Знак"/>
    <w:link w:val="30"/>
    <w:rsid w:val="009D0B84"/>
    <w:rPr>
      <w:b/>
      <w:sz w:val="26"/>
      <w:szCs w:val="24"/>
    </w:rPr>
  </w:style>
  <w:style w:type="paragraph" w:styleId="a7">
    <w:name w:val="Block Text"/>
    <w:basedOn w:val="a"/>
    <w:unhideWhenUsed/>
    <w:rsid w:val="009D0B84"/>
    <w:pPr>
      <w:ind w:left="180" w:right="98" w:firstLine="709"/>
      <w:jc w:val="both"/>
    </w:pPr>
  </w:style>
  <w:style w:type="paragraph" w:styleId="a8">
    <w:name w:val="No Spacing"/>
    <w:link w:val="a9"/>
    <w:qFormat/>
    <w:rsid w:val="009D0B84"/>
    <w:rPr>
      <w:sz w:val="24"/>
      <w:szCs w:val="24"/>
    </w:rPr>
  </w:style>
  <w:style w:type="paragraph" w:styleId="aa">
    <w:name w:val="header"/>
    <w:basedOn w:val="a"/>
    <w:link w:val="ab"/>
    <w:uiPriority w:val="99"/>
    <w:rsid w:val="009D0B8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D0B84"/>
    <w:rPr>
      <w:sz w:val="24"/>
      <w:szCs w:val="24"/>
    </w:rPr>
  </w:style>
  <w:style w:type="paragraph" w:styleId="ac">
    <w:name w:val="footer"/>
    <w:basedOn w:val="a"/>
    <w:link w:val="ad"/>
    <w:rsid w:val="009D0B8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D0B84"/>
    <w:rPr>
      <w:sz w:val="24"/>
      <w:szCs w:val="24"/>
    </w:rPr>
  </w:style>
  <w:style w:type="paragraph" w:customStyle="1" w:styleId="ConsPlusNormal">
    <w:name w:val="ConsPlusNormal"/>
    <w:rsid w:val="002C51F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2">
    <w:name w:val="Основной текст 2 Знак"/>
    <w:link w:val="21"/>
    <w:rsid w:val="00011ABA"/>
    <w:rPr>
      <w:sz w:val="24"/>
      <w:szCs w:val="24"/>
    </w:rPr>
  </w:style>
  <w:style w:type="character" w:styleId="ae">
    <w:name w:val="Hyperlink"/>
    <w:rsid w:val="00011ABA"/>
    <w:rPr>
      <w:color w:val="0000FF"/>
      <w:u w:val="single"/>
    </w:rPr>
  </w:style>
  <w:style w:type="paragraph" w:customStyle="1" w:styleId="parametervalue">
    <w:name w:val="parametervalue"/>
    <w:basedOn w:val="a"/>
    <w:rsid w:val="008A762D"/>
    <w:pPr>
      <w:spacing w:before="100" w:beforeAutospacing="1" w:after="100" w:afterAutospacing="1"/>
    </w:pPr>
  </w:style>
  <w:style w:type="character" w:customStyle="1" w:styleId="23">
    <w:name w:val="Основной текст (2)_"/>
    <w:basedOn w:val="a0"/>
    <w:link w:val="24"/>
    <w:rsid w:val="00FD4E54"/>
    <w:rPr>
      <w:sz w:val="21"/>
      <w:szCs w:val="21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D4E54"/>
    <w:pPr>
      <w:widowControl w:val="0"/>
      <w:shd w:val="clear" w:color="auto" w:fill="FFFFFF"/>
      <w:spacing w:before="780" w:after="240" w:line="0" w:lineRule="atLeast"/>
      <w:jc w:val="center"/>
    </w:pPr>
    <w:rPr>
      <w:sz w:val="21"/>
      <w:szCs w:val="21"/>
    </w:rPr>
  </w:style>
  <w:style w:type="character" w:customStyle="1" w:styleId="a9">
    <w:name w:val="Без интервала Знак"/>
    <w:link w:val="a8"/>
    <w:locked/>
    <w:rsid w:val="00EC2D6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5610"/>
    <w:rPr>
      <w:sz w:val="24"/>
      <w:szCs w:val="24"/>
    </w:rPr>
  </w:style>
  <w:style w:type="paragraph" w:styleId="1">
    <w:name w:val="heading 1"/>
    <w:basedOn w:val="a"/>
    <w:next w:val="a"/>
    <w:qFormat/>
    <w:rsid w:val="00605610"/>
    <w:pPr>
      <w:keepNext/>
      <w:outlineLvl w:val="0"/>
    </w:pPr>
    <w:rPr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904C0"/>
    <w:pPr>
      <w:ind w:firstLine="539"/>
      <w:jc w:val="both"/>
    </w:pPr>
    <w:rPr>
      <w:sz w:val="26"/>
    </w:rPr>
  </w:style>
  <w:style w:type="paragraph" w:styleId="a3">
    <w:name w:val="Balloon Text"/>
    <w:basedOn w:val="a"/>
    <w:semiHidden/>
    <w:rsid w:val="005A0ADD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605610"/>
    <w:pPr>
      <w:spacing w:after="120"/>
    </w:pPr>
  </w:style>
  <w:style w:type="paragraph" w:styleId="21">
    <w:name w:val="Body Text 2"/>
    <w:basedOn w:val="a"/>
    <w:link w:val="22"/>
    <w:rsid w:val="00605610"/>
    <w:pPr>
      <w:spacing w:after="120" w:line="480" w:lineRule="auto"/>
    </w:pPr>
  </w:style>
  <w:style w:type="paragraph" w:styleId="3">
    <w:name w:val="Body Text 3"/>
    <w:basedOn w:val="a"/>
    <w:rsid w:val="00605610"/>
    <w:pPr>
      <w:spacing w:after="120"/>
    </w:pPr>
    <w:rPr>
      <w:sz w:val="16"/>
      <w:szCs w:val="16"/>
    </w:rPr>
  </w:style>
  <w:style w:type="paragraph" w:styleId="a5">
    <w:name w:val="Body Text Indent"/>
    <w:basedOn w:val="a"/>
    <w:link w:val="a6"/>
    <w:unhideWhenUsed/>
    <w:rsid w:val="009D0B84"/>
    <w:pPr>
      <w:ind w:firstLine="709"/>
      <w:jc w:val="both"/>
    </w:pPr>
    <w:rPr>
      <w:sz w:val="26"/>
    </w:rPr>
  </w:style>
  <w:style w:type="character" w:customStyle="1" w:styleId="a6">
    <w:name w:val="Основной текст с отступом Знак"/>
    <w:link w:val="a5"/>
    <w:rsid w:val="009D0B84"/>
    <w:rPr>
      <w:sz w:val="26"/>
      <w:szCs w:val="24"/>
    </w:rPr>
  </w:style>
  <w:style w:type="character" w:customStyle="1" w:styleId="20">
    <w:name w:val="Основной текст с отступом 2 Знак"/>
    <w:link w:val="2"/>
    <w:rsid w:val="009D0B84"/>
    <w:rPr>
      <w:sz w:val="26"/>
      <w:szCs w:val="24"/>
    </w:rPr>
  </w:style>
  <w:style w:type="paragraph" w:styleId="30">
    <w:name w:val="Body Text Indent 3"/>
    <w:basedOn w:val="a"/>
    <w:link w:val="31"/>
    <w:unhideWhenUsed/>
    <w:rsid w:val="009D0B84"/>
    <w:pPr>
      <w:ind w:firstLine="709"/>
      <w:jc w:val="both"/>
    </w:pPr>
    <w:rPr>
      <w:b/>
      <w:sz w:val="26"/>
    </w:rPr>
  </w:style>
  <w:style w:type="character" w:customStyle="1" w:styleId="31">
    <w:name w:val="Основной текст с отступом 3 Знак"/>
    <w:link w:val="30"/>
    <w:rsid w:val="009D0B84"/>
    <w:rPr>
      <w:b/>
      <w:sz w:val="26"/>
      <w:szCs w:val="24"/>
    </w:rPr>
  </w:style>
  <w:style w:type="paragraph" w:styleId="a7">
    <w:name w:val="Block Text"/>
    <w:basedOn w:val="a"/>
    <w:unhideWhenUsed/>
    <w:rsid w:val="009D0B84"/>
    <w:pPr>
      <w:ind w:left="180" w:right="98" w:firstLine="709"/>
      <w:jc w:val="both"/>
    </w:pPr>
  </w:style>
  <w:style w:type="paragraph" w:styleId="a8">
    <w:name w:val="No Spacing"/>
    <w:link w:val="a9"/>
    <w:qFormat/>
    <w:rsid w:val="009D0B84"/>
    <w:rPr>
      <w:sz w:val="24"/>
      <w:szCs w:val="24"/>
    </w:rPr>
  </w:style>
  <w:style w:type="paragraph" w:styleId="aa">
    <w:name w:val="header"/>
    <w:basedOn w:val="a"/>
    <w:link w:val="ab"/>
    <w:uiPriority w:val="99"/>
    <w:rsid w:val="009D0B8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D0B84"/>
    <w:rPr>
      <w:sz w:val="24"/>
      <w:szCs w:val="24"/>
    </w:rPr>
  </w:style>
  <w:style w:type="paragraph" w:styleId="ac">
    <w:name w:val="footer"/>
    <w:basedOn w:val="a"/>
    <w:link w:val="ad"/>
    <w:rsid w:val="009D0B8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D0B84"/>
    <w:rPr>
      <w:sz w:val="24"/>
      <w:szCs w:val="24"/>
    </w:rPr>
  </w:style>
  <w:style w:type="paragraph" w:customStyle="1" w:styleId="ConsPlusNormal">
    <w:name w:val="ConsPlusNormal"/>
    <w:rsid w:val="002C51F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2">
    <w:name w:val="Основной текст 2 Знак"/>
    <w:link w:val="21"/>
    <w:rsid w:val="00011ABA"/>
    <w:rPr>
      <w:sz w:val="24"/>
      <w:szCs w:val="24"/>
    </w:rPr>
  </w:style>
  <w:style w:type="character" w:styleId="ae">
    <w:name w:val="Hyperlink"/>
    <w:rsid w:val="00011ABA"/>
    <w:rPr>
      <w:color w:val="0000FF"/>
      <w:u w:val="single"/>
    </w:rPr>
  </w:style>
  <w:style w:type="paragraph" w:customStyle="1" w:styleId="parametervalue">
    <w:name w:val="parametervalue"/>
    <w:basedOn w:val="a"/>
    <w:rsid w:val="008A762D"/>
    <w:pPr>
      <w:spacing w:before="100" w:beforeAutospacing="1" w:after="100" w:afterAutospacing="1"/>
    </w:pPr>
  </w:style>
  <w:style w:type="character" w:customStyle="1" w:styleId="23">
    <w:name w:val="Основной текст (2)_"/>
    <w:basedOn w:val="a0"/>
    <w:link w:val="24"/>
    <w:rsid w:val="00FD4E54"/>
    <w:rPr>
      <w:sz w:val="21"/>
      <w:szCs w:val="21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D4E54"/>
    <w:pPr>
      <w:widowControl w:val="0"/>
      <w:shd w:val="clear" w:color="auto" w:fill="FFFFFF"/>
      <w:spacing w:before="780" w:after="240" w:line="0" w:lineRule="atLeast"/>
      <w:jc w:val="center"/>
    </w:pPr>
    <w:rPr>
      <w:sz w:val="21"/>
      <w:szCs w:val="21"/>
    </w:rPr>
  </w:style>
  <w:style w:type="character" w:customStyle="1" w:styleId="a9">
    <w:name w:val="Без интервала Знак"/>
    <w:link w:val="a8"/>
    <w:locked/>
    <w:rsid w:val="00EC2D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5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3;&#1086;&#1083;&#1086;&#1074;&#1082;&#1086;\&#1056;&#1072;&#1073;&#1086;&#1095;&#1080;&#1081;%20&#1089;&#1090;&#1086;&#1083;\&#1055;&#1080;&#1089;&#1100;&#1084;&#1086;%20&#1087;&#1091;&#1089;&#1090;&#1086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26582-E1A8-4E15-9889-72DB63C25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пустое</Template>
  <TotalTime>4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MONKOM</Company>
  <LinksUpToDate>false</LinksUpToDate>
  <CharactersWithSpaces>3101</CharactersWithSpaces>
  <SharedDoc>false</SharedDoc>
  <HLinks>
    <vt:vector size="6" baseType="variant">
      <vt:variant>
        <vt:i4>7012367</vt:i4>
      </vt:variant>
      <vt:variant>
        <vt:i4>0</vt:i4>
      </vt:variant>
      <vt:variant>
        <vt:i4>0</vt:i4>
      </vt:variant>
      <vt:variant>
        <vt:i4>5</vt:i4>
      </vt:variant>
      <vt:variant>
        <vt:lpwstr>mailto:rmu113@mail.ru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Головко</dc:creator>
  <cp:lastModifiedBy>Гельман Александр Сергеевич</cp:lastModifiedBy>
  <cp:revision>4</cp:revision>
  <cp:lastPrinted>2017-04-14T08:30:00Z</cp:lastPrinted>
  <dcterms:created xsi:type="dcterms:W3CDTF">2017-11-07T14:47:00Z</dcterms:created>
  <dcterms:modified xsi:type="dcterms:W3CDTF">2017-11-08T14:14:00Z</dcterms:modified>
</cp:coreProperties>
</file>