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Государственное бюджетное учреждение здравоохранения «Челябинский областной клинический центр онкологии и ядерной медицины»</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 xml:space="preserve">ул. Блюхера, д. 42, г. Челябинск, </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Челябинская область, 454087</w:t>
      </w:r>
    </w:p>
    <w:p w:rsidR="00486766" w:rsidRPr="00486766" w:rsidRDefault="00486766" w:rsidP="00486766">
      <w:pPr>
        <w:ind w:left="5103" w:right="426"/>
        <w:jc w:val="both"/>
        <w:rPr>
          <w:rFonts w:eastAsia="Andale Sans UI"/>
          <w:kern w:val="3"/>
          <w:sz w:val="26"/>
          <w:szCs w:val="26"/>
          <w:lang w:eastAsia="en-US"/>
        </w:rPr>
      </w:pP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Государственное казенное учреждение «Центр организации закупок Челябинской области»</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 xml:space="preserve">ул. Кузнецова, д.2, корп. А, </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г. Челябинск, 454087</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Почтовый адрес: ул. Калинина, д. 21,</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г. Челябинск, 454087</w:t>
      </w:r>
    </w:p>
    <w:p w:rsidR="00486766" w:rsidRPr="00486766" w:rsidRDefault="00486766" w:rsidP="00486766">
      <w:pPr>
        <w:ind w:left="5103" w:right="426"/>
        <w:jc w:val="both"/>
        <w:rPr>
          <w:rFonts w:eastAsia="Andale Sans UI"/>
          <w:kern w:val="3"/>
          <w:sz w:val="26"/>
          <w:szCs w:val="26"/>
          <w:lang w:eastAsia="en-US"/>
        </w:rPr>
      </w:pP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ООО «Регион-Медика»</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ул. Дружбы, д. 3, г. Челябинск, 454031</w:t>
      </w:r>
    </w:p>
    <w:p w:rsidR="00486766" w:rsidRPr="00486766" w:rsidRDefault="00486766" w:rsidP="00486766">
      <w:pPr>
        <w:ind w:left="5103" w:right="426"/>
        <w:jc w:val="both"/>
        <w:rPr>
          <w:rFonts w:eastAsia="Andale Sans UI"/>
          <w:kern w:val="3"/>
          <w:sz w:val="26"/>
          <w:szCs w:val="26"/>
          <w:lang w:eastAsia="en-US"/>
        </w:rPr>
      </w:pP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АО «ТЭК-Торг»</w:t>
      </w:r>
    </w:p>
    <w:p w:rsid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 xml:space="preserve">119021, г. Москва, ул. Тимура Фрунзе, </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д. 24</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Фактический и почтовый адрес:</w:t>
      </w: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 xml:space="preserve">115191, г. Москва, </w:t>
      </w:r>
      <w:proofErr w:type="spellStart"/>
      <w:r w:rsidRPr="00486766">
        <w:rPr>
          <w:rFonts w:eastAsia="Andale Sans UI"/>
          <w:kern w:val="3"/>
          <w:sz w:val="26"/>
          <w:szCs w:val="26"/>
          <w:lang w:eastAsia="en-US"/>
        </w:rPr>
        <w:t>Гамсоновский</w:t>
      </w:r>
      <w:proofErr w:type="spellEnd"/>
      <w:r w:rsidRPr="00486766">
        <w:rPr>
          <w:rFonts w:eastAsia="Andale Sans UI"/>
          <w:kern w:val="3"/>
          <w:sz w:val="26"/>
          <w:szCs w:val="26"/>
          <w:lang w:eastAsia="en-US"/>
        </w:rPr>
        <w:t xml:space="preserve"> переулок, д. 5, стр. 2, 5-ый этаж, помещение VII</w:t>
      </w:r>
    </w:p>
    <w:p w:rsidR="00486766" w:rsidRPr="00486766" w:rsidRDefault="00486766" w:rsidP="00486766">
      <w:pPr>
        <w:ind w:left="5103" w:right="426"/>
        <w:jc w:val="both"/>
        <w:rPr>
          <w:rFonts w:eastAsia="Andale Sans UI"/>
          <w:kern w:val="3"/>
          <w:sz w:val="26"/>
          <w:szCs w:val="26"/>
          <w:lang w:eastAsia="en-US"/>
        </w:rPr>
      </w:pPr>
    </w:p>
    <w:p w:rsidR="00486766" w:rsidRPr="00486766" w:rsidRDefault="00486766" w:rsidP="00486766">
      <w:pPr>
        <w:ind w:left="5103" w:right="426"/>
        <w:jc w:val="both"/>
        <w:rPr>
          <w:rFonts w:eastAsia="Andale Sans UI"/>
          <w:kern w:val="3"/>
          <w:sz w:val="26"/>
          <w:szCs w:val="26"/>
          <w:lang w:eastAsia="en-US"/>
        </w:rPr>
      </w:pPr>
      <w:r w:rsidRPr="00486766">
        <w:rPr>
          <w:rFonts w:eastAsia="Andale Sans UI"/>
          <w:kern w:val="3"/>
          <w:sz w:val="26"/>
          <w:szCs w:val="26"/>
          <w:lang w:eastAsia="en-US"/>
        </w:rPr>
        <w:t>Аукционной комиссии по аукциону</w:t>
      </w:r>
    </w:p>
    <w:p w:rsidR="00CB111C" w:rsidRDefault="00486766" w:rsidP="00486766">
      <w:pPr>
        <w:ind w:left="5103" w:right="426"/>
        <w:jc w:val="both"/>
        <w:rPr>
          <w:sz w:val="26"/>
          <w:szCs w:val="26"/>
        </w:rPr>
      </w:pPr>
      <w:r w:rsidRPr="00486766">
        <w:rPr>
          <w:rFonts w:eastAsia="Andale Sans UI"/>
          <w:kern w:val="3"/>
          <w:sz w:val="26"/>
          <w:szCs w:val="26"/>
          <w:lang w:eastAsia="en-US"/>
        </w:rPr>
        <w:t>(</w:t>
      </w:r>
      <w:proofErr w:type="gramStart"/>
      <w:r w:rsidRPr="00486766">
        <w:rPr>
          <w:rFonts w:eastAsia="Andale Sans UI"/>
          <w:kern w:val="3"/>
          <w:sz w:val="26"/>
          <w:szCs w:val="26"/>
          <w:lang w:eastAsia="en-US"/>
        </w:rPr>
        <w:t>извещение</w:t>
      </w:r>
      <w:proofErr w:type="gramEnd"/>
      <w:r w:rsidRPr="00486766">
        <w:rPr>
          <w:rFonts w:eastAsia="Andale Sans UI"/>
          <w:kern w:val="3"/>
          <w:sz w:val="26"/>
          <w:szCs w:val="26"/>
          <w:lang w:eastAsia="en-US"/>
        </w:rPr>
        <w:t xml:space="preserve"> № 0869200000221000224)</w:t>
      </w:r>
    </w:p>
    <w:p w:rsidR="00CB111C" w:rsidRDefault="00CB111C">
      <w:pPr>
        <w:ind w:left="5103" w:right="-427"/>
        <w:jc w:val="both"/>
        <w:rPr>
          <w:sz w:val="26"/>
          <w:szCs w:val="26"/>
        </w:rPr>
      </w:pPr>
    </w:p>
    <w:p w:rsidR="00CB111C" w:rsidRDefault="00CB111C">
      <w:pPr>
        <w:pStyle w:val="a9"/>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486766" w:rsidRPr="00486766">
        <w:rPr>
          <w:rFonts w:cs="Times New Roman"/>
          <w:b/>
          <w:bCs/>
          <w:sz w:val="26"/>
          <w:szCs w:val="26"/>
        </w:rPr>
        <w:t>074/06/105-640/2021</w:t>
      </w:r>
    </w:p>
    <w:p w:rsidR="00CB111C" w:rsidRDefault="00CB111C">
      <w:pPr>
        <w:pStyle w:val="a9"/>
        <w:jc w:val="center"/>
        <w:rPr>
          <w:rFonts w:cs="Times New Roman"/>
          <w:b/>
          <w:bCs/>
          <w:sz w:val="26"/>
          <w:szCs w:val="26"/>
        </w:rPr>
      </w:pPr>
      <w:proofErr w:type="gramStart"/>
      <w:r>
        <w:rPr>
          <w:rFonts w:cs="Times New Roman"/>
          <w:b/>
          <w:bCs/>
          <w:color w:val="000000"/>
          <w:sz w:val="26"/>
          <w:szCs w:val="26"/>
        </w:rPr>
        <w:t>по</w:t>
      </w:r>
      <w:proofErr w:type="gramEnd"/>
      <w:r>
        <w:rPr>
          <w:rFonts w:cs="Times New Roman"/>
          <w:b/>
          <w:bCs/>
          <w:color w:val="000000"/>
          <w:sz w:val="26"/>
          <w:szCs w:val="26"/>
        </w:rPr>
        <w:t xml:space="preserve"> делу № </w:t>
      </w:r>
      <w:r w:rsidR="00486766">
        <w:rPr>
          <w:rFonts w:cs="Times New Roman"/>
          <w:b/>
          <w:bCs/>
          <w:sz w:val="26"/>
          <w:szCs w:val="26"/>
        </w:rPr>
        <w:t>255</w:t>
      </w:r>
      <w:r w:rsidR="00E8408D" w:rsidRPr="00E8408D">
        <w:rPr>
          <w:rFonts w:cs="Times New Roman"/>
          <w:b/>
          <w:bCs/>
          <w:sz w:val="26"/>
          <w:szCs w:val="26"/>
        </w:rPr>
        <w:t>-ж/202</w:t>
      </w:r>
      <w:r w:rsidR="00486766">
        <w:rPr>
          <w:rFonts w:cs="Times New Roman"/>
          <w:b/>
          <w:bCs/>
          <w:sz w:val="26"/>
          <w:szCs w:val="26"/>
        </w:rPr>
        <w:t>1</w:t>
      </w:r>
    </w:p>
    <w:p w:rsidR="00CB111C" w:rsidRDefault="00CB111C">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г. Челябинск, пр. Ленина, 59</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486766">
        <w:rPr>
          <w:rFonts w:cs="Times New Roman"/>
          <w:color w:val="000000"/>
          <w:sz w:val="26"/>
          <w:szCs w:val="26"/>
        </w:rPr>
        <w:t>09</w:t>
      </w:r>
      <w:r>
        <w:rPr>
          <w:rFonts w:cs="Times New Roman"/>
          <w:color w:val="000000"/>
          <w:sz w:val="26"/>
          <w:szCs w:val="26"/>
        </w:rPr>
        <w:t xml:space="preserve"> </w:t>
      </w:r>
      <w:r w:rsidR="00486766">
        <w:rPr>
          <w:rFonts w:cs="Times New Roman"/>
          <w:color w:val="000000"/>
          <w:sz w:val="26"/>
          <w:szCs w:val="26"/>
        </w:rPr>
        <w:t>марта</w:t>
      </w:r>
      <w:r>
        <w:rPr>
          <w:rFonts w:cs="Times New Roman"/>
          <w:color w:val="000000"/>
          <w:sz w:val="26"/>
          <w:szCs w:val="26"/>
        </w:rPr>
        <w:t xml:space="preserve"> 202</w:t>
      </w:r>
      <w:r w:rsidR="00486766">
        <w:rPr>
          <w:rFonts w:cs="Times New Roman"/>
          <w:color w:val="000000"/>
          <w:sz w:val="26"/>
          <w:szCs w:val="26"/>
        </w:rPr>
        <w:t>1</w:t>
      </w:r>
      <w:r>
        <w:rPr>
          <w:rFonts w:cs="Times New Roman"/>
          <w:color w:val="000000"/>
          <w:sz w:val="26"/>
          <w:szCs w:val="26"/>
        </w:rPr>
        <w:t xml:space="preserve"> года</w:t>
      </w:r>
    </w:p>
    <w:p w:rsidR="00CB111C" w:rsidRDefault="00CB111C">
      <w:pPr>
        <w:pStyle w:val="a9"/>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486766">
        <w:rPr>
          <w:rFonts w:cs="Times New Roman"/>
          <w:color w:val="000000"/>
          <w:sz w:val="26"/>
          <w:szCs w:val="26"/>
        </w:rPr>
        <w:t>12</w:t>
      </w:r>
      <w:r>
        <w:rPr>
          <w:rFonts w:cs="Times New Roman"/>
          <w:color w:val="000000"/>
          <w:sz w:val="26"/>
          <w:szCs w:val="26"/>
        </w:rPr>
        <w:t xml:space="preserve"> </w:t>
      </w:r>
      <w:r w:rsidR="00486766">
        <w:rPr>
          <w:rFonts w:cs="Times New Roman"/>
          <w:color w:val="000000"/>
          <w:sz w:val="26"/>
          <w:szCs w:val="26"/>
        </w:rPr>
        <w:t>марта</w:t>
      </w:r>
      <w:r>
        <w:rPr>
          <w:rFonts w:cs="Times New Roman"/>
          <w:color w:val="000000"/>
          <w:sz w:val="26"/>
          <w:szCs w:val="26"/>
        </w:rPr>
        <w:t xml:space="preserve"> 202</w:t>
      </w:r>
      <w:r w:rsidR="00486766">
        <w:rPr>
          <w:rFonts w:cs="Times New Roman"/>
          <w:color w:val="000000"/>
          <w:sz w:val="26"/>
          <w:szCs w:val="26"/>
        </w:rPr>
        <w:t>1</w:t>
      </w:r>
      <w:r>
        <w:rPr>
          <w:rFonts w:cs="Times New Roman"/>
          <w:color w:val="000000"/>
          <w:sz w:val="26"/>
          <w:szCs w:val="26"/>
        </w:rPr>
        <w:t xml:space="preserve"> года</w:t>
      </w:r>
    </w:p>
    <w:p w:rsidR="00CB111C" w:rsidRDefault="00CB111C">
      <w:pPr>
        <w:pStyle w:val="a9"/>
        <w:ind w:firstLine="706"/>
        <w:jc w:val="both"/>
        <w:rPr>
          <w:rFonts w:cs="Times New Roman"/>
          <w:color w:val="000000"/>
          <w:sz w:val="26"/>
          <w:szCs w:val="26"/>
        </w:rPr>
      </w:pPr>
    </w:p>
    <w:p w:rsidR="00CB111C" w:rsidRDefault="00CB111C" w:rsidP="002C7005">
      <w:pPr>
        <w:pStyle w:val="a9"/>
        <w:ind w:right="142"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360"/>
        <w:gridCol w:w="5201"/>
      </w:tblGrid>
      <w:tr w:rsidR="00CB111C">
        <w:trPr>
          <w:trHeight w:val="1140"/>
        </w:trPr>
        <w:tc>
          <w:tcPr>
            <w:tcW w:w="1980"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5" w:type="dxa"/>
            <w:tcBorders>
              <w:top w:val="nil"/>
              <w:left w:val="nil"/>
              <w:bottom w:val="nil"/>
              <w:right w:val="nil"/>
            </w:tcBorders>
          </w:tcPr>
          <w:p w:rsidR="00CB111C" w:rsidRDefault="00CB111C">
            <w:pPr>
              <w:pStyle w:val="a9"/>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5"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заместителя</w:t>
            </w:r>
            <w:proofErr w:type="gramEnd"/>
            <w:r>
              <w:rPr>
                <w:rFonts w:cs="Times New Roman"/>
                <w:color w:val="000000"/>
                <w:sz w:val="26"/>
                <w:szCs w:val="26"/>
              </w:rPr>
              <w:t xml:space="preserve"> руководителя управления - начальника отдела контроля закупок для государственных и муниципальных нужд Челябинского УФАС России;</w:t>
            </w:r>
          </w:p>
        </w:tc>
      </w:tr>
      <w:tr w:rsidR="00CB111C">
        <w:tc>
          <w:tcPr>
            <w:tcW w:w="1980"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Членов Комиссии:</w:t>
            </w:r>
          </w:p>
        </w:tc>
        <w:tc>
          <w:tcPr>
            <w:tcW w:w="2385" w:type="dxa"/>
            <w:tcBorders>
              <w:top w:val="nil"/>
              <w:left w:val="nil"/>
              <w:bottom w:val="nil"/>
              <w:right w:val="nil"/>
            </w:tcBorders>
          </w:tcPr>
          <w:p w:rsidR="00CB111C" w:rsidRDefault="00C625D6" w:rsidP="00C625D6">
            <w:pPr>
              <w:pStyle w:val="a9"/>
              <w:jc w:val="both"/>
              <w:rPr>
                <w:rFonts w:cs="Times New Roman"/>
                <w:sz w:val="26"/>
                <w:szCs w:val="26"/>
              </w:rPr>
            </w:pPr>
            <w:r>
              <w:rPr>
                <w:rFonts w:cs="Times New Roman"/>
                <w:sz w:val="26"/>
                <w:szCs w:val="26"/>
              </w:rPr>
              <w:t>Черенковой Е.Б.</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5" w:type="dxa"/>
            <w:tcBorders>
              <w:top w:val="nil"/>
              <w:left w:val="nil"/>
              <w:bottom w:val="nil"/>
              <w:right w:val="nil"/>
            </w:tcBorders>
          </w:tcPr>
          <w:p w:rsidR="00CB111C" w:rsidRDefault="00C625D6">
            <w:pPr>
              <w:pStyle w:val="a9"/>
              <w:jc w:val="both"/>
              <w:rPr>
                <w:rFonts w:cs="Times New Roman"/>
                <w:color w:val="000000"/>
                <w:sz w:val="26"/>
                <w:szCs w:val="26"/>
              </w:rPr>
            </w:pPr>
            <w:proofErr w:type="gramStart"/>
            <w:r>
              <w:rPr>
                <w:rFonts w:cs="Times New Roman"/>
                <w:color w:val="000000"/>
                <w:sz w:val="26"/>
                <w:szCs w:val="26"/>
              </w:rPr>
              <w:t>главного</w:t>
            </w:r>
            <w:proofErr w:type="gramEnd"/>
            <w:r w:rsidRPr="00C625D6">
              <w:rPr>
                <w:rFonts w:cs="Times New Roman"/>
                <w:color w:val="000000"/>
                <w:sz w:val="26"/>
                <w:szCs w:val="26"/>
              </w:rPr>
              <w:t xml:space="preserve"> специалиста-эксперта</w:t>
            </w:r>
            <w:r w:rsidR="00CB111C">
              <w:rPr>
                <w:rFonts w:cs="Times New Roman"/>
                <w:color w:val="000000"/>
                <w:sz w:val="26"/>
                <w:szCs w:val="26"/>
              </w:rPr>
              <w:t xml:space="preserve"> отдела контроля закупок для государственных и муниципальных нужд Челябинского УФАС </w:t>
            </w:r>
            <w:r w:rsidR="00CB111C">
              <w:rPr>
                <w:rFonts w:cs="Times New Roman"/>
                <w:color w:val="000000"/>
                <w:sz w:val="26"/>
                <w:szCs w:val="26"/>
              </w:rPr>
              <w:lastRenderedPageBreak/>
              <w:t>России;</w:t>
            </w:r>
          </w:p>
        </w:tc>
      </w:tr>
      <w:tr w:rsidR="00CB111C">
        <w:tc>
          <w:tcPr>
            <w:tcW w:w="1980"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lastRenderedPageBreak/>
              <w:t> </w:t>
            </w:r>
          </w:p>
        </w:tc>
        <w:tc>
          <w:tcPr>
            <w:tcW w:w="2385"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5"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ведущего</w:t>
            </w:r>
            <w:proofErr w:type="gramEnd"/>
            <w:r>
              <w:rPr>
                <w:rFonts w:cs="Times New Roman"/>
                <w:color w:val="000000"/>
                <w:sz w:val="26"/>
                <w:szCs w:val="26"/>
              </w:rPr>
              <w:t xml:space="preserve"> специалиста-эксперта отдела контроля закупок для государственных и муниципальных нужд Челябинского УФАС России,</w:t>
            </w:r>
          </w:p>
          <w:p w:rsidR="00CB111C" w:rsidRDefault="00CB111C">
            <w:pPr>
              <w:pStyle w:val="a9"/>
              <w:jc w:val="both"/>
              <w:rPr>
                <w:rFonts w:cs="Times New Roman"/>
                <w:color w:val="000000"/>
                <w:sz w:val="26"/>
                <w:szCs w:val="26"/>
              </w:rPr>
            </w:pPr>
          </w:p>
        </w:tc>
      </w:tr>
    </w:tbl>
    <w:p w:rsidR="00E8408D" w:rsidRDefault="00CB111C" w:rsidP="00B12D6D">
      <w:pPr>
        <w:jc w:val="both"/>
        <w:rPr>
          <w:sz w:val="26"/>
          <w:szCs w:val="26"/>
        </w:rPr>
      </w:pPr>
      <w:r>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w:t>
      </w:r>
      <w:r w:rsidR="003B4CBC" w:rsidRPr="003B4CBC">
        <w:rPr>
          <w:sz w:val="26"/>
          <w:szCs w:val="26"/>
        </w:rPr>
        <w:t>Общества с ограниченной ответственностью «Регион-Медика» (далее – ООО «Регион-Медика», заявитель) на действия аукционной комиссии при проведении электронного</w:t>
      </w:r>
      <w:bookmarkStart w:id="1" w:name="_GoBack"/>
      <w:bookmarkEnd w:id="1"/>
      <w:r w:rsidR="003B4CBC" w:rsidRPr="003B4CBC">
        <w:rPr>
          <w:sz w:val="26"/>
          <w:szCs w:val="26"/>
        </w:rPr>
        <w:t xml:space="preserve"> аукциона на поставку наборов для катетеризации центральных вен (извещение № 0869200000221000224)</w:t>
      </w:r>
      <w:r w:rsidR="00E8408D" w:rsidRPr="00E8408D">
        <w:rPr>
          <w:rFonts w:eastAsia="Lucida Sans Unicode" w:cs="Tahoma"/>
          <w:color w:val="000000"/>
          <w:kern w:val="1"/>
          <w:sz w:val="26"/>
          <w:szCs w:val="26"/>
          <w:lang w:eastAsia="zh-CN" w:bidi="en-US"/>
        </w:rPr>
        <w:t xml:space="preserve"> (далее — аукцион, закупка)</w:t>
      </w:r>
      <w:r>
        <w:rPr>
          <w:sz w:val="26"/>
          <w:szCs w:val="26"/>
        </w:rPr>
        <w:t>,</w:t>
      </w:r>
    </w:p>
    <w:p w:rsidR="00E8408D" w:rsidRPr="00E8408D" w:rsidRDefault="00E8408D" w:rsidP="00B12D6D">
      <w:pPr>
        <w:jc w:val="both"/>
        <w:rPr>
          <w:sz w:val="26"/>
          <w:szCs w:val="26"/>
        </w:rPr>
      </w:pPr>
      <w:proofErr w:type="gramStart"/>
      <w:r>
        <w:rPr>
          <w:sz w:val="26"/>
          <w:szCs w:val="26"/>
        </w:rPr>
        <w:t>в</w:t>
      </w:r>
      <w:proofErr w:type="gramEnd"/>
      <w:r>
        <w:rPr>
          <w:sz w:val="26"/>
          <w:szCs w:val="26"/>
        </w:rPr>
        <w:t xml:space="preserve"> присутствии</w:t>
      </w:r>
      <w:r w:rsidR="005C4CDE">
        <w:rPr>
          <w:sz w:val="26"/>
          <w:szCs w:val="26"/>
        </w:rPr>
        <w:t xml:space="preserve"> (посредством видеоконференцсвязи)</w:t>
      </w:r>
      <w:r>
        <w:rPr>
          <w:sz w:val="26"/>
          <w:szCs w:val="26"/>
        </w:rPr>
        <w:t>:</w:t>
      </w:r>
    </w:p>
    <w:p w:rsidR="00E8408D" w:rsidRPr="00E8408D" w:rsidRDefault="00E8408D" w:rsidP="00E8408D">
      <w:pPr>
        <w:jc w:val="both"/>
        <w:rPr>
          <w:sz w:val="26"/>
          <w:szCs w:val="26"/>
        </w:rPr>
      </w:pPr>
      <w:r w:rsidRPr="00E8408D">
        <w:rPr>
          <w:sz w:val="26"/>
          <w:szCs w:val="26"/>
        </w:rPr>
        <w:t xml:space="preserve">- </w:t>
      </w:r>
      <w:r w:rsidR="00712C06" w:rsidRPr="00712C06">
        <w:rPr>
          <w:sz w:val="26"/>
          <w:szCs w:val="26"/>
        </w:rPr>
        <w:t>представителей Государственного казенного учреждения «Центр организации закупок Челябинской области» (далее – уполномоченный орган)</w:t>
      </w:r>
      <w:r w:rsidR="005C4CDE">
        <w:rPr>
          <w:sz w:val="26"/>
          <w:szCs w:val="26"/>
        </w:rPr>
        <w:t>:</w:t>
      </w:r>
      <w:r w:rsidR="00712C06" w:rsidRPr="00712C06">
        <w:rPr>
          <w:sz w:val="26"/>
          <w:szCs w:val="26"/>
        </w:rPr>
        <w:t xml:space="preserve"> </w:t>
      </w:r>
      <w:r w:rsidR="001161BC" w:rsidRPr="001161BC">
        <w:rPr>
          <w:sz w:val="26"/>
          <w:szCs w:val="26"/>
        </w:rPr>
        <w:t>заместителя директора Учреждения Котовой В.И., действующей на основании доверенности № 14 от 29.04.2020, начальника юридического отдела Учреждения Пичуговой Т.В., действующей на основании доверенности № 16 от 29.04.2020, юрисконсульта юридического отдела Учреждения Паровик А.А., действующей на основании доверенности № 15 от 29.04.2020;</w:t>
      </w:r>
    </w:p>
    <w:p w:rsidR="00E22DA0" w:rsidRDefault="00E8408D" w:rsidP="00E8408D">
      <w:pPr>
        <w:jc w:val="both"/>
        <w:rPr>
          <w:sz w:val="26"/>
          <w:szCs w:val="26"/>
        </w:rPr>
      </w:pPr>
      <w:r w:rsidRPr="00E8408D">
        <w:rPr>
          <w:sz w:val="26"/>
          <w:szCs w:val="26"/>
        </w:rPr>
        <w:t xml:space="preserve">-  представителя </w:t>
      </w:r>
      <w:r w:rsidR="00712C06" w:rsidRPr="00712C06">
        <w:rPr>
          <w:sz w:val="26"/>
          <w:szCs w:val="26"/>
        </w:rPr>
        <w:t xml:space="preserve">Государственное бюджетное учреждение здравоохранения </w:t>
      </w:r>
      <w:r w:rsidR="003B4CBC" w:rsidRPr="003B4CBC">
        <w:rPr>
          <w:sz w:val="26"/>
          <w:szCs w:val="26"/>
        </w:rPr>
        <w:t>«Челябинский областной клинический центр онкологии и ядерной медицины»</w:t>
      </w:r>
      <w:r w:rsidRPr="00E8408D">
        <w:rPr>
          <w:sz w:val="26"/>
          <w:szCs w:val="26"/>
        </w:rPr>
        <w:t xml:space="preserve"> (далее – </w:t>
      </w:r>
      <w:r w:rsidR="00712C06">
        <w:rPr>
          <w:sz w:val="26"/>
          <w:szCs w:val="26"/>
        </w:rPr>
        <w:t xml:space="preserve">Учреждение, </w:t>
      </w:r>
      <w:r w:rsidRPr="00E8408D">
        <w:rPr>
          <w:sz w:val="26"/>
          <w:szCs w:val="26"/>
        </w:rPr>
        <w:t>Заказчик):</w:t>
      </w:r>
      <w:r>
        <w:rPr>
          <w:sz w:val="26"/>
          <w:szCs w:val="26"/>
        </w:rPr>
        <w:t xml:space="preserve"> </w:t>
      </w:r>
      <w:proofErr w:type="spellStart"/>
      <w:r w:rsidR="003B4CBC">
        <w:rPr>
          <w:sz w:val="26"/>
          <w:szCs w:val="26"/>
        </w:rPr>
        <w:t>Грищени</w:t>
      </w:r>
      <w:proofErr w:type="spellEnd"/>
      <w:r w:rsidR="003B4CBC">
        <w:rPr>
          <w:sz w:val="26"/>
          <w:szCs w:val="26"/>
        </w:rPr>
        <w:t xml:space="preserve"> В.И., </w:t>
      </w:r>
      <w:r w:rsidR="00712C06">
        <w:rPr>
          <w:sz w:val="26"/>
          <w:szCs w:val="26"/>
        </w:rPr>
        <w:t>действующе</w:t>
      </w:r>
      <w:r w:rsidR="003B4CBC">
        <w:rPr>
          <w:sz w:val="26"/>
          <w:szCs w:val="26"/>
        </w:rPr>
        <w:t>го</w:t>
      </w:r>
      <w:r w:rsidR="00712C06">
        <w:rPr>
          <w:sz w:val="26"/>
          <w:szCs w:val="26"/>
        </w:rPr>
        <w:t xml:space="preserve"> на основании </w:t>
      </w:r>
      <w:r w:rsidR="005C4CDE">
        <w:rPr>
          <w:sz w:val="26"/>
          <w:szCs w:val="26"/>
        </w:rPr>
        <w:t xml:space="preserve">доверенности </w:t>
      </w:r>
      <w:r w:rsidR="003B4CBC">
        <w:rPr>
          <w:sz w:val="26"/>
          <w:szCs w:val="26"/>
        </w:rPr>
        <w:t>б/н</w:t>
      </w:r>
      <w:r w:rsidR="005C4CDE">
        <w:rPr>
          <w:sz w:val="26"/>
          <w:szCs w:val="26"/>
        </w:rPr>
        <w:t xml:space="preserve"> от </w:t>
      </w:r>
      <w:r w:rsidR="00E22DA0">
        <w:rPr>
          <w:sz w:val="26"/>
          <w:szCs w:val="26"/>
        </w:rPr>
        <w:t>04.03.2021;</w:t>
      </w:r>
      <w:r w:rsidR="005C4CDE">
        <w:rPr>
          <w:sz w:val="26"/>
          <w:szCs w:val="26"/>
        </w:rPr>
        <w:t xml:space="preserve"> </w:t>
      </w:r>
    </w:p>
    <w:p w:rsidR="00CB111C" w:rsidRDefault="009C53D9" w:rsidP="00E8408D">
      <w:pPr>
        <w:jc w:val="both"/>
        <w:rPr>
          <w:sz w:val="26"/>
          <w:szCs w:val="26"/>
        </w:rPr>
      </w:pPr>
      <w:r>
        <w:rPr>
          <w:color w:val="000000"/>
          <w:sz w:val="26"/>
          <w:szCs w:val="26"/>
        </w:rPr>
        <w:t xml:space="preserve">- </w:t>
      </w:r>
      <w:r w:rsidR="00CB111C">
        <w:rPr>
          <w:sz w:val="26"/>
          <w:szCs w:val="26"/>
        </w:rPr>
        <w:t>представителей заявителя</w:t>
      </w:r>
      <w:r w:rsidR="00712C06">
        <w:rPr>
          <w:sz w:val="26"/>
          <w:szCs w:val="26"/>
        </w:rPr>
        <w:t xml:space="preserve">: </w:t>
      </w:r>
      <w:r w:rsidR="00E22DA0">
        <w:rPr>
          <w:sz w:val="26"/>
          <w:szCs w:val="26"/>
        </w:rPr>
        <w:t xml:space="preserve">Кольцовой С.В., действующей на основании доверенности № 1/1 от 12.01.2021, </w:t>
      </w:r>
      <w:proofErr w:type="spellStart"/>
      <w:r w:rsidR="00E22DA0">
        <w:rPr>
          <w:sz w:val="26"/>
          <w:szCs w:val="26"/>
        </w:rPr>
        <w:t>Мелякина</w:t>
      </w:r>
      <w:proofErr w:type="spellEnd"/>
      <w:r w:rsidR="00E22DA0">
        <w:rPr>
          <w:sz w:val="26"/>
          <w:szCs w:val="26"/>
        </w:rPr>
        <w:t xml:space="preserve"> М.Г., </w:t>
      </w:r>
      <w:r w:rsidR="005C4CDE">
        <w:rPr>
          <w:sz w:val="26"/>
          <w:szCs w:val="26"/>
        </w:rPr>
        <w:t xml:space="preserve">действующего на основании доверенности </w:t>
      </w:r>
      <w:r w:rsidR="00E22DA0">
        <w:rPr>
          <w:sz w:val="26"/>
          <w:szCs w:val="26"/>
        </w:rPr>
        <w:t>№ 5/3</w:t>
      </w:r>
      <w:r w:rsidR="005C4CDE">
        <w:rPr>
          <w:sz w:val="26"/>
          <w:szCs w:val="26"/>
        </w:rPr>
        <w:t xml:space="preserve"> от </w:t>
      </w:r>
      <w:r w:rsidR="00E22DA0">
        <w:rPr>
          <w:sz w:val="26"/>
          <w:szCs w:val="26"/>
        </w:rPr>
        <w:t>19.01.2021</w:t>
      </w:r>
      <w:r w:rsidR="005C4CDE">
        <w:rPr>
          <w:sz w:val="26"/>
          <w:szCs w:val="26"/>
        </w:rPr>
        <w:t>,</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E22DA0">
        <w:rPr>
          <w:color w:val="000000"/>
          <w:sz w:val="26"/>
          <w:szCs w:val="26"/>
        </w:rPr>
        <w:t>01.03.021</w:t>
      </w:r>
      <w:r>
        <w:rPr>
          <w:color w:val="000000"/>
          <w:sz w:val="26"/>
          <w:szCs w:val="26"/>
        </w:rPr>
        <w:t xml:space="preserve"> поступила жалоба</w:t>
      </w:r>
      <w:r>
        <w:rPr>
          <w:sz w:val="26"/>
          <w:szCs w:val="26"/>
        </w:rPr>
        <w:t xml:space="preserve"> ООО </w:t>
      </w:r>
      <w:r w:rsidR="005C4CDE" w:rsidRPr="005C4CDE">
        <w:rPr>
          <w:sz w:val="26"/>
          <w:szCs w:val="26"/>
        </w:rPr>
        <w:t>«</w:t>
      </w:r>
      <w:r w:rsidR="00E22DA0" w:rsidRPr="003B4CBC">
        <w:rPr>
          <w:sz w:val="26"/>
          <w:szCs w:val="26"/>
        </w:rPr>
        <w:t>Регион-Медика</w:t>
      </w:r>
      <w:r w:rsidR="005C4CDE" w:rsidRPr="005C4CDE">
        <w:rPr>
          <w:sz w:val="26"/>
          <w:szCs w:val="26"/>
        </w:rPr>
        <w:t>»</w:t>
      </w:r>
      <w:r>
        <w:rPr>
          <w:sz w:val="26"/>
          <w:szCs w:val="26"/>
        </w:rPr>
        <w:t xml:space="preserve"> </w:t>
      </w:r>
      <w:r w:rsidR="00077B55" w:rsidRPr="00077B55">
        <w:rPr>
          <w:sz w:val="26"/>
          <w:szCs w:val="26"/>
        </w:rPr>
        <w:t xml:space="preserve">на действия </w:t>
      </w:r>
      <w:r w:rsidR="00F14532">
        <w:rPr>
          <w:sz w:val="26"/>
          <w:szCs w:val="26"/>
        </w:rPr>
        <w:t>аукционной комиссии</w:t>
      </w:r>
      <w:r w:rsidR="00077B55" w:rsidRPr="00077B55">
        <w:rPr>
          <w:sz w:val="26"/>
          <w:szCs w:val="26"/>
        </w:rPr>
        <w:t xml:space="preserve"> при проведении электронного аукциона на право заключения контракта </w:t>
      </w:r>
      <w:r w:rsidR="00E22DA0" w:rsidRPr="00E22DA0">
        <w:rPr>
          <w:sz w:val="26"/>
          <w:szCs w:val="26"/>
        </w:rPr>
        <w:t>на действия аукционной комиссии при проведении электронного аукциона на поставку наборов для катетеризации центральных вен (извещение № 0869200000221000224)</w:t>
      </w:r>
      <w:r>
        <w:rPr>
          <w:sz w:val="26"/>
          <w:szCs w:val="26"/>
        </w:rPr>
        <w:t xml:space="preserve"> </w:t>
      </w:r>
      <w:r>
        <w:rPr>
          <w:color w:val="000000"/>
          <w:sz w:val="26"/>
          <w:szCs w:val="26"/>
        </w:rPr>
        <w:t>(далее –</w:t>
      </w:r>
      <w:r w:rsidR="000965CD">
        <w:rPr>
          <w:color w:val="000000"/>
          <w:sz w:val="26"/>
          <w:szCs w:val="26"/>
        </w:rPr>
        <w:t xml:space="preserve"> </w:t>
      </w:r>
      <w:r>
        <w:rPr>
          <w:color w:val="000000"/>
          <w:sz w:val="26"/>
          <w:szCs w:val="26"/>
        </w:rPr>
        <w:t>аукцион</w:t>
      </w:r>
      <w:r w:rsidR="00E22DA0">
        <w:rPr>
          <w:color w:val="000000"/>
          <w:sz w:val="26"/>
          <w:szCs w:val="26"/>
        </w:rPr>
        <w:t>, закупка</w:t>
      </w:r>
      <w:r>
        <w:rPr>
          <w:color w:val="000000"/>
          <w:sz w:val="26"/>
          <w:szCs w:val="26"/>
        </w:rPr>
        <w:t>)</w:t>
      </w:r>
      <w:r>
        <w:rPr>
          <w:sz w:val="26"/>
          <w:szCs w:val="26"/>
        </w:rPr>
        <w:t>.</w:t>
      </w:r>
    </w:p>
    <w:p w:rsidR="00B12D6D" w:rsidRDefault="00CB111C" w:rsidP="00B12D6D">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E22DA0">
        <w:rPr>
          <w:color w:val="000000"/>
          <w:sz w:val="26"/>
          <w:szCs w:val="26"/>
        </w:rPr>
        <w:t>11.02.2021</w:t>
      </w:r>
      <w:r>
        <w:rPr>
          <w:color w:val="000000"/>
          <w:sz w:val="26"/>
          <w:szCs w:val="26"/>
        </w:rPr>
        <w:t xml:space="preserve"> в </w:t>
      </w:r>
      <w:r w:rsidR="00394743">
        <w:rPr>
          <w:color w:val="000000"/>
          <w:sz w:val="26"/>
          <w:szCs w:val="26"/>
        </w:rPr>
        <w:t>11:04</w:t>
      </w:r>
      <w:r>
        <w:rPr>
          <w:color w:val="000000"/>
          <w:sz w:val="26"/>
          <w:szCs w:val="26"/>
        </w:rPr>
        <w:t>.</w:t>
      </w:r>
    </w:p>
    <w:p w:rsidR="00CB111C" w:rsidRDefault="00CB111C" w:rsidP="00B12D6D">
      <w:pPr>
        <w:ind w:firstLine="709"/>
        <w:jc w:val="both"/>
        <w:rPr>
          <w:color w:val="000000"/>
          <w:sz w:val="26"/>
          <w:szCs w:val="26"/>
        </w:rPr>
      </w:pPr>
      <w:r>
        <w:rPr>
          <w:color w:val="000000"/>
          <w:sz w:val="26"/>
          <w:szCs w:val="26"/>
        </w:rPr>
        <w:t xml:space="preserve">Начальная (максимальная) цена контракта </w:t>
      </w:r>
      <w:r w:rsidR="00077B55" w:rsidRPr="00077B55">
        <w:rPr>
          <w:sz w:val="26"/>
          <w:szCs w:val="26"/>
        </w:rPr>
        <w:t xml:space="preserve">на </w:t>
      </w:r>
      <w:r w:rsidR="00394743" w:rsidRPr="00394743">
        <w:rPr>
          <w:sz w:val="26"/>
          <w:szCs w:val="26"/>
        </w:rPr>
        <w:t xml:space="preserve">поставку наборов для катетеризации центральных вен </w:t>
      </w:r>
      <w:r w:rsidR="00290D05">
        <w:rPr>
          <w:color w:val="000000"/>
          <w:sz w:val="26"/>
          <w:szCs w:val="26"/>
        </w:rPr>
        <w:t>составляет</w:t>
      </w:r>
      <w:r>
        <w:rPr>
          <w:color w:val="000000"/>
          <w:sz w:val="26"/>
          <w:szCs w:val="26"/>
        </w:rPr>
        <w:t xml:space="preserve"> </w:t>
      </w:r>
      <w:r w:rsidR="00394743" w:rsidRPr="00394743">
        <w:rPr>
          <w:color w:val="000000"/>
          <w:sz w:val="26"/>
          <w:szCs w:val="26"/>
        </w:rPr>
        <w:t>1 086 210,00</w:t>
      </w:r>
      <w:r w:rsidR="009C53D9">
        <w:rPr>
          <w:color w:val="000000"/>
          <w:sz w:val="26"/>
          <w:szCs w:val="26"/>
        </w:rPr>
        <w:t xml:space="preserve"> </w:t>
      </w:r>
      <w:r>
        <w:rPr>
          <w:color w:val="000000"/>
          <w:sz w:val="26"/>
          <w:szCs w:val="26"/>
        </w:rPr>
        <w:t>рублей.</w:t>
      </w:r>
    </w:p>
    <w:p w:rsidR="001161BC" w:rsidRPr="001161BC" w:rsidRDefault="001161BC" w:rsidP="001161BC">
      <w:pPr>
        <w:ind w:firstLine="709"/>
        <w:jc w:val="both"/>
        <w:rPr>
          <w:color w:val="000000"/>
          <w:sz w:val="26"/>
          <w:szCs w:val="26"/>
        </w:rPr>
      </w:pPr>
      <w:r w:rsidRPr="001161BC">
        <w:rPr>
          <w:color w:val="000000"/>
          <w:sz w:val="26"/>
          <w:szCs w:val="26"/>
        </w:rPr>
        <w:t xml:space="preserve">Дата и время окончания срока подачи заявок на участие в аукционе – </w:t>
      </w:r>
      <w:r w:rsidR="00394743">
        <w:rPr>
          <w:color w:val="000000"/>
          <w:sz w:val="26"/>
          <w:szCs w:val="26"/>
        </w:rPr>
        <w:t>18.02.2021</w:t>
      </w:r>
      <w:r w:rsidRPr="001161BC">
        <w:rPr>
          <w:color w:val="000000"/>
          <w:sz w:val="26"/>
          <w:szCs w:val="26"/>
        </w:rPr>
        <w:t xml:space="preserve"> 10:00.</w:t>
      </w:r>
    </w:p>
    <w:p w:rsidR="00394743" w:rsidRPr="00394743" w:rsidRDefault="00394743" w:rsidP="00394743">
      <w:pPr>
        <w:ind w:firstLine="709"/>
        <w:jc w:val="both"/>
        <w:rPr>
          <w:color w:val="000000"/>
          <w:sz w:val="26"/>
          <w:szCs w:val="26"/>
        </w:rPr>
      </w:pPr>
      <w:r w:rsidRPr="00394743">
        <w:rPr>
          <w:color w:val="000000"/>
          <w:sz w:val="26"/>
          <w:szCs w:val="26"/>
        </w:rPr>
        <w:t>В соответствии с протоколом рассмотрения первых частей заявок на участие в электронном аукционе № 0869200000221000224 от 19.0</w:t>
      </w:r>
      <w:r>
        <w:rPr>
          <w:color w:val="000000"/>
          <w:sz w:val="26"/>
          <w:szCs w:val="26"/>
        </w:rPr>
        <w:t>2</w:t>
      </w:r>
      <w:r w:rsidRPr="00394743">
        <w:rPr>
          <w:color w:val="000000"/>
          <w:sz w:val="26"/>
          <w:szCs w:val="26"/>
        </w:rPr>
        <w:t xml:space="preserve">.2021 на участие в закупке поступило </w:t>
      </w:r>
      <w:r>
        <w:rPr>
          <w:color w:val="000000"/>
          <w:sz w:val="26"/>
          <w:szCs w:val="26"/>
        </w:rPr>
        <w:t>две</w:t>
      </w:r>
      <w:r w:rsidRPr="00394743">
        <w:rPr>
          <w:color w:val="000000"/>
          <w:sz w:val="26"/>
          <w:szCs w:val="26"/>
        </w:rPr>
        <w:t xml:space="preserve"> заявки, которые признаны соответствующими аукционной документации и участники допущены к участию в аукционе.</w:t>
      </w:r>
    </w:p>
    <w:p w:rsidR="00394743" w:rsidRPr="00394743" w:rsidRDefault="00394743" w:rsidP="00EE4448">
      <w:pPr>
        <w:ind w:right="1" w:firstLine="709"/>
        <w:jc w:val="both"/>
        <w:rPr>
          <w:color w:val="000000"/>
          <w:sz w:val="26"/>
          <w:szCs w:val="26"/>
        </w:rPr>
      </w:pPr>
      <w:r w:rsidRPr="00394743">
        <w:rPr>
          <w:color w:val="000000"/>
          <w:sz w:val="26"/>
          <w:szCs w:val="26"/>
        </w:rPr>
        <w:t xml:space="preserve">Согласно протоколу от </w:t>
      </w:r>
      <w:r>
        <w:rPr>
          <w:color w:val="000000"/>
          <w:sz w:val="26"/>
          <w:szCs w:val="26"/>
        </w:rPr>
        <w:t>25.02</w:t>
      </w:r>
      <w:r w:rsidRPr="00394743">
        <w:rPr>
          <w:color w:val="000000"/>
          <w:sz w:val="26"/>
          <w:szCs w:val="26"/>
        </w:rPr>
        <w:t xml:space="preserve">.2021 подведения итогов аукциона в электронной форме № 0869200000221000224 </w:t>
      </w:r>
      <w:r>
        <w:rPr>
          <w:color w:val="000000"/>
          <w:sz w:val="26"/>
          <w:szCs w:val="26"/>
        </w:rPr>
        <w:t>в</w:t>
      </w:r>
      <w:r w:rsidRPr="00394743">
        <w:rPr>
          <w:color w:val="000000"/>
          <w:sz w:val="26"/>
          <w:szCs w:val="26"/>
        </w:rPr>
        <w:t xml:space="preserve"> связи с тем, что аукционной комиссией принято решение о соответствии требованиям, установленным документацией об электронном аукционе, </w:t>
      </w:r>
      <w:r w:rsidRPr="00394743">
        <w:rPr>
          <w:color w:val="000000"/>
          <w:sz w:val="26"/>
          <w:szCs w:val="26"/>
        </w:rPr>
        <w:lastRenderedPageBreak/>
        <w:t>только одной второй части заявки на участие в нем, на основании ч</w:t>
      </w:r>
      <w:r>
        <w:rPr>
          <w:color w:val="000000"/>
          <w:sz w:val="26"/>
          <w:szCs w:val="26"/>
        </w:rPr>
        <w:t>асти</w:t>
      </w:r>
      <w:r w:rsidRPr="00394743">
        <w:rPr>
          <w:color w:val="000000"/>
          <w:sz w:val="26"/>
          <w:szCs w:val="26"/>
        </w:rPr>
        <w:t xml:space="preserve"> 13 ст</w:t>
      </w:r>
      <w:r>
        <w:rPr>
          <w:color w:val="000000"/>
          <w:sz w:val="26"/>
          <w:szCs w:val="26"/>
        </w:rPr>
        <w:t>атьи</w:t>
      </w:r>
      <w:r w:rsidRPr="00394743">
        <w:rPr>
          <w:color w:val="000000"/>
          <w:sz w:val="26"/>
          <w:szCs w:val="26"/>
        </w:rPr>
        <w:t xml:space="preserve"> 69 </w:t>
      </w:r>
      <w:r>
        <w:rPr>
          <w:color w:val="000000"/>
          <w:sz w:val="26"/>
          <w:szCs w:val="26"/>
        </w:rPr>
        <w:t>Закона о контрактной системе</w:t>
      </w:r>
      <w:r w:rsidRPr="00394743">
        <w:rPr>
          <w:color w:val="000000"/>
          <w:sz w:val="26"/>
          <w:szCs w:val="26"/>
        </w:rPr>
        <w:t>, аукцион призна</w:t>
      </w:r>
      <w:r>
        <w:rPr>
          <w:color w:val="000000"/>
          <w:sz w:val="26"/>
          <w:szCs w:val="26"/>
        </w:rPr>
        <w:t>н</w:t>
      </w:r>
      <w:r w:rsidRPr="00394743">
        <w:rPr>
          <w:color w:val="000000"/>
          <w:sz w:val="26"/>
          <w:szCs w:val="26"/>
        </w:rPr>
        <w:t xml:space="preserve"> несостоявшимся.</w:t>
      </w:r>
    </w:p>
    <w:p w:rsidR="00F14532" w:rsidRDefault="00394743" w:rsidP="00394743">
      <w:pPr>
        <w:ind w:right="284" w:firstLine="709"/>
        <w:jc w:val="both"/>
        <w:rPr>
          <w:color w:val="000000"/>
          <w:sz w:val="26"/>
          <w:szCs w:val="26"/>
        </w:rPr>
      </w:pPr>
      <w:r w:rsidRPr="00394743">
        <w:rPr>
          <w:color w:val="000000"/>
          <w:sz w:val="26"/>
          <w:szCs w:val="26"/>
        </w:rPr>
        <w:t xml:space="preserve">На дату рассмотрения жалобы контракт </w:t>
      </w:r>
      <w:r>
        <w:rPr>
          <w:color w:val="000000"/>
          <w:sz w:val="26"/>
          <w:szCs w:val="26"/>
        </w:rPr>
        <w:t xml:space="preserve">по итогам аукциона </w:t>
      </w:r>
      <w:r w:rsidRPr="00394743">
        <w:rPr>
          <w:color w:val="000000"/>
          <w:sz w:val="26"/>
          <w:szCs w:val="26"/>
        </w:rPr>
        <w:t>не заключен.</w:t>
      </w:r>
    </w:p>
    <w:p w:rsidR="00F14532" w:rsidRDefault="00F14532" w:rsidP="001161BC">
      <w:pPr>
        <w:ind w:firstLine="709"/>
        <w:jc w:val="both"/>
        <w:rPr>
          <w:color w:val="000000"/>
          <w:sz w:val="26"/>
          <w:szCs w:val="26"/>
        </w:rPr>
      </w:pPr>
    </w:p>
    <w:p w:rsidR="00E33E33" w:rsidRDefault="00394743" w:rsidP="00D879C3">
      <w:pPr>
        <w:tabs>
          <w:tab w:val="left" w:pos="709"/>
        </w:tabs>
        <w:ind w:right="284" w:firstLine="709"/>
        <w:jc w:val="both"/>
        <w:rPr>
          <w:sz w:val="26"/>
          <w:szCs w:val="26"/>
        </w:rPr>
      </w:pPr>
      <w:r>
        <w:rPr>
          <w:sz w:val="26"/>
          <w:szCs w:val="26"/>
        </w:rPr>
        <w:t>Доводы жалобы Заявителя заключается в следующем</w:t>
      </w:r>
      <w:r w:rsidR="00E33E33">
        <w:rPr>
          <w:sz w:val="26"/>
          <w:szCs w:val="26"/>
        </w:rPr>
        <w:t>.</w:t>
      </w:r>
    </w:p>
    <w:p w:rsidR="00E33E33" w:rsidRPr="00E33E33" w:rsidRDefault="00394743" w:rsidP="00E33E33">
      <w:pPr>
        <w:tabs>
          <w:tab w:val="left" w:pos="709"/>
        </w:tabs>
        <w:ind w:right="284" w:firstLine="709"/>
        <w:jc w:val="both"/>
        <w:rPr>
          <w:sz w:val="26"/>
          <w:szCs w:val="26"/>
        </w:rPr>
      </w:pPr>
      <w:r>
        <w:rPr>
          <w:sz w:val="26"/>
          <w:szCs w:val="26"/>
        </w:rPr>
        <w:t xml:space="preserve"> </w:t>
      </w:r>
      <w:r w:rsidR="00E33E33">
        <w:rPr>
          <w:sz w:val="26"/>
          <w:szCs w:val="26"/>
        </w:rPr>
        <w:t xml:space="preserve">ООО «Регион-Медика» </w:t>
      </w:r>
      <w:r w:rsidR="00E33E33" w:rsidRPr="00E33E33">
        <w:rPr>
          <w:sz w:val="26"/>
          <w:szCs w:val="26"/>
        </w:rPr>
        <w:t xml:space="preserve">подало заявку на участие в аукционе, и ценовое предложение заявителя признано лучшим по итогам проведения аукциона. </w:t>
      </w:r>
    </w:p>
    <w:p w:rsidR="00E33E33" w:rsidRPr="00E33E33" w:rsidRDefault="00E33E33" w:rsidP="00E33E33">
      <w:pPr>
        <w:tabs>
          <w:tab w:val="left" w:pos="709"/>
        </w:tabs>
        <w:ind w:right="284" w:firstLine="709"/>
        <w:jc w:val="both"/>
        <w:rPr>
          <w:sz w:val="26"/>
          <w:szCs w:val="26"/>
        </w:rPr>
      </w:pPr>
      <w:r w:rsidRPr="00E33E33">
        <w:rPr>
          <w:sz w:val="26"/>
          <w:szCs w:val="26"/>
        </w:rPr>
        <w:t xml:space="preserve">В соответствии с протоколом от 25.02.2021 подведения итогов аукциона в электронной форме № 0869200000221000224 заявка </w:t>
      </w:r>
      <w:r>
        <w:rPr>
          <w:sz w:val="26"/>
          <w:szCs w:val="26"/>
        </w:rPr>
        <w:t xml:space="preserve">с идентификационным номером </w:t>
      </w:r>
      <w:r w:rsidR="000375B2">
        <w:rPr>
          <w:sz w:val="26"/>
          <w:szCs w:val="26"/>
        </w:rPr>
        <w:t>2</w:t>
      </w:r>
      <w:r>
        <w:rPr>
          <w:sz w:val="26"/>
          <w:szCs w:val="26"/>
        </w:rPr>
        <w:t xml:space="preserve"> </w:t>
      </w:r>
      <w:r w:rsidRPr="00E33E33">
        <w:rPr>
          <w:sz w:val="26"/>
          <w:szCs w:val="26"/>
        </w:rPr>
        <w:t xml:space="preserve">отклонена </w:t>
      </w:r>
      <w:r>
        <w:rPr>
          <w:sz w:val="26"/>
          <w:szCs w:val="26"/>
        </w:rPr>
        <w:t xml:space="preserve">на основании </w:t>
      </w:r>
      <w:r w:rsidRPr="00E33E33">
        <w:rPr>
          <w:sz w:val="26"/>
          <w:szCs w:val="26"/>
        </w:rPr>
        <w:t>п</w:t>
      </w:r>
      <w:r>
        <w:rPr>
          <w:sz w:val="26"/>
          <w:szCs w:val="26"/>
        </w:rPr>
        <w:t xml:space="preserve">ункта </w:t>
      </w:r>
      <w:r w:rsidRPr="00E33E33">
        <w:rPr>
          <w:sz w:val="26"/>
          <w:szCs w:val="26"/>
        </w:rPr>
        <w:t>2 ч</w:t>
      </w:r>
      <w:r>
        <w:rPr>
          <w:sz w:val="26"/>
          <w:szCs w:val="26"/>
        </w:rPr>
        <w:t>асти</w:t>
      </w:r>
      <w:r w:rsidRPr="00E33E33">
        <w:rPr>
          <w:sz w:val="26"/>
          <w:szCs w:val="26"/>
        </w:rPr>
        <w:t xml:space="preserve"> 6 ст</w:t>
      </w:r>
      <w:r>
        <w:rPr>
          <w:sz w:val="26"/>
          <w:szCs w:val="26"/>
        </w:rPr>
        <w:t>атьи</w:t>
      </w:r>
      <w:r w:rsidRPr="00E33E33">
        <w:rPr>
          <w:sz w:val="26"/>
          <w:szCs w:val="26"/>
        </w:rPr>
        <w:t xml:space="preserve"> 69 </w:t>
      </w:r>
      <w:r>
        <w:rPr>
          <w:sz w:val="26"/>
          <w:szCs w:val="26"/>
        </w:rPr>
        <w:t>Закона о контрактной системе</w:t>
      </w:r>
      <w:r w:rsidRPr="00E33E33">
        <w:rPr>
          <w:sz w:val="26"/>
          <w:szCs w:val="26"/>
        </w:rPr>
        <w:t xml:space="preserve"> - несоответствие участника такого аукциона требованиям, установленным в соответствии с </w:t>
      </w:r>
      <w:r>
        <w:rPr>
          <w:sz w:val="26"/>
          <w:szCs w:val="26"/>
        </w:rPr>
        <w:t xml:space="preserve">частями </w:t>
      </w:r>
      <w:r w:rsidRPr="00E33E33">
        <w:rPr>
          <w:sz w:val="26"/>
          <w:szCs w:val="26"/>
        </w:rPr>
        <w:t>1, 1.1, 2, 2.1(при наличии таких требований) ст</w:t>
      </w:r>
      <w:r>
        <w:rPr>
          <w:sz w:val="26"/>
          <w:szCs w:val="26"/>
        </w:rPr>
        <w:t xml:space="preserve">атьи </w:t>
      </w:r>
      <w:r w:rsidRPr="00E33E33">
        <w:rPr>
          <w:sz w:val="26"/>
          <w:szCs w:val="26"/>
        </w:rPr>
        <w:t xml:space="preserve">31 </w:t>
      </w:r>
      <w:r>
        <w:rPr>
          <w:sz w:val="26"/>
          <w:szCs w:val="26"/>
        </w:rPr>
        <w:t>Закона о контрактной системе</w:t>
      </w:r>
      <w:r w:rsidRPr="00E33E33">
        <w:rPr>
          <w:sz w:val="26"/>
          <w:szCs w:val="26"/>
        </w:rPr>
        <w:t>; ч</w:t>
      </w:r>
      <w:r>
        <w:rPr>
          <w:sz w:val="26"/>
          <w:szCs w:val="26"/>
        </w:rPr>
        <w:t>асти</w:t>
      </w:r>
      <w:r w:rsidRPr="00E33E33">
        <w:rPr>
          <w:sz w:val="26"/>
          <w:szCs w:val="26"/>
        </w:rPr>
        <w:t xml:space="preserve"> 6.1 ст</w:t>
      </w:r>
      <w:r>
        <w:rPr>
          <w:sz w:val="26"/>
          <w:szCs w:val="26"/>
        </w:rPr>
        <w:t>атьи</w:t>
      </w:r>
      <w:r w:rsidRPr="00E33E33">
        <w:rPr>
          <w:sz w:val="26"/>
          <w:szCs w:val="26"/>
        </w:rPr>
        <w:t xml:space="preserve"> 66 </w:t>
      </w:r>
      <w:r>
        <w:rPr>
          <w:sz w:val="26"/>
          <w:szCs w:val="26"/>
        </w:rPr>
        <w:t>Закона о контрактной системе</w:t>
      </w:r>
      <w:r w:rsidRPr="00E33E33">
        <w:rPr>
          <w:sz w:val="26"/>
          <w:szCs w:val="26"/>
        </w:rPr>
        <w:t xml:space="preserve"> - установление недостоверности информации, содержащейся в документах, представленных участником электронного аукциона</w:t>
      </w:r>
      <w:r>
        <w:rPr>
          <w:sz w:val="26"/>
          <w:szCs w:val="26"/>
        </w:rPr>
        <w:t>,</w:t>
      </w:r>
      <w:r w:rsidRPr="00E33E33">
        <w:rPr>
          <w:sz w:val="26"/>
          <w:szCs w:val="26"/>
        </w:rPr>
        <w:t xml:space="preserve"> в соответствии с </w:t>
      </w:r>
      <w:r>
        <w:rPr>
          <w:sz w:val="26"/>
          <w:szCs w:val="26"/>
        </w:rPr>
        <w:t xml:space="preserve">частями </w:t>
      </w:r>
      <w:r w:rsidRPr="00E33E33">
        <w:rPr>
          <w:sz w:val="26"/>
          <w:szCs w:val="26"/>
        </w:rPr>
        <w:t>3, 5, 8.2 ст</w:t>
      </w:r>
      <w:r>
        <w:rPr>
          <w:sz w:val="26"/>
          <w:szCs w:val="26"/>
        </w:rPr>
        <w:t>атьи</w:t>
      </w:r>
      <w:r w:rsidRPr="00E33E33">
        <w:rPr>
          <w:sz w:val="26"/>
          <w:szCs w:val="26"/>
        </w:rPr>
        <w:t xml:space="preserve"> 66 </w:t>
      </w:r>
      <w:r>
        <w:rPr>
          <w:sz w:val="26"/>
          <w:szCs w:val="26"/>
        </w:rPr>
        <w:t>Закона о контрактной системе</w:t>
      </w:r>
      <w:r w:rsidRPr="00E33E33">
        <w:rPr>
          <w:sz w:val="26"/>
          <w:szCs w:val="26"/>
        </w:rPr>
        <w:t xml:space="preserve"> Заявка Участника не соответствует требованиям документации об аукционе.</w:t>
      </w:r>
    </w:p>
    <w:p w:rsidR="00E33E33" w:rsidRDefault="00E33E33" w:rsidP="00E33E33">
      <w:pPr>
        <w:tabs>
          <w:tab w:val="left" w:pos="709"/>
        </w:tabs>
        <w:ind w:right="284" w:firstLine="709"/>
        <w:jc w:val="both"/>
        <w:rPr>
          <w:sz w:val="26"/>
          <w:szCs w:val="26"/>
        </w:rPr>
      </w:pPr>
      <w:r>
        <w:rPr>
          <w:sz w:val="26"/>
          <w:szCs w:val="26"/>
        </w:rPr>
        <w:t>В качестве обоснования принятия решения в протоколе указано следующее:</w:t>
      </w:r>
    </w:p>
    <w:p w:rsidR="00E33E33" w:rsidRPr="00904CAE" w:rsidRDefault="00E33E33" w:rsidP="00E33E33">
      <w:pPr>
        <w:tabs>
          <w:tab w:val="left" w:pos="709"/>
        </w:tabs>
        <w:ind w:right="284" w:firstLine="709"/>
        <w:jc w:val="both"/>
        <w:rPr>
          <w:sz w:val="22"/>
          <w:szCs w:val="22"/>
        </w:rPr>
      </w:pPr>
      <w:r w:rsidRPr="00904CAE">
        <w:rPr>
          <w:sz w:val="22"/>
          <w:szCs w:val="22"/>
        </w:rPr>
        <w:t>«Участник в первой части своей заявки указал в позиции 1 «Набор для катетеризации центральных вен, кратковременного использования» указана характеристика «Кабель для ЭКГ контроля постановки катетера при помощи универсального адаптера «</w:t>
      </w:r>
      <w:proofErr w:type="spellStart"/>
      <w:r w:rsidRPr="00904CAE">
        <w:rPr>
          <w:sz w:val="22"/>
          <w:szCs w:val="22"/>
        </w:rPr>
        <w:t>Цертодин</w:t>
      </w:r>
      <w:proofErr w:type="spellEnd"/>
      <w:r w:rsidRPr="00904CAE">
        <w:rPr>
          <w:sz w:val="22"/>
          <w:szCs w:val="22"/>
        </w:rPr>
        <w:t>» производства Б. Браун – наличие», а во второй части своей заявки предоставил регистрационное удостоверение на медицинское изделие от 21 февраля 2017 года № ФСЗ 2010/06121 на медицинское изделие Катетеры в наборах и отдельных упаковках с принадлежностями для анестезиологии. Настоящее регистрационное удостоверение выдано “</w:t>
      </w:r>
      <w:proofErr w:type="spellStart"/>
      <w:r w:rsidRPr="00904CAE">
        <w:rPr>
          <w:sz w:val="22"/>
          <w:szCs w:val="22"/>
        </w:rPr>
        <w:t>Балтон</w:t>
      </w:r>
      <w:proofErr w:type="spellEnd"/>
      <w:r w:rsidRPr="00904CAE">
        <w:rPr>
          <w:sz w:val="22"/>
          <w:szCs w:val="22"/>
        </w:rPr>
        <w:t xml:space="preserve"> СП</w:t>
      </w:r>
      <w:proofErr w:type="gramStart"/>
      <w:r w:rsidRPr="00904CAE">
        <w:rPr>
          <w:sz w:val="22"/>
          <w:szCs w:val="22"/>
        </w:rPr>
        <w:t>. з</w:t>
      </w:r>
      <w:proofErr w:type="gramEnd"/>
      <w:r w:rsidRPr="00904CAE">
        <w:rPr>
          <w:sz w:val="22"/>
          <w:szCs w:val="22"/>
        </w:rPr>
        <w:t xml:space="preserve"> </w:t>
      </w:r>
      <w:proofErr w:type="spellStart"/>
      <w:r w:rsidRPr="00904CAE">
        <w:rPr>
          <w:sz w:val="22"/>
          <w:szCs w:val="22"/>
        </w:rPr>
        <w:t>о.о</w:t>
      </w:r>
      <w:proofErr w:type="spellEnd"/>
      <w:r w:rsidRPr="00904CAE">
        <w:rPr>
          <w:sz w:val="22"/>
          <w:szCs w:val="22"/>
        </w:rPr>
        <w:t>.”, Польша.</w:t>
      </w:r>
    </w:p>
    <w:p w:rsidR="00E33E33" w:rsidRPr="00904CAE" w:rsidRDefault="00E33E33" w:rsidP="00E33E33">
      <w:pPr>
        <w:tabs>
          <w:tab w:val="left" w:pos="709"/>
        </w:tabs>
        <w:ind w:right="284" w:firstLine="709"/>
        <w:jc w:val="both"/>
        <w:rPr>
          <w:sz w:val="22"/>
          <w:szCs w:val="22"/>
        </w:rPr>
      </w:pPr>
      <w:r w:rsidRPr="00904CAE">
        <w:rPr>
          <w:sz w:val="22"/>
          <w:szCs w:val="22"/>
        </w:rPr>
        <w:t>На основании письма Федеральной службы по надзору в сфере здравоохранения от 05.02.2016 № 09-С-571-1414 –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проводимых экспертиз на совместимость может привести к применению вреда жизни и здоровью граждан и медицинских работников». Заказчик отправил запрос № б/н от 20.02.2021 г. компании ООО «</w:t>
      </w:r>
      <w:proofErr w:type="spellStart"/>
      <w:r w:rsidRPr="00904CAE">
        <w:rPr>
          <w:sz w:val="22"/>
          <w:szCs w:val="22"/>
        </w:rPr>
        <w:t>Б.Браун</w:t>
      </w:r>
      <w:proofErr w:type="spellEnd"/>
      <w:r w:rsidRPr="00904CAE">
        <w:rPr>
          <w:sz w:val="22"/>
          <w:szCs w:val="22"/>
        </w:rPr>
        <w:t xml:space="preserve"> </w:t>
      </w:r>
      <w:proofErr w:type="spellStart"/>
      <w:r w:rsidRPr="00904CAE">
        <w:rPr>
          <w:sz w:val="22"/>
          <w:szCs w:val="22"/>
        </w:rPr>
        <w:t>Медикал</w:t>
      </w:r>
      <w:proofErr w:type="spellEnd"/>
      <w:r w:rsidRPr="00904CAE">
        <w:rPr>
          <w:sz w:val="22"/>
          <w:szCs w:val="22"/>
        </w:rPr>
        <w:t>» о совместимости центральных венозных катетеров с ЭКГ с кабелем производителя «</w:t>
      </w:r>
      <w:proofErr w:type="spellStart"/>
      <w:r w:rsidR="00904CAE">
        <w:rPr>
          <w:sz w:val="22"/>
          <w:szCs w:val="22"/>
        </w:rPr>
        <w:t>Балтон</w:t>
      </w:r>
      <w:proofErr w:type="spellEnd"/>
      <w:r w:rsidR="00904CAE">
        <w:rPr>
          <w:sz w:val="22"/>
          <w:szCs w:val="22"/>
        </w:rPr>
        <w:t xml:space="preserve"> </w:t>
      </w:r>
      <w:r w:rsidRPr="00904CAE">
        <w:rPr>
          <w:sz w:val="22"/>
          <w:szCs w:val="22"/>
        </w:rPr>
        <w:t>СП</w:t>
      </w:r>
      <w:proofErr w:type="gramStart"/>
      <w:r w:rsidRPr="00904CAE">
        <w:rPr>
          <w:sz w:val="22"/>
          <w:szCs w:val="22"/>
        </w:rPr>
        <w:t>. з</w:t>
      </w:r>
      <w:proofErr w:type="gramEnd"/>
      <w:r w:rsidRPr="00904CAE">
        <w:rPr>
          <w:sz w:val="22"/>
          <w:szCs w:val="22"/>
        </w:rPr>
        <w:t xml:space="preserve"> </w:t>
      </w:r>
      <w:proofErr w:type="spellStart"/>
      <w:r w:rsidRPr="00904CAE">
        <w:rPr>
          <w:sz w:val="22"/>
          <w:szCs w:val="22"/>
        </w:rPr>
        <w:t>о.о</w:t>
      </w:r>
      <w:proofErr w:type="spellEnd"/>
      <w:r w:rsidRPr="00904CAE">
        <w:rPr>
          <w:sz w:val="22"/>
          <w:szCs w:val="22"/>
        </w:rPr>
        <w:t>.», Польша регистрационное удостоверение № ФСЗ 2010/06121 от 21 февраля 2017 года с адаптером «</w:t>
      </w:r>
      <w:proofErr w:type="spellStart"/>
      <w:r w:rsidRPr="00904CAE">
        <w:rPr>
          <w:sz w:val="22"/>
          <w:szCs w:val="22"/>
        </w:rPr>
        <w:t>Цертодин</w:t>
      </w:r>
      <w:proofErr w:type="spellEnd"/>
      <w:r w:rsidRPr="00904CAE">
        <w:rPr>
          <w:sz w:val="22"/>
          <w:szCs w:val="22"/>
        </w:rPr>
        <w:t>» (</w:t>
      </w:r>
      <w:proofErr w:type="spellStart"/>
      <w:r w:rsidRPr="00904CAE">
        <w:rPr>
          <w:sz w:val="22"/>
          <w:szCs w:val="22"/>
        </w:rPr>
        <w:t>Б.Браун</w:t>
      </w:r>
      <w:proofErr w:type="spellEnd"/>
      <w:r w:rsidRPr="00904CAE">
        <w:rPr>
          <w:sz w:val="22"/>
          <w:szCs w:val="22"/>
        </w:rPr>
        <w:t xml:space="preserve"> </w:t>
      </w:r>
      <w:proofErr w:type="spellStart"/>
      <w:r w:rsidRPr="00904CAE">
        <w:rPr>
          <w:sz w:val="22"/>
          <w:szCs w:val="22"/>
        </w:rPr>
        <w:t>Мельзунген</w:t>
      </w:r>
      <w:proofErr w:type="spellEnd"/>
      <w:r w:rsidRPr="00904CAE">
        <w:rPr>
          <w:sz w:val="22"/>
          <w:szCs w:val="22"/>
        </w:rPr>
        <w:t xml:space="preserve"> АГ. Германия).</w:t>
      </w:r>
    </w:p>
    <w:p w:rsidR="00E33E33" w:rsidRPr="00904CAE" w:rsidRDefault="00E33E33" w:rsidP="00E33E33">
      <w:pPr>
        <w:tabs>
          <w:tab w:val="left" w:pos="709"/>
        </w:tabs>
        <w:ind w:right="284" w:firstLine="709"/>
        <w:jc w:val="both"/>
        <w:rPr>
          <w:sz w:val="22"/>
          <w:szCs w:val="22"/>
        </w:rPr>
      </w:pPr>
      <w:r w:rsidRPr="00904CAE">
        <w:rPr>
          <w:sz w:val="22"/>
          <w:szCs w:val="22"/>
        </w:rPr>
        <w:t>Заказчик получил ответ исх.№ НС/А-20210220-З от 20.02.2021 г. от компании ООО «</w:t>
      </w:r>
      <w:proofErr w:type="spellStart"/>
      <w:r w:rsidRPr="00904CAE">
        <w:rPr>
          <w:sz w:val="22"/>
          <w:szCs w:val="22"/>
        </w:rPr>
        <w:t>Б.Браун</w:t>
      </w:r>
      <w:proofErr w:type="spellEnd"/>
      <w:r w:rsidRPr="00904CAE">
        <w:rPr>
          <w:sz w:val="22"/>
          <w:szCs w:val="22"/>
        </w:rPr>
        <w:t xml:space="preserve"> </w:t>
      </w:r>
      <w:proofErr w:type="spellStart"/>
      <w:r w:rsidRPr="00904CAE">
        <w:rPr>
          <w:sz w:val="22"/>
          <w:szCs w:val="22"/>
        </w:rPr>
        <w:t>Медикал</w:t>
      </w:r>
      <w:proofErr w:type="spellEnd"/>
      <w:r w:rsidRPr="00904CAE">
        <w:rPr>
          <w:sz w:val="22"/>
          <w:szCs w:val="22"/>
        </w:rPr>
        <w:t xml:space="preserve">», которая является дочерним предприятием </w:t>
      </w:r>
      <w:proofErr w:type="spellStart"/>
      <w:r w:rsidRPr="00904CAE">
        <w:rPr>
          <w:sz w:val="22"/>
          <w:szCs w:val="22"/>
        </w:rPr>
        <w:t>B.Braun</w:t>
      </w:r>
      <w:proofErr w:type="spellEnd"/>
      <w:r w:rsidRPr="00904CAE">
        <w:rPr>
          <w:sz w:val="22"/>
          <w:szCs w:val="22"/>
        </w:rPr>
        <w:t xml:space="preserve"> </w:t>
      </w:r>
      <w:proofErr w:type="spellStart"/>
      <w:r w:rsidRPr="00904CAE">
        <w:rPr>
          <w:sz w:val="22"/>
          <w:szCs w:val="22"/>
        </w:rPr>
        <w:t>Melsungen</w:t>
      </w:r>
      <w:proofErr w:type="spellEnd"/>
      <w:r w:rsidRPr="00904CAE">
        <w:rPr>
          <w:sz w:val="22"/>
          <w:szCs w:val="22"/>
        </w:rPr>
        <w:t xml:space="preserve"> AG в Российской Федерации. Согласному поступившему ответу, адаптер «</w:t>
      </w:r>
      <w:proofErr w:type="spellStart"/>
      <w:r w:rsidRPr="00904CAE">
        <w:rPr>
          <w:sz w:val="22"/>
          <w:szCs w:val="22"/>
        </w:rPr>
        <w:t>Цертодин</w:t>
      </w:r>
      <w:proofErr w:type="spellEnd"/>
      <w:r w:rsidRPr="00904CAE">
        <w:rPr>
          <w:sz w:val="22"/>
          <w:szCs w:val="22"/>
        </w:rPr>
        <w:t xml:space="preserve">» универсальный для ЭКГ-контроля поставки центральных венозных катетеров может использоваться </w:t>
      </w:r>
      <w:r w:rsidRPr="00904CAE">
        <w:rPr>
          <w:sz w:val="22"/>
          <w:szCs w:val="22"/>
          <w:u w:val="single"/>
        </w:rPr>
        <w:t>только с наборами для катетеризации центральных вен «</w:t>
      </w:r>
      <w:proofErr w:type="spellStart"/>
      <w:r w:rsidRPr="00904CAE">
        <w:rPr>
          <w:sz w:val="22"/>
          <w:szCs w:val="22"/>
          <w:u w:val="single"/>
        </w:rPr>
        <w:t>Цертофикс</w:t>
      </w:r>
      <w:proofErr w:type="spellEnd"/>
      <w:r w:rsidRPr="00904CAE">
        <w:rPr>
          <w:sz w:val="22"/>
          <w:szCs w:val="22"/>
          <w:u w:val="single"/>
        </w:rPr>
        <w:t>»</w:t>
      </w:r>
      <w:r w:rsidRPr="00904CAE">
        <w:rPr>
          <w:sz w:val="22"/>
          <w:szCs w:val="22"/>
        </w:rPr>
        <w:t xml:space="preserve">. Производитель </w:t>
      </w:r>
      <w:r w:rsidRPr="00904CAE">
        <w:rPr>
          <w:sz w:val="22"/>
          <w:szCs w:val="22"/>
          <w:u w:val="single"/>
        </w:rPr>
        <w:t xml:space="preserve">не может </w:t>
      </w:r>
      <w:proofErr w:type="spellStart"/>
      <w:r w:rsidRPr="00904CAE">
        <w:rPr>
          <w:sz w:val="22"/>
          <w:szCs w:val="22"/>
          <w:u w:val="single"/>
        </w:rPr>
        <w:t>гарантирвать</w:t>
      </w:r>
      <w:proofErr w:type="spellEnd"/>
      <w:r w:rsidRPr="00904CAE">
        <w:rPr>
          <w:sz w:val="22"/>
          <w:szCs w:val="22"/>
          <w:u w:val="single"/>
        </w:rPr>
        <w:t xml:space="preserve"> корректное и безопасное функционирование любых других наборов или катетеров с адаптером «</w:t>
      </w:r>
      <w:proofErr w:type="spellStart"/>
      <w:r w:rsidRPr="00904CAE">
        <w:rPr>
          <w:sz w:val="22"/>
          <w:szCs w:val="22"/>
          <w:u w:val="single"/>
        </w:rPr>
        <w:t>Цертодин</w:t>
      </w:r>
      <w:proofErr w:type="spellEnd"/>
      <w:r w:rsidRPr="00904CAE">
        <w:rPr>
          <w:sz w:val="22"/>
          <w:szCs w:val="22"/>
          <w:u w:val="single"/>
        </w:rPr>
        <w:t>»</w:t>
      </w:r>
      <w:r w:rsidRPr="00904CAE">
        <w:rPr>
          <w:sz w:val="22"/>
          <w:szCs w:val="22"/>
        </w:rPr>
        <w:t xml:space="preserve">, поскольку они не проходили необходимое тестирование в аккредитованной лаборатории </w:t>
      </w:r>
      <w:proofErr w:type="spellStart"/>
      <w:r w:rsidRPr="00904CAE">
        <w:rPr>
          <w:sz w:val="22"/>
          <w:szCs w:val="22"/>
        </w:rPr>
        <w:t>B.Braun</w:t>
      </w:r>
      <w:proofErr w:type="spellEnd"/>
      <w:r w:rsidRPr="00904CAE">
        <w:rPr>
          <w:sz w:val="22"/>
          <w:szCs w:val="22"/>
        </w:rPr>
        <w:t xml:space="preserve"> </w:t>
      </w:r>
      <w:proofErr w:type="spellStart"/>
      <w:r w:rsidRPr="00904CAE">
        <w:rPr>
          <w:sz w:val="22"/>
          <w:szCs w:val="22"/>
        </w:rPr>
        <w:t>Melsungen</w:t>
      </w:r>
      <w:proofErr w:type="spellEnd"/>
      <w:r w:rsidRPr="00904CAE">
        <w:rPr>
          <w:sz w:val="22"/>
          <w:szCs w:val="22"/>
        </w:rPr>
        <w:t xml:space="preserve"> AG, и следовательно, их совместное применение не может быть признано безопасным как для пациентов, так и для медицинского персонала.</w:t>
      </w:r>
    </w:p>
    <w:p w:rsidR="00E33E33" w:rsidRPr="00904CAE" w:rsidRDefault="00E33E33" w:rsidP="00E33E33">
      <w:pPr>
        <w:tabs>
          <w:tab w:val="left" w:pos="709"/>
        </w:tabs>
        <w:ind w:right="284" w:firstLine="709"/>
        <w:jc w:val="both"/>
        <w:rPr>
          <w:sz w:val="22"/>
          <w:szCs w:val="22"/>
        </w:rPr>
      </w:pPr>
      <w:r w:rsidRPr="00904CAE">
        <w:rPr>
          <w:sz w:val="22"/>
          <w:szCs w:val="22"/>
        </w:rPr>
        <w:t>Из этого можно сделать вывод, что указанная Участником в первой части характеристика «Кабель для ЭКГ контроля постановки катетера при помощи универсального адаптера «</w:t>
      </w:r>
      <w:proofErr w:type="spellStart"/>
      <w:r w:rsidRPr="00904CAE">
        <w:rPr>
          <w:sz w:val="22"/>
          <w:szCs w:val="22"/>
        </w:rPr>
        <w:t>Цертодин</w:t>
      </w:r>
      <w:proofErr w:type="spellEnd"/>
      <w:r w:rsidRPr="00904CAE">
        <w:rPr>
          <w:sz w:val="22"/>
          <w:szCs w:val="22"/>
        </w:rPr>
        <w:t>» производства Б. Браун – наличие» является недостоверной информацией.</w:t>
      </w:r>
    </w:p>
    <w:p w:rsidR="00E33E33" w:rsidRPr="00E33E33" w:rsidRDefault="00E33E33" w:rsidP="00E33E33">
      <w:pPr>
        <w:tabs>
          <w:tab w:val="left" w:pos="709"/>
        </w:tabs>
        <w:ind w:right="284" w:firstLine="709"/>
        <w:jc w:val="both"/>
        <w:rPr>
          <w:sz w:val="26"/>
          <w:szCs w:val="26"/>
        </w:rPr>
      </w:pPr>
      <w:r w:rsidRPr="00904CAE">
        <w:rPr>
          <w:sz w:val="22"/>
          <w:szCs w:val="22"/>
        </w:rPr>
        <w:t>Нарушены требования: п.9 информационной карты документации электронного аукциона, Приложения №2 к информационной карте документации об электронном аукционе «Инструкция по заполнению заявки на участие в электронном аукционе</w:t>
      </w:r>
      <w:r w:rsidRPr="00E33E33">
        <w:rPr>
          <w:sz w:val="26"/>
          <w:szCs w:val="26"/>
        </w:rPr>
        <w:t>»</w:t>
      </w:r>
      <w:r w:rsidR="00904CAE">
        <w:rPr>
          <w:sz w:val="26"/>
          <w:szCs w:val="26"/>
        </w:rPr>
        <w:t>.</w:t>
      </w:r>
    </w:p>
    <w:p w:rsidR="00904CAE" w:rsidRPr="00904CAE" w:rsidRDefault="00904CAE" w:rsidP="00904CAE">
      <w:pPr>
        <w:tabs>
          <w:tab w:val="left" w:pos="709"/>
        </w:tabs>
        <w:ind w:right="284" w:firstLine="709"/>
        <w:jc w:val="both"/>
        <w:rPr>
          <w:sz w:val="26"/>
          <w:szCs w:val="26"/>
        </w:rPr>
      </w:pPr>
      <w:r>
        <w:rPr>
          <w:sz w:val="26"/>
          <w:szCs w:val="26"/>
        </w:rPr>
        <w:t xml:space="preserve">По мнению Заявителя, </w:t>
      </w:r>
      <w:r w:rsidRPr="00904CAE">
        <w:rPr>
          <w:sz w:val="26"/>
          <w:szCs w:val="26"/>
        </w:rPr>
        <w:t xml:space="preserve">в письме Росздравнадзора речь идёт о совместимости медицинского оборудования с принадлежностями к этому оборудованию, то есть производители медицинского оборудования, которое является самостоятельным медицинским изделием, заявляют о совместимости своего оборудования с расходными </w:t>
      </w:r>
      <w:r w:rsidRPr="00904CAE">
        <w:rPr>
          <w:sz w:val="26"/>
          <w:szCs w:val="26"/>
        </w:rPr>
        <w:lastRenderedPageBreak/>
        <w:t xml:space="preserve">материалами, принадлежностями и запасными частями иных производителей, которые в свою очередь </w:t>
      </w:r>
      <w:r w:rsidRPr="00904CAE">
        <w:rPr>
          <w:sz w:val="26"/>
          <w:szCs w:val="26"/>
          <w:u w:val="single"/>
        </w:rPr>
        <w:t>не являются самостоятельными медицинскими изделиями</w:t>
      </w:r>
      <w:r w:rsidRPr="00904CAE">
        <w:rPr>
          <w:sz w:val="26"/>
          <w:szCs w:val="26"/>
        </w:rPr>
        <w:t>. В данном случае, изделие «Адаптер «</w:t>
      </w:r>
      <w:proofErr w:type="spellStart"/>
      <w:r w:rsidRPr="00904CAE">
        <w:rPr>
          <w:sz w:val="26"/>
          <w:szCs w:val="26"/>
        </w:rPr>
        <w:t>Цертодин</w:t>
      </w:r>
      <w:proofErr w:type="spellEnd"/>
      <w:r w:rsidRPr="00904CAE">
        <w:rPr>
          <w:sz w:val="26"/>
          <w:szCs w:val="26"/>
        </w:rPr>
        <w:t>» (</w:t>
      </w:r>
      <w:proofErr w:type="spellStart"/>
      <w:r w:rsidRPr="00904CAE">
        <w:rPr>
          <w:sz w:val="26"/>
          <w:szCs w:val="26"/>
        </w:rPr>
        <w:t>Certodyn</w:t>
      </w:r>
      <w:proofErr w:type="spellEnd"/>
      <w:r w:rsidRPr="00904CAE">
        <w:rPr>
          <w:sz w:val="26"/>
          <w:szCs w:val="26"/>
        </w:rPr>
        <w:t xml:space="preserve">) универсальный для ЭКГ - контроля постановки центральных венозных катетеров» производства компании Б. Браун </w:t>
      </w:r>
      <w:proofErr w:type="spellStart"/>
      <w:r w:rsidRPr="00904CAE">
        <w:rPr>
          <w:sz w:val="26"/>
          <w:szCs w:val="26"/>
        </w:rPr>
        <w:t>Мельзунген</w:t>
      </w:r>
      <w:proofErr w:type="spellEnd"/>
      <w:r w:rsidRPr="00904CAE">
        <w:rPr>
          <w:sz w:val="26"/>
          <w:szCs w:val="26"/>
        </w:rPr>
        <w:t xml:space="preserve"> АГ является принадлежностью (РУ: № ФСЗ 2010/07328 от 05.07.2010года), а не самостоятельным медицинским изделием (медицинским оборудованием) </w:t>
      </w:r>
      <w:r w:rsidRPr="00904CAE">
        <w:rPr>
          <w:sz w:val="26"/>
          <w:szCs w:val="26"/>
          <w:u w:val="single"/>
        </w:rPr>
        <w:t>и декларируется производителем, как «универсальный»</w:t>
      </w:r>
      <w:r w:rsidRPr="00904CAE">
        <w:rPr>
          <w:sz w:val="26"/>
          <w:szCs w:val="26"/>
        </w:rPr>
        <w:t>.</w:t>
      </w:r>
    </w:p>
    <w:p w:rsidR="00904CAE" w:rsidRPr="00904CAE" w:rsidRDefault="00904CAE" w:rsidP="00904CAE">
      <w:pPr>
        <w:tabs>
          <w:tab w:val="left" w:pos="709"/>
        </w:tabs>
        <w:ind w:right="284" w:firstLine="709"/>
        <w:jc w:val="both"/>
        <w:rPr>
          <w:sz w:val="26"/>
          <w:szCs w:val="26"/>
        </w:rPr>
      </w:pPr>
      <w:r>
        <w:rPr>
          <w:sz w:val="26"/>
          <w:szCs w:val="26"/>
        </w:rPr>
        <w:t>Заявитель считает, что в</w:t>
      </w:r>
      <w:r w:rsidRPr="00904CAE">
        <w:rPr>
          <w:sz w:val="26"/>
          <w:szCs w:val="26"/>
        </w:rPr>
        <w:t xml:space="preserve"> письме ООО «</w:t>
      </w:r>
      <w:proofErr w:type="spellStart"/>
      <w:r w:rsidRPr="00904CAE">
        <w:rPr>
          <w:sz w:val="26"/>
          <w:szCs w:val="26"/>
        </w:rPr>
        <w:t>Б.Браун</w:t>
      </w:r>
      <w:proofErr w:type="spellEnd"/>
      <w:r w:rsidRPr="00904CAE">
        <w:rPr>
          <w:sz w:val="26"/>
          <w:szCs w:val="26"/>
        </w:rPr>
        <w:t xml:space="preserve"> </w:t>
      </w:r>
      <w:proofErr w:type="spellStart"/>
      <w:r w:rsidRPr="00904CAE">
        <w:rPr>
          <w:sz w:val="26"/>
          <w:szCs w:val="26"/>
        </w:rPr>
        <w:t>Медикал</w:t>
      </w:r>
      <w:proofErr w:type="spellEnd"/>
      <w:r w:rsidRPr="00904CAE">
        <w:rPr>
          <w:sz w:val="26"/>
          <w:szCs w:val="26"/>
        </w:rPr>
        <w:t>» (согласно цитате, из протокола) речь идёт о совместном использовании принадлежности «Адаптер «</w:t>
      </w:r>
      <w:proofErr w:type="spellStart"/>
      <w:r w:rsidRPr="00904CAE">
        <w:rPr>
          <w:sz w:val="26"/>
          <w:szCs w:val="26"/>
        </w:rPr>
        <w:t>Цертодин</w:t>
      </w:r>
      <w:proofErr w:type="spellEnd"/>
      <w:r w:rsidRPr="00904CAE">
        <w:rPr>
          <w:sz w:val="26"/>
          <w:szCs w:val="26"/>
        </w:rPr>
        <w:t>» (</w:t>
      </w:r>
      <w:proofErr w:type="spellStart"/>
      <w:r w:rsidRPr="00904CAE">
        <w:rPr>
          <w:sz w:val="26"/>
          <w:szCs w:val="26"/>
        </w:rPr>
        <w:t>Certodyn</w:t>
      </w:r>
      <w:proofErr w:type="spellEnd"/>
      <w:r w:rsidRPr="00904CAE">
        <w:rPr>
          <w:sz w:val="26"/>
          <w:szCs w:val="26"/>
        </w:rPr>
        <w:t>) универсальный для ЭКГ - контроля постановки центральных венозных катетеров» и наборами для катетеризации центральных вен</w:t>
      </w:r>
      <w:r>
        <w:rPr>
          <w:sz w:val="26"/>
          <w:szCs w:val="26"/>
        </w:rPr>
        <w:t>. При этом</w:t>
      </w:r>
      <w:r w:rsidRPr="00904CAE">
        <w:rPr>
          <w:sz w:val="26"/>
          <w:szCs w:val="26"/>
        </w:rPr>
        <w:t xml:space="preserve"> в Техническом задании требование о совместимости набора для катетеризации центральных вен с универсальным адаптером «</w:t>
      </w:r>
      <w:proofErr w:type="spellStart"/>
      <w:r w:rsidRPr="00904CAE">
        <w:rPr>
          <w:sz w:val="26"/>
          <w:szCs w:val="26"/>
        </w:rPr>
        <w:t>Цертодин</w:t>
      </w:r>
      <w:proofErr w:type="spellEnd"/>
      <w:r w:rsidRPr="00904CAE">
        <w:rPr>
          <w:sz w:val="26"/>
          <w:szCs w:val="26"/>
        </w:rPr>
        <w:t>» отсутствует</w:t>
      </w:r>
      <w:r>
        <w:rPr>
          <w:sz w:val="26"/>
          <w:szCs w:val="26"/>
        </w:rPr>
        <w:t>.</w:t>
      </w:r>
      <w:r w:rsidRPr="00904CAE">
        <w:rPr>
          <w:sz w:val="26"/>
          <w:szCs w:val="26"/>
        </w:rPr>
        <w:t xml:space="preserve"> В то же время, возможность сопряжения Кабеля для ЭКГ контроля, производства “</w:t>
      </w:r>
      <w:proofErr w:type="spellStart"/>
      <w:r w:rsidRPr="00904CAE">
        <w:rPr>
          <w:sz w:val="26"/>
          <w:szCs w:val="26"/>
        </w:rPr>
        <w:t>Балтон</w:t>
      </w:r>
      <w:proofErr w:type="spellEnd"/>
      <w:r w:rsidRPr="00904CAE">
        <w:rPr>
          <w:sz w:val="26"/>
          <w:szCs w:val="26"/>
        </w:rPr>
        <w:t xml:space="preserve"> СП</w:t>
      </w:r>
      <w:proofErr w:type="gramStart"/>
      <w:r w:rsidRPr="00904CAE">
        <w:rPr>
          <w:sz w:val="26"/>
          <w:szCs w:val="26"/>
        </w:rPr>
        <w:t>. з</w:t>
      </w:r>
      <w:proofErr w:type="gramEnd"/>
      <w:r w:rsidRPr="00904CAE">
        <w:rPr>
          <w:sz w:val="26"/>
          <w:szCs w:val="26"/>
        </w:rPr>
        <w:t xml:space="preserve"> </w:t>
      </w:r>
      <w:proofErr w:type="spellStart"/>
      <w:r w:rsidRPr="00904CAE">
        <w:rPr>
          <w:sz w:val="26"/>
          <w:szCs w:val="26"/>
        </w:rPr>
        <w:t>о.о</w:t>
      </w:r>
      <w:proofErr w:type="spellEnd"/>
      <w:r w:rsidRPr="00904CAE">
        <w:rPr>
          <w:sz w:val="26"/>
          <w:szCs w:val="26"/>
        </w:rPr>
        <w:t>.”, Польша с Адаптером «</w:t>
      </w:r>
      <w:proofErr w:type="spellStart"/>
      <w:r w:rsidRPr="00904CAE">
        <w:rPr>
          <w:sz w:val="26"/>
          <w:szCs w:val="26"/>
        </w:rPr>
        <w:t>Цертодин</w:t>
      </w:r>
      <w:proofErr w:type="spellEnd"/>
      <w:r w:rsidRPr="00904CAE">
        <w:rPr>
          <w:sz w:val="26"/>
          <w:szCs w:val="26"/>
        </w:rPr>
        <w:t>» (</w:t>
      </w:r>
      <w:proofErr w:type="spellStart"/>
      <w:r w:rsidRPr="00904CAE">
        <w:rPr>
          <w:sz w:val="26"/>
          <w:szCs w:val="26"/>
        </w:rPr>
        <w:t>Certodyn</w:t>
      </w:r>
      <w:proofErr w:type="spellEnd"/>
      <w:r w:rsidRPr="00904CAE">
        <w:rPr>
          <w:sz w:val="26"/>
          <w:szCs w:val="26"/>
        </w:rPr>
        <w:t xml:space="preserve">) универсальный для ЭКГ - контроля постановки центральных венозных катетеров производства компании Б. Браун </w:t>
      </w:r>
      <w:proofErr w:type="spellStart"/>
      <w:r w:rsidRPr="00904CAE">
        <w:rPr>
          <w:sz w:val="26"/>
          <w:szCs w:val="26"/>
        </w:rPr>
        <w:t>Мельзунген</w:t>
      </w:r>
      <w:proofErr w:type="spellEnd"/>
      <w:r w:rsidRPr="00904CAE">
        <w:rPr>
          <w:sz w:val="26"/>
          <w:szCs w:val="26"/>
        </w:rPr>
        <w:t xml:space="preserve"> АГ – не опровергается</w:t>
      </w:r>
      <w:r>
        <w:rPr>
          <w:sz w:val="26"/>
          <w:szCs w:val="26"/>
        </w:rPr>
        <w:t>.</w:t>
      </w:r>
    </w:p>
    <w:p w:rsidR="00904CAE" w:rsidRPr="00904CAE" w:rsidRDefault="00904CAE" w:rsidP="00904CAE">
      <w:pPr>
        <w:tabs>
          <w:tab w:val="left" w:pos="709"/>
        </w:tabs>
        <w:ind w:right="284" w:firstLine="709"/>
        <w:jc w:val="both"/>
        <w:rPr>
          <w:sz w:val="26"/>
          <w:szCs w:val="26"/>
        </w:rPr>
      </w:pPr>
      <w:r w:rsidRPr="00904CAE">
        <w:rPr>
          <w:sz w:val="26"/>
          <w:szCs w:val="26"/>
        </w:rPr>
        <w:t xml:space="preserve">Кроме того, заявителем был направлен запрос информации ООО «Вектор </w:t>
      </w:r>
      <w:proofErr w:type="spellStart"/>
      <w:r w:rsidRPr="00904CAE">
        <w:rPr>
          <w:sz w:val="26"/>
          <w:szCs w:val="26"/>
        </w:rPr>
        <w:t>Медикал</w:t>
      </w:r>
      <w:proofErr w:type="spellEnd"/>
      <w:r w:rsidRPr="00904CAE">
        <w:rPr>
          <w:sz w:val="26"/>
          <w:szCs w:val="26"/>
        </w:rPr>
        <w:t xml:space="preserve">», импортеру продукции компании ООО </w:t>
      </w:r>
      <w:r>
        <w:rPr>
          <w:sz w:val="26"/>
          <w:szCs w:val="26"/>
        </w:rPr>
        <w:t>«</w:t>
      </w:r>
      <w:proofErr w:type="spellStart"/>
      <w:r w:rsidRPr="00904CAE">
        <w:rPr>
          <w:sz w:val="26"/>
          <w:szCs w:val="26"/>
        </w:rPr>
        <w:t>Балтон</w:t>
      </w:r>
      <w:proofErr w:type="spellEnd"/>
      <w:r w:rsidRPr="00904CAE">
        <w:rPr>
          <w:sz w:val="26"/>
          <w:szCs w:val="26"/>
        </w:rPr>
        <w:t xml:space="preserve"> </w:t>
      </w:r>
      <w:proofErr w:type="spellStart"/>
      <w:r w:rsidRPr="00904CAE">
        <w:rPr>
          <w:sz w:val="26"/>
          <w:szCs w:val="26"/>
        </w:rPr>
        <w:t>Сп</w:t>
      </w:r>
      <w:proofErr w:type="spellEnd"/>
      <w:proofErr w:type="gramStart"/>
      <w:r w:rsidRPr="00904CAE">
        <w:rPr>
          <w:sz w:val="26"/>
          <w:szCs w:val="26"/>
        </w:rPr>
        <w:t>. з</w:t>
      </w:r>
      <w:proofErr w:type="gramEnd"/>
      <w:r w:rsidRPr="00904CAE">
        <w:rPr>
          <w:sz w:val="26"/>
          <w:szCs w:val="26"/>
        </w:rPr>
        <w:t xml:space="preserve"> </w:t>
      </w:r>
      <w:proofErr w:type="spellStart"/>
      <w:r w:rsidRPr="00904CAE">
        <w:rPr>
          <w:sz w:val="26"/>
          <w:szCs w:val="26"/>
        </w:rPr>
        <w:t>о.о</w:t>
      </w:r>
      <w:proofErr w:type="spellEnd"/>
      <w:r w:rsidRPr="00904CAE">
        <w:rPr>
          <w:sz w:val="26"/>
          <w:szCs w:val="26"/>
        </w:rPr>
        <w:t>.</w:t>
      </w:r>
      <w:r>
        <w:rPr>
          <w:sz w:val="26"/>
          <w:szCs w:val="26"/>
        </w:rPr>
        <w:t>»</w:t>
      </w:r>
      <w:r w:rsidRPr="00904CAE">
        <w:rPr>
          <w:sz w:val="26"/>
          <w:szCs w:val="26"/>
        </w:rPr>
        <w:t xml:space="preserve">, Польша, о совместимости Кабеля для ЭКГ контроля, входящего в состав набора для катетеризации центральных вен (по </w:t>
      </w:r>
      <w:proofErr w:type="spellStart"/>
      <w:r w:rsidRPr="00904CAE">
        <w:rPr>
          <w:sz w:val="26"/>
          <w:szCs w:val="26"/>
        </w:rPr>
        <w:t>Сельдингеру</w:t>
      </w:r>
      <w:proofErr w:type="spellEnd"/>
      <w:r w:rsidRPr="00904CAE">
        <w:rPr>
          <w:sz w:val="26"/>
          <w:szCs w:val="26"/>
        </w:rPr>
        <w:t>) одноканального (ZKDN) компании ООО "</w:t>
      </w:r>
      <w:proofErr w:type="spellStart"/>
      <w:r w:rsidRPr="00904CAE">
        <w:rPr>
          <w:sz w:val="26"/>
          <w:szCs w:val="26"/>
        </w:rPr>
        <w:t>Балтон</w:t>
      </w:r>
      <w:proofErr w:type="spellEnd"/>
      <w:r w:rsidRPr="00904CAE">
        <w:rPr>
          <w:sz w:val="26"/>
          <w:szCs w:val="26"/>
        </w:rPr>
        <w:t xml:space="preserve"> </w:t>
      </w:r>
      <w:proofErr w:type="spellStart"/>
      <w:r w:rsidRPr="00904CAE">
        <w:rPr>
          <w:sz w:val="26"/>
          <w:szCs w:val="26"/>
        </w:rPr>
        <w:t>Сп</w:t>
      </w:r>
      <w:proofErr w:type="spellEnd"/>
      <w:r w:rsidRPr="00904CAE">
        <w:rPr>
          <w:sz w:val="26"/>
          <w:szCs w:val="26"/>
        </w:rPr>
        <w:t xml:space="preserve">. з </w:t>
      </w:r>
      <w:proofErr w:type="spellStart"/>
      <w:r w:rsidRPr="00904CAE">
        <w:rPr>
          <w:sz w:val="26"/>
          <w:szCs w:val="26"/>
        </w:rPr>
        <w:t>о.о</w:t>
      </w:r>
      <w:proofErr w:type="spellEnd"/>
      <w:r w:rsidRPr="00904CAE">
        <w:rPr>
          <w:sz w:val="26"/>
          <w:szCs w:val="26"/>
        </w:rPr>
        <w:t>.", Польша, с изделием: универсальный адаптер «</w:t>
      </w:r>
      <w:proofErr w:type="spellStart"/>
      <w:r w:rsidRPr="00904CAE">
        <w:rPr>
          <w:sz w:val="26"/>
          <w:szCs w:val="26"/>
        </w:rPr>
        <w:t>Цертодин</w:t>
      </w:r>
      <w:proofErr w:type="spellEnd"/>
      <w:r w:rsidRPr="00904CAE">
        <w:rPr>
          <w:sz w:val="26"/>
          <w:szCs w:val="26"/>
        </w:rPr>
        <w:t xml:space="preserve">», компании "Б. Браун </w:t>
      </w:r>
      <w:proofErr w:type="spellStart"/>
      <w:r w:rsidRPr="00904CAE">
        <w:rPr>
          <w:sz w:val="26"/>
          <w:szCs w:val="26"/>
        </w:rPr>
        <w:t>Мельзунген</w:t>
      </w:r>
      <w:proofErr w:type="spellEnd"/>
      <w:r w:rsidRPr="00904CAE">
        <w:rPr>
          <w:sz w:val="26"/>
          <w:szCs w:val="26"/>
        </w:rPr>
        <w:t xml:space="preserve"> АГ", Германия. 25.02.2021 заявителем был получен ответ (Приложение № 10), в соответствии с которым Кабель для ЭКГ контроля, входящий в состав набора для катетеризации центральных вен (по </w:t>
      </w:r>
      <w:proofErr w:type="spellStart"/>
      <w:r w:rsidRPr="00904CAE">
        <w:rPr>
          <w:sz w:val="26"/>
          <w:szCs w:val="26"/>
        </w:rPr>
        <w:t>Сельдингеру</w:t>
      </w:r>
      <w:proofErr w:type="spellEnd"/>
      <w:r w:rsidRPr="00904CAE">
        <w:rPr>
          <w:sz w:val="26"/>
          <w:szCs w:val="26"/>
        </w:rPr>
        <w:t xml:space="preserve">) одноканальный (ZKDN) компании ООО </w:t>
      </w:r>
      <w:r>
        <w:rPr>
          <w:sz w:val="26"/>
          <w:szCs w:val="26"/>
        </w:rPr>
        <w:t>«</w:t>
      </w:r>
      <w:proofErr w:type="spellStart"/>
      <w:r w:rsidRPr="00904CAE">
        <w:rPr>
          <w:sz w:val="26"/>
          <w:szCs w:val="26"/>
        </w:rPr>
        <w:t>Балтон</w:t>
      </w:r>
      <w:proofErr w:type="spellEnd"/>
      <w:r w:rsidRPr="00904CAE">
        <w:rPr>
          <w:sz w:val="26"/>
          <w:szCs w:val="26"/>
        </w:rPr>
        <w:t xml:space="preserve"> </w:t>
      </w:r>
      <w:proofErr w:type="spellStart"/>
      <w:r w:rsidRPr="00904CAE">
        <w:rPr>
          <w:sz w:val="26"/>
          <w:szCs w:val="26"/>
        </w:rPr>
        <w:t>Сп</w:t>
      </w:r>
      <w:proofErr w:type="spellEnd"/>
      <w:r w:rsidRPr="00904CAE">
        <w:rPr>
          <w:sz w:val="26"/>
          <w:szCs w:val="26"/>
        </w:rPr>
        <w:t>.</w:t>
      </w:r>
      <w:r w:rsidR="005441FE">
        <w:rPr>
          <w:sz w:val="26"/>
          <w:szCs w:val="26"/>
        </w:rPr>
        <w:t xml:space="preserve"> </w:t>
      </w:r>
      <w:proofErr w:type="spellStart"/>
      <w:r w:rsidR="005441FE" w:rsidRPr="00904CAE">
        <w:rPr>
          <w:sz w:val="26"/>
          <w:szCs w:val="26"/>
        </w:rPr>
        <w:t>З</w:t>
      </w:r>
      <w:r w:rsidR="005441FE">
        <w:rPr>
          <w:sz w:val="26"/>
          <w:szCs w:val="26"/>
        </w:rPr>
        <w:t>.</w:t>
      </w:r>
      <w:r w:rsidRPr="00904CAE">
        <w:rPr>
          <w:sz w:val="26"/>
          <w:szCs w:val="26"/>
        </w:rPr>
        <w:t>о.о</w:t>
      </w:r>
      <w:proofErr w:type="spellEnd"/>
      <w:r w:rsidRPr="00904CAE">
        <w:rPr>
          <w:sz w:val="26"/>
          <w:szCs w:val="26"/>
        </w:rPr>
        <w:t>.</w:t>
      </w:r>
      <w:r>
        <w:rPr>
          <w:sz w:val="26"/>
          <w:szCs w:val="26"/>
        </w:rPr>
        <w:t>»</w:t>
      </w:r>
      <w:r w:rsidRPr="00904CAE">
        <w:rPr>
          <w:sz w:val="26"/>
          <w:szCs w:val="26"/>
        </w:rPr>
        <w:t>, Польша совместим с универсальными адаптерами (преобразователями сигнала) любых производителей, то есть</w:t>
      </w:r>
      <w:r>
        <w:rPr>
          <w:sz w:val="26"/>
          <w:szCs w:val="26"/>
        </w:rPr>
        <w:t xml:space="preserve">, по мнению Заявителя, </w:t>
      </w:r>
      <w:r w:rsidRPr="00904CAE">
        <w:rPr>
          <w:sz w:val="26"/>
          <w:szCs w:val="26"/>
        </w:rPr>
        <w:t>и с универсальным адаптером «</w:t>
      </w:r>
      <w:proofErr w:type="spellStart"/>
      <w:r w:rsidRPr="00904CAE">
        <w:rPr>
          <w:sz w:val="26"/>
          <w:szCs w:val="26"/>
        </w:rPr>
        <w:t>Цертодин</w:t>
      </w:r>
      <w:proofErr w:type="spellEnd"/>
      <w:r w:rsidRPr="00904CAE">
        <w:rPr>
          <w:sz w:val="26"/>
          <w:szCs w:val="26"/>
        </w:rPr>
        <w:t xml:space="preserve">», компании </w:t>
      </w:r>
      <w:r>
        <w:rPr>
          <w:sz w:val="26"/>
          <w:szCs w:val="26"/>
        </w:rPr>
        <w:t>«</w:t>
      </w:r>
      <w:r w:rsidRPr="00904CAE">
        <w:rPr>
          <w:sz w:val="26"/>
          <w:szCs w:val="26"/>
        </w:rPr>
        <w:t xml:space="preserve">Б. Браун </w:t>
      </w:r>
      <w:proofErr w:type="spellStart"/>
      <w:r w:rsidRPr="00904CAE">
        <w:rPr>
          <w:sz w:val="26"/>
          <w:szCs w:val="26"/>
        </w:rPr>
        <w:t>Мельзунген</w:t>
      </w:r>
      <w:proofErr w:type="spellEnd"/>
      <w:r w:rsidRPr="00904CAE">
        <w:rPr>
          <w:sz w:val="26"/>
          <w:szCs w:val="26"/>
        </w:rPr>
        <w:t xml:space="preserve"> АГ</w:t>
      </w:r>
      <w:r>
        <w:rPr>
          <w:sz w:val="26"/>
          <w:szCs w:val="26"/>
        </w:rPr>
        <w:t>».</w:t>
      </w:r>
    </w:p>
    <w:p w:rsidR="00394743" w:rsidRDefault="00904CAE" w:rsidP="00904CAE">
      <w:pPr>
        <w:tabs>
          <w:tab w:val="left" w:pos="709"/>
        </w:tabs>
        <w:ind w:right="284" w:firstLine="709"/>
        <w:jc w:val="both"/>
        <w:rPr>
          <w:sz w:val="26"/>
          <w:szCs w:val="26"/>
        </w:rPr>
      </w:pPr>
      <w:r>
        <w:rPr>
          <w:sz w:val="26"/>
          <w:szCs w:val="26"/>
        </w:rPr>
        <w:t xml:space="preserve">Заявитель считает, что </w:t>
      </w:r>
      <w:r w:rsidRPr="00904CAE">
        <w:rPr>
          <w:sz w:val="26"/>
          <w:szCs w:val="26"/>
        </w:rPr>
        <w:t>у аукционной комисси</w:t>
      </w:r>
      <w:r>
        <w:rPr>
          <w:sz w:val="26"/>
          <w:szCs w:val="26"/>
        </w:rPr>
        <w:t>ей</w:t>
      </w:r>
      <w:r w:rsidRPr="00904CAE">
        <w:rPr>
          <w:sz w:val="26"/>
          <w:szCs w:val="26"/>
        </w:rPr>
        <w:t xml:space="preserve"> наруш</w:t>
      </w:r>
      <w:r>
        <w:rPr>
          <w:sz w:val="26"/>
          <w:szCs w:val="26"/>
        </w:rPr>
        <w:t>ены</w:t>
      </w:r>
      <w:r w:rsidRPr="00904CAE">
        <w:rPr>
          <w:sz w:val="26"/>
          <w:szCs w:val="26"/>
        </w:rPr>
        <w:t xml:space="preserve"> нормы части 6.1 статьи 66, части 5 статьи 67 Закона о контрактной системе.</w:t>
      </w:r>
    </w:p>
    <w:p w:rsidR="00394743" w:rsidRDefault="00394743" w:rsidP="00D879C3">
      <w:pPr>
        <w:tabs>
          <w:tab w:val="left" w:pos="709"/>
        </w:tabs>
        <w:ind w:right="284" w:firstLine="709"/>
        <w:jc w:val="both"/>
        <w:rPr>
          <w:sz w:val="26"/>
          <w:szCs w:val="26"/>
        </w:rPr>
      </w:pPr>
    </w:p>
    <w:p w:rsidR="00284583" w:rsidRDefault="0059068D" w:rsidP="0037662B">
      <w:pPr>
        <w:tabs>
          <w:tab w:val="left" w:pos="709"/>
        </w:tabs>
        <w:ind w:right="142" w:firstLine="709"/>
        <w:jc w:val="both"/>
        <w:rPr>
          <w:sz w:val="26"/>
          <w:szCs w:val="26"/>
        </w:rPr>
      </w:pPr>
      <w:r>
        <w:rPr>
          <w:sz w:val="26"/>
          <w:szCs w:val="26"/>
        </w:rPr>
        <w:t xml:space="preserve">Представители заказчика, уполномоченного органа </w:t>
      </w:r>
      <w:r w:rsidR="00EC3A22">
        <w:rPr>
          <w:sz w:val="26"/>
          <w:szCs w:val="26"/>
        </w:rPr>
        <w:t xml:space="preserve">с </w:t>
      </w:r>
      <w:r w:rsidR="00284583" w:rsidRPr="00284583">
        <w:rPr>
          <w:sz w:val="26"/>
          <w:szCs w:val="26"/>
        </w:rPr>
        <w:t>доводами жалобы не согласились, пояснили</w:t>
      </w:r>
      <w:r w:rsidR="0037662B">
        <w:rPr>
          <w:sz w:val="26"/>
          <w:szCs w:val="26"/>
        </w:rPr>
        <w:t xml:space="preserve"> следующее</w:t>
      </w:r>
      <w:r w:rsidR="00284583" w:rsidRPr="00284583">
        <w:rPr>
          <w:sz w:val="26"/>
          <w:szCs w:val="26"/>
        </w:rPr>
        <w:t>.</w:t>
      </w:r>
    </w:p>
    <w:p w:rsidR="00AF539A" w:rsidRPr="00AF539A" w:rsidRDefault="00AF539A" w:rsidP="00AF539A">
      <w:pPr>
        <w:tabs>
          <w:tab w:val="left" w:pos="709"/>
        </w:tabs>
        <w:ind w:right="142" w:firstLine="709"/>
        <w:jc w:val="both"/>
        <w:rPr>
          <w:sz w:val="26"/>
          <w:szCs w:val="26"/>
        </w:rPr>
      </w:pPr>
      <w:r>
        <w:rPr>
          <w:sz w:val="26"/>
          <w:szCs w:val="26"/>
        </w:rPr>
        <w:t>Аукционная к</w:t>
      </w:r>
      <w:r w:rsidRPr="00AF539A">
        <w:rPr>
          <w:sz w:val="26"/>
          <w:szCs w:val="26"/>
        </w:rPr>
        <w:t xml:space="preserve">омиссия при рассмотрении заявок руководствовалась </w:t>
      </w:r>
      <w:r>
        <w:rPr>
          <w:sz w:val="26"/>
          <w:szCs w:val="26"/>
        </w:rPr>
        <w:t xml:space="preserve">положениями </w:t>
      </w:r>
      <w:r w:rsidRPr="00AF539A">
        <w:rPr>
          <w:sz w:val="26"/>
          <w:szCs w:val="26"/>
        </w:rPr>
        <w:t>стат</w:t>
      </w:r>
      <w:r w:rsidR="005441FE">
        <w:rPr>
          <w:sz w:val="26"/>
          <w:szCs w:val="26"/>
        </w:rPr>
        <w:t xml:space="preserve">ьи </w:t>
      </w:r>
      <w:r w:rsidRPr="00AF539A">
        <w:rPr>
          <w:sz w:val="26"/>
          <w:szCs w:val="26"/>
        </w:rPr>
        <w:t xml:space="preserve">69 </w:t>
      </w:r>
      <w:r>
        <w:rPr>
          <w:sz w:val="26"/>
          <w:szCs w:val="26"/>
        </w:rPr>
        <w:t xml:space="preserve">Закона о контрактной системе. </w:t>
      </w:r>
    </w:p>
    <w:p w:rsidR="005441FE" w:rsidRPr="00EE4448" w:rsidRDefault="005441FE" w:rsidP="00EE4448">
      <w:pPr>
        <w:pStyle w:val="af1"/>
        <w:numPr>
          <w:ilvl w:val="0"/>
          <w:numId w:val="7"/>
        </w:numPr>
        <w:tabs>
          <w:tab w:val="left" w:pos="709"/>
        </w:tabs>
        <w:ind w:left="0" w:right="142" w:firstLine="709"/>
        <w:jc w:val="both"/>
        <w:rPr>
          <w:sz w:val="26"/>
          <w:szCs w:val="26"/>
        </w:rPr>
      </w:pPr>
      <w:r w:rsidRPr="00EE4448">
        <w:rPr>
          <w:sz w:val="26"/>
          <w:szCs w:val="26"/>
        </w:rPr>
        <w:t>Участник в первой части своей заявки указал в позиции 1 «Набор для катетеризации центральных вен, кратковременного использования» указана характеристика «Кабель для ЭКГ контроля постановки катетера при помощи универсального адаптера «</w:t>
      </w:r>
      <w:proofErr w:type="spellStart"/>
      <w:r w:rsidRPr="00EE4448">
        <w:rPr>
          <w:sz w:val="26"/>
          <w:szCs w:val="26"/>
        </w:rPr>
        <w:t>Цертодин</w:t>
      </w:r>
      <w:proofErr w:type="spellEnd"/>
      <w:r w:rsidRPr="00EE4448">
        <w:rPr>
          <w:sz w:val="26"/>
          <w:szCs w:val="26"/>
        </w:rPr>
        <w:t>» производства Б. Браун – наличие», а во второй части своей заявки предоставил регистрационное удостоверение на медицинское изделие от 21 февраля 2017 года № ФСЗ 2010/06121 на медицинское изделие Катетеры в наборах и отдельных упаковках с принадлежностями для анестезиологии. Настоящее регистрационное удостоверение выдано “</w:t>
      </w:r>
      <w:proofErr w:type="spellStart"/>
      <w:r w:rsidRPr="00EE4448">
        <w:rPr>
          <w:sz w:val="26"/>
          <w:szCs w:val="26"/>
        </w:rPr>
        <w:t>Балтон</w:t>
      </w:r>
      <w:proofErr w:type="spellEnd"/>
      <w:r w:rsidRPr="00EE4448">
        <w:rPr>
          <w:sz w:val="26"/>
          <w:szCs w:val="26"/>
        </w:rPr>
        <w:t xml:space="preserve"> СП. </w:t>
      </w:r>
      <w:proofErr w:type="spellStart"/>
      <w:r w:rsidRPr="00EE4448">
        <w:rPr>
          <w:sz w:val="26"/>
          <w:szCs w:val="26"/>
        </w:rPr>
        <w:t>з.о.о</w:t>
      </w:r>
      <w:proofErr w:type="spellEnd"/>
      <w:r w:rsidRPr="00EE4448">
        <w:rPr>
          <w:sz w:val="26"/>
          <w:szCs w:val="26"/>
        </w:rPr>
        <w:t xml:space="preserve">.”, Польша. </w:t>
      </w:r>
    </w:p>
    <w:p w:rsidR="005441FE" w:rsidRPr="005441FE" w:rsidRDefault="005441FE" w:rsidP="005441FE">
      <w:pPr>
        <w:tabs>
          <w:tab w:val="left" w:pos="709"/>
        </w:tabs>
        <w:ind w:right="142" w:firstLine="709"/>
        <w:jc w:val="both"/>
        <w:rPr>
          <w:sz w:val="26"/>
          <w:szCs w:val="26"/>
        </w:rPr>
      </w:pPr>
      <w:r w:rsidRPr="005441FE">
        <w:rPr>
          <w:sz w:val="26"/>
          <w:szCs w:val="26"/>
        </w:rPr>
        <w:t>Заказчик отправил запрос № б/н от 20.02.2021 г. компании ООО «</w:t>
      </w:r>
      <w:proofErr w:type="spellStart"/>
      <w:r w:rsidRPr="005441FE">
        <w:rPr>
          <w:sz w:val="26"/>
          <w:szCs w:val="26"/>
        </w:rPr>
        <w:t>Б.Браун</w:t>
      </w:r>
      <w:proofErr w:type="spellEnd"/>
      <w:r w:rsidRPr="005441FE">
        <w:rPr>
          <w:sz w:val="26"/>
          <w:szCs w:val="26"/>
        </w:rPr>
        <w:t xml:space="preserve"> </w:t>
      </w:r>
      <w:proofErr w:type="spellStart"/>
      <w:r w:rsidRPr="005441FE">
        <w:rPr>
          <w:sz w:val="26"/>
          <w:szCs w:val="26"/>
        </w:rPr>
        <w:t>Медикал</w:t>
      </w:r>
      <w:proofErr w:type="spellEnd"/>
      <w:r w:rsidRPr="005441FE">
        <w:rPr>
          <w:sz w:val="26"/>
          <w:szCs w:val="26"/>
        </w:rPr>
        <w:t xml:space="preserve">» о совместимости центральных венозных катетеров с ЭКГ с кабелем производителя </w:t>
      </w:r>
      <w:r w:rsidR="00EE4448">
        <w:rPr>
          <w:sz w:val="26"/>
          <w:szCs w:val="26"/>
        </w:rPr>
        <w:t>«</w:t>
      </w:r>
      <w:proofErr w:type="spellStart"/>
      <w:r w:rsidR="00EE4448">
        <w:rPr>
          <w:sz w:val="26"/>
          <w:szCs w:val="26"/>
        </w:rPr>
        <w:t>Балтон</w:t>
      </w:r>
      <w:proofErr w:type="spellEnd"/>
      <w:r w:rsidR="00EE4448">
        <w:rPr>
          <w:sz w:val="26"/>
          <w:szCs w:val="26"/>
        </w:rPr>
        <w:t xml:space="preserve"> </w:t>
      </w:r>
      <w:r w:rsidRPr="005441FE">
        <w:rPr>
          <w:sz w:val="26"/>
          <w:szCs w:val="26"/>
        </w:rPr>
        <w:t>СП</w:t>
      </w:r>
      <w:proofErr w:type="gramStart"/>
      <w:r w:rsidRPr="005441FE">
        <w:rPr>
          <w:sz w:val="26"/>
          <w:szCs w:val="26"/>
        </w:rPr>
        <w:t>. з</w:t>
      </w:r>
      <w:proofErr w:type="gramEnd"/>
      <w:r w:rsidRPr="005441FE">
        <w:rPr>
          <w:sz w:val="26"/>
          <w:szCs w:val="26"/>
        </w:rPr>
        <w:t xml:space="preserve"> </w:t>
      </w:r>
      <w:proofErr w:type="spellStart"/>
      <w:r w:rsidRPr="005441FE">
        <w:rPr>
          <w:sz w:val="26"/>
          <w:szCs w:val="26"/>
        </w:rPr>
        <w:t>о.о</w:t>
      </w:r>
      <w:proofErr w:type="spellEnd"/>
      <w:r w:rsidRPr="005441FE">
        <w:rPr>
          <w:sz w:val="26"/>
          <w:szCs w:val="26"/>
        </w:rPr>
        <w:t>.”, Польша регистрационное удостоверение № ФСЗ 2010/06121 от 21 февраля 2017 года с адаптером «</w:t>
      </w:r>
      <w:proofErr w:type="spellStart"/>
      <w:r w:rsidRPr="005441FE">
        <w:rPr>
          <w:sz w:val="26"/>
          <w:szCs w:val="26"/>
        </w:rPr>
        <w:t>Цертодин</w:t>
      </w:r>
      <w:proofErr w:type="spellEnd"/>
      <w:r w:rsidRPr="005441FE">
        <w:rPr>
          <w:sz w:val="26"/>
          <w:szCs w:val="26"/>
        </w:rPr>
        <w:t>» (</w:t>
      </w:r>
      <w:proofErr w:type="spellStart"/>
      <w:r w:rsidRPr="005441FE">
        <w:rPr>
          <w:sz w:val="26"/>
          <w:szCs w:val="26"/>
        </w:rPr>
        <w:t>Б.Браун</w:t>
      </w:r>
      <w:proofErr w:type="spellEnd"/>
      <w:r w:rsidRPr="005441FE">
        <w:rPr>
          <w:sz w:val="26"/>
          <w:szCs w:val="26"/>
        </w:rPr>
        <w:t xml:space="preserve"> </w:t>
      </w:r>
      <w:proofErr w:type="spellStart"/>
      <w:r w:rsidRPr="005441FE">
        <w:rPr>
          <w:sz w:val="26"/>
          <w:szCs w:val="26"/>
        </w:rPr>
        <w:t>Мельзунген</w:t>
      </w:r>
      <w:proofErr w:type="spellEnd"/>
      <w:r w:rsidRPr="005441FE">
        <w:rPr>
          <w:sz w:val="26"/>
          <w:szCs w:val="26"/>
        </w:rPr>
        <w:t xml:space="preserve"> АГ. Германия). Заказчик получил ответ Исх.№ НС/А-20210220-З от 20.02.2021 г. от компании ООО «</w:t>
      </w:r>
      <w:proofErr w:type="spellStart"/>
      <w:r w:rsidRPr="005441FE">
        <w:rPr>
          <w:sz w:val="26"/>
          <w:szCs w:val="26"/>
        </w:rPr>
        <w:t>Б.Браун</w:t>
      </w:r>
      <w:proofErr w:type="spellEnd"/>
      <w:r w:rsidRPr="005441FE">
        <w:rPr>
          <w:sz w:val="26"/>
          <w:szCs w:val="26"/>
        </w:rPr>
        <w:t xml:space="preserve"> </w:t>
      </w:r>
      <w:proofErr w:type="spellStart"/>
      <w:r w:rsidRPr="005441FE">
        <w:rPr>
          <w:sz w:val="26"/>
          <w:szCs w:val="26"/>
        </w:rPr>
        <w:t>Медикал</w:t>
      </w:r>
      <w:proofErr w:type="spellEnd"/>
      <w:r w:rsidRPr="005441FE">
        <w:rPr>
          <w:sz w:val="26"/>
          <w:szCs w:val="26"/>
        </w:rPr>
        <w:t xml:space="preserve">», которая является дочерним предприятием </w:t>
      </w:r>
      <w:proofErr w:type="spellStart"/>
      <w:r w:rsidRPr="005441FE">
        <w:rPr>
          <w:sz w:val="26"/>
          <w:szCs w:val="26"/>
        </w:rPr>
        <w:t>B.Braun</w:t>
      </w:r>
      <w:proofErr w:type="spellEnd"/>
      <w:r w:rsidRPr="005441FE">
        <w:rPr>
          <w:sz w:val="26"/>
          <w:szCs w:val="26"/>
        </w:rPr>
        <w:t xml:space="preserve"> </w:t>
      </w:r>
      <w:proofErr w:type="spellStart"/>
      <w:r w:rsidRPr="005441FE">
        <w:rPr>
          <w:sz w:val="26"/>
          <w:szCs w:val="26"/>
        </w:rPr>
        <w:t>Melsungen</w:t>
      </w:r>
      <w:proofErr w:type="spellEnd"/>
      <w:r w:rsidRPr="005441FE">
        <w:rPr>
          <w:sz w:val="26"/>
          <w:szCs w:val="26"/>
        </w:rPr>
        <w:t xml:space="preserve"> AG в Российской Федерации. Согласному поступившему ответу, адаптер «</w:t>
      </w:r>
      <w:proofErr w:type="spellStart"/>
      <w:r w:rsidRPr="005441FE">
        <w:rPr>
          <w:sz w:val="26"/>
          <w:szCs w:val="26"/>
        </w:rPr>
        <w:t>Цертодин</w:t>
      </w:r>
      <w:proofErr w:type="spellEnd"/>
      <w:r w:rsidRPr="005441FE">
        <w:rPr>
          <w:sz w:val="26"/>
          <w:szCs w:val="26"/>
        </w:rPr>
        <w:t>» универсальный для ЭКГ-контроля поставки центральных венозных катетеров может использоваться только с наборами для катетеризации центральных вен «</w:t>
      </w:r>
      <w:proofErr w:type="spellStart"/>
      <w:r w:rsidRPr="005441FE">
        <w:rPr>
          <w:sz w:val="26"/>
          <w:szCs w:val="26"/>
        </w:rPr>
        <w:t>Цертофикс</w:t>
      </w:r>
      <w:proofErr w:type="spellEnd"/>
      <w:r w:rsidRPr="005441FE">
        <w:rPr>
          <w:sz w:val="26"/>
          <w:szCs w:val="26"/>
        </w:rPr>
        <w:t>». Производитель не может гарантировать корректное и безопасное функционирование любых других наборов или катетеров с адаптером «</w:t>
      </w:r>
      <w:proofErr w:type="spellStart"/>
      <w:r w:rsidRPr="005441FE">
        <w:rPr>
          <w:sz w:val="26"/>
          <w:szCs w:val="26"/>
        </w:rPr>
        <w:t>Цертодин</w:t>
      </w:r>
      <w:proofErr w:type="spellEnd"/>
      <w:r w:rsidRPr="005441FE">
        <w:rPr>
          <w:sz w:val="26"/>
          <w:szCs w:val="26"/>
        </w:rPr>
        <w:t xml:space="preserve">», поскольку они не проходили необходимое тестирование в аккредитованной лаборатории </w:t>
      </w:r>
      <w:proofErr w:type="spellStart"/>
      <w:r w:rsidRPr="005441FE">
        <w:rPr>
          <w:sz w:val="26"/>
          <w:szCs w:val="26"/>
        </w:rPr>
        <w:t>B.Braun</w:t>
      </w:r>
      <w:proofErr w:type="spellEnd"/>
      <w:r w:rsidRPr="005441FE">
        <w:rPr>
          <w:sz w:val="26"/>
          <w:szCs w:val="26"/>
        </w:rPr>
        <w:t xml:space="preserve"> </w:t>
      </w:r>
      <w:proofErr w:type="spellStart"/>
      <w:r w:rsidRPr="005441FE">
        <w:rPr>
          <w:sz w:val="26"/>
          <w:szCs w:val="26"/>
        </w:rPr>
        <w:t>Melsungen</w:t>
      </w:r>
      <w:proofErr w:type="spellEnd"/>
      <w:r w:rsidRPr="005441FE">
        <w:rPr>
          <w:sz w:val="26"/>
          <w:szCs w:val="26"/>
        </w:rPr>
        <w:t xml:space="preserve"> AG, и следовательно, их совместное применение не может быть признано безопасным как для пациентов, так и для медицинского персонала. Из этого можно сделать вывод, что указанная Участником в первой части характеристика «Кабель для ЭКГ контроля постановки катетера при помощи универсального адаптера «</w:t>
      </w:r>
      <w:proofErr w:type="spellStart"/>
      <w:r w:rsidRPr="005441FE">
        <w:rPr>
          <w:sz w:val="26"/>
          <w:szCs w:val="26"/>
        </w:rPr>
        <w:t>Цертодин</w:t>
      </w:r>
      <w:proofErr w:type="spellEnd"/>
      <w:r w:rsidRPr="005441FE">
        <w:rPr>
          <w:sz w:val="26"/>
          <w:szCs w:val="26"/>
        </w:rPr>
        <w:t>» производства Б. Браун – наличие» является недостоверной информацией.</w:t>
      </w:r>
    </w:p>
    <w:p w:rsidR="005441FE" w:rsidRDefault="005441FE" w:rsidP="005441FE">
      <w:pPr>
        <w:tabs>
          <w:tab w:val="left" w:pos="709"/>
        </w:tabs>
        <w:ind w:right="142" w:firstLine="709"/>
        <w:jc w:val="both"/>
        <w:rPr>
          <w:sz w:val="26"/>
          <w:szCs w:val="26"/>
        </w:rPr>
      </w:pPr>
      <w:r w:rsidRPr="005441FE">
        <w:rPr>
          <w:sz w:val="26"/>
          <w:szCs w:val="26"/>
        </w:rPr>
        <w:t>ООО «</w:t>
      </w:r>
      <w:proofErr w:type="spellStart"/>
      <w:r w:rsidRPr="005441FE">
        <w:rPr>
          <w:sz w:val="26"/>
          <w:szCs w:val="26"/>
        </w:rPr>
        <w:t>Б.Браун</w:t>
      </w:r>
      <w:proofErr w:type="spellEnd"/>
      <w:r w:rsidRPr="005441FE">
        <w:rPr>
          <w:sz w:val="26"/>
          <w:szCs w:val="26"/>
        </w:rPr>
        <w:t xml:space="preserve"> </w:t>
      </w:r>
      <w:proofErr w:type="spellStart"/>
      <w:r w:rsidRPr="005441FE">
        <w:rPr>
          <w:sz w:val="26"/>
          <w:szCs w:val="26"/>
        </w:rPr>
        <w:t>Медикал</w:t>
      </w:r>
      <w:proofErr w:type="spellEnd"/>
      <w:r w:rsidRPr="005441FE">
        <w:rPr>
          <w:sz w:val="26"/>
          <w:szCs w:val="26"/>
        </w:rPr>
        <w:t>» (лицо, действующее на основании доверенности производителя выданной 02.03.2020 г.) письмом от 03.03.2021 г. исх. № HC/A-20210303 на запрос Заказчика сообщило что «универсальность» адаптера «</w:t>
      </w:r>
      <w:proofErr w:type="spellStart"/>
      <w:r w:rsidRPr="005441FE">
        <w:rPr>
          <w:sz w:val="26"/>
          <w:szCs w:val="26"/>
        </w:rPr>
        <w:t>Цертодин</w:t>
      </w:r>
      <w:proofErr w:type="spellEnd"/>
      <w:r w:rsidRPr="005441FE">
        <w:rPr>
          <w:sz w:val="26"/>
          <w:szCs w:val="26"/>
        </w:rPr>
        <w:t>» для ЭКГ-контроля постановки центральных венозных катетеров заключается в возможности подключения к любым ЭКГ-мониторам</w:t>
      </w:r>
      <w:r w:rsidR="00EE4448">
        <w:rPr>
          <w:sz w:val="26"/>
          <w:szCs w:val="26"/>
        </w:rPr>
        <w:t xml:space="preserve">. Мнение Заявителя о том, что </w:t>
      </w:r>
      <w:r w:rsidR="00EE4448" w:rsidRPr="00EE4448">
        <w:rPr>
          <w:sz w:val="26"/>
          <w:szCs w:val="26"/>
        </w:rPr>
        <w:t>изделие «Адаптер «</w:t>
      </w:r>
      <w:proofErr w:type="spellStart"/>
      <w:r w:rsidR="00EE4448" w:rsidRPr="00EE4448">
        <w:rPr>
          <w:sz w:val="26"/>
          <w:szCs w:val="26"/>
        </w:rPr>
        <w:t>Цертодин</w:t>
      </w:r>
      <w:proofErr w:type="spellEnd"/>
      <w:r w:rsidR="00EE4448" w:rsidRPr="00EE4448">
        <w:rPr>
          <w:sz w:val="26"/>
          <w:szCs w:val="26"/>
        </w:rPr>
        <w:t>» (</w:t>
      </w:r>
      <w:proofErr w:type="spellStart"/>
      <w:r w:rsidR="00EE4448" w:rsidRPr="00EE4448">
        <w:rPr>
          <w:sz w:val="26"/>
          <w:szCs w:val="26"/>
        </w:rPr>
        <w:t>Certodyn</w:t>
      </w:r>
      <w:proofErr w:type="spellEnd"/>
      <w:r w:rsidR="00EE4448" w:rsidRPr="00EE4448">
        <w:rPr>
          <w:sz w:val="26"/>
          <w:szCs w:val="26"/>
        </w:rPr>
        <w:t xml:space="preserve">) универсальный для ЭКГ - контроля постановки центральных венозных катетеров» производства компании Б. Браун </w:t>
      </w:r>
      <w:proofErr w:type="spellStart"/>
      <w:r w:rsidR="00EE4448" w:rsidRPr="00EE4448">
        <w:rPr>
          <w:sz w:val="26"/>
          <w:szCs w:val="26"/>
        </w:rPr>
        <w:t>Мельзунген</w:t>
      </w:r>
      <w:proofErr w:type="spellEnd"/>
      <w:r w:rsidR="00EE4448" w:rsidRPr="00EE4448">
        <w:rPr>
          <w:sz w:val="26"/>
          <w:szCs w:val="26"/>
        </w:rPr>
        <w:t xml:space="preserve"> АГ является принадлежностью (РУ: № ФСЗ 2010/07328 от 05.07.2010года), а не самостоятельным медицинским изделием (медицинским оборудованием) и декларируется производителем, как «универсальный»</w:t>
      </w:r>
      <w:r w:rsidR="00EE4448">
        <w:rPr>
          <w:sz w:val="26"/>
          <w:szCs w:val="26"/>
        </w:rPr>
        <w:t>, является ошибочным.</w:t>
      </w:r>
    </w:p>
    <w:p w:rsidR="005441FE" w:rsidRPr="005441FE" w:rsidRDefault="00EE4448" w:rsidP="005441FE">
      <w:pPr>
        <w:tabs>
          <w:tab w:val="left" w:pos="709"/>
        </w:tabs>
        <w:ind w:right="142" w:firstLine="709"/>
        <w:jc w:val="both"/>
        <w:rPr>
          <w:sz w:val="26"/>
          <w:szCs w:val="26"/>
        </w:rPr>
      </w:pPr>
      <w:r>
        <w:rPr>
          <w:sz w:val="26"/>
          <w:szCs w:val="26"/>
        </w:rPr>
        <w:t>Заказчик поясняет, что а</w:t>
      </w:r>
      <w:r w:rsidR="005441FE" w:rsidRPr="005441FE">
        <w:rPr>
          <w:sz w:val="26"/>
          <w:szCs w:val="26"/>
        </w:rPr>
        <w:t>даптер «</w:t>
      </w:r>
      <w:proofErr w:type="spellStart"/>
      <w:r w:rsidR="005441FE" w:rsidRPr="005441FE">
        <w:rPr>
          <w:sz w:val="26"/>
          <w:szCs w:val="26"/>
        </w:rPr>
        <w:t>Цертодин</w:t>
      </w:r>
      <w:proofErr w:type="spellEnd"/>
      <w:r w:rsidR="005441FE" w:rsidRPr="005441FE">
        <w:rPr>
          <w:sz w:val="26"/>
          <w:szCs w:val="26"/>
        </w:rPr>
        <w:t>» преобразует импульс и выводит его на экран монитора с помощью кабеля. ЭКГ-кабель в составе наборов предназначен для постановки центрального венозного катетера под ЭКГ-контролем.</w:t>
      </w:r>
    </w:p>
    <w:p w:rsidR="005441FE" w:rsidRPr="005441FE" w:rsidRDefault="005441FE" w:rsidP="005441FE">
      <w:pPr>
        <w:tabs>
          <w:tab w:val="left" w:pos="709"/>
        </w:tabs>
        <w:ind w:right="142" w:firstLine="709"/>
        <w:jc w:val="both"/>
        <w:rPr>
          <w:sz w:val="26"/>
          <w:szCs w:val="26"/>
        </w:rPr>
      </w:pPr>
      <w:r w:rsidRPr="005441FE">
        <w:rPr>
          <w:sz w:val="26"/>
          <w:szCs w:val="26"/>
        </w:rPr>
        <w:t>Эта методика обеспечивает:</w:t>
      </w:r>
    </w:p>
    <w:p w:rsidR="005441FE" w:rsidRPr="005441FE" w:rsidRDefault="005441FE" w:rsidP="005441FE">
      <w:pPr>
        <w:tabs>
          <w:tab w:val="left" w:pos="709"/>
        </w:tabs>
        <w:ind w:right="142" w:firstLine="709"/>
        <w:jc w:val="both"/>
        <w:rPr>
          <w:sz w:val="26"/>
          <w:szCs w:val="26"/>
        </w:rPr>
      </w:pPr>
      <w:r w:rsidRPr="005441FE">
        <w:rPr>
          <w:sz w:val="26"/>
          <w:szCs w:val="26"/>
        </w:rPr>
        <w:t>- Оптимальное положение кончика катетера на расстоянии 2-3 см от входа в правое предсердие, где создаются наилучшие условия для разведения вводимого препарата кровью и минимизации его возможного раздражающего воздействия на эндотелий,</w:t>
      </w:r>
    </w:p>
    <w:p w:rsidR="005441FE" w:rsidRPr="005441FE" w:rsidRDefault="005441FE" w:rsidP="005441FE">
      <w:pPr>
        <w:tabs>
          <w:tab w:val="left" w:pos="709"/>
        </w:tabs>
        <w:ind w:right="142" w:firstLine="709"/>
        <w:jc w:val="both"/>
        <w:rPr>
          <w:sz w:val="26"/>
          <w:szCs w:val="26"/>
        </w:rPr>
      </w:pPr>
      <w:r w:rsidRPr="005441FE">
        <w:rPr>
          <w:sz w:val="26"/>
          <w:szCs w:val="26"/>
        </w:rPr>
        <w:t>- Снижение риска развития нарушений сердечного ритма или повреждения эндокарда в процессе катетеризации центральной вены;</w:t>
      </w:r>
    </w:p>
    <w:p w:rsidR="005441FE" w:rsidRPr="005441FE" w:rsidRDefault="005441FE" w:rsidP="005441FE">
      <w:pPr>
        <w:tabs>
          <w:tab w:val="left" w:pos="709"/>
        </w:tabs>
        <w:ind w:right="142" w:firstLine="709"/>
        <w:jc w:val="both"/>
        <w:rPr>
          <w:sz w:val="26"/>
          <w:szCs w:val="26"/>
        </w:rPr>
      </w:pPr>
      <w:r w:rsidRPr="005441FE">
        <w:rPr>
          <w:sz w:val="26"/>
          <w:szCs w:val="26"/>
        </w:rPr>
        <w:t xml:space="preserve">- Возможность документального подтверждения местоположения катетера приложением записи </w:t>
      </w:r>
      <w:proofErr w:type="spellStart"/>
      <w:r w:rsidRPr="005441FE">
        <w:rPr>
          <w:sz w:val="26"/>
          <w:szCs w:val="26"/>
        </w:rPr>
        <w:t>внутрипредсердной</w:t>
      </w:r>
      <w:proofErr w:type="spellEnd"/>
      <w:r w:rsidRPr="005441FE">
        <w:rPr>
          <w:sz w:val="26"/>
          <w:szCs w:val="26"/>
        </w:rPr>
        <w:t xml:space="preserve"> ЭКГ к истории болезни пациента;</w:t>
      </w:r>
    </w:p>
    <w:p w:rsidR="005441FE" w:rsidRPr="005441FE" w:rsidRDefault="005441FE" w:rsidP="005441FE">
      <w:pPr>
        <w:tabs>
          <w:tab w:val="left" w:pos="709"/>
        </w:tabs>
        <w:ind w:right="142" w:firstLine="709"/>
        <w:jc w:val="both"/>
        <w:rPr>
          <w:sz w:val="26"/>
          <w:szCs w:val="26"/>
        </w:rPr>
      </w:pPr>
      <w:r w:rsidRPr="005441FE">
        <w:rPr>
          <w:sz w:val="26"/>
          <w:szCs w:val="26"/>
        </w:rPr>
        <w:t>По сравнению с RG-контролем методика ЭКГ-контроля постановки ЦВК отнимает гораздо меньше времени, не связана с ионизирующим излучением и гораздо экономичней.</w:t>
      </w:r>
    </w:p>
    <w:p w:rsidR="005441FE" w:rsidRPr="005441FE" w:rsidRDefault="00EE4448" w:rsidP="005441FE">
      <w:pPr>
        <w:tabs>
          <w:tab w:val="left" w:pos="709"/>
        </w:tabs>
        <w:ind w:right="142" w:firstLine="709"/>
        <w:jc w:val="both"/>
        <w:rPr>
          <w:sz w:val="26"/>
          <w:szCs w:val="26"/>
        </w:rPr>
      </w:pPr>
      <w:r>
        <w:rPr>
          <w:sz w:val="26"/>
          <w:szCs w:val="26"/>
        </w:rPr>
        <w:t>В соответствии с пояснениями заказчика, а</w:t>
      </w:r>
      <w:r w:rsidR="005441FE" w:rsidRPr="005441FE">
        <w:rPr>
          <w:sz w:val="26"/>
          <w:szCs w:val="26"/>
        </w:rPr>
        <w:t>даптер «</w:t>
      </w:r>
      <w:proofErr w:type="spellStart"/>
      <w:r w:rsidR="005441FE" w:rsidRPr="005441FE">
        <w:rPr>
          <w:sz w:val="26"/>
          <w:szCs w:val="26"/>
        </w:rPr>
        <w:t>Цертодин</w:t>
      </w:r>
      <w:proofErr w:type="spellEnd"/>
      <w:r w:rsidR="005441FE" w:rsidRPr="005441FE">
        <w:rPr>
          <w:sz w:val="26"/>
          <w:szCs w:val="26"/>
        </w:rPr>
        <w:t>» производства Б. Браун является медицинским изделием</w:t>
      </w:r>
      <w:r>
        <w:rPr>
          <w:sz w:val="26"/>
          <w:szCs w:val="26"/>
        </w:rPr>
        <w:t xml:space="preserve">, что соответствует </w:t>
      </w:r>
      <w:r w:rsidR="005441FE" w:rsidRPr="005441FE">
        <w:rPr>
          <w:sz w:val="26"/>
          <w:szCs w:val="26"/>
        </w:rPr>
        <w:t xml:space="preserve">п. 1 ст. 38 Федерального закона от 21.11.2011 </w:t>
      </w:r>
      <w:r w:rsidR="002A30BE">
        <w:rPr>
          <w:sz w:val="26"/>
          <w:szCs w:val="26"/>
        </w:rPr>
        <w:t>№</w:t>
      </w:r>
      <w:r w:rsidR="005441FE" w:rsidRPr="005441FE">
        <w:rPr>
          <w:sz w:val="26"/>
          <w:szCs w:val="26"/>
        </w:rPr>
        <w:t xml:space="preserve"> 323-ФЗ </w:t>
      </w:r>
      <w:r>
        <w:rPr>
          <w:sz w:val="26"/>
          <w:szCs w:val="26"/>
        </w:rPr>
        <w:t>«</w:t>
      </w:r>
      <w:r w:rsidR="005441FE" w:rsidRPr="005441FE">
        <w:rPr>
          <w:sz w:val="26"/>
          <w:szCs w:val="26"/>
        </w:rPr>
        <w:t>Об основах охраны здоровья граждан в Российской Федерации</w:t>
      </w:r>
      <w:r>
        <w:rPr>
          <w:sz w:val="26"/>
          <w:szCs w:val="26"/>
        </w:rPr>
        <w:t xml:space="preserve">» и </w:t>
      </w:r>
      <w:r w:rsidRPr="00EE4448">
        <w:rPr>
          <w:sz w:val="26"/>
          <w:szCs w:val="26"/>
        </w:rPr>
        <w:t xml:space="preserve">ГОСТ Р 50444-2020 </w:t>
      </w:r>
      <w:r>
        <w:rPr>
          <w:sz w:val="26"/>
          <w:szCs w:val="26"/>
        </w:rPr>
        <w:t>«</w:t>
      </w:r>
      <w:r w:rsidRPr="00EE4448">
        <w:rPr>
          <w:sz w:val="26"/>
          <w:szCs w:val="26"/>
        </w:rPr>
        <w:t>Приборы, аппараты и оборудование медицинские. Общие технические требования</w:t>
      </w:r>
      <w:r>
        <w:rPr>
          <w:sz w:val="26"/>
          <w:szCs w:val="26"/>
        </w:rPr>
        <w:t>»</w:t>
      </w:r>
      <w:r w:rsidR="005441FE" w:rsidRPr="005441FE">
        <w:rPr>
          <w:sz w:val="26"/>
          <w:szCs w:val="26"/>
        </w:rPr>
        <w:t>.</w:t>
      </w:r>
    </w:p>
    <w:p w:rsidR="005441FE" w:rsidRPr="005441FE" w:rsidRDefault="00EE4448" w:rsidP="005441FE">
      <w:pPr>
        <w:tabs>
          <w:tab w:val="left" w:pos="709"/>
        </w:tabs>
        <w:ind w:right="142" w:firstLine="709"/>
        <w:jc w:val="both"/>
        <w:rPr>
          <w:sz w:val="26"/>
          <w:szCs w:val="26"/>
        </w:rPr>
      </w:pPr>
      <w:r>
        <w:rPr>
          <w:sz w:val="26"/>
          <w:szCs w:val="26"/>
        </w:rPr>
        <w:t>В соответствии с примечанием к указанному стандарту н</w:t>
      </w:r>
      <w:r w:rsidR="005441FE" w:rsidRPr="005441FE">
        <w:rPr>
          <w:sz w:val="26"/>
          <w:szCs w:val="26"/>
        </w:rPr>
        <w:t xml:space="preserve">аряду с термином </w:t>
      </w:r>
      <w:r>
        <w:rPr>
          <w:sz w:val="26"/>
          <w:szCs w:val="26"/>
        </w:rPr>
        <w:t>«</w:t>
      </w:r>
      <w:r w:rsidR="005441FE" w:rsidRPr="005441FE">
        <w:rPr>
          <w:sz w:val="26"/>
          <w:szCs w:val="26"/>
        </w:rPr>
        <w:t>медицинские изделия</w:t>
      </w:r>
      <w:r>
        <w:rPr>
          <w:sz w:val="26"/>
          <w:szCs w:val="26"/>
        </w:rPr>
        <w:t>»</w:t>
      </w:r>
      <w:r w:rsidR="005441FE" w:rsidRPr="005441FE">
        <w:rPr>
          <w:sz w:val="26"/>
          <w:szCs w:val="26"/>
        </w:rPr>
        <w:t xml:space="preserve"> часто применяют термины </w:t>
      </w:r>
      <w:r>
        <w:rPr>
          <w:sz w:val="26"/>
          <w:szCs w:val="26"/>
        </w:rPr>
        <w:t>«</w:t>
      </w:r>
      <w:r w:rsidR="005441FE" w:rsidRPr="005441FE">
        <w:rPr>
          <w:sz w:val="26"/>
          <w:szCs w:val="26"/>
        </w:rPr>
        <w:t>медицинская техника</w:t>
      </w:r>
      <w:r>
        <w:rPr>
          <w:sz w:val="26"/>
          <w:szCs w:val="26"/>
        </w:rPr>
        <w:t>»</w:t>
      </w:r>
      <w:r w:rsidR="005441FE" w:rsidRPr="005441FE">
        <w:rPr>
          <w:sz w:val="26"/>
          <w:szCs w:val="26"/>
        </w:rPr>
        <w:t xml:space="preserve">, </w:t>
      </w:r>
      <w:r>
        <w:rPr>
          <w:sz w:val="26"/>
          <w:szCs w:val="26"/>
        </w:rPr>
        <w:t>«</w:t>
      </w:r>
      <w:r w:rsidR="005441FE" w:rsidRPr="005441FE">
        <w:rPr>
          <w:sz w:val="26"/>
          <w:szCs w:val="26"/>
        </w:rPr>
        <w:t>медицинские приборы</w:t>
      </w:r>
      <w:r>
        <w:rPr>
          <w:sz w:val="26"/>
          <w:szCs w:val="26"/>
        </w:rPr>
        <w:t>»</w:t>
      </w:r>
      <w:r w:rsidR="005441FE" w:rsidRPr="005441FE">
        <w:rPr>
          <w:sz w:val="26"/>
          <w:szCs w:val="26"/>
        </w:rPr>
        <w:t xml:space="preserve">, </w:t>
      </w:r>
      <w:r>
        <w:rPr>
          <w:sz w:val="26"/>
          <w:szCs w:val="26"/>
        </w:rPr>
        <w:t>«</w:t>
      </w:r>
      <w:r w:rsidR="005441FE" w:rsidRPr="005441FE">
        <w:rPr>
          <w:sz w:val="26"/>
          <w:szCs w:val="26"/>
        </w:rPr>
        <w:t>медицинские аппараты</w:t>
      </w:r>
      <w:r>
        <w:rPr>
          <w:sz w:val="26"/>
          <w:szCs w:val="26"/>
        </w:rPr>
        <w:t>»</w:t>
      </w:r>
      <w:r w:rsidR="005441FE" w:rsidRPr="005441FE">
        <w:rPr>
          <w:sz w:val="26"/>
          <w:szCs w:val="26"/>
        </w:rPr>
        <w:t xml:space="preserve">, </w:t>
      </w:r>
      <w:r>
        <w:rPr>
          <w:sz w:val="26"/>
          <w:szCs w:val="26"/>
        </w:rPr>
        <w:t>«</w:t>
      </w:r>
      <w:r w:rsidR="005441FE" w:rsidRPr="005441FE">
        <w:rPr>
          <w:sz w:val="26"/>
          <w:szCs w:val="26"/>
        </w:rPr>
        <w:t>медицинское оборудование</w:t>
      </w:r>
      <w:r>
        <w:rPr>
          <w:sz w:val="26"/>
          <w:szCs w:val="26"/>
        </w:rPr>
        <w:t>»</w:t>
      </w:r>
      <w:r w:rsidR="005441FE" w:rsidRPr="005441FE">
        <w:rPr>
          <w:sz w:val="26"/>
          <w:szCs w:val="26"/>
        </w:rPr>
        <w:t xml:space="preserve">, </w:t>
      </w:r>
      <w:r>
        <w:rPr>
          <w:sz w:val="26"/>
          <w:szCs w:val="26"/>
        </w:rPr>
        <w:t>«</w:t>
      </w:r>
      <w:r w:rsidR="005441FE" w:rsidRPr="005441FE">
        <w:rPr>
          <w:sz w:val="26"/>
          <w:szCs w:val="26"/>
        </w:rPr>
        <w:t>медицинские системы</w:t>
      </w:r>
      <w:r>
        <w:rPr>
          <w:sz w:val="26"/>
          <w:szCs w:val="26"/>
        </w:rPr>
        <w:t>»</w:t>
      </w:r>
      <w:r w:rsidR="005441FE" w:rsidRPr="005441FE">
        <w:rPr>
          <w:sz w:val="26"/>
          <w:szCs w:val="26"/>
        </w:rPr>
        <w:t xml:space="preserve"> и </w:t>
      </w:r>
      <w:r>
        <w:rPr>
          <w:sz w:val="26"/>
          <w:szCs w:val="26"/>
        </w:rPr>
        <w:t>«</w:t>
      </w:r>
      <w:r w:rsidR="005441FE" w:rsidRPr="005441FE">
        <w:rPr>
          <w:sz w:val="26"/>
          <w:szCs w:val="26"/>
        </w:rPr>
        <w:t>медицинские комплексы</w:t>
      </w:r>
      <w:r>
        <w:rPr>
          <w:sz w:val="26"/>
          <w:szCs w:val="26"/>
        </w:rPr>
        <w:t>»</w:t>
      </w:r>
      <w:r w:rsidR="005441FE" w:rsidRPr="005441FE">
        <w:rPr>
          <w:sz w:val="26"/>
          <w:szCs w:val="26"/>
        </w:rPr>
        <w:t xml:space="preserve">, являющиеся частными по отношению к термину </w:t>
      </w:r>
      <w:r>
        <w:rPr>
          <w:sz w:val="26"/>
          <w:szCs w:val="26"/>
        </w:rPr>
        <w:t>«</w:t>
      </w:r>
      <w:r w:rsidR="005441FE" w:rsidRPr="005441FE">
        <w:rPr>
          <w:sz w:val="26"/>
          <w:szCs w:val="26"/>
        </w:rPr>
        <w:t>медицинские изделия».</w:t>
      </w:r>
    </w:p>
    <w:p w:rsidR="005441FE" w:rsidRPr="005441FE" w:rsidRDefault="00EE4448" w:rsidP="005441FE">
      <w:pPr>
        <w:tabs>
          <w:tab w:val="left" w:pos="709"/>
        </w:tabs>
        <w:ind w:right="142" w:firstLine="709"/>
        <w:jc w:val="both"/>
        <w:rPr>
          <w:sz w:val="26"/>
          <w:szCs w:val="26"/>
        </w:rPr>
      </w:pPr>
      <w:r>
        <w:rPr>
          <w:sz w:val="26"/>
          <w:szCs w:val="26"/>
        </w:rPr>
        <w:t>По мнению Заказчика, в</w:t>
      </w:r>
      <w:r w:rsidR="005441FE" w:rsidRPr="005441FE">
        <w:rPr>
          <w:sz w:val="26"/>
          <w:szCs w:val="26"/>
        </w:rPr>
        <w:t xml:space="preserve"> соответствии с данным примечанием адаптер «</w:t>
      </w:r>
      <w:proofErr w:type="spellStart"/>
      <w:r w:rsidR="005441FE" w:rsidRPr="005441FE">
        <w:rPr>
          <w:sz w:val="26"/>
          <w:szCs w:val="26"/>
        </w:rPr>
        <w:t>Цертодин</w:t>
      </w:r>
      <w:proofErr w:type="spellEnd"/>
      <w:r w:rsidR="005441FE" w:rsidRPr="005441FE">
        <w:rPr>
          <w:sz w:val="26"/>
          <w:szCs w:val="26"/>
        </w:rPr>
        <w:t xml:space="preserve">» может являться медицинским оборудованием, что и отражено в письме Федеральной службы по надзору в сфере здравоохранения от 05.02.2016 № 09-С-571-1414. </w:t>
      </w:r>
    </w:p>
    <w:p w:rsidR="005441FE" w:rsidRPr="005441FE" w:rsidRDefault="005441FE" w:rsidP="005441FE">
      <w:pPr>
        <w:tabs>
          <w:tab w:val="left" w:pos="709"/>
        </w:tabs>
        <w:ind w:right="142" w:firstLine="709"/>
        <w:jc w:val="both"/>
        <w:rPr>
          <w:sz w:val="26"/>
          <w:szCs w:val="26"/>
        </w:rPr>
      </w:pPr>
      <w:r w:rsidRPr="005441FE">
        <w:rPr>
          <w:sz w:val="26"/>
          <w:szCs w:val="26"/>
        </w:rPr>
        <w:t>Универсальность адаптера «</w:t>
      </w:r>
      <w:proofErr w:type="spellStart"/>
      <w:r w:rsidRPr="005441FE">
        <w:rPr>
          <w:sz w:val="26"/>
          <w:szCs w:val="26"/>
        </w:rPr>
        <w:t>Цертодин</w:t>
      </w:r>
      <w:proofErr w:type="spellEnd"/>
      <w:r w:rsidRPr="005441FE">
        <w:rPr>
          <w:sz w:val="26"/>
          <w:szCs w:val="26"/>
        </w:rPr>
        <w:t xml:space="preserve">» подразумевает возможность его использования с любыми ЭКГ-мониторами, но никак не указывает на возможность использования с наборами для катетеризации центральных вен любых производителей. </w:t>
      </w:r>
    </w:p>
    <w:p w:rsidR="005441FE" w:rsidRPr="00EE4448" w:rsidRDefault="005441FE" w:rsidP="00EE4448">
      <w:pPr>
        <w:pStyle w:val="af1"/>
        <w:numPr>
          <w:ilvl w:val="0"/>
          <w:numId w:val="7"/>
        </w:numPr>
        <w:tabs>
          <w:tab w:val="left" w:pos="709"/>
        </w:tabs>
        <w:ind w:left="0" w:right="142" w:firstLine="709"/>
        <w:jc w:val="both"/>
        <w:rPr>
          <w:sz w:val="26"/>
          <w:szCs w:val="26"/>
        </w:rPr>
      </w:pPr>
      <w:r w:rsidRPr="00EE4448">
        <w:rPr>
          <w:sz w:val="26"/>
          <w:szCs w:val="26"/>
        </w:rPr>
        <w:t xml:space="preserve"> Податель жалобы предлагает к поставке именно набор для катетеризации центральных вен производства компании ООО "</w:t>
      </w:r>
      <w:proofErr w:type="spellStart"/>
      <w:r w:rsidRPr="00EE4448">
        <w:rPr>
          <w:sz w:val="26"/>
          <w:szCs w:val="26"/>
        </w:rPr>
        <w:t>Балтон</w:t>
      </w:r>
      <w:proofErr w:type="spellEnd"/>
      <w:r w:rsidRPr="00EE4448">
        <w:rPr>
          <w:sz w:val="26"/>
          <w:szCs w:val="26"/>
        </w:rPr>
        <w:t xml:space="preserve"> </w:t>
      </w:r>
      <w:proofErr w:type="spellStart"/>
      <w:r w:rsidRPr="00EE4448">
        <w:rPr>
          <w:sz w:val="26"/>
          <w:szCs w:val="26"/>
        </w:rPr>
        <w:t>Сп</w:t>
      </w:r>
      <w:proofErr w:type="spellEnd"/>
      <w:proofErr w:type="gramStart"/>
      <w:r w:rsidRPr="00EE4448">
        <w:rPr>
          <w:sz w:val="26"/>
          <w:szCs w:val="26"/>
        </w:rPr>
        <w:t>. з</w:t>
      </w:r>
      <w:proofErr w:type="gramEnd"/>
      <w:r w:rsidRPr="00EE4448">
        <w:rPr>
          <w:sz w:val="26"/>
          <w:szCs w:val="26"/>
        </w:rPr>
        <w:t xml:space="preserve"> </w:t>
      </w:r>
      <w:proofErr w:type="spellStart"/>
      <w:r w:rsidRPr="00EE4448">
        <w:rPr>
          <w:sz w:val="26"/>
          <w:szCs w:val="26"/>
        </w:rPr>
        <w:t>о.о</w:t>
      </w:r>
      <w:proofErr w:type="spellEnd"/>
      <w:r w:rsidRPr="00EE4448">
        <w:rPr>
          <w:sz w:val="26"/>
          <w:szCs w:val="26"/>
        </w:rPr>
        <w:t>.", Польша, а не ЭКГ-кабель отдельно. Письмо ООО «</w:t>
      </w:r>
      <w:proofErr w:type="spellStart"/>
      <w:r w:rsidRPr="00EE4448">
        <w:rPr>
          <w:sz w:val="26"/>
          <w:szCs w:val="26"/>
        </w:rPr>
        <w:t>Б.Браун</w:t>
      </w:r>
      <w:proofErr w:type="spellEnd"/>
      <w:r w:rsidRPr="00EE4448">
        <w:rPr>
          <w:sz w:val="26"/>
          <w:szCs w:val="26"/>
        </w:rPr>
        <w:t xml:space="preserve"> </w:t>
      </w:r>
      <w:proofErr w:type="spellStart"/>
      <w:r w:rsidRPr="00EE4448">
        <w:rPr>
          <w:sz w:val="26"/>
          <w:szCs w:val="26"/>
        </w:rPr>
        <w:t>Медикал</w:t>
      </w:r>
      <w:proofErr w:type="spellEnd"/>
      <w:r w:rsidRPr="00EE4448">
        <w:rPr>
          <w:sz w:val="26"/>
          <w:szCs w:val="26"/>
        </w:rPr>
        <w:t>» подтверждает, что с универсальным адаптером «</w:t>
      </w:r>
      <w:proofErr w:type="spellStart"/>
      <w:r w:rsidRPr="00EE4448">
        <w:rPr>
          <w:sz w:val="26"/>
          <w:szCs w:val="26"/>
        </w:rPr>
        <w:t>Цертодин</w:t>
      </w:r>
      <w:proofErr w:type="spellEnd"/>
      <w:r w:rsidRPr="00EE4448">
        <w:rPr>
          <w:sz w:val="26"/>
          <w:szCs w:val="26"/>
        </w:rPr>
        <w:t>» можно использовать только наборы производства компании Б. Браун</w:t>
      </w:r>
      <w:r w:rsidR="00317322">
        <w:rPr>
          <w:sz w:val="26"/>
          <w:szCs w:val="26"/>
        </w:rPr>
        <w:t>, н</w:t>
      </w:r>
      <w:r w:rsidRPr="00EE4448">
        <w:rPr>
          <w:sz w:val="26"/>
          <w:szCs w:val="26"/>
        </w:rPr>
        <w:t>аборы прочих производителей использовать запрещено, так как они не проходили тестирование на заводе-изготовителе адаптеров «</w:t>
      </w:r>
      <w:proofErr w:type="spellStart"/>
      <w:r w:rsidRPr="00EE4448">
        <w:rPr>
          <w:sz w:val="26"/>
          <w:szCs w:val="26"/>
        </w:rPr>
        <w:t>Цертодин</w:t>
      </w:r>
      <w:proofErr w:type="spellEnd"/>
      <w:r w:rsidRPr="00EE4448">
        <w:rPr>
          <w:sz w:val="26"/>
          <w:szCs w:val="26"/>
        </w:rPr>
        <w:t>». Руководствуясь письмом, предоставленным уполномоченным представителем производителя адаптеров «</w:t>
      </w:r>
      <w:proofErr w:type="spellStart"/>
      <w:r w:rsidRPr="00EE4448">
        <w:rPr>
          <w:sz w:val="26"/>
          <w:szCs w:val="26"/>
        </w:rPr>
        <w:t>Цертодин</w:t>
      </w:r>
      <w:proofErr w:type="spellEnd"/>
      <w:r w:rsidRPr="00EE4448">
        <w:rPr>
          <w:sz w:val="26"/>
          <w:szCs w:val="26"/>
        </w:rPr>
        <w:t xml:space="preserve">», которое указывает на невозможность использование наборов других производителей, Заказчиком было принято решение о предоставлении компанией ООО «Регион-Медика» недостоверной информации о предлагаемом к поставке товаре. </w:t>
      </w:r>
    </w:p>
    <w:p w:rsidR="005441FE" w:rsidRPr="005441FE" w:rsidRDefault="00317322" w:rsidP="005441FE">
      <w:pPr>
        <w:tabs>
          <w:tab w:val="left" w:pos="709"/>
        </w:tabs>
        <w:ind w:right="142" w:firstLine="709"/>
        <w:jc w:val="both"/>
        <w:rPr>
          <w:sz w:val="26"/>
          <w:szCs w:val="26"/>
        </w:rPr>
      </w:pPr>
      <w:r>
        <w:rPr>
          <w:sz w:val="26"/>
          <w:szCs w:val="26"/>
        </w:rPr>
        <w:t xml:space="preserve">3. По мнению Заказчика, </w:t>
      </w:r>
      <w:r w:rsidR="005441FE" w:rsidRPr="005441FE">
        <w:rPr>
          <w:sz w:val="26"/>
          <w:szCs w:val="26"/>
        </w:rPr>
        <w:t xml:space="preserve">предоставленное компанией ООО «Регион-Медика» информационное письмо о № б/н от 25 февраля 2021 года от ООО «Вектор </w:t>
      </w:r>
      <w:proofErr w:type="spellStart"/>
      <w:r w:rsidR="005441FE" w:rsidRPr="005441FE">
        <w:rPr>
          <w:sz w:val="26"/>
          <w:szCs w:val="26"/>
        </w:rPr>
        <w:t>Медикал</w:t>
      </w:r>
      <w:proofErr w:type="spellEnd"/>
      <w:r w:rsidR="005441FE" w:rsidRPr="005441FE">
        <w:rPr>
          <w:sz w:val="26"/>
          <w:szCs w:val="26"/>
        </w:rPr>
        <w:t xml:space="preserve">» не может рассматриваться как достоверный источник информации по следующим </w:t>
      </w:r>
      <w:r w:rsidR="00974A49">
        <w:rPr>
          <w:sz w:val="26"/>
          <w:szCs w:val="26"/>
        </w:rPr>
        <w:t>основаниям</w:t>
      </w:r>
      <w:r w:rsidR="005441FE" w:rsidRPr="005441FE">
        <w:rPr>
          <w:sz w:val="26"/>
          <w:szCs w:val="26"/>
        </w:rPr>
        <w:t xml:space="preserve">: </w:t>
      </w:r>
    </w:p>
    <w:p w:rsidR="005441FE" w:rsidRPr="005441FE" w:rsidRDefault="005441FE" w:rsidP="005441FE">
      <w:pPr>
        <w:tabs>
          <w:tab w:val="left" w:pos="709"/>
        </w:tabs>
        <w:ind w:right="142" w:firstLine="709"/>
        <w:jc w:val="both"/>
        <w:rPr>
          <w:sz w:val="26"/>
          <w:szCs w:val="26"/>
        </w:rPr>
      </w:pPr>
      <w:r w:rsidRPr="005441FE">
        <w:rPr>
          <w:sz w:val="26"/>
          <w:szCs w:val="26"/>
        </w:rPr>
        <w:t xml:space="preserve">1) Компания ООО «Вектор </w:t>
      </w:r>
      <w:proofErr w:type="spellStart"/>
      <w:r w:rsidRPr="005441FE">
        <w:rPr>
          <w:sz w:val="26"/>
          <w:szCs w:val="26"/>
        </w:rPr>
        <w:t>Медикал</w:t>
      </w:r>
      <w:proofErr w:type="spellEnd"/>
      <w:r w:rsidRPr="005441FE">
        <w:rPr>
          <w:sz w:val="26"/>
          <w:szCs w:val="26"/>
        </w:rPr>
        <w:t>» не является держателем регистрационного удостоверения РУ № ФСЗ 2010/06121 от 21.02.2017</w:t>
      </w:r>
      <w:r w:rsidR="00161370">
        <w:rPr>
          <w:sz w:val="26"/>
          <w:szCs w:val="26"/>
        </w:rPr>
        <w:t>,</w:t>
      </w:r>
      <w:r w:rsidRPr="005441FE">
        <w:rPr>
          <w:sz w:val="26"/>
          <w:szCs w:val="26"/>
        </w:rPr>
        <w:t xml:space="preserve"> на которое ссылается Заявитель жалобы. Соответственно данная компания не занималась процессом регистрации «Набор для катетеризации центральных вен (по </w:t>
      </w:r>
      <w:proofErr w:type="spellStart"/>
      <w:r w:rsidRPr="005441FE">
        <w:rPr>
          <w:sz w:val="26"/>
          <w:szCs w:val="26"/>
        </w:rPr>
        <w:t>Сельдингеру</w:t>
      </w:r>
      <w:proofErr w:type="spellEnd"/>
      <w:r w:rsidRPr="005441FE">
        <w:rPr>
          <w:sz w:val="26"/>
          <w:szCs w:val="26"/>
        </w:rPr>
        <w:t>) одноканальный (ZKDN)» производства компании ООО "</w:t>
      </w:r>
      <w:proofErr w:type="spellStart"/>
      <w:r w:rsidRPr="005441FE">
        <w:rPr>
          <w:sz w:val="26"/>
          <w:szCs w:val="26"/>
        </w:rPr>
        <w:t>Балтон</w:t>
      </w:r>
      <w:proofErr w:type="spellEnd"/>
      <w:r w:rsidRPr="005441FE">
        <w:rPr>
          <w:sz w:val="26"/>
          <w:szCs w:val="26"/>
        </w:rPr>
        <w:t xml:space="preserve"> </w:t>
      </w:r>
      <w:proofErr w:type="spellStart"/>
      <w:r w:rsidRPr="005441FE">
        <w:rPr>
          <w:sz w:val="26"/>
          <w:szCs w:val="26"/>
        </w:rPr>
        <w:t>Сп</w:t>
      </w:r>
      <w:proofErr w:type="spellEnd"/>
      <w:proofErr w:type="gramStart"/>
      <w:r w:rsidRPr="005441FE">
        <w:rPr>
          <w:sz w:val="26"/>
          <w:szCs w:val="26"/>
        </w:rPr>
        <w:t>. з</w:t>
      </w:r>
      <w:proofErr w:type="gramEnd"/>
      <w:r w:rsidRPr="005441FE">
        <w:rPr>
          <w:sz w:val="26"/>
          <w:szCs w:val="26"/>
        </w:rPr>
        <w:t xml:space="preserve"> </w:t>
      </w:r>
      <w:proofErr w:type="spellStart"/>
      <w:r w:rsidRPr="005441FE">
        <w:rPr>
          <w:sz w:val="26"/>
          <w:szCs w:val="26"/>
        </w:rPr>
        <w:t>о.о</w:t>
      </w:r>
      <w:proofErr w:type="spellEnd"/>
      <w:r w:rsidRPr="005441FE">
        <w:rPr>
          <w:sz w:val="26"/>
          <w:szCs w:val="26"/>
        </w:rPr>
        <w:t xml:space="preserve">.", Польша и не имела доступ к полному пакету регистрационной документации. Наименование организации-заявителя медицинского изделия - ООО "ЦБМИ "ВИМЕД". Держатель регистрационного удостоверения - ООО </w:t>
      </w:r>
      <w:r w:rsidR="002B07C4">
        <w:rPr>
          <w:sz w:val="26"/>
          <w:szCs w:val="26"/>
        </w:rPr>
        <w:t>«</w:t>
      </w:r>
      <w:proofErr w:type="spellStart"/>
      <w:r w:rsidRPr="005441FE">
        <w:rPr>
          <w:sz w:val="26"/>
          <w:szCs w:val="26"/>
        </w:rPr>
        <w:t>Балтон</w:t>
      </w:r>
      <w:proofErr w:type="spellEnd"/>
      <w:r w:rsidRPr="005441FE">
        <w:rPr>
          <w:sz w:val="26"/>
          <w:szCs w:val="26"/>
        </w:rPr>
        <w:t xml:space="preserve"> </w:t>
      </w:r>
      <w:proofErr w:type="spellStart"/>
      <w:r w:rsidRPr="005441FE">
        <w:rPr>
          <w:sz w:val="26"/>
          <w:szCs w:val="26"/>
        </w:rPr>
        <w:t>Сп</w:t>
      </w:r>
      <w:proofErr w:type="spellEnd"/>
      <w:proofErr w:type="gramStart"/>
      <w:r w:rsidRPr="005441FE">
        <w:rPr>
          <w:sz w:val="26"/>
          <w:szCs w:val="26"/>
        </w:rPr>
        <w:t>. з</w:t>
      </w:r>
      <w:proofErr w:type="gramEnd"/>
      <w:r w:rsidRPr="005441FE">
        <w:rPr>
          <w:sz w:val="26"/>
          <w:szCs w:val="26"/>
        </w:rPr>
        <w:t xml:space="preserve"> </w:t>
      </w:r>
      <w:proofErr w:type="spellStart"/>
      <w:r w:rsidRPr="005441FE">
        <w:rPr>
          <w:sz w:val="26"/>
          <w:szCs w:val="26"/>
        </w:rPr>
        <w:t>о.о</w:t>
      </w:r>
      <w:proofErr w:type="spellEnd"/>
      <w:r w:rsidRPr="005441FE">
        <w:rPr>
          <w:sz w:val="26"/>
          <w:szCs w:val="26"/>
        </w:rPr>
        <w:t>.</w:t>
      </w:r>
      <w:r w:rsidR="002B07C4">
        <w:rPr>
          <w:sz w:val="26"/>
          <w:szCs w:val="26"/>
        </w:rPr>
        <w:t>».</w:t>
      </w:r>
    </w:p>
    <w:p w:rsidR="00161370" w:rsidRDefault="005441FE" w:rsidP="005441FE">
      <w:pPr>
        <w:tabs>
          <w:tab w:val="left" w:pos="709"/>
        </w:tabs>
        <w:ind w:right="142" w:firstLine="709"/>
        <w:jc w:val="both"/>
        <w:rPr>
          <w:sz w:val="26"/>
          <w:szCs w:val="26"/>
        </w:rPr>
      </w:pPr>
      <w:r w:rsidRPr="005441FE">
        <w:rPr>
          <w:sz w:val="26"/>
          <w:szCs w:val="26"/>
        </w:rPr>
        <w:t xml:space="preserve">2) Согласно информации предоставленной на официальном сайте Росздравнадзора, уполномоченным представителем медицинских изделий, входящих в РУ № ФСЗ 2010/06121 от 21.02.2017, является компания ООО «Торговый дом БМБ». </w:t>
      </w:r>
    </w:p>
    <w:p w:rsidR="005441FE" w:rsidRPr="005441FE" w:rsidRDefault="005441FE" w:rsidP="005441FE">
      <w:pPr>
        <w:tabs>
          <w:tab w:val="left" w:pos="709"/>
        </w:tabs>
        <w:ind w:right="142" w:firstLine="709"/>
        <w:jc w:val="both"/>
        <w:rPr>
          <w:sz w:val="26"/>
          <w:szCs w:val="26"/>
        </w:rPr>
      </w:pPr>
      <w:r w:rsidRPr="005441FE">
        <w:rPr>
          <w:sz w:val="26"/>
          <w:szCs w:val="26"/>
        </w:rPr>
        <w:t xml:space="preserve">3) Согласно </w:t>
      </w:r>
      <w:r w:rsidR="008B5563">
        <w:rPr>
          <w:sz w:val="26"/>
          <w:szCs w:val="26"/>
        </w:rPr>
        <w:t xml:space="preserve">информации об ООО «Вектор </w:t>
      </w:r>
      <w:proofErr w:type="spellStart"/>
      <w:r w:rsidR="008B5563">
        <w:rPr>
          <w:sz w:val="26"/>
          <w:szCs w:val="26"/>
        </w:rPr>
        <w:t>Медикал</w:t>
      </w:r>
      <w:proofErr w:type="spellEnd"/>
      <w:r w:rsidR="008B5563">
        <w:rPr>
          <w:sz w:val="26"/>
          <w:szCs w:val="26"/>
        </w:rPr>
        <w:t xml:space="preserve">» в </w:t>
      </w:r>
      <w:r w:rsidRPr="005441FE">
        <w:rPr>
          <w:sz w:val="26"/>
          <w:szCs w:val="26"/>
        </w:rPr>
        <w:t>перечн</w:t>
      </w:r>
      <w:r w:rsidR="008B5563">
        <w:rPr>
          <w:sz w:val="26"/>
          <w:szCs w:val="26"/>
        </w:rPr>
        <w:t>е</w:t>
      </w:r>
      <w:r w:rsidRPr="005441FE">
        <w:rPr>
          <w:sz w:val="26"/>
          <w:szCs w:val="26"/>
        </w:rPr>
        <w:t xml:space="preserve"> ОКВЭД</w:t>
      </w:r>
      <w:r w:rsidR="008B5563">
        <w:rPr>
          <w:sz w:val="26"/>
          <w:szCs w:val="26"/>
        </w:rPr>
        <w:t xml:space="preserve">, размещенном в информационно-коммуникационной сети «Интернет» по адресу: </w:t>
      </w:r>
      <w:r w:rsidRPr="005441FE">
        <w:rPr>
          <w:sz w:val="26"/>
          <w:szCs w:val="26"/>
        </w:rPr>
        <w:t xml:space="preserve"> </w:t>
      </w:r>
      <w:hyperlink r:id="rId7" w:history="1">
        <w:r w:rsidR="008B5563" w:rsidRPr="00EE7B48">
          <w:rPr>
            <w:rStyle w:val="ac"/>
            <w:rFonts w:ascii="Times New Roman" w:hAnsi="Times New Roman" w:cs="Times New Roman"/>
            <w:sz w:val="26"/>
            <w:szCs w:val="26"/>
          </w:rPr>
          <w:t>https://synapsenet.ru/searchorganization/o</w:t>
        </w:r>
        <w:r w:rsidR="008B5563" w:rsidRPr="00EE7B48">
          <w:rPr>
            <w:rStyle w:val="ac"/>
            <w:rFonts w:ascii="Times New Roman" w:hAnsi="Times New Roman" w:cs="Times New Roman"/>
            <w:sz w:val="26"/>
            <w:szCs w:val="26"/>
          </w:rPr>
          <w:t>r</w:t>
        </w:r>
        <w:r w:rsidR="008B5563" w:rsidRPr="00EE7B48">
          <w:rPr>
            <w:rStyle w:val="ac"/>
            <w:rFonts w:ascii="Times New Roman" w:hAnsi="Times New Roman" w:cs="Times New Roman"/>
            <w:sz w:val="26"/>
            <w:szCs w:val="26"/>
          </w:rPr>
          <w:t>ganization/1077759942809-ooo-vektor-medikal</w:t>
        </w:r>
      </w:hyperlink>
      <w:r w:rsidR="008B5563">
        <w:rPr>
          <w:sz w:val="26"/>
          <w:szCs w:val="26"/>
        </w:rPr>
        <w:t xml:space="preserve">,  </w:t>
      </w:r>
      <w:r w:rsidRPr="005441FE">
        <w:rPr>
          <w:sz w:val="26"/>
          <w:szCs w:val="26"/>
        </w:rPr>
        <w:t xml:space="preserve"> </w:t>
      </w:r>
      <w:r w:rsidR="008B5563">
        <w:rPr>
          <w:sz w:val="26"/>
          <w:szCs w:val="26"/>
        </w:rPr>
        <w:t>к</w:t>
      </w:r>
      <w:r w:rsidRPr="005441FE">
        <w:rPr>
          <w:sz w:val="26"/>
          <w:szCs w:val="26"/>
        </w:rPr>
        <w:t>омпания не име</w:t>
      </w:r>
      <w:r w:rsidR="00317322">
        <w:rPr>
          <w:sz w:val="26"/>
          <w:szCs w:val="26"/>
        </w:rPr>
        <w:t xml:space="preserve">ет лицензии на проведение каких- </w:t>
      </w:r>
      <w:r w:rsidRPr="005441FE">
        <w:rPr>
          <w:sz w:val="26"/>
          <w:szCs w:val="26"/>
        </w:rPr>
        <w:t>либо исследований</w:t>
      </w:r>
      <w:r w:rsidR="00317322">
        <w:rPr>
          <w:sz w:val="26"/>
          <w:szCs w:val="26"/>
        </w:rPr>
        <w:t>, также Заявителем в составе жалобы не предоставлены иные результаты исследований,</w:t>
      </w:r>
      <w:r w:rsidRPr="005441FE">
        <w:rPr>
          <w:sz w:val="26"/>
          <w:szCs w:val="26"/>
        </w:rPr>
        <w:t xml:space="preserve"> ООО «Вектор </w:t>
      </w:r>
      <w:proofErr w:type="spellStart"/>
      <w:r w:rsidRPr="005441FE">
        <w:rPr>
          <w:sz w:val="26"/>
          <w:szCs w:val="26"/>
        </w:rPr>
        <w:t>Медикал</w:t>
      </w:r>
      <w:proofErr w:type="spellEnd"/>
      <w:r w:rsidRPr="005441FE">
        <w:rPr>
          <w:sz w:val="26"/>
          <w:szCs w:val="26"/>
        </w:rPr>
        <w:t>» является импортером товара, но не уполномоченным представителем производителя</w:t>
      </w:r>
      <w:r w:rsidR="00317322">
        <w:rPr>
          <w:sz w:val="26"/>
          <w:szCs w:val="26"/>
        </w:rPr>
        <w:t>.</w:t>
      </w:r>
    </w:p>
    <w:p w:rsidR="00317322" w:rsidRDefault="005441FE" w:rsidP="005441FE">
      <w:pPr>
        <w:tabs>
          <w:tab w:val="left" w:pos="709"/>
        </w:tabs>
        <w:ind w:right="142" w:firstLine="709"/>
        <w:jc w:val="both"/>
        <w:rPr>
          <w:sz w:val="26"/>
          <w:szCs w:val="26"/>
        </w:rPr>
      </w:pPr>
      <w:r w:rsidRPr="005441FE">
        <w:rPr>
          <w:sz w:val="26"/>
          <w:szCs w:val="26"/>
        </w:rPr>
        <w:t xml:space="preserve">5) В информационном письме ООО «Вектор </w:t>
      </w:r>
      <w:proofErr w:type="spellStart"/>
      <w:r w:rsidRPr="005441FE">
        <w:rPr>
          <w:sz w:val="26"/>
          <w:szCs w:val="26"/>
        </w:rPr>
        <w:t>Медикал</w:t>
      </w:r>
      <w:proofErr w:type="spellEnd"/>
      <w:r w:rsidRPr="005441FE">
        <w:rPr>
          <w:sz w:val="26"/>
          <w:szCs w:val="26"/>
        </w:rPr>
        <w:t xml:space="preserve">» </w:t>
      </w:r>
      <w:r w:rsidR="00317322">
        <w:rPr>
          <w:sz w:val="26"/>
          <w:szCs w:val="26"/>
        </w:rPr>
        <w:t xml:space="preserve">указано на совместимость с универсальными адаптерами </w:t>
      </w:r>
      <w:r w:rsidRPr="005441FE">
        <w:rPr>
          <w:sz w:val="26"/>
          <w:szCs w:val="26"/>
        </w:rPr>
        <w:t>большинств</w:t>
      </w:r>
      <w:r w:rsidR="00317322">
        <w:rPr>
          <w:sz w:val="26"/>
          <w:szCs w:val="26"/>
        </w:rPr>
        <w:t>а</w:t>
      </w:r>
      <w:r w:rsidRPr="005441FE">
        <w:rPr>
          <w:sz w:val="26"/>
          <w:szCs w:val="26"/>
        </w:rPr>
        <w:t xml:space="preserve"> различных производителей, без их конкретного упоминания, в том числе Б</w:t>
      </w:r>
      <w:r w:rsidR="00317322">
        <w:rPr>
          <w:sz w:val="26"/>
          <w:szCs w:val="26"/>
        </w:rPr>
        <w:t xml:space="preserve">. </w:t>
      </w:r>
      <w:r w:rsidRPr="005441FE">
        <w:rPr>
          <w:sz w:val="26"/>
          <w:szCs w:val="26"/>
        </w:rPr>
        <w:t xml:space="preserve">Браун. </w:t>
      </w:r>
    </w:p>
    <w:p w:rsidR="005441FE" w:rsidRPr="005441FE" w:rsidRDefault="005441FE" w:rsidP="005441FE">
      <w:pPr>
        <w:tabs>
          <w:tab w:val="left" w:pos="709"/>
        </w:tabs>
        <w:ind w:right="142" w:firstLine="709"/>
        <w:jc w:val="both"/>
        <w:rPr>
          <w:sz w:val="26"/>
          <w:szCs w:val="26"/>
        </w:rPr>
      </w:pPr>
      <w:r w:rsidRPr="005441FE">
        <w:rPr>
          <w:sz w:val="26"/>
          <w:szCs w:val="26"/>
        </w:rPr>
        <w:t xml:space="preserve">6) ООО «Вектор </w:t>
      </w:r>
      <w:proofErr w:type="spellStart"/>
      <w:r w:rsidRPr="005441FE">
        <w:rPr>
          <w:sz w:val="26"/>
          <w:szCs w:val="26"/>
        </w:rPr>
        <w:t>Медикал</w:t>
      </w:r>
      <w:proofErr w:type="spellEnd"/>
      <w:r w:rsidRPr="005441FE">
        <w:rPr>
          <w:sz w:val="26"/>
          <w:szCs w:val="26"/>
        </w:rPr>
        <w:t xml:space="preserve">» не указывает </w:t>
      </w:r>
      <w:r w:rsidRPr="00317322">
        <w:rPr>
          <w:sz w:val="26"/>
          <w:szCs w:val="26"/>
          <w:u w:val="single"/>
        </w:rPr>
        <w:t>на совместимость ЭКГ-кабеля, входящего в набор и универсального адаптера «</w:t>
      </w:r>
      <w:proofErr w:type="spellStart"/>
      <w:r w:rsidRPr="00317322">
        <w:rPr>
          <w:sz w:val="26"/>
          <w:szCs w:val="26"/>
          <w:u w:val="single"/>
        </w:rPr>
        <w:t>Цертодин</w:t>
      </w:r>
      <w:proofErr w:type="spellEnd"/>
      <w:r w:rsidRPr="00317322">
        <w:rPr>
          <w:sz w:val="26"/>
          <w:szCs w:val="26"/>
          <w:u w:val="single"/>
        </w:rPr>
        <w:t>»</w:t>
      </w:r>
      <w:r w:rsidRPr="005441FE">
        <w:rPr>
          <w:sz w:val="26"/>
          <w:szCs w:val="26"/>
        </w:rPr>
        <w:t>. Соответственно</w:t>
      </w:r>
      <w:r w:rsidR="00161370">
        <w:rPr>
          <w:sz w:val="26"/>
          <w:szCs w:val="26"/>
        </w:rPr>
        <w:t>,</w:t>
      </w:r>
      <w:r w:rsidRPr="005441FE">
        <w:rPr>
          <w:sz w:val="26"/>
          <w:szCs w:val="26"/>
        </w:rPr>
        <w:t xml:space="preserve"> данное письмо никак не опровергает информацию, предоставленную ООО «</w:t>
      </w:r>
      <w:proofErr w:type="spellStart"/>
      <w:r w:rsidRPr="005441FE">
        <w:rPr>
          <w:sz w:val="26"/>
          <w:szCs w:val="26"/>
        </w:rPr>
        <w:t>Б.Браун</w:t>
      </w:r>
      <w:proofErr w:type="spellEnd"/>
      <w:r w:rsidRPr="005441FE">
        <w:rPr>
          <w:sz w:val="26"/>
          <w:szCs w:val="26"/>
        </w:rPr>
        <w:t xml:space="preserve"> </w:t>
      </w:r>
      <w:proofErr w:type="spellStart"/>
      <w:r w:rsidRPr="005441FE">
        <w:rPr>
          <w:sz w:val="26"/>
          <w:szCs w:val="26"/>
        </w:rPr>
        <w:t>Медикал</w:t>
      </w:r>
      <w:proofErr w:type="spellEnd"/>
      <w:r w:rsidRPr="005441FE">
        <w:rPr>
          <w:sz w:val="26"/>
          <w:szCs w:val="26"/>
        </w:rPr>
        <w:t>»</w:t>
      </w:r>
      <w:r w:rsidR="00317322">
        <w:rPr>
          <w:sz w:val="26"/>
          <w:szCs w:val="26"/>
        </w:rPr>
        <w:t>.</w:t>
      </w:r>
    </w:p>
    <w:p w:rsidR="005441FE" w:rsidRPr="005441FE" w:rsidRDefault="005441FE" w:rsidP="005441FE">
      <w:pPr>
        <w:tabs>
          <w:tab w:val="left" w:pos="709"/>
        </w:tabs>
        <w:ind w:right="142" w:firstLine="709"/>
        <w:jc w:val="both"/>
        <w:rPr>
          <w:sz w:val="26"/>
          <w:szCs w:val="26"/>
        </w:rPr>
      </w:pPr>
      <w:r w:rsidRPr="005441FE">
        <w:rPr>
          <w:sz w:val="26"/>
          <w:szCs w:val="26"/>
        </w:rPr>
        <w:t xml:space="preserve">7) </w:t>
      </w:r>
      <w:r w:rsidR="00317322">
        <w:rPr>
          <w:sz w:val="26"/>
          <w:szCs w:val="26"/>
        </w:rPr>
        <w:t xml:space="preserve">По мнению Заказчика, не представлено доказательств полномочий ООО «Вектор </w:t>
      </w:r>
      <w:proofErr w:type="spellStart"/>
      <w:r w:rsidR="00317322">
        <w:rPr>
          <w:sz w:val="26"/>
          <w:szCs w:val="26"/>
        </w:rPr>
        <w:t>Медикал</w:t>
      </w:r>
      <w:proofErr w:type="spellEnd"/>
      <w:r w:rsidR="00317322">
        <w:rPr>
          <w:sz w:val="26"/>
          <w:szCs w:val="26"/>
        </w:rPr>
        <w:t xml:space="preserve">» на предоставление разъяснений в отношении продукции </w:t>
      </w:r>
      <w:r w:rsidR="00317322" w:rsidRPr="00317322">
        <w:rPr>
          <w:sz w:val="26"/>
          <w:szCs w:val="26"/>
        </w:rPr>
        <w:t>«</w:t>
      </w:r>
      <w:proofErr w:type="spellStart"/>
      <w:r w:rsidR="00317322" w:rsidRPr="00317322">
        <w:rPr>
          <w:sz w:val="26"/>
          <w:szCs w:val="26"/>
        </w:rPr>
        <w:t>Балтон</w:t>
      </w:r>
      <w:proofErr w:type="spellEnd"/>
      <w:r w:rsidR="00317322" w:rsidRPr="00317322">
        <w:rPr>
          <w:sz w:val="26"/>
          <w:szCs w:val="26"/>
        </w:rPr>
        <w:t xml:space="preserve"> СП</w:t>
      </w:r>
      <w:proofErr w:type="gramStart"/>
      <w:r w:rsidR="00317322" w:rsidRPr="00317322">
        <w:rPr>
          <w:sz w:val="26"/>
          <w:szCs w:val="26"/>
        </w:rPr>
        <w:t>. з</w:t>
      </w:r>
      <w:proofErr w:type="gramEnd"/>
      <w:r w:rsidR="00317322" w:rsidRPr="00317322">
        <w:rPr>
          <w:sz w:val="26"/>
          <w:szCs w:val="26"/>
        </w:rPr>
        <w:t xml:space="preserve"> </w:t>
      </w:r>
      <w:proofErr w:type="spellStart"/>
      <w:r w:rsidR="00317322" w:rsidRPr="00317322">
        <w:rPr>
          <w:sz w:val="26"/>
          <w:szCs w:val="26"/>
        </w:rPr>
        <w:t>о.о</w:t>
      </w:r>
      <w:proofErr w:type="spellEnd"/>
      <w:r w:rsidR="00317322" w:rsidRPr="00317322">
        <w:rPr>
          <w:sz w:val="26"/>
          <w:szCs w:val="26"/>
        </w:rPr>
        <w:t>.</w:t>
      </w:r>
      <w:r w:rsidR="00974A49">
        <w:rPr>
          <w:sz w:val="26"/>
          <w:szCs w:val="26"/>
        </w:rPr>
        <w:t>»</w:t>
      </w:r>
      <w:r w:rsidR="00317322">
        <w:rPr>
          <w:sz w:val="26"/>
          <w:szCs w:val="26"/>
        </w:rPr>
        <w:t>.</w:t>
      </w:r>
    </w:p>
    <w:p w:rsidR="00A320B2" w:rsidRDefault="00974A49" w:rsidP="005441FE">
      <w:pPr>
        <w:tabs>
          <w:tab w:val="left" w:pos="709"/>
        </w:tabs>
        <w:ind w:right="142" w:firstLine="709"/>
        <w:jc w:val="both"/>
        <w:rPr>
          <w:sz w:val="26"/>
          <w:szCs w:val="26"/>
        </w:rPr>
      </w:pPr>
      <w:r>
        <w:rPr>
          <w:sz w:val="26"/>
          <w:szCs w:val="26"/>
        </w:rPr>
        <w:t xml:space="preserve">Учреждением сделан запрос лицу, уполномоченному представлять интересы </w:t>
      </w:r>
      <w:r w:rsidRPr="00974A49">
        <w:rPr>
          <w:sz w:val="26"/>
          <w:szCs w:val="26"/>
        </w:rPr>
        <w:t>«</w:t>
      </w:r>
      <w:proofErr w:type="spellStart"/>
      <w:r w:rsidRPr="00974A49">
        <w:rPr>
          <w:sz w:val="26"/>
          <w:szCs w:val="26"/>
        </w:rPr>
        <w:t>Балтон</w:t>
      </w:r>
      <w:proofErr w:type="spellEnd"/>
      <w:r w:rsidRPr="00974A49">
        <w:rPr>
          <w:sz w:val="26"/>
          <w:szCs w:val="26"/>
        </w:rPr>
        <w:t xml:space="preserve"> СП. з </w:t>
      </w:r>
      <w:proofErr w:type="spellStart"/>
      <w:r w:rsidRPr="00974A49">
        <w:rPr>
          <w:sz w:val="26"/>
          <w:szCs w:val="26"/>
        </w:rPr>
        <w:t>о.о</w:t>
      </w:r>
      <w:proofErr w:type="spellEnd"/>
      <w:r w:rsidRPr="00974A49">
        <w:rPr>
          <w:sz w:val="26"/>
          <w:szCs w:val="26"/>
        </w:rPr>
        <w:t>.</w:t>
      </w:r>
      <w:r>
        <w:rPr>
          <w:sz w:val="26"/>
          <w:szCs w:val="26"/>
        </w:rPr>
        <w:t>» на территории Российской Федерации - ООО «Торговый дом БМБ»</w:t>
      </w:r>
      <w:r w:rsidR="008B5563">
        <w:rPr>
          <w:sz w:val="26"/>
          <w:szCs w:val="26"/>
        </w:rPr>
        <w:t xml:space="preserve"> (в подтверждение чего заказчиком представлено </w:t>
      </w:r>
      <w:r w:rsidR="008B5563" w:rsidRPr="008B5563">
        <w:rPr>
          <w:sz w:val="26"/>
          <w:szCs w:val="26"/>
        </w:rPr>
        <w:t>письмо от 07.09.2020 № 01и-1734/20, размещенное на официальном сайте Росздравнадзора</w:t>
      </w:r>
      <w:r w:rsidR="008B5563">
        <w:rPr>
          <w:sz w:val="26"/>
          <w:szCs w:val="26"/>
        </w:rPr>
        <w:t>)</w:t>
      </w:r>
      <w:r>
        <w:rPr>
          <w:sz w:val="26"/>
          <w:szCs w:val="26"/>
        </w:rPr>
        <w:t xml:space="preserve"> о соответствии характеристик товара, </w:t>
      </w:r>
      <w:r w:rsidR="008B5563">
        <w:rPr>
          <w:sz w:val="26"/>
          <w:szCs w:val="26"/>
        </w:rPr>
        <w:t xml:space="preserve">предложенного </w:t>
      </w:r>
      <w:r>
        <w:rPr>
          <w:sz w:val="26"/>
          <w:szCs w:val="26"/>
        </w:rPr>
        <w:t xml:space="preserve">Заявителем в первой части заявки на участие в аукционе, характеристикам </w:t>
      </w:r>
      <w:r w:rsidR="00A320B2">
        <w:rPr>
          <w:sz w:val="26"/>
          <w:szCs w:val="26"/>
        </w:rPr>
        <w:t>медицинского изделия РУ № ФСЗ 2010/06121 от 21.02.2017 «Катетеры в наборах и отдельных упаковках с принадлежностями для анестезиологии».</w:t>
      </w:r>
    </w:p>
    <w:p w:rsidR="005441FE" w:rsidRPr="005441FE" w:rsidRDefault="00A320B2" w:rsidP="005441FE">
      <w:pPr>
        <w:tabs>
          <w:tab w:val="left" w:pos="709"/>
        </w:tabs>
        <w:ind w:right="142" w:firstLine="709"/>
        <w:jc w:val="both"/>
        <w:rPr>
          <w:sz w:val="26"/>
          <w:szCs w:val="26"/>
        </w:rPr>
      </w:pPr>
      <w:r w:rsidRPr="00A320B2">
        <w:rPr>
          <w:sz w:val="26"/>
          <w:szCs w:val="26"/>
        </w:rPr>
        <w:t>ООО «Торговый дом БМБ»</w:t>
      </w:r>
      <w:r>
        <w:rPr>
          <w:sz w:val="26"/>
          <w:szCs w:val="26"/>
        </w:rPr>
        <w:t xml:space="preserve"> п</w:t>
      </w:r>
      <w:r w:rsidR="005441FE" w:rsidRPr="005441FE">
        <w:rPr>
          <w:sz w:val="26"/>
          <w:szCs w:val="26"/>
        </w:rPr>
        <w:t>исьмом от 04.03.2021</w:t>
      </w:r>
      <w:r>
        <w:rPr>
          <w:sz w:val="26"/>
          <w:szCs w:val="26"/>
        </w:rPr>
        <w:t xml:space="preserve"> </w:t>
      </w:r>
      <w:r w:rsidR="005441FE" w:rsidRPr="005441FE">
        <w:rPr>
          <w:sz w:val="26"/>
          <w:szCs w:val="26"/>
        </w:rPr>
        <w:t xml:space="preserve">исх. № БМБ/15 на запрос Заказчика сообщило, что медицинское изделие </w:t>
      </w:r>
      <w:r>
        <w:rPr>
          <w:sz w:val="26"/>
          <w:szCs w:val="26"/>
        </w:rPr>
        <w:t xml:space="preserve">с указанными в запросе заказчика характеристиками </w:t>
      </w:r>
      <w:r w:rsidR="005441FE" w:rsidRPr="005441FE">
        <w:rPr>
          <w:sz w:val="26"/>
          <w:szCs w:val="26"/>
        </w:rPr>
        <w:t xml:space="preserve">невозможно признать полностью соответствующим изделию </w:t>
      </w:r>
      <w:r>
        <w:rPr>
          <w:sz w:val="26"/>
          <w:szCs w:val="26"/>
        </w:rPr>
        <w:t>«</w:t>
      </w:r>
      <w:proofErr w:type="spellStart"/>
      <w:r w:rsidR="005441FE" w:rsidRPr="005441FE">
        <w:rPr>
          <w:sz w:val="26"/>
          <w:szCs w:val="26"/>
        </w:rPr>
        <w:t>Балтон</w:t>
      </w:r>
      <w:proofErr w:type="spellEnd"/>
      <w:r w:rsidR="005441FE" w:rsidRPr="005441FE">
        <w:rPr>
          <w:sz w:val="26"/>
          <w:szCs w:val="26"/>
        </w:rPr>
        <w:t xml:space="preserve"> </w:t>
      </w:r>
      <w:proofErr w:type="spellStart"/>
      <w:r w:rsidR="005441FE" w:rsidRPr="005441FE">
        <w:rPr>
          <w:sz w:val="26"/>
          <w:szCs w:val="26"/>
        </w:rPr>
        <w:t>Сп</w:t>
      </w:r>
      <w:proofErr w:type="spellEnd"/>
      <w:proofErr w:type="gramStart"/>
      <w:r w:rsidR="005441FE" w:rsidRPr="005441FE">
        <w:rPr>
          <w:sz w:val="26"/>
          <w:szCs w:val="26"/>
        </w:rPr>
        <w:t>. з</w:t>
      </w:r>
      <w:proofErr w:type="gramEnd"/>
      <w:r w:rsidR="005441FE" w:rsidRPr="005441FE">
        <w:rPr>
          <w:sz w:val="26"/>
          <w:szCs w:val="26"/>
        </w:rPr>
        <w:t xml:space="preserve"> </w:t>
      </w:r>
      <w:proofErr w:type="spellStart"/>
      <w:r w:rsidR="005441FE" w:rsidRPr="005441FE">
        <w:rPr>
          <w:sz w:val="26"/>
          <w:szCs w:val="26"/>
        </w:rPr>
        <w:t>о.о</w:t>
      </w:r>
      <w:proofErr w:type="spellEnd"/>
      <w:r w:rsidR="005441FE" w:rsidRPr="005441FE">
        <w:rPr>
          <w:sz w:val="26"/>
          <w:szCs w:val="26"/>
        </w:rPr>
        <w:t>.</w:t>
      </w:r>
      <w:r>
        <w:rPr>
          <w:sz w:val="26"/>
          <w:szCs w:val="26"/>
        </w:rPr>
        <w:t>»</w:t>
      </w:r>
      <w:r w:rsidR="005441FE" w:rsidRPr="005441FE">
        <w:rPr>
          <w:sz w:val="26"/>
          <w:szCs w:val="26"/>
        </w:rPr>
        <w:t xml:space="preserve"> (Польша), зарегистрированному на территории РФ «Катетеры в наборах и отдельных упаковках с принадлежностями для анестезиологии» №</w:t>
      </w:r>
      <w:r>
        <w:rPr>
          <w:sz w:val="26"/>
          <w:szCs w:val="26"/>
        </w:rPr>
        <w:t xml:space="preserve"> </w:t>
      </w:r>
      <w:r w:rsidR="005441FE" w:rsidRPr="005441FE">
        <w:rPr>
          <w:sz w:val="26"/>
          <w:szCs w:val="26"/>
        </w:rPr>
        <w:t xml:space="preserve">ФСЗ 2010/06121 от </w:t>
      </w:r>
      <w:r w:rsidRPr="00A320B2">
        <w:rPr>
          <w:sz w:val="26"/>
          <w:szCs w:val="26"/>
        </w:rPr>
        <w:t>21.02.2017</w:t>
      </w:r>
      <w:r>
        <w:rPr>
          <w:sz w:val="26"/>
          <w:szCs w:val="26"/>
        </w:rPr>
        <w:t xml:space="preserve"> </w:t>
      </w:r>
      <w:r w:rsidR="005441FE" w:rsidRPr="005441FE">
        <w:rPr>
          <w:sz w:val="26"/>
          <w:szCs w:val="26"/>
        </w:rPr>
        <w:t xml:space="preserve">в части, </w:t>
      </w:r>
      <w:r w:rsidR="008B5563">
        <w:rPr>
          <w:sz w:val="26"/>
          <w:szCs w:val="26"/>
        </w:rPr>
        <w:t xml:space="preserve">например, </w:t>
      </w:r>
      <w:r w:rsidR="005441FE" w:rsidRPr="005441FE">
        <w:rPr>
          <w:sz w:val="26"/>
          <w:szCs w:val="26"/>
        </w:rPr>
        <w:t xml:space="preserve">касающейся </w:t>
      </w:r>
      <w:r w:rsidR="005441FE" w:rsidRPr="00A320B2">
        <w:rPr>
          <w:sz w:val="26"/>
          <w:szCs w:val="26"/>
          <w:u w:val="single"/>
        </w:rPr>
        <w:t>наличия кабеля для ЭКГ контроля</w:t>
      </w:r>
      <w:r w:rsidR="005441FE" w:rsidRPr="005441FE">
        <w:rPr>
          <w:sz w:val="26"/>
          <w:szCs w:val="26"/>
        </w:rPr>
        <w:t xml:space="preserve">. </w:t>
      </w:r>
    </w:p>
    <w:p w:rsidR="0037662B" w:rsidRDefault="00AF539A" w:rsidP="00AF539A">
      <w:pPr>
        <w:tabs>
          <w:tab w:val="left" w:pos="709"/>
        </w:tabs>
        <w:ind w:right="142" w:firstLine="709"/>
        <w:jc w:val="both"/>
        <w:rPr>
          <w:sz w:val="26"/>
          <w:szCs w:val="26"/>
        </w:rPr>
      </w:pPr>
      <w:r>
        <w:rPr>
          <w:sz w:val="26"/>
          <w:szCs w:val="26"/>
        </w:rPr>
        <w:t>Доводы жалобы Заявителя представители Заказчика</w:t>
      </w:r>
      <w:r w:rsidR="003548E8">
        <w:rPr>
          <w:sz w:val="26"/>
          <w:szCs w:val="26"/>
        </w:rPr>
        <w:t>, уполномоченного органа</w:t>
      </w:r>
      <w:r>
        <w:rPr>
          <w:sz w:val="26"/>
          <w:szCs w:val="26"/>
        </w:rPr>
        <w:t xml:space="preserve"> считают </w:t>
      </w:r>
      <w:r w:rsidRPr="00AF539A">
        <w:rPr>
          <w:sz w:val="26"/>
          <w:szCs w:val="26"/>
        </w:rPr>
        <w:t>не обоснованн</w:t>
      </w:r>
      <w:r>
        <w:rPr>
          <w:sz w:val="26"/>
          <w:szCs w:val="26"/>
        </w:rPr>
        <w:t>ыми</w:t>
      </w:r>
      <w:r w:rsidRPr="00AF539A">
        <w:rPr>
          <w:sz w:val="26"/>
          <w:szCs w:val="26"/>
        </w:rPr>
        <w:t>.</w:t>
      </w:r>
    </w:p>
    <w:p w:rsidR="001A4C54" w:rsidRDefault="001A4C54" w:rsidP="00AF539A">
      <w:pPr>
        <w:tabs>
          <w:tab w:val="left" w:pos="709"/>
        </w:tabs>
        <w:ind w:right="142" w:firstLine="709"/>
        <w:jc w:val="both"/>
        <w:rPr>
          <w:sz w:val="26"/>
          <w:szCs w:val="26"/>
        </w:rPr>
      </w:pPr>
    </w:p>
    <w:p w:rsidR="00CB111C" w:rsidRDefault="00CB111C">
      <w:pPr>
        <w:tabs>
          <w:tab w:val="left" w:pos="709"/>
        </w:tabs>
        <w:jc w:val="both"/>
        <w:rPr>
          <w:i/>
          <w:iCs/>
          <w:color w:val="000000"/>
          <w:sz w:val="26"/>
          <w:szCs w:val="26"/>
        </w:rPr>
      </w:pPr>
      <w:r>
        <w:rPr>
          <w:sz w:val="26"/>
          <w:szCs w:val="26"/>
        </w:rPr>
        <w:tab/>
      </w:r>
      <w:r>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181BFA" w:rsidRPr="00181BFA" w:rsidRDefault="0009533C" w:rsidP="00181BFA">
      <w:pPr>
        <w:pStyle w:val="af1"/>
        <w:widowControl/>
        <w:numPr>
          <w:ilvl w:val="0"/>
          <w:numId w:val="10"/>
        </w:numPr>
        <w:ind w:left="0" w:firstLine="540"/>
        <w:jc w:val="both"/>
        <w:rPr>
          <w:sz w:val="26"/>
          <w:szCs w:val="26"/>
        </w:rPr>
      </w:pPr>
      <w:r w:rsidRPr="00181BFA">
        <w:rPr>
          <w:sz w:val="26"/>
          <w:szCs w:val="26"/>
        </w:rPr>
        <w:t xml:space="preserve">В соответствии с пунктом 2 части 1 документация об электронном аукционе наряду с информацией, указанной в извещении о проведении такого аукциона, должна содержать </w:t>
      </w:r>
      <w:r w:rsidR="00181BFA" w:rsidRPr="00181BFA">
        <w:rPr>
          <w:sz w:val="26"/>
          <w:szCs w:val="26"/>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B422A" w:rsidRPr="005B422A" w:rsidRDefault="005B422A" w:rsidP="005B422A">
      <w:pPr>
        <w:ind w:firstLine="567"/>
        <w:jc w:val="both"/>
        <w:rPr>
          <w:sz w:val="26"/>
          <w:szCs w:val="26"/>
        </w:rPr>
      </w:pPr>
      <w:r>
        <w:rPr>
          <w:sz w:val="26"/>
          <w:szCs w:val="26"/>
        </w:rPr>
        <w:t xml:space="preserve">Пунктом </w:t>
      </w:r>
      <w:r w:rsidRPr="005B422A">
        <w:rPr>
          <w:sz w:val="26"/>
          <w:szCs w:val="26"/>
        </w:rPr>
        <w:t>9 информационной карты документации об электронном аукционе установлены требования к составу, содержанию второй части заявки, в том числе указано, что вторая часть заявки участника должна содержать следующие документы:</w:t>
      </w:r>
    </w:p>
    <w:p w:rsidR="005B422A" w:rsidRPr="005B422A" w:rsidRDefault="005B422A" w:rsidP="005B422A">
      <w:pPr>
        <w:ind w:firstLine="567"/>
        <w:jc w:val="both"/>
        <w:rPr>
          <w:sz w:val="26"/>
          <w:szCs w:val="26"/>
        </w:rPr>
      </w:pPr>
      <w:r w:rsidRPr="005B422A">
        <w:rPr>
          <w:sz w:val="26"/>
          <w:szCs w:val="26"/>
        </w:rPr>
        <w:t>3) копии документов, подтверждающих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документацией об электронном аукционе:</w:t>
      </w:r>
    </w:p>
    <w:p w:rsidR="005B422A" w:rsidRDefault="005B422A" w:rsidP="005B422A">
      <w:pPr>
        <w:ind w:firstLine="567"/>
        <w:jc w:val="both"/>
        <w:rPr>
          <w:sz w:val="26"/>
          <w:szCs w:val="26"/>
        </w:rPr>
      </w:pPr>
      <w:r w:rsidRPr="005B422A">
        <w:rPr>
          <w:sz w:val="26"/>
          <w:szCs w:val="26"/>
        </w:rPr>
        <w:t xml:space="preserve">- </w:t>
      </w:r>
      <w:r w:rsidRPr="005B422A">
        <w:rPr>
          <w:sz w:val="26"/>
          <w:szCs w:val="26"/>
          <w:u w:val="single"/>
        </w:rPr>
        <w:t>копия действующего Регистрационного удостоверения Федеральной службы по надзору в сфере здравоохранения и социального развития (Министерства здравоохранения Российской Федерации, Министерства здравоохранения и социального развития Российской Федерации) на медицинское изделие</w:t>
      </w:r>
      <w:r w:rsidRPr="005B422A">
        <w:rPr>
          <w:sz w:val="26"/>
          <w:szCs w:val="26"/>
        </w:rPr>
        <w:t>.</w:t>
      </w:r>
    </w:p>
    <w:p w:rsidR="009738E4" w:rsidRDefault="009738E4" w:rsidP="005B422A">
      <w:pPr>
        <w:ind w:firstLine="567"/>
        <w:jc w:val="both"/>
        <w:rPr>
          <w:sz w:val="26"/>
          <w:szCs w:val="26"/>
        </w:rPr>
      </w:pPr>
      <w:r>
        <w:rPr>
          <w:sz w:val="26"/>
          <w:szCs w:val="26"/>
        </w:rPr>
        <w:t>В соо</w:t>
      </w:r>
      <w:r w:rsidR="003965AB">
        <w:rPr>
          <w:sz w:val="26"/>
          <w:szCs w:val="26"/>
        </w:rPr>
        <w:t>тветствии с Техническим заданием описание объекта закупки содержит такой показатель, значение которого не может изменяться, как наличие к</w:t>
      </w:r>
      <w:r w:rsidR="003965AB" w:rsidRPr="003965AB">
        <w:rPr>
          <w:sz w:val="26"/>
          <w:szCs w:val="26"/>
        </w:rPr>
        <w:t>абел</w:t>
      </w:r>
      <w:r w:rsidR="003965AB">
        <w:rPr>
          <w:sz w:val="26"/>
          <w:szCs w:val="26"/>
        </w:rPr>
        <w:t>я</w:t>
      </w:r>
      <w:r w:rsidR="003965AB" w:rsidRPr="003965AB">
        <w:rPr>
          <w:sz w:val="26"/>
          <w:szCs w:val="26"/>
        </w:rPr>
        <w:t xml:space="preserve"> для ЭКГ контроля постановки катетера при помощи универсального адаптера «</w:t>
      </w:r>
      <w:proofErr w:type="spellStart"/>
      <w:r w:rsidR="003965AB" w:rsidRPr="003965AB">
        <w:rPr>
          <w:sz w:val="26"/>
          <w:szCs w:val="26"/>
        </w:rPr>
        <w:t>Цертодин</w:t>
      </w:r>
      <w:proofErr w:type="spellEnd"/>
      <w:r w:rsidR="003965AB" w:rsidRPr="003965AB">
        <w:rPr>
          <w:sz w:val="26"/>
          <w:szCs w:val="26"/>
        </w:rPr>
        <w:t>» производства Б.</w:t>
      </w:r>
      <w:r w:rsidR="003965AB">
        <w:rPr>
          <w:sz w:val="26"/>
          <w:szCs w:val="26"/>
        </w:rPr>
        <w:t xml:space="preserve"> Браун, имеющегося у Заказчика</w:t>
      </w:r>
      <w:r w:rsidR="003965AB" w:rsidRPr="003965AB">
        <w:rPr>
          <w:sz w:val="26"/>
          <w:szCs w:val="26"/>
        </w:rPr>
        <w:t>*</w:t>
      </w:r>
      <w:r w:rsidR="00E9630A">
        <w:rPr>
          <w:sz w:val="26"/>
          <w:szCs w:val="26"/>
        </w:rPr>
        <w:t xml:space="preserve"> (д</w:t>
      </w:r>
      <w:r w:rsidR="00E9630A" w:rsidRPr="00E9630A">
        <w:rPr>
          <w:sz w:val="26"/>
          <w:szCs w:val="26"/>
        </w:rPr>
        <w:t>ля определения положения катетера по отношению к камерам сердца</w:t>
      </w:r>
      <w:r w:rsidR="00E9630A">
        <w:rPr>
          <w:sz w:val="26"/>
          <w:szCs w:val="26"/>
        </w:rPr>
        <w:t>)</w:t>
      </w:r>
      <w:r w:rsidR="003965AB">
        <w:rPr>
          <w:sz w:val="26"/>
          <w:szCs w:val="26"/>
        </w:rPr>
        <w:t>.</w:t>
      </w:r>
    </w:p>
    <w:p w:rsidR="003965AB" w:rsidRPr="005B422A" w:rsidRDefault="003965AB" w:rsidP="005B422A">
      <w:pPr>
        <w:ind w:firstLine="567"/>
        <w:jc w:val="both"/>
        <w:rPr>
          <w:sz w:val="26"/>
          <w:szCs w:val="26"/>
        </w:rPr>
      </w:pPr>
      <w:r>
        <w:rPr>
          <w:sz w:val="26"/>
          <w:szCs w:val="26"/>
        </w:rPr>
        <w:t>При этом, в отношении данного показателя в Техническом задании содержится следующая информация: «</w:t>
      </w:r>
      <w:r w:rsidRPr="003965AB">
        <w:rPr>
          <w:sz w:val="26"/>
          <w:szCs w:val="26"/>
        </w:rPr>
        <w:t>* Документация об аукционе в электронной форме содержит указание на товарный знак в соответствии ч</w:t>
      </w:r>
      <w:r>
        <w:rPr>
          <w:sz w:val="26"/>
          <w:szCs w:val="26"/>
        </w:rPr>
        <w:t>астью</w:t>
      </w:r>
      <w:r w:rsidRPr="003965AB">
        <w:rPr>
          <w:sz w:val="26"/>
          <w:szCs w:val="26"/>
        </w:rPr>
        <w:t xml:space="preserve"> 1 ст</w:t>
      </w:r>
      <w:r>
        <w:rPr>
          <w:sz w:val="26"/>
          <w:szCs w:val="26"/>
        </w:rPr>
        <w:t>атьи</w:t>
      </w:r>
      <w:r w:rsidRPr="003965AB">
        <w:rPr>
          <w:sz w:val="26"/>
          <w:szCs w:val="26"/>
        </w:rPr>
        <w:t xml:space="preserve"> 33 </w:t>
      </w:r>
      <w:r>
        <w:rPr>
          <w:sz w:val="26"/>
          <w:szCs w:val="26"/>
        </w:rPr>
        <w:t>Закона о контрактной системе</w:t>
      </w:r>
      <w:r w:rsidRPr="003965AB">
        <w:rPr>
          <w:sz w:val="26"/>
          <w:szCs w:val="26"/>
        </w:rPr>
        <w:t xml:space="preserve">, обусловлено необходимостью обеспечения </w:t>
      </w:r>
      <w:r w:rsidRPr="003965AB">
        <w:rPr>
          <w:sz w:val="26"/>
          <w:szCs w:val="26"/>
          <w:u w:val="single"/>
        </w:rPr>
        <w:t>взаимодействия закупаемого товара с используемым адаптером «</w:t>
      </w:r>
      <w:proofErr w:type="spellStart"/>
      <w:r w:rsidRPr="003965AB">
        <w:rPr>
          <w:sz w:val="26"/>
          <w:szCs w:val="26"/>
          <w:u w:val="single"/>
        </w:rPr>
        <w:t>Цертодин</w:t>
      </w:r>
      <w:proofErr w:type="spellEnd"/>
      <w:r w:rsidRPr="003965AB">
        <w:rPr>
          <w:sz w:val="26"/>
          <w:szCs w:val="26"/>
          <w:u w:val="single"/>
        </w:rPr>
        <w:t>» производства Б. Браун, имеющегося у Заказчика</w:t>
      </w:r>
      <w:r>
        <w:rPr>
          <w:sz w:val="26"/>
          <w:szCs w:val="26"/>
          <w:u w:val="single"/>
        </w:rPr>
        <w:t>».</w:t>
      </w:r>
    </w:p>
    <w:p w:rsidR="009F2E98" w:rsidRDefault="009738E4" w:rsidP="001A4C54">
      <w:pPr>
        <w:widowControl/>
        <w:ind w:firstLine="540"/>
        <w:jc w:val="both"/>
        <w:rPr>
          <w:color w:val="000000"/>
          <w:sz w:val="26"/>
          <w:szCs w:val="26"/>
        </w:rPr>
      </w:pPr>
      <w:r>
        <w:rPr>
          <w:color w:val="000000"/>
          <w:sz w:val="26"/>
          <w:szCs w:val="26"/>
        </w:rPr>
        <w:t xml:space="preserve">В соответствии </w:t>
      </w:r>
      <w:r w:rsidRPr="009738E4">
        <w:rPr>
          <w:color w:val="000000"/>
          <w:sz w:val="26"/>
          <w:szCs w:val="26"/>
        </w:rPr>
        <w:t>с протоколом рассмотрения первых частей заявок на участие в электронном аукционе № 0869200000221000224 от 19.02.2021 на участие в закупке поступило две заявки</w:t>
      </w:r>
      <w:r>
        <w:rPr>
          <w:color w:val="000000"/>
          <w:sz w:val="26"/>
          <w:szCs w:val="26"/>
        </w:rPr>
        <w:t>.</w:t>
      </w:r>
    </w:p>
    <w:p w:rsidR="00BF04A5" w:rsidRDefault="00BF04A5" w:rsidP="001A4C54">
      <w:pPr>
        <w:widowControl/>
        <w:ind w:firstLine="540"/>
        <w:jc w:val="both"/>
        <w:rPr>
          <w:color w:val="000000"/>
          <w:sz w:val="26"/>
          <w:szCs w:val="26"/>
        </w:rPr>
      </w:pPr>
      <w:r>
        <w:rPr>
          <w:color w:val="000000"/>
          <w:sz w:val="26"/>
          <w:szCs w:val="26"/>
        </w:rPr>
        <w:t xml:space="preserve">В составе вторых частей заявок на участие в аукционе участниками закупки представлены регистрационные удостоверения </w:t>
      </w:r>
      <w:r w:rsidR="002A3B0F">
        <w:rPr>
          <w:color w:val="000000"/>
          <w:sz w:val="26"/>
          <w:szCs w:val="26"/>
        </w:rPr>
        <w:t xml:space="preserve">(далее – РУ) </w:t>
      </w:r>
      <w:r>
        <w:rPr>
          <w:color w:val="000000"/>
          <w:sz w:val="26"/>
          <w:szCs w:val="26"/>
        </w:rPr>
        <w:t>различных производителей изделий, являющихся объектом закупки:</w:t>
      </w:r>
    </w:p>
    <w:p w:rsidR="002A3B0F" w:rsidRDefault="002A3B0F" w:rsidP="00E315F6">
      <w:pPr>
        <w:pStyle w:val="af1"/>
        <w:widowControl/>
        <w:numPr>
          <w:ilvl w:val="0"/>
          <w:numId w:val="8"/>
        </w:numPr>
        <w:ind w:left="0" w:firstLine="540"/>
        <w:jc w:val="both"/>
        <w:rPr>
          <w:sz w:val="26"/>
          <w:szCs w:val="26"/>
        </w:rPr>
      </w:pPr>
      <w:r w:rsidRPr="00E315F6">
        <w:rPr>
          <w:sz w:val="26"/>
          <w:szCs w:val="26"/>
          <w:u w:val="single"/>
        </w:rPr>
        <w:t>Заявка с идентификацион</w:t>
      </w:r>
      <w:r w:rsidR="00957033" w:rsidRPr="00E315F6">
        <w:rPr>
          <w:sz w:val="26"/>
          <w:szCs w:val="26"/>
          <w:u w:val="single"/>
        </w:rPr>
        <w:t>н</w:t>
      </w:r>
      <w:r w:rsidRPr="00E315F6">
        <w:rPr>
          <w:sz w:val="26"/>
          <w:szCs w:val="26"/>
          <w:u w:val="single"/>
        </w:rPr>
        <w:t xml:space="preserve">ым номером </w:t>
      </w:r>
      <w:r w:rsidR="009738E4" w:rsidRPr="00E315F6">
        <w:rPr>
          <w:sz w:val="26"/>
          <w:szCs w:val="26"/>
          <w:u w:val="single"/>
        </w:rPr>
        <w:t>1</w:t>
      </w:r>
      <w:r w:rsidRPr="00E315F6">
        <w:rPr>
          <w:sz w:val="26"/>
          <w:szCs w:val="26"/>
          <w:u w:val="single"/>
        </w:rPr>
        <w:t xml:space="preserve"> (</w:t>
      </w:r>
      <w:r w:rsidR="009738E4" w:rsidRPr="00E315F6">
        <w:rPr>
          <w:sz w:val="26"/>
          <w:szCs w:val="26"/>
          <w:u w:val="single"/>
        </w:rPr>
        <w:t xml:space="preserve">участник ЗАО </w:t>
      </w:r>
      <w:r w:rsidRPr="00E315F6">
        <w:rPr>
          <w:sz w:val="26"/>
          <w:szCs w:val="26"/>
          <w:u w:val="single"/>
        </w:rPr>
        <w:t>«</w:t>
      </w:r>
      <w:r w:rsidR="009738E4" w:rsidRPr="00E315F6">
        <w:rPr>
          <w:sz w:val="26"/>
          <w:szCs w:val="26"/>
          <w:u w:val="single"/>
        </w:rPr>
        <w:t>Картель «</w:t>
      </w:r>
      <w:proofErr w:type="spellStart"/>
      <w:r w:rsidR="009738E4" w:rsidRPr="00E315F6">
        <w:rPr>
          <w:sz w:val="26"/>
          <w:szCs w:val="26"/>
          <w:u w:val="single"/>
        </w:rPr>
        <w:t>Промснаб</w:t>
      </w:r>
      <w:proofErr w:type="spellEnd"/>
      <w:r w:rsidRPr="00E315F6">
        <w:rPr>
          <w:sz w:val="26"/>
          <w:szCs w:val="26"/>
          <w:u w:val="single"/>
        </w:rPr>
        <w:t>»)</w:t>
      </w:r>
      <w:r w:rsidRPr="00E315F6">
        <w:rPr>
          <w:sz w:val="26"/>
          <w:szCs w:val="26"/>
        </w:rPr>
        <w:t>:</w:t>
      </w:r>
      <w:r w:rsidR="009738E4" w:rsidRPr="00E315F6">
        <w:rPr>
          <w:sz w:val="26"/>
          <w:szCs w:val="26"/>
        </w:rPr>
        <w:t xml:space="preserve"> </w:t>
      </w:r>
      <w:r w:rsidR="003965AB" w:rsidRPr="00E315F6">
        <w:rPr>
          <w:sz w:val="26"/>
          <w:szCs w:val="26"/>
        </w:rPr>
        <w:t>РУ № ФСЗ 2010/07328 от 05.07.2010 на медицинское изделие «Набор для катетеризации центральных вен «</w:t>
      </w:r>
      <w:proofErr w:type="spellStart"/>
      <w:r w:rsidR="003965AB" w:rsidRPr="00E315F6">
        <w:rPr>
          <w:sz w:val="26"/>
          <w:szCs w:val="26"/>
        </w:rPr>
        <w:t>Цертофикс</w:t>
      </w:r>
      <w:proofErr w:type="spellEnd"/>
      <w:r w:rsidR="003965AB" w:rsidRPr="00E315F6">
        <w:rPr>
          <w:sz w:val="26"/>
          <w:szCs w:val="26"/>
        </w:rPr>
        <w:t xml:space="preserve">» с принадлежностями», производитель «Б. Браун </w:t>
      </w:r>
      <w:proofErr w:type="spellStart"/>
      <w:r w:rsidR="003965AB" w:rsidRPr="00E315F6">
        <w:rPr>
          <w:sz w:val="26"/>
          <w:szCs w:val="26"/>
        </w:rPr>
        <w:t>Мельзунген</w:t>
      </w:r>
      <w:proofErr w:type="spellEnd"/>
      <w:r w:rsidR="003965AB" w:rsidRPr="00E315F6">
        <w:rPr>
          <w:sz w:val="26"/>
          <w:szCs w:val="26"/>
        </w:rPr>
        <w:t xml:space="preserve"> АГ», Германия. В составе принадлежностей к медицинскому изделию согласно указанному регистрационному удостоверению содержится позиция «кабель </w:t>
      </w:r>
      <w:r w:rsidR="00E315F6" w:rsidRPr="00E315F6">
        <w:rPr>
          <w:sz w:val="26"/>
          <w:szCs w:val="26"/>
        </w:rPr>
        <w:t xml:space="preserve">соединительный для </w:t>
      </w:r>
      <w:proofErr w:type="spellStart"/>
      <w:r w:rsidR="00E315F6" w:rsidRPr="00E315F6">
        <w:rPr>
          <w:sz w:val="26"/>
          <w:szCs w:val="26"/>
        </w:rPr>
        <w:t>внутрипредсердового</w:t>
      </w:r>
      <w:proofErr w:type="spellEnd"/>
      <w:r w:rsidR="00E315F6" w:rsidRPr="00E315F6">
        <w:rPr>
          <w:sz w:val="26"/>
          <w:szCs w:val="26"/>
        </w:rPr>
        <w:t xml:space="preserve"> ЭКГ-электрода».</w:t>
      </w:r>
      <w:r w:rsidR="003965AB" w:rsidRPr="00E315F6">
        <w:rPr>
          <w:sz w:val="26"/>
          <w:szCs w:val="26"/>
        </w:rPr>
        <w:t xml:space="preserve"> </w:t>
      </w:r>
    </w:p>
    <w:p w:rsidR="00E315F6" w:rsidRDefault="00E315F6" w:rsidP="00E315F6">
      <w:pPr>
        <w:pStyle w:val="af1"/>
        <w:widowControl/>
        <w:numPr>
          <w:ilvl w:val="0"/>
          <w:numId w:val="8"/>
        </w:numPr>
        <w:ind w:left="0" w:firstLine="540"/>
        <w:jc w:val="both"/>
        <w:rPr>
          <w:sz w:val="26"/>
          <w:szCs w:val="26"/>
        </w:rPr>
      </w:pPr>
      <w:r>
        <w:rPr>
          <w:sz w:val="26"/>
          <w:szCs w:val="26"/>
          <w:u w:val="single"/>
        </w:rPr>
        <w:t>Заявка с идентификационным номером 2 (участник ООО «Регион</w:t>
      </w:r>
      <w:r w:rsidRPr="00E315F6">
        <w:rPr>
          <w:sz w:val="26"/>
          <w:szCs w:val="26"/>
          <w:u w:val="single"/>
        </w:rPr>
        <w:t>-Медика»</w:t>
      </w:r>
      <w:r>
        <w:rPr>
          <w:sz w:val="26"/>
          <w:szCs w:val="26"/>
        </w:rPr>
        <w:t>): РУ № ФСЗ 2010/06121 от 21.02.2017 на медицинское изделие «Катетеры в наборах и отдельных упаковках с принадлежностями для анестезиологии», производитель «</w:t>
      </w:r>
      <w:proofErr w:type="spellStart"/>
      <w:r>
        <w:rPr>
          <w:sz w:val="26"/>
          <w:szCs w:val="26"/>
        </w:rPr>
        <w:t>Балтон</w:t>
      </w:r>
      <w:proofErr w:type="spellEnd"/>
      <w:r>
        <w:rPr>
          <w:sz w:val="26"/>
          <w:szCs w:val="26"/>
        </w:rPr>
        <w:t xml:space="preserve"> </w:t>
      </w:r>
      <w:proofErr w:type="spellStart"/>
      <w:r>
        <w:rPr>
          <w:sz w:val="26"/>
          <w:szCs w:val="26"/>
        </w:rPr>
        <w:t>Сп</w:t>
      </w:r>
      <w:proofErr w:type="spellEnd"/>
      <w:r>
        <w:rPr>
          <w:sz w:val="26"/>
          <w:szCs w:val="26"/>
        </w:rPr>
        <w:t xml:space="preserve">. </w:t>
      </w:r>
      <w:proofErr w:type="spellStart"/>
      <w:r>
        <w:rPr>
          <w:sz w:val="26"/>
          <w:szCs w:val="26"/>
        </w:rPr>
        <w:t>з.о.о</w:t>
      </w:r>
      <w:proofErr w:type="spellEnd"/>
      <w:r>
        <w:rPr>
          <w:sz w:val="26"/>
          <w:szCs w:val="26"/>
        </w:rPr>
        <w:t>.», Польша</w:t>
      </w:r>
      <w:r w:rsidR="00074FEC">
        <w:rPr>
          <w:sz w:val="26"/>
          <w:szCs w:val="26"/>
        </w:rPr>
        <w:t xml:space="preserve">. </w:t>
      </w:r>
      <w:r w:rsidR="00E9630A">
        <w:rPr>
          <w:sz w:val="26"/>
          <w:szCs w:val="26"/>
        </w:rPr>
        <w:t>Из содержания указанного регистрационного удостоверения не следует соответствия предлагаемого товара описанию объекта закупки в части указанной характеристики.</w:t>
      </w:r>
    </w:p>
    <w:p w:rsidR="00E9630A" w:rsidRDefault="00E9630A" w:rsidP="00ED6FAF">
      <w:pPr>
        <w:pStyle w:val="af1"/>
        <w:widowControl/>
        <w:ind w:left="0" w:firstLine="540"/>
        <w:jc w:val="both"/>
        <w:rPr>
          <w:sz w:val="26"/>
          <w:szCs w:val="26"/>
        </w:rPr>
      </w:pPr>
      <w:r w:rsidRPr="00E9630A">
        <w:rPr>
          <w:sz w:val="26"/>
          <w:szCs w:val="26"/>
        </w:rPr>
        <w:t xml:space="preserve">В этой связи </w:t>
      </w:r>
      <w:r>
        <w:rPr>
          <w:sz w:val="26"/>
          <w:szCs w:val="26"/>
        </w:rPr>
        <w:t>заказчиком сделан запрос ООО «Торговый дом БМБ»</w:t>
      </w:r>
      <w:r w:rsidR="00ED6FAF">
        <w:rPr>
          <w:sz w:val="26"/>
          <w:szCs w:val="26"/>
        </w:rPr>
        <w:t xml:space="preserve"> о подтверждении соответствия характеристик предлагаемого заявителем товара характеристикам медицинского изделия, производимого </w:t>
      </w:r>
      <w:r w:rsidR="00ED6FAF" w:rsidRPr="00ED6FAF">
        <w:rPr>
          <w:sz w:val="26"/>
          <w:szCs w:val="26"/>
        </w:rPr>
        <w:t>«</w:t>
      </w:r>
      <w:proofErr w:type="spellStart"/>
      <w:r w:rsidR="00ED6FAF" w:rsidRPr="00ED6FAF">
        <w:rPr>
          <w:sz w:val="26"/>
          <w:szCs w:val="26"/>
        </w:rPr>
        <w:t>Балтон</w:t>
      </w:r>
      <w:proofErr w:type="spellEnd"/>
      <w:r w:rsidR="00ED6FAF" w:rsidRPr="00ED6FAF">
        <w:rPr>
          <w:sz w:val="26"/>
          <w:szCs w:val="26"/>
        </w:rPr>
        <w:t xml:space="preserve"> СП</w:t>
      </w:r>
      <w:proofErr w:type="gramStart"/>
      <w:r w:rsidR="00ED6FAF" w:rsidRPr="00ED6FAF">
        <w:rPr>
          <w:sz w:val="26"/>
          <w:szCs w:val="26"/>
        </w:rPr>
        <w:t>. з</w:t>
      </w:r>
      <w:proofErr w:type="gramEnd"/>
      <w:r w:rsidR="00ED6FAF" w:rsidRPr="00ED6FAF">
        <w:rPr>
          <w:sz w:val="26"/>
          <w:szCs w:val="26"/>
        </w:rPr>
        <w:t xml:space="preserve"> </w:t>
      </w:r>
      <w:proofErr w:type="spellStart"/>
      <w:r w:rsidR="00ED6FAF" w:rsidRPr="00ED6FAF">
        <w:rPr>
          <w:sz w:val="26"/>
          <w:szCs w:val="26"/>
        </w:rPr>
        <w:t>о.о</w:t>
      </w:r>
      <w:proofErr w:type="spellEnd"/>
      <w:r w:rsidR="00ED6FAF" w:rsidRPr="00ED6FAF">
        <w:rPr>
          <w:sz w:val="26"/>
          <w:szCs w:val="26"/>
        </w:rPr>
        <w:t>.»</w:t>
      </w:r>
      <w:r w:rsidR="00ED6FAF">
        <w:rPr>
          <w:sz w:val="26"/>
          <w:szCs w:val="26"/>
        </w:rPr>
        <w:t xml:space="preserve"> </w:t>
      </w:r>
      <w:r w:rsidR="00E43FD7">
        <w:rPr>
          <w:sz w:val="26"/>
          <w:szCs w:val="26"/>
        </w:rPr>
        <w:t>(</w:t>
      </w:r>
      <w:r w:rsidR="00E43FD7">
        <w:rPr>
          <w:sz w:val="26"/>
          <w:szCs w:val="26"/>
        </w:rPr>
        <w:t>РУ № ФСЗ 2010/06121 от 21.02.2017</w:t>
      </w:r>
      <w:r w:rsidR="00E43FD7">
        <w:rPr>
          <w:sz w:val="26"/>
          <w:szCs w:val="26"/>
        </w:rPr>
        <w:t xml:space="preserve">). </w:t>
      </w:r>
    </w:p>
    <w:p w:rsidR="00E9630A" w:rsidRDefault="00E9630A" w:rsidP="00E9630A">
      <w:pPr>
        <w:pStyle w:val="af1"/>
        <w:widowControl/>
        <w:ind w:left="0" w:firstLine="540"/>
        <w:jc w:val="both"/>
        <w:rPr>
          <w:sz w:val="26"/>
          <w:szCs w:val="26"/>
        </w:rPr>
      </w:pPr>
      <w:r>
        <w:rPr>
          <w:sz w:val="26"/>
          <w:szCs w:val="26"/>
        </w:rPr>
        <w:t xml:space="preserve">Полномочия </w:t>
      </w:r>
      <w:r w:rsidR="00E43FD7" w:rsidRPr="00E43FD7">
        <w:rPr>
          <w:sz w:val="26"/>
          <w:szCs w:val="26"/>
        </w:rPr>
        <w:t>ООО «Торговый дом БМБ»</w:t>
      </w:r>
      <w:r>
        <w:rPr>
          <w:sz w:val="26"/>
          <w:szCs w:val="26"/>
        </w:rPr>
        <w:t xml:space="preserve">, как официального представителя производителя </w:t>
      </w:r>
      <w:r w:rsidRPr="00317322">
        <w:rPr>
          <w:sz w:val="26"/>
          <w:szCs w:val="26"/>
        </w:rPr>
        <w:t>«</w:t>
      </w:r>
      <w:proofErr w:type="spellStart"/>
      <w:r w:rsidRPr="00317322">
        <w:rPr>
          <w:sz w:val="26"/>
          <w:szCs w:val="26"/>
        </w:rPr>
        <w:t>Балтон</w:t>
      </w:r>
      <w:proofErr w:type="spellEnd"/>
      <w:r w:rsidRPr="00317322">
        <w:rPr>
          <w:sz w:val="26"/>
          <w:szCs w:val="26"/>
        </w:rPr>
        <w:t xml:space="preserve"> СП. з </w:t>
      </w:r>
      <w:proofErr w:type="spellStart"/>
      <w:r w:rsidRPr="00317322">
        <w:rPr>
          <w:sz w:val="26"/>
          <w:szCs w:val="26"/>
        </w:rPr>
        <w:t>о.о</w:t>
      </w:r>
      <w:proofErr w:type="spellEnd"/>
      <w:r w:rsidRPr="00317322">
        <w:rPr>
          <w:sz w:val="26"/>
          <w:szCs w:val="26"/>
        </w:rPr>
        <w:t>.</w:t>
      </w:r>
      <w:r>
        <w:rPr>
          <w:sz w:val="26"/>
          <w:szCs w:val="26"/>
        </w:rPr>
        <w:t>»</w:t>
      </w:r>
      <w:r>
        <w:rPr>
          <w:sz w:val="26"/>
          <w:szCs w:val="26"/>
        </w:rPr>
        <w:t xml:space="preserve"> подтверждаются содержанием </w:t>
      </w:r>
      <w:r w:rsidRPr="00E9630A">
        <w:rPr>
          <w:sz w:val="26"/>
          <w:szCs w:val="26"/>
        </w:rPr>
        <w:t>письм</w:t>
      </w:r>
      <w:r w:rsidR="00260DD5">
        <w:rPr>
          <w:sz w:val="26"/>
          <w:szCs w:val="26"/>
        </w:rPr>
        <w:t xml:space="preserve">а </w:t>
      </w:r>
      <w:r>
        <w:rPr>
          <w:sz w:val="26"/>
          <w:szCs w:val="26"/>
        </w:rPr>
        <w:t xml:space="preserve">Росздравнадзора </w:t>
      </w:r>
      <w:r w:rsidRPr="00E9630A">
        <w:rPr>
          <w:sz w:val="26"/>
          <w:szCs w:val="26"/>
        </w:rPr>
        <w:t>от 07.09.2020 № 01и-1734/20</w:t>
      </w:r>
      <w:r w:rsidR="00260DD5">
        <w:rPr>
          <w:sz w:val="26"/>
          <w:szCs w:val="26"/>
        </w:rPr>
        <w:t xml:space="preserve">, размещенного в свободном доступе в информационно-коммуникационной сети «Интернет», доверенностью от 03.12.2018 производителя, представленной в материалы дела Заказчиком, на право представления интересов производителя </w:t>
      </w:r>
      <w:r w:rsidR="00260DD5" w:rsidRPr="00260DD5">
        <w:rPr>
          <w:sz w:val="26"/>
          <w:szCs w:val="26"/>
        </w:rPr>
        <w:t>«</w:t>
      </w:r>
      <w:proofErr w:type="spellStart"/>
      <w:r w:rsidR="00260DD5" w:rsidRPr="00260DD5">
        <w:rPr>
          <w:sz w:val="26"/>
          <w:szCs w:val="26"/>
        </w:rPr>
        <w:t>Балтон</w:t>
      </w:r>
      <w:proofErr w:type="spellEnd"/>
      <w:r w:rsidR="00260DD5" w:rsidRPr="00260DD5">
        <w:rPr>
          <w:sz w:val="26"/>
          <w:szCs w:val="26"/>
        </w:rPr>
        <w:t xml:space="preserve"> СП. з </w:t>
      </w:r>
      <w:proofErr w:type="spellStart"/>
      <w:r w:rsidR="00260DD5" w:rsidRPr="00260DD5">
        <w:rPr>
          <w:sz w:val="26"/>
          <w:szCs w:val="26"/>
        </w:rPr>
        <w:t>о.о</w:t>
      </w:r>
      <w:proofErr w:type="spellEnd"/>
      <w:r w:rsidR="00260DD5" w:rsidRPr="00260DD5">
        <w:rPr>
          <w:sz w:val="26"/>
          <w:szCs w:val="26"/>
        </w:rPr>
        <w:t>.»</w:t>
      </w:r>
      <w:r w:rsidR="00260DD5">
        <w:rPr>
          <w:sz w:val="26"/>
          <w:szCs w:val="26"/>
        </w:rPr>
        <w:t xml:space="preserve"> в уполномоченных органах, на территории Российской Федерации, в том числе Росздравнадзоре.</w:t>
      </w:r>
    </w:p>
    <w:p w:rsidR="00260DD5" w:rsidRDefault="00260DD5" w:rsidP="00E9630A">
      <w:pPr>
        <w:pStyle w:val="af1"/>
        <w:widowControl/>
        <w:ind w:left="0" w:firstLine="540"/>
        <w:jc w:val="both"/>
        <w:rPr>
          <w:sz w:val="26"/>
          <w:szCs w:val="26"/>
        </w:rPr>
      </w:pPr>
      <w:r>
        <w:rPr>
          <w:sz w:val="26"/>
          <w:szCs w:val="26"/>
        </w:rPr>
        <w:t>Подтверждения обратного Заявителем ни в составе жалобы, ни в ходе заседания Комиссии не представлены.</w:t>
      </w:r>
    </w:p>
    <w:p w:rsidR="00260DD5" w:rsidRDefault="00260DD5" w:rsidP="00E9630A">
      <w:pPr>
        <w:pStyle w:val="af1"/>
        <w:widowControl/>
        <w:ind w:left="0" w:firstLine="540"/>
        <w:jc w:val="both"/>
        <w:rPr>
          <w:sz w:val="26"/>
          <w:szCs w:val="26"/>
        </w:rPr>
      </w:pPr>
      <w:r>
        <w:rPr>
          <w:sz w:val="26"/>
          <w:szCs w:val="26"/>
        </w:rPr>
        <w:t xml:space="preserve">Согласно ответу ООО «Торговый дом БМБ» от 04.03.2021 № БМБ/15 совокупность характеристик, указанных в запросе Заказчика (в соответствии с условиями Технического задания) не в полном объеме соответствует изделию производства </w:t>
      </w:r>
      <w:r w:rsidRPr="00260DD5">
        <w:rPr>
          <w:sz w:val="26"/>
          <w:szCs w:val="26"/>
        </w:rPr>
        <w:t>«</w:t>
      </w:r>
      <w:proofErr w:type="spellStart"/>
      <w:r w:rsidRPr="00260DD5">
        <w:rPr>
          <w:sz w:val="26"/>
          <w:szCs w:val="26"/>
        </w:rPr>
        <w:t>Балтон</w:t>
      </w:r>
      <w:proofErr w:type="spellEnd"/>
      <w:r w:rsidRPr="00260DD5">
        <w:rPr>
          <w:sz w:val="26"/>
          <w:szCs w:val="26"/>
        </w:rPr>
        <w:t xml:space="preserve"> СП</w:t>
      </w:r>
      <w:proofErr w:type="gramStart"/>
      <w:r w:rsidRPr="00260DD5">
        <w:rPr>
          <w:sz w:val="26"/>
          <w:szCs w:val="26"/>
        </w:rPr>
        <w:t>. з</w:t>
      </w:r>
      <w:proofErr w:type="gramEnd"/>
      <w:r w:rsidRPr="00260DD5">
        <w:rPr>
          <w:sz w:val="26"/>
          <w:szCs w:val="26"/>
        </w:rPr>
        <w:t xml:space="preserve"> </w:t>
      </w:r>
      <w:proofErr w:type="spellStart"/>
      <w:r w:rsidRPr="00260DD5">
        <w:rPr>
          <w:sz w:val="26"/>
          <w:szCs w:val="26"/>
        </w:rPr>
        <w:t>о.о</w:t>
      </w:r>
      <w:proofErr w:type="spellEnd"/>
      <w:r w:rsidRPr="00260DD5">
        <w:rPr>
          <w:sz w:val="26"/>
          <w:szCs w:val="26"/>
        </w:rPr>
        <w:t>.»</w:t>
      </w:r>
      <w:r>
        <w:rPr>
          <w:sz w:val="26"/>
          <w:szCs w:val="26"/>
        </w:rPr>
        <w:t xml:space="preserve">, в том числе, ООО «Торговый дом «БМБ» не подтверждает наличие в составе принадлежностей к медицинскому изделию </w:t>
      </w:r>
      <w:r w:rsidRPr="00260DD5">
        <w:rPr>
          <w:sz w:val="26"/>
          <w:szCs w:val="26"/>
          <w:u w:val="single"/>
        </w:rPr>
        <w:t>кабеля для ЭКГ контроля</w:t>
      </w:r>
      <w:r>
        <w:rPr>
          <w:sz w:val="26"/>
          <w:szCs w:val="26"/>
        </w:rPr>
        <w:t xml:space="preserve">. </w:t>
      </w:r>
    </w:p>
    <w:p w:rsidR="00260DD5" w:rsidRDefault="00260DD5" w:rsidP="00E9630A">
      <w:pPr>
        <w:pStyle w:val="af1"/>
        <w:widowControl/>
        <w:ind w:left="0" w:firstLine="540"/>
        <w:jc w:val="both"/>
        <w:rPr>
          <w:sz w:val="26"/>
          <w:szCs w:val="26"/>
        </w:rPr>
      </w:pPr>
      <w:r>
        <w:rPr>
          <w:sz w:val="26"/>
          <w:szCs w:val="26"/>
        </w:rPr>
        <w:t xml:space="preserve">В составе жалобы Заявителем представлено письмо ООО «Вектор </w:t>
      </w:r>
      <w:proofErr w:type="spellStart"/>
      <w:r>
        <w:rPr>
          <w:sz w:val="26"/>
          <w:szCs w:val="26"/>
        </w:rPr>
        <w:t>Медикал</w:t>
      </w:r>
      <w:proofErr w:type="spellEnd"/>
      <w:r>
        <w:rPr>
          <w:sz w:val="26"/>
          <w:szCs w:val="26"/>
        </w:rPr>
        <w:t xml:space="preserve">» от б/н 25.02.2021 </w:t>
      </w:r>
      <w:r w:rsidR="00ED6FAF">
        <w:rPr>
          <w:sz w:val="26"/>
          <w:szCs w:val="26"/>
        </w:rPr>
        <w:t xml:space="preserve">следующего содержания: «ООО «Вектор </w:t>
      </w:r>
      <w:proofErr w:type="spellStart"/>
      <w:r w:rsidR="00ED6FAF">
        <w:rPr>
          <w:sz w:val="26"/>
          <w:szCs w:val="26"/>
        </w:rPr>
        <w:t>Медикал</w:t>
      </w:r>
      <w:proofErr w:type="spellEnd"/>
      <w:r w:rsidR="00ED6FAF">
        <w:rPr>
          <w:sz w:val="26"/>
          <w:szCs w:val="26"/>
        </w:rPr>
        <w:t>», импортер продукции компании ООО «</w:t>
      </w:r>
      <w:proofErr w:type="spellStart"/>
      <w:r w:rsidR="00ED6FAF">
        <w:rPr>
          <w:sz w:val="26"/>
          <w:szCs w:val="26"/>
        </w:rPr>
        <w:t>Балтон</w:t>
      </w:r>
      <w:proofErr w:type="spellEnd"/>
      <w:r w:rsidR="00ED6FAF">
        <w:rPr>
          <w:sz w:val="26"/>
          <w:szCs w:val="26"/>
        </w:rPr>
        <w:t xml:space="preserve"> </w:t>
      </w:r>
      <w:proofErr w:type="spellStart"/>
      <w:r w:rsidR="00ED6FAF">
        <w:rPr>
          <w:sz w:val="26"/>
          <w:szCs w:val="26"/>
        </w:rPr>
        <w:t>Сп</w:t>
      </w:r>
      <w:proofErr w:type="spellEnd"/>
      <w:r w:rsidR="00ED6FAF">
        <w:rPr>
          <w:sz w:val="26"/>
          <w:szCs w:val="26"/>
        </w:rPr>
        <w:t xml:space="preserve">. </w:t>
      </w:r>
      <w:proofErr w:type="spellStart"/>
      <w:r w:rsidR="00ED6FAF">
        <w:rPr>
          <w:sz w:val="26"/>
          <w:szCs w:val="26"/>
        </w:rPr>
        <w:t>з.о.о</w:t>
      </w:r>
      <w:proofErr w:type="spellEnd"/>
      <w:r w:rsidR="00ED6FAF">
        <w:rPr>
          <w:sz w:val="26"/>
          <w:szCs w:val="26"/>
        </w:rPr>
        <w:t xml:space="preserve">.», Польша в ответ на Ваш запрос б/н от 25.02.2021 сообщает следующее: входящий в состав изделия </w:t>
      </w:r>
      <w:proofErr w:type="spellStart"/>
      <w:r w:rsidR="00ED6FAF">
        <w:rPr>
          <w:sz w:val="26"/>
          <w:szCs w:val="26"/>
        </w:rPr>
        <w:t>изделия</w:t>
      </w:r>
      <w:proofErr w:type="spellEnd"/>
      <w:r w:rsidR="00ED6FAF">
        <w:rPr>
          <w:sz w:val="26"/>
          <w:szCs w:val="26"/>
        </w:rPr>
        <w:t xml:space="preserve"> медицинского назначения «Набор для катетеризации центральных вен (по </w:t>
      </w:r>
      <w:proofErr w:type="spellStart"/>
      <w:r w:rsidR="00ED6FAF">
        <w:rPr>
          <w:sz w:val="26"/>
          <w:szCs w:val="26"/>
        </w:rPr>
        <w:t>Сельдингеру</w:t>
      </w:r>
      <w:proofErr w:type="spellEnd"/>
      <w:r w:rsidR="00ED6FAF">
        <w:rPr>
          <w:sz w:val="26"/>
          <w:szCs w:val="26"/>
        </w:rPr>
        <w:t>) одноканальный (</w:t>
      </w:r>
      <w:r w:rsidR="00ED6FAF">
        <w:rPr>
          <w:sz w:val="26"/>
          <w:szCs w:val="26"/>
          <w:lang w:val="en-US"/>
        </w:rPr>
        <w:t>ZKDN</w:t>
      </w:r>
      <w:r w:rsidR="00ED6FAF">
        <w:rPr>
          <w:sz w:val="26"/>
          <w:szCs w:val="26"/>
        </w:rPr>
        <w:t xml:space="preserve">)» производства компании </w:t>
      </w:r>
      <w:r w:rsidR="00ED6FAF" w:rsidRPr="00ED6FAF">
        <w:rPr>
          <w:sz w:val="26"/>
          <w:szCs w:val="26"/>
        </w:rPr>
        <w:t>ООО «</w:t>
      </w:r>
      <w:proofErr w:type="spellStart"/>
      <w:r w:rsidR="00ED6FAF" w:rsidRPr="00ED6FAF">
        <w:rPr>
          <w:sz w:val="26"/>
          <w:szCs w:val="26"/>
        </w:rPr>
        <w:t>Балтон</w:t>
      </w:r>
      <w:proofErr w:type="spellEnd"/>
      <w:r w:rsidR="00ED6FAF" w:rsidRPr="00ED6FAF">
        <w:rPr>
          <w:sz w:val="26"/>
          <w:szCs w:val="26"/>
        </w:rPr>
        <w:t xml:space="preserve"> </w:t>
      </w:r>
      <w:proofErr w:type="spellStart"/>
      <w:r w:rsidR="00ED6FAF" w:rsidRPr="00ED6FAF">
        <w:rPr>
          <w:sz w:val="26"/>
          <w:szCs w:val="26"/>
        </w:rPr>
        <w:t>Сп</w:t>
      </w:r>
      <w:proofErr w:type="spellEnd"/>
      <w:r w:rsidR="00ED6FAF" w:rsidRPr="00ED6FAF">
        <w:rPr>
          <w:sz w:val="26"/>
          <w:szCs w:val="26"/>
        </w:rPr>
        <w:t xml:space="preserve">. </w:t>
      </w:r>
      <w:proofErr w:type="spellStart"/>
      <w:r w:rsidR="00ED6FAF" w:rsidRPr="00ED6FAF">
        <w:rPr>
          <w:sz w:val="26"/>
          <w:szCs w:val="26"/>
        </w:rPr>
        <w:t>з.о.о</w:t>
      </w:r>
      <w:proofErr w:type="spellEnd"/>
      <w:r w:rsidR="00ED6FAF" w:rsidRPr="00ED6FAF">
        <w:rPr>
          <w:sz w:val="26"/>
          <w:szCs w:val="26"/>
        </w:rPr>
        <w:t>.»</w:t>
      </w:r>
      <w:r w:rsidR="00ED6FAF">
        <w:rPr>
          <w:sz w:val="26"/>
          <w:szCs w:val="26"/>
        </w:rPr>
        <w:t>, Польша (</w:t>
      </w:r>
      <w:r w:rsidR="00ED6FAF" w:rsidRPr="00ED6FAF">
        <w:rPr>
          <w:sz w:val="26"/>
          <w:szCs w:val="26"/>
        </w:rPr>
        <w:t>РУ № ФСЗ 2010/06121 от 21.02.2017</w:t>
      </w:r>
      <w:r w:rsidR="00ED6FAF">
        <w:rPr>
          <w:sz w:val="26"/>
          <w:szCs w:val="26"/>
        </w:rPr>
        <w:t>) кабель, применяемый для ЭКГ контроля установки катетера, совместим с универсальными адаптерами (преобразователями сигнала) различных производителей».</w:t>
      </w:r>
    </w:p>
    <w:p w:rsidR="00ED6FAF" w:rsidRDefault="00ED6FAF" w:rsidP="00E9630A">
      <w:pPr>
        <w:pStyle w:val="af1"/>
        <w:widowControl/>
        <w:ind w:left="0" w:firstLine="540"/>
        <w:jc w:val="both"/>
        <w:rPr>
          <w:sz w:val="26"/>
          <w:szCs w:val="26"/>
        </w:rPr>
      </w:pPr>
      <w:r>
        <w:rPr>
          <w:sz w:val="26"/>
          <w:szCs w:val="26"/>
        </w:rPr>
        <w:t xml:space="preserve">К данному письму Комиссия относится критично, поскольку из его содержания не следует гарантии совместимости с адаптером </w:t>
      </w:r>
      <w:r w:rsidR="00E43FD7" w:rsidRPr="00E43FD7">
        <w:rPr>
          <w:sz w:val="26"/>
          <w:szCs w:val="26"/>
        </w:rPr>
        <w:t>«</w:t>
      </w:r>
      <w:proofErr w:type="spellStart"/>
      <w:r w:rsidR="00E43FD7" w:rsidRPr="00E43FD7">
        <w:rPr>
          <w:sz w:val="26"/>
          <w:szCs w:val="26"/>
        </w:rPr>
        <w:t>Цертодин</w:t>
      </w:r>
      <w:proofErr w:type="spellEnd"/>
      <w:r w:rsidR="00E43FD7" w:rsidRPr="00E43FD7">
        <w:rPr>
          <w:sz w:val="26"/>
          <w:szCs w:val="26"/>
        </w:rPr>
        <w:t>» производства Б. Браун, имеющегося у Заказчика»</w:t>
      </w:r>
      <w:r w:rsidR="00E43FD7">
        <w:rPr>
          <w:sz w:val="26"/>
          <w:szCs w:val="26"/>
        </w:rPr>
        <w:t xml:space="preserve">, доказательств наличия у </w:t>
      </w:r>
      <w:r w:rsidR="00E43FD7" w:rsidRPr="00E43FD7">
        <w:rPr>
          <w:sz w:val="26"/>
          <w:szCs w:val="26"/>
        </w:rPr>
        <w:t xml:space="preserve">ООО «Вектор </w:t>
      </w:r>
      <w:proofErr w:type="spellStart"/>
      <w:r w:rsidR="00E43FD7" w:rsidRPr="00E43FD7">
        <w:rPr>
          <w:sz w:val="26"/>
          <w:szCs w:val="26"/>
        </w:rPr>
        <w:t>Медикал</w:t>
      </w:r>
      <w:proofErr w:type="spellEnd"/>
      <w:r w:rsidR="00E43FD7" w:rsidRPr="00E43FD7">
        <w:rPr>
          <w:sz w:val="26"/>
          <w:szCs w:val="26"/>
        </w:rPr>
        <w:t>»</w:t>
      </w:r>
      <w:r w:rsidR="00E43FD7" w:rsidRPr="00E43FD7">
        <w:t xml:space="preserve"> </w:t>
      </w:r>
      <w:r w:rsidR="00E43FD7" w:rsidRPr="00E43FD7">
        <w:rPr>
          <w:sz w:val="26"/>
          <w:szCs w:val="26"/>
        </w:rPr>
        <w:t>полномочий</w:t>
      </w:r>
      <w:r w:rsidR="00E43FD7">
        <w:rPr>
          <w:sz w:val="26"/>
          <w:szCs w:val="26"/>
        </w:rPr>
        <w:t xml:space="preserve"> официального представителя производителя </w:t>
      </w:r>
      <w:r w:rsidR="00E43FD7" w:rsidRPr="00E43FD7">
        <w:rPr>
          <w:sz w:val="26"/>
          <w:szCs w:val="26"/>
        </w:rPr>
        <w:t>«</w:t>
      </w:r>
      <w:proofErr w:type="spellStart"/>
      <w:r w:rsidR="00E43FD7" w:rsidRPr="00E43FD7">
        <w:rPr>
          <w:sz w:val="26"/>
          <w:szCs w:val="26"/>
        </w:rPr>
        <w:t>Балтон</w:t>
      </w:r>
      <w:proofErr w:type="spellEnd"/>
      <w:r w:rsidR="00E43FD7" w:rsidRPr="00E43FD7">
        <w:rPr>
          <w:sz w:val="26"/>
          <w:szCs w:val="26"/>
        </w:rPr>
        <w:t xml:space="preserve"> </w:t>
      </w:r>
      <w:proofErr w:type="spellStart"/>
      <w:r w:rsidR="00E43FD7" w:rsidRPr="00E43FD7">
        <w:rPr>
          <w:sz w:val="26"/>
          <w:szCs w:val="26"/>
        </w:rPr>
        <w:t>Сп</w:t>
      </w:r>
      <w:proofErr w:type="spellEnd"/>
      <w:r w:rsidR="00E43FD7" w:rsidRPr="00E43FD7">
        <w:rPr>
          <w:sz w:val="26"/>
          <w:szCs w:val="26"/>
        </w:rPr>
        <w:t xml:space="preserve">. </w:t>
      </w:r>
      <w:proofErr w:type="spellStart"/>
      <w:r w:rsidR="00E43FD7" w:rsidRPr="00E43FD7">
        <w:rPr>
          <w:sz w:val="26"/>
          <w:szCs w:val="26"/>
        </w:rPr>
        <w:t>з.о.о</w:t>
      </w:r>
      <w:proofErr w:type="spellEnd"/>
      <w:r w:rsidR="00E43FD7" w:rsidRPr="00E43FD7">
        <w:rPr>
          <w:sz w:val="26"/>
          <w:szCs w:val="26"/>
        </w:rPr>
        <w:t>.»</w:t>
      </w:r>
      <w:r w:rsidR="00E43FD7">
        <w:rPr>
          <w:sz w:val="26"/>
          <w:szCs w:val="26"/>
        </w:rPr>
        <w:t xml:space="preserve"> Заявителем не представлено. </w:t>
      </w:r>
    </w:p>
    <w:p w:rsidR="00E43FD7" w:rsidRDefault="00E43FD7" w:rsidP="00E9630A">
      <w:pPr>
        <w:pStyle w:val="af1"/>
        <w:widowControl/>
        <w:ind w:left="0" w:firstLine="540"/>
        <w:jc w:val="both"/>
        <w:rPr>
          <w:sz w:val="26"/>
          <w:szCs w:val="26"/>
        </w:rPr>
      </w:pPr>
      <w:r>
        <w:rPr>
          <w:sz w:val="26"/>
          <w:szCs w:val="26"/>
        </w:rPr>
        <w:t xml:space="preserve">Кроме того, официальный представитель производителя </w:t>
      </w:r>
      <w:r w:rsidRPr="00E43FD7">
        <w:rPr>
          <w:sz w:val="26"/>
          <w:szCs w:val="26"/>
        </w:rPr>
        <w:t>адаптера «</w:t>
      </w:r>
      <w:proofErr w:type="spellStart"/>
      <w:r w:rsidRPr="00E43FD7">
        <w:rPr>
          <w:sz w:val="26"/>
          <w:szCs w:val="26"/>
        </w:rPr>
        <w:t>Церотдин</w:t>
      </w:r>
      <w:proofErr w:type="spellEnd"/>
      <w:r w:rsidRPr="00E43FD7">
        <w:rPr>
          <w:sz w:val="26"/>
          <w:szCs w:val="26"/>
        </w:rPr>
        <w:t xml:space="preserve">» </w:t>
      </w:r>
      <w:r>
        <w:rPr>
          <w:sz w:val="26"/>
          <w:szCs w:val="26"/>
        </w:rPr>
        <w:t>ООО «</w:t>
      </w:r>
      <w:proofErr w:type="gramStart"/>
      <w:r>
        <w:rPr>
          <w:sz w:val="26"/>
          <w:szCs w:val="26"/>
        </w:rPr>
        <w:t>Б..</w:t>
      </w:r>
      <w:proofErr w:type="gramEnd"/>
      <w:r>
        <w:rPr>
          <w:sz w:val="26"/>
          <w:szCs w:val="26"/>
        </w:rPr>
        <w:t xml:space="preserve"> Браун </w:t>
      </w:r>
      <w:proofErr w:type="spellStart"/>
      <w:r>
        <w:rPr>
          <w:sz w:val="26"/>
          <w:szCs w:val="26"/>
        </w:rPr>
        <w:t>Медикал</w:t>
      </w:r>
      <w:proofErr w:type="spellEnd"/>
      <w:r>
        <w:rPr>
          <w:sz w:val="26"/>
          <w:szCs w:val="26"/>
        </w:rPr>
        <w:t>» подтвердил возможность использования данного адаптера только с наборами для катетеризации центральных вен «</w:t>
      </w:r>
      <w:proofErr w:type="spellStart"/>
      <w:r>
        <w:rPr>
          <w:sz w:val="26"/>
          <w:szCs w:val="26"/>
        </w:rPr>
        <w:t>Церотофикс</w:t>
      </w:r>
      <w:proofErr w:type="spellEnd"/>
      <w:r>
        <w:rPr>
          <w:sz w:val="26"/>
          <w:szCs w:val="26"/>
        </w:rPr>
        <w:t>», а также указал на то, что производитель не может гарантировать корректное и безопасное функционирование любых других наборов для катетеров с адаптерами «</w:t>
      </w:r>
      <w:proofErr w:type="spellStart"/>
      <w:r>
        <w:rPr>
          <w:sz w:val="26"/>
          <w:szCs w:val="26"/>
        </w:rPr>
        <w:t>Цертодин</w:t>
      </w:r>
      <w:proofErr w:type="spellEnd"/>
      <w:r>
        <w:rPr>
          <w:sz w:val="26"/>
          <w:szCs w:val="26"/>
        </w:rPr>
        <w:t xml:space="preserve">», поскольку они не проходили необходимое тестирование в </w:t>
      </w:r>
      <w:proofErr w:type="spellStart"/>
      <w:r>
        <w:rPr>
          <w:sz w:val="26"/>
          <w:szCs w:val="26"/>
        </w:rPr>
        <w:t>аккреитованной</w:t>
      </w:r>
      <w:proofErr w:type="spellEnd"/>
      <w:r>
        <w:rPr>
          <w:sz w:val="26"/>
          <w:szCs w:val="26"/>
        </w:rPr>
        <w:t xml:space="preserve"> лаборатории производителя, и, следовательно, их совместное применение не может быть признано безопасным как для пациентов, так и для медицинского персонала. </w:t>
      </w:r>
    </w:p>
    <w:p w:rsidR="00E43FD7" w:rsidRDefault="00E43FD7" w:rsidP="00E9630A">
      <w:pPr>
        <w:pStyle w:val="af1"/>
        <w:widowControl/>
        <w:ind w:left="0" w:firstLine="540"/>
        <w:jc w:val="both"/>
        <w:rPr>
          <w:sz w:val="26"/>
          <w:szCs w:val="26"/>
        </w:rPr>
      </w:pPr>
      <w:r>
        <w:rPr>
          <w:sz w:val="26"/>
          <w:szCs w:val="26"/>
        </w:rPr>
        <w:t xml:space="preserve">Также ООО «Б. Браун </w:t>
      </w:r>
      <w:proofErr w:type="spellStart"/>
      <w:r>
        <w:rPr>
          <w:sz w:val="26"/>
          <w:szCs w:val="26"/>
        </w:rPr>
        <w:t>Медикал</w:t>
      </w:r>
      <w:proofErr w:type="spellEnd"/>
      <w:r>
        <w:rPr>
          <w:sz w:val="26"/>
          <w:szCs w:val="26"/>
        </w:rPr>
        <w:t xml:space="preserve">» разъясняет, что понятие </w:t>
      </w:r>
      <w:r w:rsidRPr="000375B2">
        <w:rPr>
          <w:sz w:val="26"/>
          <w:szCs w:val="26"/>
          <w:u w:val="single"/>
        </w:rPr>
        <w:t>универсальн</w:t>
      </w:r>
      <w:r w:rsidR="000375B2" w:rsidRPr="000375B2">
        <w:rPr>
          <w:sz w:val="26"/>
          <w:szCs w:val="26"/>
          <w:u w:val="single"/>
        </w:rPr>
        <w:t>ость</w:t>
      </w:r>
      <w:r w:rsidRPr="000375B2">
        <w:rPr>
          <w:sz w:val="26"/>
          <w:szCs w:val="26"/>
          <w:u w:val="single"/>
        </w:rPr>
        <w:t xml:space="preserve"> адаптер</w:t>
      </w:r>
      <w:r w:rsidR="000375B2" w:rsidRPr="000375B2">
        <w:rPr>
          <w:sz w:val="26"/>
          <w:szCs w:val="26"/>
          <w:u w:val="single"/>
        </w:rPr>
        <w:t>а</w:t>
      </w:r>
      <w:r w:rsidR="000375B2">
        <w:rPr>
          <w:sz w:val="26"/>
          <w:szCs w:val="26"/>
        </w:rPr>
        <w:t xml:space="preserve"> «</w:t>
      </w:r>
      <w:proofErr w:type="spellStart"/>
      <w:r w:rsidR="000375B2">
        <w:rPr>
          <w:sz w:val="26"/>
          <w:szCs w:val="26"/>
        </w:rPr>
        <w:t>Цертодин</w:t>
      </w:r>
      <w:proofErr w:type="spellEnd"/>
      <w:r w:rsidR="000375B2">
        <w:rPr>
          <w:sz w:val="26"/>
          <w:szCs w:val="26"/>
        </w:rPr>
        <w:t xml:space="preserve">» для ЭКГ-контроля постановки центральных венозных катетеров заключается </w:t>
      </w:r>
      <w:r w:rsidR="000375B2" w:rsidRPr="000375B2">
        <w:rPr>
          <w:sz w:val="26"/>
          <w:szCs w:val="26"/>
          <w:u w:val="single"/>
        </w:rPr>
        <w:t>в возможности подключения к любым ЭКГ-мониторам</w:t>
      </w:r>
      <w:r w:rsidR="000375B2">
        <w:rPr>
          <w:sz w:val="26"/>
          <w:szCs w:val="26"/>
        </w:rPr>
        <w:t xml:space="preserve">. </w:t>
      </w:r>
    </w:p>
    <w:p w:rsidR="000375B2" w:rsidRPr="00ED6FAF" w:rsidRDefault="000375B2" w:rsidP="00E9630A">
      <w:pPr>
        <w:pStyle w:val="af1"/>
        <w:widowControl/>
        <w:ind w:left="0" w:firstLine="540"/>
        <w:jc w:val="both"/>
        <w:rPr>
          <w:sz w:val="26"/>
          <w:szCs w:val="26"/>
        </w:rPr>
      </w:pPr>
      <w:r>
        <w:rPr>
          <w:sz w:val="26"/>
          <w:szCs w:val="26"/>
        </w:rPr>
        <w:t>Таким образом, довод Заявителя о том, что характеристика «</w:t>
      </w:r>
      <w:r w:rsidRPr="000375B2">
        <w:rPr>
          <w:sz w:val="26"/>
          <w:szCs w:val="26"/>
        </w:rPr>
        <w:t>универсальн</w:t>
      </w:r>
      <w:r>
        <w:rPr>
          <w:sz w:val="26"/>
          <w:szCs w:val="26"/>
        </w:rPr>
        <w:t>ый</w:t>
      </w:r>
      <w:r w:rsidRPr="000375B2">
        <w:rPr>
          <w:sz w:val="26"/>
          <w:szCs w:val="26"/>
        </w:rPr>
        <w:t xml:space="preserve"> адаптер «</w:t>
      </w:r>
      <w:proofErr w:type="spellStart"/>
      <w:r w:rsidRPr="000375B2">
        <w:rPr>
          <w:sz w:val="26"/>
          <w:szCs w:val="26"/>
        </w:rPr>
        <w:t>Цертодин</w:t>
      </w:r>
      <w:proofErr w:type="spellEnd"/>
      <w:r w:rsidRPr="000375B2">
        <w:rPr>
          <w:sz w:val="26"/>
          <w:szCs w:val="26"/>
        </w:rPr>
        <w:t>»</w:t>
      </w:r>
      <w:r>
        <w:rPr>
          <w:sz w:val="26"/>
          <w:szCs w:val="26"/>
        </w:rPr>
        <w:t xml:space="preserve"> означает возможность подключения кабеля </w:t>
      </w:r>
      <w:r w:rsidRPr="000375B2">
        <w:rPr>
          <w:sz w:val="26"/>
          <w:szCs w:val="26"/>
        </w:rPr>
        <w:t>применяемый для ЭКГ контроля установки катетера</w:t>
      </w:r>
      <w:r>
        <w:rPr>
          <w:sz w:val="26"/>
          <w:szCs w:val="26"/>
        </w:rPr>
        <w:t xml:space="preserve"> любого производителя, опровергается письмом официального производителя адаптера </w:t>
      </w:r>
      <w:r w:rsidRPr="000375B2">
        <w:rPr>
          <w:sz w:val="26"/>
          <w:szCs w:val="26"/>
        </w:rPr>
        <w:t>«</w:t>
      </w:r>
      <w:proofErr w:type="spellStart"/>
      <w:r w:rsidRPr="000375B2">
        <w:rPr>
          <w:sz w:val="26"/>
          <w:szCs w:val="26"/>
        </w:rPr>
        <w:t>Цертодин</w:t>
      </w:r>
      <w:proofErr w:type="spellEnd"/>
      <w:r w:rsidRPr="000375B2">
        <w:rPr>
          <w:sz w:val="26"/>
          <w:szCs w:val="26"/>
        </w:rPr>
        <w:t>»</w:t>
      </w:r>
      <w:r>
        <w:rPr>
          <w:sz w:val="26"/>
          <w:szCs w:val="26"/>
        </w:rPr>
        <w:t>. Иных доказательств своей позиции в указанной части Заявителем ни в составе жалобы, ни на заседании Комиссии, не представлено.</w:t>
      </w:r>
    </w:p>
    <w:p w:rsidR="00E315F6" w:rsidRDefault="000375B2" w:rsidP="001A4C54">
      <w:pPr>
        <w:widowControl/>
        <w:ind w:firstLine="540"/>
        <w:jc w:val="both"/>
        <w:rPr>
          <w:color w:val="000000"/>
          <w:sz w:val="26"/>
          <w:szCs w:val="26"/>
        </w:rPr>
      </w:pPr>
      <w:r>
        <w:rPr>
          <w:color w:val="000000"/>
          <w:sz w:val="26"/>
          <w:szCs w:val="26"/>
        </w:rPr>
        <w:t xml:space="preserve">В этой связи, довод жалобы Заявителя о том, что </w:t>
      </w:r>
      <w:r w:rsidRPr="000375B2">
        <w:rPr>
          <w:color w:val="000000"/>
          <w:sz w:val="26"/>
          <w:szCs w:val="26"/>
        </w:rPr>
        <w:t>в Техническом задании требование о совместимости набора для катетеризации центральных вен с универсальным а</w:t>
      </w:r>
      <w:r>
        <w:rPr>
          <w:color w:val="000000"/>
          <w:sz w:val="26"/>
          <w:szCs w:val="26"/>
        </w:rPr>
        <w:t>даптером «</w:t>
      </w:r>
      <w:proofErr w:type="spellStart"/>
      <w:r>
        <w:rPr>
          <w:color w:val="000000"/>
          <w:sz w:val="26"/>
          <w:szCs w:val="26"/>
        </w:rPr>
        <w:t>Цертодин</w:t>
      </w:r>
      <w:proofErr w:type="spellEnd"/>
      <w:r>
        <w:rPr>
          <w:color w:val="000000"/>
          <w:sz w:val="26"/>
          <w:szCs w:val="26"/>
        </w:rPr>
        <w:t>» отсутствует, не находит своего подтверждения.</w:t>
      </w:r>
    </w:p>
    <w:p w:rsidR="0009533C" w:rsidRDefault="0009533C" w:rsidP="001A4C54">
      <w:pPr>
        <w:widowControl/>
        <w:ind w:firstLine="540"/>
        <w:jc w:val="both"/>
        <w:rPr>
          <w:color w:val="000000"/>
          <w:sz w:val="26"/>
          <w:szCs w:val="26"/>
        </w:rPr>
      </w:pPr>
    </w:p>
    <w:p w:rsidR="000375B2" w:rsidRPr="00320D5C" w:rsidRDefault="000375B2" w:rsidP="00320D5C">
      <w:pPr>
        <w:pStyle w:val="af1"/>
        <w:widowControl/>
        <w:numPr>
          <w:ilvl w:val="0"/>
          <w:numId w:val="7"/>
        </w:numPr>
        <w:ind w:left="0" w:firstLine="709"/>
        <w:jc w:val="both"/>
        <w:rPr>
          <w:sz w:val="26"/>
          <w:szCs w:val="26"/>
        </w:rPr>
      </w:pPr>
      <w:r w:rsidRPr="00320D5C">
        <w:rPr>
          <w:sz w:val="26"/>
          <w:szCs w:val="26"/>
        </w:rPr>
        <w:t xml:space="preserve">В отношении довода Заявителя о невозможности применения письма Федеральной службы по надзору в сфере здравоохранения от 05.02.2016 № 09-С-571-1414 в качестве основания для решения аукционной комиссии о несоответствии заявки Общества </w:t>
      </w:r>
      <w:r w:rsidR="002A30BE" w:rsidRPr="00320D5C">
        <w:rPr>
          <w:sz w:val="26"/>
          <w:szCs w:val="26"/>
        </w:rPr>
        <w:t>аукционной документации, Комиссия считает следующее.</w:t>
      </w:r>
    </w:p>
    <w:p w:rsidR="002A30BE" w:rsidRDefault="002A30BE" w:rsidP="001A4C54">
      <w:pPr>
        <w:widowControl/>
        <w:ind w:firstLine="540"/>
        <w:jc w:val="both"/>
        <w:rPr>
          <w:color w:val="000000"/>
          <w:sz w:val="26"/>
          <w:szCs w:val="26"/>
        </w:rPr>
      </w:pPr>
      <w:r>
        <w:rPr>
          <w:color w:val="000000"/>
          <w:sz w:val="26"/>
          <w:szCs w:val="26"/>
        </w:rPr>
        <w:t>С</w:t>
      </w:r>
      <w:r w:rsidRPr="002A30BE">
        <w:rPr>
          <w:color w:val="000000"/>
          <w:sz w:val="26"/>
          <w:szCs w:val="26"/>
        </w:rPr>
        <w:t xml:space="preserve">огласно письму Федеральной службы по надзору в сфере здравоохранения от 05.02.2016 № 09-С-571-1414 возможность эксплуатации </w:t>
      </w:r>
      <w:r w:rsidRPr="002A30BE">
        <w:rPr>
          <w:color w:val="000000"/>
          <w:sz w:val="26"/>
          <w:szCs w:val="26"/>
          <w:u w:val="single"/>
        </w:rPr>
        <w:t>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w:t>
      </w:r>
      <w:r w:rsidRPr="002A30BE">
        <w:rPr>
          <w:color w:val="000000"/>
          <w:sz w:val="26"/>
          <w:szCs w:val="26"/>
        </w:rPr>
        <w:t>. Совместное применение таких изделий без проводимых экспертиз на совместимость может привести к причинению вреда жизни и здоровью граждан и медицинских работников.</w:t>
      </w:r>
    </w:p>
    <w:p w:rsidR="00320D5C" w:rsidRDefault="00320D5C" w:rsidP="001A4C54">
      <w:pPr>
        <w:widowControl/>
        <w:ind w:firstLine="540"/>
        <w:jc w:val="both"/>
        <w:rPr>
          <w:color w:val="000000"/>
          <w:sz w:val="26"/>
          <w:szCs w:val="26"/>
        </w:rPr>
      </w:pPr>
      <w:r>
        <w:rPr>
          <w:color w:val="000000"/>
          <w:sz w:val="26"/>
          <w:szCs w:val="26"/>
        </w:rPr>
        <w:t xml:space="preserve"> Понятия медицинского оборудования законодательство не содержит.  </w:t>
      </w:r>
    </w:p>
    <w:p w:rsidR="002A30BE" w:rsidRDefault="002A30BE" w:rsidP="00572399">
      <w:pPr>
        <w:widowControl/>
        <w:jc w:val="both"/>
        <w:rPr>
          <w:color w:val="000000"/>
          <w:sz w:val="26"/>
          <w:szCs w:val="26"/>
        </w:rPr>
      </w:pPr>
      <w:r>
        <w:rPr>
          <w:color w:val="000000"/>
          <w:sz w:val="26"/>
          <w:szCs w:val="26"/>
        </w:rPr>
        <w:t xml:space="preserve">     В соответствии с частью 1 статьи 38 </w:t>
      </w:r>
      <w:r w:rsidRPr="002A30BE">
        <w:rPr>
          <w:color w:val="000000"/>
          <w:sz w:val="26"/>
          <w:szCs w:val="26"/>
        </w:rPr>
        <w:t>Федерального закона от 21.11.2011 № 323-ФЗ «Об основах охраны здоровья граждан в Российской Федерации»</w:t>
      </w:r>
      <w:r>
        <w:rPr>
          <w:color w:val="000000"/>
          <w:sz w:val="26"/>
          <w:szCs w:val="26"/>
        </w:rPr>
        <w:t xml:space="preserve"> м</w:t>
      </w:r>
      <w:r w:rsidRPr="002A30BE">
        <w:rPr>
          <w:color w:val="000000"/>
          <w:sz w:val="26"/>
          <w:szCs w:val="26"/>
        </w:rPr>
        <w:t xml:space="preserve">едицинскими </w:t>
      </w:r>
      <w:r w:rsidRPr="002A30BE">
        <w:rPr>
          <w:color w:val="000000"/>
          <w:sz w:val="26"/>
          <w:szCs w:val="26"/>
          <w:u w:val="single"/>
        </w:rPr>
        <w:t>изделиями</w:t>
      </w:r>
      <w:r w:rsidRPr="002A30BE">
        <w:rPr>
          <w:color w:val="000000"/>
          <w:sz w:val="26"/>
          <w:szCs w:val="26"/>
        </w:rPr>
        <w:t xml:space="preserve"> являются </w:t>
      </w:r>
      <w:r w:rsidRPr="002A30BE">
        <w:rPr>
          <w:color w:val="000000"/>
          <w:sz w:val="26"/>
          <w:szCs w:val="26"/>
          <w:u w:val="single"/>
        </w:rPr>
        <w:t>любые</w:t>
      </w:r>
      <w:r w:rsidRPr="002A30BE">
        <w:rPr>
          <w:color w:val="000000"/>
          <w:sz w:val="26"/>
          <w:szCs w:val="26"/>
        </w:rPr>
        <w:t xml:space="preserve"> инструменты, аппараты, приборы, </w:t>
      </w:r>
      <w:r w:rsidRPr="002A30BE">
        <w:rPr>
          <w:color w:val="000000"/>
          <w:sz w:val="26"/>
          <w:szCs w:val="26"/>
          <w:u w:val="single"/>
        </w:rPr>
        <w:t>оборудование</w:t>
      </w:r>
      <w:r w:rsidRPr="002A30BE">
        <w:rPr>
          <w:color w:val="000000"/>
          <w:sz w:val="26"/>
          <w:szCs w:val="26"/>
        </w:rPr>
        <w:t xml:space="preserve">, материалы и прочие изделия, </w:t>
      </w:r>
      <w:r w:rsidRPr="002A30BE">
        <w:rPr>
          <w:color w:val="000000"/>
          <w:sz w:val="26"/>
          <w:szCs w:val="26"/>
          <w:u w:val="single"/>
        </w:rPr>
        <w:t>применяемые в медицинских целях отдельно или в сочетании между собой, а также вместе с другими принадлежностями</w:t>
      </w:r>
      <w:r w:rsidRPr="002A30BE">
        <w:rPr>
          <w:color w:val="000000"/>
          <w:sz w:val="26"/>
          <w:szCs w:val="26"/>
        </w:rPr>
        <w:t>,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2A30BE" w:rsidRDefault="002A30BE" w:rsidP="00572399">
      <w:pPr>
        <w:widowControl/>
        <w:jc w:val="both"/>
        <w:rPr>
          <w:color w:val="000000"/>
          <w:sz w:val="26"/>
          <w:szCs w:val="26"/>
        </w:rPr>
      </w:pPr>
      <w:r>
        <w:rPr>
          <w:color w:val="000000"/>
          <w:sz w:val="26"/>
          <w:szCs w:val="26"/>
        </w:rPr>
        <w:t xml:space="preserve">     Частью 2 указанной нормы предусмотрено, что м</w:t>
      </w:r>
      <w:r w:rsidRPr="002A30BE">
        <w:rPr>
          <w:color w:val="000000"/>
          <w:sz w:val="26"/>
          <w:szCs w:val="26"/>
        </w:rPr>
        <w:t xml:space="preserve">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w:t>
      </w:r>
      <w:r w:rsidRPr="007A414E">
        <w:rPr>
          <w:color w:val="000000"/>
          <w:sz w:val="26"/>
          <w:szCs w:val="26"/>
        </w:rPr>
        <w:t>Номенклатурная классификация медицинских изделий утверждается уполномоченным федеральным органом исполнительной власти</w:t>
      </w:r>
      <w:r w:rsidRPr="002A30BE">
        <w:rPr>
          <w:color w:val="000000"/>
          <w:sz w:val="26"/>
          <w:szCs w:val="26"/>
        </w:rPr>
        <w:t>.</w:t>
      </w:r>
    </w:p>
    <w:p w:rsidR="002A30BE" w:rsidRDefault="002A30BE" w:rsidP="00572399">
      <w:pPr>
        <w:widowControl/>
        <w:jc w:val="both"/>
        <w:rPr>
          <w:color w:val="000000"/>
          <w:sz w:val="26"/>
          <w:szCs w:val="26"/>
        </w:rPr>
      </w:pPr>
      <w:r>
        <w:rPr>
          <w:color w:val="000000"/>
          <w:sz w:val="26"/>
          <w:szCs w:val="26"/>
        </w:rPr>
        <w:t xml:space="preserve">      </w:t>
      </w:r>
      <w:r w:rsidR="003B014E">
        <w:rPr>
          <w:color w:val="000000"/>
          <w:sz w:val="26"/>
          <w:szCs w:val="26"/>
        </w:rPr>
        <w:t xml:space="preserve">Номенклатурная </w:t>
      </w:r>
      <w:r w:rsidR="003B014E" w:rsidRPr="003B014E">
        <w:rPr>
          <w:color w:val="000000"/>
          <w:sz w:val="26"/>
          <w:szCs w:val="26"/>
        </w:rPr>
        <w:t>классификаци</w:t>
      </w:r>
      <w:r w:rsidR="003B014E">
        <w:rPr>
          <w:color w:val="000000"/>
          <w:sz w:val="26"/>
          <w:szCs w:val="26"/>
        </w:rPr>
        <w:t>я</w:t>
      </w:r>
      <w:r w:rsidR="003B014E" w:rsidRPr="003B014E">
        <w:rPr>
          <w:color w:val="000000"/>
          <w:sz w:val="26"/>
          <w:szCs w:val="26"/>
        </w:rPr>
        <w:t xml:space="preserve"> медицинских изделий</w:t>
      </w:r>
      <w:r w:rsidR="003B014E">
        <w:rPr>
          <w:color w:val="000000"/>
          <w:sz w:val="26"/>
          <w:szCs w:val="26"/>
        </w:rPr>
        <w:t xml:space="preserve"> утверждена </w:t>
      </w:r>
      <w:r w:rsidR="003B014E" w:rsidRPr="003B014E">
        <w:rPr>
          <w:color w:val="000000"/>
          <w:sz w:val="26"/>
          <w:szCs w:val="26"/>
        </w:rPr>
        <w:t>Приказ</w:t>
      </w:r>
      <w:r w:rsidR="003B014E">
        <w:rPr>
          <w:color w:val="000000"/>
          <w:sz w:val="26"/>
          <w:szCs w:val="26"/>
        </w:rPr>
        <w:t>ом</w:t>
      </w:r>
      <w:r w:rsidR="003B014E" w:rsidRPr="003B014E">
        <w:rPr>
          <w:color w:val="000000"/>
          <w:sz w:val="26"/>
          <w:szCs w:val="26"/>
        </w:rPr>
        <w:t xml:space="preserve"> Минздрава России от 06.06.2012 </w:t>
      </w:r>
      <w:r w:rsidR="003B014E">
        <w:rPr>
          <w:color w:val="000000"/>
          <w:sz w:val="26"/>
          <w:szCs w:val="26"/>
        </w:rPr>
        <w:t>№ 4н.</w:t>
      </w:r>
    </w:p>
    <w:p w:rsidR="003B014E" w:rsidRDefault="003B014E" w:rsidP="00572399">
      <w:pPr>
        <w:widowControl/>
        <w:jc w:val="both"/>
        <w:rPr>
          <w:color w:val="000000"/>
          <w:sz w:val="26"/>
          <w:szCs w:val="26"/>
        </w:rPr>
      </w:pPr>
      <w:r>
        <w:rPr>
          <w:color w:val="000000"/>
          <w:sz w:val="26"/>
          <w:szCs w:val="26"/>
        </w:rPr>
        <w:t xml:space="preserve">      Согласно данной Номенклатурной классификации медицинское оборудование является одним из видов медицинских изделий. </w:t>
      </w:r>
    </w:p>
    <w:p w:rsidR="00320D5C" w:rsidRDefault="00320D5C" w:rsidP="00FB6497">
      <w:pPr>
        <w:widowControl/>
        <w:jc w:val="both"/>
        <w:rPr>
          <w:color w:val="000000"/>
          <w:sz w:val="26"/>
          <w:szCs w:val="26"/>
        </w:rPr>
      </w:pPr>
      <w:r>
        <w:rPr>
          <w:color w:val="000000"/>
          <w:sz w:val="26"/>
          <w:szCs w:val="26"/>
        </w:rPr>
        <w:t xml:space="preserve">      </w:t>
      </w:r>
      <w:r w:rsidRPr="00320D5C">
        <w:rPr>
          <w:color w:val="000000"/>
          <w:sz w:val="26"/>
          <w:szCs w:val="26"/>
        </w:rPr>
        <w:t xml:space="preserve">ГОСТ Р 50444-2020 </w:t>
      </w:r>
      <w:r>
        <w:rPr>
          <w:color w:val="000000"/>
          <w:sz w:val="26"/>
          <w:szCs w:val="26"/>
        </w:rPr>
        <w:t>«</w:t>
      </w:r>
      <w:r w:rsidRPr="00320D5C">
        <w:rPr>
          <w:color w:val="000000"/>
          <w:sz w:val="26"/>
          <w:szCs w:val="26"/>
        </w:rPr>
        <w:t>Приборы, аппараты и оборудование медицинские. Общие технические требования</w:t>
      </w:r>
      <w:r>
        <w:rPr>
          <w:color w:val="000000"/>
          <w:sz w:val="26"/>
          <w:szCs w:val="26"/>
        </w:rPr>
        <w:t xml:space="preserve">» </w:t>
      </w:r>
      <w:r w:rsidR="00FB6497">
        <w:rPr>
          <w:color w:val="000000"/>
          <w:sz w:val="26"/>
          <w:szCs w:val="26"/>
        </w:rPr>
        <w:t xml:space="preserve">в статье 1 содержит информацию о том, что данный </w:t>
      </w:r>
      <w:r w:rsidR="00FB6497" w:rsidRPr="00FB6497">
        <w:rPr>
          <w:color w:val="000000"/>
          <w:sz w:val="26"/>
          <w:szCs w:val="26"/>
        </w:rPr>
        <w:t xml:space="preserve">стандарт распространяется на медицинские изделия, </w:t>
      </w:r>
      <w:r w:rsidR="00FB6497">
        <w:rPr>
          <w:color w:val="000000"/>
          <w:sz w:val="26"/>
          <w:szCs w:val="26"/>
        </w:rPr>
        <w:t xml:space="preserve">в том числе: </w:t>
      </w:r>
      <w:r w:rsidR="00FB6497" w:rsidRPr="00FB6497">
        <w:rPr>
          <w:color w:val="000000"/>
          <w:sz w:val="26"/>
          <w:szCs w:val="26"/>
        </w:rPr>
        <w:t xml:space="preserve">медицинские </w:t>
      </w:r>
      <w:proofErr w:type="gramStart"/>
      <w:r w:rsidR="00FB6497" w:rsidRPr="00FB6497">
        <w:rPr>
          <w:color w:val="000000"/>
          <w:sz w:val="26"/>
          <w:szCs w:val="26"/>
        </w:rPr>
        <w:t>приборы;</w:t>
      </w:r>
      <w:r w:rsidR="00FB6497">
        <w:rPr>
          <w:color w:val="000000"/>
          <w:sz w:val="26"/>
          <w:szCs w:val="26"/>
        </w:rPr>
        <w:t xml:space="preserve"> </w:t>
      </w:r>
      <w:r w:rsidR="00FB6497" w:rsidRPr="00FB6497">
        <w:rPr>
          <w:color w:val="000000"/>
          <w:sz w:val="26"/>
          <w:szCs w:val="26"/>
        </w:rPr>
        <w:t xml:space="preserve"> медицинские</w:t>
      </w:r>
      <w:proofErr w:type="gramEnd"/>
      <w:r w:rsidR="00FB6497" w:rsidRPr="00FB6497">
        <w:rPr>
          <w:color w:val="000000"/>
          <w:sz w:val="26"/>
          <w:szCs w:val="26"/>
        </w:rPr>
        <w:t xml:space="preserve"> аппараты;</w:t>
      </w:r>
      <w:r w:rsidR="00FB6497">
        <w:rPr>
          <w:color w:val="000000"/>
          <w:sz w:val="26"/>
          <w:szCs w:val="26"/>
        </w:rPr>
        <w:t xml:space="preserve"> </w:t>
      </w:r>
      <w:r w:rsidR="00FB6497" w:rsidRPr="00FB6497">
        <w:rPr>
          <w:color w:val="000000"/>
          <w:sz w:val="26"/>
          <w:szCs w:val="26"/>
        </w:rPr>
        <w:t>медицинское оборудование;</w:t>
      </w:r>
      <w:r w:rsidR="00FB6497">
        <w:rPr>
          <w:color w:val="000000"/>
          <w:sz w:val="26"/>
          <w:szCs w:val="26"/>
        </w:rPr>
        <w:t xml:space="preserve"> </w:t>
      </w:r>
      <w:r w:rsidR="00FB6497" w:rsidRPr="00FB6497">
        <w:rPr>
          <w:color w:val="000000"/>
          <w:sz w:val="26"/>
          <w:szCs w:val="26"/>
        </w:rPr>
        <w:t>медицинские комплексы;</w:t>
      </w:r>
      <w:r w:rsidR="00FB6497">
        <w:rPr>
          <w:color w:val="000000"/>
          <w:sz w:val="26"/>
          <w:szCs w:val="26"/>
        </w:rPr>
        <w:t xml:space="preserve"> </w:t>
      </w:r>
      <w:r w:rsidR="00FB6497" w:rsidRPr="00FB6497">
        <w:rPr>
          <w:color w:val="000000"/>
          <w:sz w:val="26"/>
          <w:szCs w:val="26"/>
        </w:rPr>
        <w:t xml:space="preserve"> медицинские системы.</w:t>
      </w:r>
    </w:p>
    <w:p w:rsidR="00FB6497" w:rsidRDefault="00320D5C" w:rsidP="00572399">
      <w:pPr>
        <w:widowControl/>
        <w:jc w:val="both"/>
        <w:rPr>
          <w:color w:val="000000"/>
          <w:sz w:val="26"/>
          <w:szCs w:val="26"/>
        </w:rPr>
      </w:pPr>
      <w:r>
        <w:rPr>
          <w:color w:val="000000"/>
          <w:sz w:val="26"/>
          <w:szCs w:val="26"/>
        </w:rPr>
        <w:t xml:space="preserve">      </w:t>
      </w:r>
      <w:r w:rsidR="00FB6497">
        <w:rPr>
          <w:color w:val="000000"/>
          <w:sz w:val="26"/>
          <w:szCs w:val="26"/>
        </w:rPr>
        <w:t xml:space="preserve"> </w:t>
      </w:r>
      <w:r w:rsidR="00FB6497" w:rsidRPr="00FB6497">
        <w:rPr>
          <w:color w:val="000000"/>
          <w:sz w:val="26"/>
          <w:szCs w:val="26"/>
        </w:rPr>
        <w:t>При этом критерии отнесения медицинского изделия к тому или иному виду законодательно не предусмотрены.</w:t>
      </w:r>
    </w:p>
    <w:p w:rsidR="00FB6497" w:rsidRDefault="00FB6497" w:rsidP="00572399">
      <w:pPr>
        <w:widowControl/>
        <w:jc w:val="both"/>
        <w:rPr>
          <w:color w:val="000000"/>
          <w:sz w:val="26"/>
          <w:szCs w:val="26"/>
        </w:rPr>
      </w:pPr>
      <w:r>
        <w:rPr>
          <w:color w:val="000000"/>
          <w:sz w:val="26"/>
          <w:szCs w:val="26"/>
        </w:rPr>
        <w:t xml:space="preserve">       В этой связи, Комиссия не находит достаточных оснований для возможности исключения адаптера «</w:t>
      </w:r>
      <w:proofErr w:type="spellStart"/>
      <w:r w:rsidRPr="00FB6497">
        <w:rPr>
          <w:color w:val="000000"/>
          <w:sz w:val="26"/>
          <w:szCs w:val="26"/>
        </w:rPr>
        <w:t>Цертодин</w:t>
      </w:r>
      <w:proofErr w:type="spellEnd"/>
      <w:r w:rsidRPr="00FB6497">
        <w:rPr>
          <w:color w:val="000000"/>
          <w:sz w:val="26"/>
          <w:szCs w:val="26"/>
        </w:rPr>
        <w:t>»</w:t>
      </w:r>
      <w:r>
        <w:rPr>
          <w:color w:val="000000"/>
          <w:sz w:val="26"/>
          <w:szCs w:val="26"/>
        </w:rPr>
        <w:t xml:space="preserve"> из классификации «медицинское оборудование», применительно к объекту закупки. </w:t>
      </w:r>
    </w:p>
    <w:p w:rsidR="00181BFA" w:rsidRDefault="00FB6497" w:rsidP="00181BFA">
      <w:pPr>
        <w:widowControl/>
        <w:jc w:val="both"/>
        <w:rPr>
          <w:color w:val="000000"/>
          <w:sz w:val="26"/>
          <w:szCs w:val="26"/>
        </w:rPr>
      </w:pPr>
      <w:r>
        <w:rPr>
          <w:color w:val="000000"/>
          <w:sz w:val="26"/>
          <w:szCs w:val="26"/>
        </w:rPr>
        <w:t xml:space="preserve">       </w:t>
      </w:r>
    </w:p>
    <w:p w:rsidR="00161370" w:rsidRDefault="00181BFA" w:rsidP="00181BFA">
      <w:pPr>
        <w:widowControl/>
        <w:jc w:val="both"/>
        <w:rPr>
          <w:color w:val="000000"/>
          <w:sz w:val="26"/>
          <w:szCs w:val="26"/>
        </w:rPr>
      </w:pPr>
      <w:r>
        <w:rPr>
          <w:color w:val="000000"/>
          <w:sz w:val="26"/>
          <w:szCs w:val="26"/>
        </w:rPr>
        <w:t xml:space="preserve">       </w:t>
      </w:r>
      <w:r w:rsidRPr="00181BFA">
        <w:rPr>
          <w:color w:val="000000"/>
          <w:sz w:val="26"/>
          <w:szCs w:val="26"/>
        </w:rPr>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181BFA" w:rsidRPr="00181BFA" w:rsidRDefault="00161370" w:rsidP="00181BFA">
      <w:pPr>
        <w:widowControl/>
        <w:jc w:val="both"/>
        <w:rPr>
          <w:color w:val="000000"/>
          <w:sz w:val="26"/>
          <w:szCs w:val="26"/>
        </w:rPr>
      </w:pPr>
      <w:r>
        <w:rPr>
          <w:color w:val="000000"/>
          <w:sz w:val="26"/>
          <w:szCs w:val="26"/>
        </w:rPr>
        <w:t xml:space="preserve">       </w:t>
      </w:r>
      <w:r w:rsidR="00181BFA" w:rsidRPr="00181BFA">
        <w:rPr>
          <w:color w:val="000000"/>
          <w:sz w:val="26"/>
          <w:szCs w:val="26"/>
        </w:rPr>
        <w:t>Как следует из пункта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181BFA" w:rsidRPr="00181BFA" w:rsidRDefault="00181BFA" w:rsidP="00181BFA">
      <w:pPr>
        <w:widowControl/>
        <w:jc w:val="both"/>
        <w:rPr>
          <w:color w:val="000000"/>
          <w:sz w:val="26"/>
          <w:szCs w:val="26"/>
        </w:rPr>
      </w:pPr>
      <w:r>
        <w:rPr>
          <w:color w:val="000000"/>
          <w:sz w:val="26"/>
          <w:szCs w:val="26"/>
        </w:rPr>
        <w:t xml:space="preserve">      </w:t>
      </w:r>
      <w:r w:rsidR="00161370">
        <w:rPr>
          <w:color w:val="000000"/>
          <w:sz w:val="26"/>
          <w:szCs w:val="26"/>
        </w:rPr>
        <w:t xml:space="preserve"> </w:t>
      </w:r>
      <w:r w:rsidRPr="00181BFA">
        <w:rPr>
          <w:color w:val="000000"/>
          <w:sz w:val="26"/>
          <w:szCs w:val="26"/>
        </w:rPr>
        <w:t>Согласно пункту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FB6497" w:rsidRDefault="00181BFA" w:rsidP="00181BFA">
      <w:pPr>
        <w:widowControl/>
        <w:jc w:val="both"/>
        <w:rPr>
          <w:color w:val="000000"/>
          <w:sz w:val="26"/>
          <w:szCs w:val="26"/>
        </w:rPr>
      </w:pPr>
      <w:r>
        <w:rPr>
          <w:color w:val="000000"/>
          <w:sz w:val="26"/>
          <w:szCs w:val="26"/>
        </w:rPr>
        <w:t xml:space="preserve">      </w:t>
      </w:r>
      <w:r w:rsidR="00161370">
        <w:rPr>
          <w:color w:val="000000"/>
          <w:sz w:val="26"/>
          <w:szCs w:val="26"/>
        </w:rPr>
        <w:t xml:space="preserve"> </w:t>
      </w:r>
      <w:r w:rsidRPr="00181BFA">
        <w:rPr>
          <w:color w:val="000000"/>
          <w:sz w:val="26"/>
          <w:szCs w:val="26"/>
        </w:rPr>
        <w:t>Из части 7 статьи 69 Закона о контрактной системе следует, что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181BFA" w:rsidRPr="00181BFA" w:rsidRDefault="00181BFA" w:rsidP="00181BFA">
      <w:pPr>
        <w:widowControl/>
        <w:jc w:val="both"/>
        <w:rPr>
          <w:color w:val="000000"/>
          <w:sz w:val="26"/>
          <w:szCs w:val="26"/>
        </w:rPr>
      </w:pPr>
      <w:r>
        <w:rPr>
          <w:color w:val="000000"/>
          <w:sz w:val="26"/>
          <w:szCs w:val="26"/>
        </w:rPr>
        <w:t xml:space="preserve">      </w:t>
      </w:r>
      <w:r w:rsidR="00161370">
        <w:rPr>
          <w:color w:val="000000"/>
          <w:sz w:val="26"/>
          <w:szCs w:val="26"/>
        </w:rPr>
        <w:t xml:space="preserve"> </w:t>
      </w:r>
      <w:r w:rsidRPr="00181BFA">
        <w:rPr>
          <w:color w:val="000000"/>
          <w:sz w:val="26"/>
          <w:szCs w:val="26"/>
        </w:rPr>
        <w:t>В совокупности указанных фактов, действия аукционной комиссии по признанию заявки с идентификационным номером 2 не соответствующей аукционной документации, по основаниям, указанным в протоколе от 25.02.2021 подведения итогов аукциона в электронной форме № 0869200000221000224, не противоречит требованиям статьи 69 Закона о контактной системе.</w:t>
      </w:r>
    </w:p>
    <w:p w:rsidR="00181BFA" w:rsidRDefault="00181BFA" w:rsidP="00572399">
      <w:pPr>
        <w:widowControl/>
        <w:jc w:val="both"/>
        <w:rPr>
          <w:color w:val="000000"/>
          <w:sz w:val="26"/>
          <w:szCs w:val="26"/>
        </w:rPr>
      </w:pPr>
    </w:p>
    <w:p w:rsidR="00FB6497" w:rsidRDefault="00FB6497" w:rsidP="00FB6497">
      <w:pPr>
        <w:widowControl/>
        <w:jc w:val="both"/>
        <w:rPr>
          <w:sz w:val="26"/>
          <w:szCs w:val="26"/>
        </w:rPr>
      </w:pPr>
      <w:r>
        <w:rPr>
          <w:sz w:val="26"/>
          <w:szCs w:val="26"/>
        </w:rPr>
        <w:t xml:space="preserve">       Кроме того, Комиссия отмечает, что в соответствии с пунктом 1 части 1 статьи 33 Закона о контрактной системе </w:t>
      </w:r>
      <w:r w:rsidRPr="00FB6497">
        <w:rPr>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w:t>
      </w:r>
      <w:r w:rsidRPr="00FB6497">
        <w:rPr>
          <w:sz w:val="26"/>
          <w:szCs w:val="26"/>
          <w:u w:val="single"/>
        </w:rPr>
        <w:t>необходимости обеспечения взаимодействия таких товаров с товарами, используемыми заказчиком</w:t>
      </w:r>
      <w:r w:rsidRPr="00FB6497">
        <w:rPr>
          <w:sz w:val="26"/>
          <w:szCs w:val="26"/>
        </w:rPr>
        <w:t>,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w:t>
      </w:r>
      <w:r>
        <w:rPr>
          <w:sz w:val="26"/>
          <w:szCs w:val="26"/>
        </w:rPr>
        <w:t>е.</w:t>
      </w:r>
    </w:p>
    <w:p w:rsidR="00FB6497" w:rsidRDefault="0009533C" w:rsidP="00FB6497">
      <w:pPr>
        <w:widowControl/>
        <w:jc w:val="both"/>
        <w:rPr>
          <w:sz w:val="26"/>
          <w:szCs w:val="26"/>
        </w:rPr>
      </w:pPr>
      <w:r>
        <w:rPr>
          <w:sz w:val="26"/>
          <w:szCs w:val="26"/>
        </w:rPr>
        <w:t xml:space="preserve">      </w:t>
      </w:r>
      <w:r w:rsidR="00FB6497">
        <w:rPr>
          <w:sz w:val="26"/>
          <w:szCs w:val="26"/>
        </w:rPr>
        <w:t xml:space="preserve">Таким образом, законодательно закреплена возможность в аукционной документации </w:t>
      </w:r>
      <w:r w:rsidR="00FB6497" w:rsidRPr="00FB6497">
        <w:rPr>
          <w:sz w:val="26"/>
          <w:szCs w:val="26"/>
        </w:rPr>
        <w:t xml:space="preserve">указания на товарный знак при условии необходимости обеспечения взаимодействия </w:t>
      </w:r>
      <w:r w:rsidR="00FB6497" w:rsidRPr="00FB6497">
        <w:rPr>
          <w:sz w:val="26"/>
          <w:szCs w:val="26"/>
          <w:u w:val="single"/>
        </w:rPr>
        <w:t>товаров</w:t>
      </w:r>
      <w:r w:rsidR="00FB6497">
        <w:rPr>
          <w:sz w:val="26"/>
          <w:szCs w:val="26"/>
        </w:rPr>
        <w:t>.</w:t>
      </w:r>
    </w:p>
    <w:p w:rsidR="00FB6497" w:rsidRDefault="00FB6497" w:rsidP="00FB6497">
      <w:pPr>
        <w:widowControl/>
        <w:jc w:val="both"/>
        <w:rPr>
          <w:sz w:val="26"/>
          <w:szCs w:val="26"/>
          <w:u w:val="single"/>
        </w:rPr>
      </w:pPr>
      <w:r>
        <w:rPr>
          <w:sz w:val="26"/>
          <w:szCs w:val="26"/>
        </w:rPr>
        <w:t xml:space="preserve">      Применительно к рассматриваемой ситуации заказчик вправе установить условие о совместимости товаров, на приобретение которых проводится закупки - </w:t>
      </w:r>
      <w:r w:rsidR="0009533C" w:rsidRPr="0009533C">
        <w:rPr>
          <w:sz w:val="26"/>
          <w:szCs w:val="26"/>
        </w:rPr>
        <w:t xml:space="preserve">«Набор для катетеризации центральных вен, кратковременного использования» </w:t>
      </w:r>
      <w:r w:rsidR="0009533C">
        <w:rPr>
          <w:sz w:val="26"/>
          <w:szCs w:val="26"/>
        </w:rPr>
        <w:t>с наличием</w:t>
      </w:r>
      <w:r w:rsidR="0009533C" w:rsidRPr="0009533C">
        <w:rPr>
          <w:sz w:val="26"/>
          <w:szCs w:val="26"/>
        </w:rPr>
        <w:t xml:space="preserve"> </w:t>
      </w:r>
      <w:r w:rsidR="0009533C">
        <w:rPr>
          <w:sz w:val="26"/>
          <w:szCs w:val="26"/>
        </w:rPr>
        <w:t>к</w:t>
      </w:r>
      <w:r w:rsidR="0009533C" w:rsidRPr="0009533C">
        <w:rPr>
          <w:sz w:val="26"/>
          <w:szCs w:val="26"/>
        </w:rPr>
        <w:t>абел</w:t>
      </w:r>
      <w:r w:rsidR="0009533C">
        <w:rPr>
          <w:sz w:val="26"/>
          <w:szCs w:val="26"/>
        </w:rPr>
        <w:t>я</w:t>
      </w:r>
      <w:r w:rsidR="0009533C" w:rsidRPr="0009533C">
        <w:rPr>
          <w:sz w:val="26"/>
          <w:szCs w:val="26"/>
        </w:rPr>
        <w:t xml:space="preserve"> для ЭКГ контроля постановки катетера </w:t>
      </w:r>
      <w:r w:rsidR="0009533C" w:rsidRPr="0009533C">
        <w:rPr>
          <w:sz w:val="26"/>
          <w:szCs w:val="26"/>
          <w:u w:val="single"/>
        </w:rPr>
        <w:t>при помощи универсального адаптера «</w:t>
      </w:r>
      <w:proofErr w:type="spellStart"/>
      <w:r w:rsidR="0009533C" w:rsidRPr="0009533C">
        <w:rPr>
          <w:sz w:val="26"/>
          <w:szCs w:val="26"/>
          <w:u w:val="single"/>
        </w:rPr>
        <w:t>Цертодин</w:t>
      </w:r>
      <w:proofErr w:type="spellEnd"/>
      <w:r w:rsidR="0009533C" w:rsidRPr="0009533C">
        <w:rPr>
          <w:sz w:val="26"/>
          <w:szCs w:val="26"/>
          <w:u w:val="single"/>
        </w:rPr>
        <w:t>»</w:t>
      </w:r>
      <w:r w:rsidR="0009533C">
        <w:rPr>
          <w:sz w:val="26"/>
          <w:szCs w:val="26"/>
        </w:rPr>
        <w:t xml:space="preserve"> производства Б. Браун, являющегося </w:t>
      </w:r>
      <w:r w:rsidR="0009533C" w:rsidRPr="0009533C">
        <w:rPr>
          <w:sz w:val="26"/>
          <w:szCs w:val="26"/>
          <w:u w:val="single"/>
        </w:rPr>
        <w:t>товаром</w:t>
      </w:r>
      <w:r w:rsidR="0009533C">
        <w:rPr>
          <w:sz w:val="26"/>
          <w:szCs w:val="26"/>
          <w:u w:val="single"/>
        </w:rPr>
        <w:t>, имеющимся у заказчика.</w:t>
      </w:r>
    </w:p>
    <w:p w:rsidR="0009533C" w:rsidRDefault="0009533C" w:rsidP="00FB6497">
      <w:pPr>
        <w:widowControl/>
        <w:jc w:val="both"/>
        <w:rPr>
          <w:sz w:val="26"/>
          <w:szCs w:val="26"/>
        </w:rPr>
      </w:pPr>
      <w:r>
        <w:rPr>
          <w:sz w:val="26"/>
          <w:szCs w:val="26"/>
        </w:rPr>
        <w:t xml:space="preserve">      Наличие ад</w:t>
      </w:r>
      <w:r w:rsidR="001209EC">
        <w:rPr>
          <w:sz w:val="26"/>
          <w:szCs w:val="26"/>
        </w:rPr>
        <w:t>а</w:t>
      </w:r>
      <w:r>
        <w:rPr>
          <w:sz w:val="26"/>
          <w:szCs w:val="26"/>
        </w:rPr>
        <w:t xml:space="preserve">птера </w:t>
      </w:r>
      <w:r w:rsidRPr="0009533C">
        <w:rPr>
          <w:sz w:val="26"/>
          <w:szCs w:val="26"/>
        </w:rPr>
        <w:t>«</w:t>
      </w:r>
      <w:proofErr w:type="spellStart"/>
      <w:r w:rsidRPr="0009533C">
        <w:rPr>
          <w:sz w:val="26"/>
          <w:szCs w:val="26"/>
        </w:rPr>
        <w:t>Цертодин</w:t>
      </w:r>
      <w:proofErr w:type="spellEnd"/>
      <w:r w:rsidRPr="0009533C">
        <w:rPr>
          <w:sz w:val="26"/>
          <w:szCs w:val="26"/>
        </w:rPr>
        <w:t>»</w:t>
      </w:r>
      <w:r>
        <w:rPr>
          <w:sz w:val="26"/>
          <w:szCs w:val="26"/>
        </w:rPr>
        <w:t xml:space="preserve"> в количестве 4 штук у Учреждения подтверждается актом приема передачи товар</w:t>
      </w:r>
      <w:r w:rsidR="001209EC">
        <w:rPr>
          <w:sz w:val="26"/>
          <w:szCs w:val="26"/>
        </w:rPr>
        <w:t>но-материальных ценностей от 21.01.2021</w:t>
      </w:r>
      <w:r>
        <w:rPr>
          <w:sz w:val="26"/>
          <w:szCs w:val="26"/>
        </w:rPr>
        <w:t>, представленного Заказчиком в материалы дела.</w:t>
      </w:r>
    </w:p>
    <w:p w:rsidR="0009533C" w:rsidRDefault="0009533C" w:rsidP="00FB6497">
      <w:pPr>
        <w:widowControl/>
        <w:jc w:val="both"/>
        <w:rPr>
          <w:sz w:val="26"/>
          <w:szCs w:val="26"/>
        </w:rPr>
      </w:pPr>
      <w:r>
        <w:rPr>
          <w:sz w:val="26"/>
          <w:szCs w:val="26"/>
        </w:rPr>
        <w:t xml:space="preserve">      Таким образом, описание объекта закупки не противоречит требования Закона о контрактной системе.</w:t>
      </w:r>
    </w:p>
    <w:p w:rsidR="0009533C" w:rsidRDefault="0009533C" w:rsidP="00FB6497">
      <w:pPr>
        <w:widowControl/>
        <w:jc w:val="both"/>
        <w:rPr>
          <w:sz w:val="26"/>
          <w:szCs w:val="26"/>
        </w:rPr>
      </w:pPr>
      <w:r>
        <w:rPr>
          <w:sz w:val="26"/>
          <w:szCs w:val="26"/>
        </w:rPr>
        <w:t xml:space="preserve">      Кроме того, Комиссия отмечает, что </w:t>
      </w:r>
      <w:r w:rsidRPr="0009533C">
        <w:rPr>
          <w:sz w:val="26"/>
          <w:szCs w:val="26"/>
        </w:rPr>
        <w:t>заявитель выразил согласие на участие в аукционе на условиях, предусмотренных документацией об электронном аукционе.</w:t>
      </w:r>
    </w:p>
    <w:p w:rsidR="0009533C" w:rsidRPr="0009533C" w:rsidRDefault="0009533C" w:rsidP="0009533C">
      <w:pPr>
        <w:widowControl/>
        <w:jc w:val="both"/>
        <w:rPr>
          <w:sz w:val="26"/>
          <w:szCs w:val="26"/>
        </w:rPr>
      </w:pPr>
      <w:r>
        <w:rPr>
          <w:sz w:val="26"/>
          <w:szCs w:val="26"/>
        </w:rPr>
        <w:t xml:space="preserve">      </w:t>
      </w:r>
      <w:r w:rsidRPr="0009533C">
        <w:rPr>
          <w:sz w:val="26"/>
          <w:szCs w:val="26"/>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проведении электронной процедуры, осуществляется в порядке, установленном главой 6 Закона о контрактной системе,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электронного аукциона или протокола рассмотрения единственной заявки на участие в электронном аукционе.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09533C" w:rsidRPr="0009533C" w:rsidRDefault="0009533C" w:rsidP="0009533C">
      <w:pPr>
        <w:widowControl/>
        <w:jc w:val="both"/>
        <w:rPr>
          <w:sz w:val="26"/>
          <w:szCs w:val="26"/>
        </w:rPr>
      </w:pPr>
      <w:r w:rsidRPr="0009533C">
        <w:rPr>
          <w:sz w:val="26"/>
          <w:szCs w:val="26"/>
        </w:rPr>
        <w:t xml:space="preserve">Дата и время окончания подачи заявок, согласно извещению о проведении электронного аукциона для закупки № </w:t>
      </w:r>
      <w:r w:rsidRPr="0009533C">
        <w:rPr>
          <w:sz w:val="26"/>
          <w:szCs w:val="26"/>
        </w:rPr>
        <w:t>0869200000221000224</w:t>
      </w:r>
      <w:r w:rsidRPr="0009533C">
        <w:rPr>
          <w:sz w:val="26"/>
          <w:szCs w:val="26"/>
        </w:rPr>
        <w:t xml:space="preserve"> – </w:t>
      </w:r>
      <w:r w:rsidRPr="0009533C">
        <w:rPr>
          <w:sz w:val="26"/>
          <w:szCs w:val="26"/>
        </w:rPr>
        <w:t>18.02.2021 10:00</w:t>
      </w:r>
      <w:r w:rsidRPr="0009533C">
        <w:rPr>
          <w:sz w:val="26"/>
          <w:szCs w:val="26"/>
        </w:rPr>
        <w:t>.</w:t>
      </w:r>
    </w:p>
    <w:p w:rsidR="0009533C" w:rsidRDefault="0009533C" w:rsidP="0009533C">
      <w:pPr>
        <w:widowControl/>
        <w:jc w:val="both"/>
      </w:pPr>
      <w:r w:rsidRPr="0009533C">
        <w:rPr>
          <w:sz w:val="26"/>
          <w:szCs w:val="26"/>
        </w:rPr>
        <w:t xml:space="preserve">     Принимая во внимание, что жалоба подана </w:t>
      </w:r>
      <w:r>
        <w:rPr>
          <w:sz w:val="26"/>
          <w:szCs w:val="26"/>
        </w:rPr>
        <w:t>01.03</w:t>
      </w:r>
      <w:r w:rsidRPr="0009533C">
        <w:rPr>
          <w:sz w:val="26"/>
          <w:szCs w:val="26"/>
        </w:rPr>
        <w:t>.2021, то есть после истечения сроков на обжалование положений документации об аукционе, не представляется возможным дать оценку действиям заказчика при описании объекта закупки.</w:t>
      </w:r>
      <w:r w:rsidRPr="0009533C">
        <w:t xml:space="preserve"> </w:t>
      </w:r>
    </w:p>
    <w:p w:rsidR="0009533C" w:rsidRPr="0009533C" w:rsidRDefault="0009533C" w:rsidP="0009533C">
      <w:pPr>
        <w:widowControl/>
        <w:jc w:val="both"/>
        <w:rPr>
          <w:sz w:val="26"/>
          <w:szCs w:val="26"/>
        </w:rPr>
      </w:pPr>
      <w:r>
        <w:t xml:space="preserve">      </w:t>
      </w:r>
      <w:r w:rsidRPr="0009533C">
        <w:rPr>
          <w:sz w:val="26"/>
          <w:szCs w:val="26"/>
        </w:rPr>
        <w:t>Кроме того, описание объекта закупки соответствует положениям Закона о контрактной системе, и основания для проведения внеплановой проверки действий заказчика в рамках данной закупки отсутствуют.</w:t>
      </w:r>
    </w:p>
    <w:p w:rsidR="003B014E" w:rsidRDefault="003B014E" w:rsidP="00572399">
      <w:pPr>
        <w:widowControl/>
        <w:jc w:val="both"/>
        <w:rPr>
          <w:color w:val="000000"/>
          <w:sz w:val="26"/>
          <w:szCs w:val="26"/>
        </w:rPr>
      </w:pPr>
      <w:r>
        <w:rPr>
          <w:color w:val="000000"/>
          <w:sz w:val="26"/>
          <w:szCs w:val="26"/>
        </w:rPr>
        <w:t xml:space="preserve">      </w:t>
      </w:r>
    </w:p>
    <w:p w:rsidR="0009533C" w:rsidRDefault="00572399" w:rsidP="00586140">
      <w:pPr>
        <w:widowControl/>
        <w:jc w:val="both"/>
        <w:rPr>
          <w:color w:val="000000"/>
          <w:sz w:val="26"/>
          <w:szCs w:val="26"/>
        </w:rPr>
      </w:pPr>
      <w:r>
        <w:rPr>
          <w:color w:val="000000"/>
          <w:sz w:val="26"/>
          <w:szCs w:val="26"/>
        </w:rPr>
        <w:t xml:space="preserve">   </w:t>
      </w:r>
      <w:r w:rsidR="00181BFA">
        <w:rPr>
          <w:color w:val="000000"/>
          <w:sz w:val="26"/>
          <w:szCs w:val="26"/>
        </w:rPr>
        <w:t xml:space="preserve">  </w:t>
      </w:r>
      <w:r w:rsidR="0009533C">
        <w:rPr>
          <w:color w:val="000000"/>
          <w:sz w:val="26"/>
          <w:szCs w:val="26"/>
        </w:rPr>
        <w:t xml:space="preserve">Доводы жалобы Заявителя не находят своего подтверждения, не доказаны. </w:t>
      </w:r>
    </w:p>
    <w:p w:rsidR="0009533C" w:rsidRDefault="0009533C" w:rsidP="00586140">
      <w:pPr>
        <w:widowControl/>
        <w:jc w:val="both"/>
        <w:rPr>
          <w:color w:val="000000"/>
          <w:sz w:val="26"/>
          <w:szCs w:val="26"/>
        </w:rPr>
      </w:pPr>
      <w:r>
        <w:rPr>
          <w:color w:val="000000"/>
          <w:sz w:val="26"/>
          <w:szCs w:val="26"/>
        </w:rPr>
        <w:t xml:space="preserve">    </w:t>
      </w:r>
    </w:p>
    <w:p w:rsidR="00CB111C" w:rsidRDefault="00CB111C">
      <w:pPr>
        <w:jc w:val="both"/>
        <w:rPr>
          <w:i/>
          <w:iCs/>
          <w:color w:val="000000"/>
          <w:sz w:val="26"/>
          <w:szCs w:val="26"/>
        </w:rPr>
      </w:pPr>
      <w:r>
        <w:rPr>
          <w:color w:val="000000"/>
          <w:sz w:val="26"/>
          <w:szCs w:val="26"/>
        </w:rPr>
        <w:tab/>
      </w:r>
      <w:r>
        <w:rPr>
          <w:i/>
          <w:iCs/>
          <w:color w:val="000000"/>
          <w:sz w:val="26"/>
          <w:szCs w:val="26"/>
        </w:rPr>
        <w:t xml:space="preserve">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proofErr w:type="gramStart"/>
      <w:r>
        <w:rPr>
          <w:i/>
          <w:iCs/>
          <w:color w:val="000000"/>
          <w:sz w:val="26"/>
          <w:szCs w:val="26"/>
        </w:rPr>
        <w:t>поставщиков</w:t>
      </w:r>
      <w:proofErr w:type="gramEnd"/>
      <w:r>
        <w:rPr>
          <w:i/>
          <w:iCs/>
          <w:color w:val="000000"/>
          <w:sz w:val="26"/>
          <w:szCs w:val="26"/>
        </w:rPr>
        <w:t xml:space="preserve"> (подрядчиков, исполнителей) для обеспечения государственных и муниципальных нужд,</w:t>
      </w: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CB111C" w:rsidRDefault="00CB111C">
      <w:pPr>
        <w:pStyle w:val="a9"/>
        <w:jc w:val="center"/>
        <w:rPr>
          <w:rFonts w:cs="Times New Roman"/>
          <w:b/>
          <w:bCs/>
          <w:color w:val="000000"/>
          <w:sz w:val="26"/>
          <w:szCs w:val="26"/>
          <w:shd w:val="clear" w:color="auto" w:fill="FFFF00"/>
        </w:rPr>
      </w:pPr>
    </w:p>
    <w:p w:rsidR="00E22DA0" w:rsidRDefault="00E22DA0">
      <w:pPr>
        <w:pStyle w:val="a9"/>
        <w:jc w:val="center"/>
        <w:rPr>
          <w:rFonts w:cs="Times New Roman"/>
          <w:b/>
          <w:bCs/>
          <w:color w:val="000000"/>
          <w:sz w:val="26"/>
          <w:szCs w:val="26"/>
          <w:shd w:val="clear" w:color="auto" w:fill="FFFF00"/>
        </w:rPr>
      </w:pPr>
    </w:p>
    <w:p w:rsidR="00F14532" w:rsidRPr="00F14532" w:rsidRDefault="00F14532" w:rsidP="00F14532">
      <w:pPr>
        <w:pStyle w:val="a9"/>
        <w:ind w:firstLine="567"/>
        <w:jc w:val="both"/>
        <w:rPr>
          <w:rFonts w:cs="Times New Roman"/>
          <w:sz w:val="26"/>
          <w:szCs w:val="26"/>
        </w:rPr>
      </w:pPr>
      <w:r w:rsidRPr="00F14532">
        <w:rPr>
          <w:rFonts w:cs="Times New Roman"/>
          <w:sz w:val="26"/>
          <w:szCs w:val="26"/>
        </w:rPr>
        <w:t xml:space="preserve">Признать жалобу </w:t>
      </w:r>
      <w:r w:rsidR="00E22DA0" w:rsidRPr="00E22DA0">
        <w:rPr>
          <w:rFonts w:cs="Times New Roman"/>
          <w:sz w:val="26"/>
          <w:szCs w:val="26"/>
        </w:rPr>
        <w:t>ООО «Регион-Медика» на действия аукционной комиссии при проведении электронного аукциона на право заключения контракта на действия аукционной комиссии при проведении электронного аукциона на поставку наборов для катетеризации центральных вен (извещение № 0869200000221000224)</w:t>
      </w:r>
      <w:r w:rsidRPr="00F14532">
        <w:rPr>
          <w:rFonts w:cs="Times New Roman"/>
          <w:sz w:val="26"/>
          <w:szCs w:val="26"/>
        </w:rPr>
        <w:t xml:space="preserve"> необоснованной.</w:t>
      </w:r>
    </w:p>
    <w:p w:rsidR="00F14532" w:rsidRDefault="00F14532" w:rsidP="00F14532">
      <w:pPr>
        <w:pStyle w:val="a9"/>
        <w:ind w:firstLine="567"/>
        <w:jc w:val="both"/>
        <w:rPr>
          <w:rFonts w:cs="Times New Roman"/>
          <w:sz w:val="26"/>
          <w:szCs w:val="26"/>
        </w:rPr>
      </w:pPr>
    </w:p>
    <w:p w:rsidR="00CB111C" w:rsidRDefault="00CB111C" w:rsidP="00F14532">
      <w:pPr>
        <w:pStyle w:val="a9"/>
        <w:ind w:right="284"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rsidP="00015384">
      <w:pPr>
        <w:pStyle w:val="a9"/>
        <w:ind w:right="-141"/>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CB111C" w:rsidRDefault="00CB111C" w:rsidP="00015384">
      <w:pPr>
        <w:pStyle w:val="a9"/>
        <w:ind w:right="-141"/>
        <w:jc w:val="both"/>
        <w:rPr>
          <w:rFonts w:cs="Times New Roman"/>
          <w:color w:val="000000"/>
          <w:sz w:val="26"/>
          <w:szCs w:val="26"/>
        </w:rPr>
      </w:pPr>
    </w:p>
    <w:p w:rsidR="00CB111C" w:rsidRDefault="00CB111C" w:rsidP="00015384">
      <w:pPr>
        <w:pStyle w:val="a9"/>
        <w:ind w:right="-141"/>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5B4C3A">
        <w:rPr>
          <w:rFonts w:cs="Times New Roman"/>
          <w:color w:val="000000"/>
          <w:sz w:val="26"/>
          <w:szCs w:val="26"/>
        </w:rPr>
        <w:t xml:space="preserve">     </w:t>
      </w:r>
      <w:r w:rsidR="0083063A">
        <w:rPr>
          <w:rFonts w:cs="Times New Roman"/>
          <w:color w:val="000000"/>
          <w:sz w:val="26"/>
          <w:szCs w:val="26"/>
        </w:rPr>
        <w:t xml:space="preserve"> Е.Б. Черенкова</w:t>
      </w:r>
    </w:p>
    <w:p w:rsidR="00CB111C" w:rsidRDefault="00CB111C" w:rsidP="00015384">
      <w:pPr>
        <w:pStyle w:val="a9"/>
        <w:ind w:right="-141"/>
        <w:jc w:val="both"/>
        <w:rPr>
          <w:rFonts w:cs="Times New Roman"/>
          <w:color w:val="000000"/>
          <w:sz w:val="26"/>
          <w:szCs w:val="26"/>
        </w:rPr>
      </w:pPr>
    </w:p>
    <w:p w:rsidR="00CB111C" w:rsidRDefault="00CB111C" w:rsidP="00015384">
      <w:pPr>
        <w:pStyle w:val="a9"/>
        <w:ind w:left="7060" w:right="-141" w:firstLine="706"/>
        <w:jc w:val="both"/>
        <w:rPr>
          <w:rFonts w:cs="Times New Roman"/>
          <w:color w:val="000000"/>
          <w:sz w:val="26"/>
          <w:szCs w:val="26"/>
        </w:rPr>
      </w:pPr>
      <w:r>
        <w:rPr>
          <w:rFonts w:cs="Times New Roman"/>
          <w:color w:val="000000"/>
          <w:sz w:val="26"/>
          <w:szCs w:val="26"/>
        </w:rPr>
        <w:t xml:space="preserve">   Н.В. Фадеева </w:t>
      </w:r>
    </w:p>
    <w:sectPr w:rsidR="00CB111C" w:rsidSect="0037662B">
      <w:footerReference w:type="default" r:id="rId8"/>
      <w:pgSz w:w="11906" w:h="16838"/>
      <w:pgMar w:top="851" w:right="565"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A03" w:rsidRDefault="007F4A03" w:rsidP="00CB111C">
      <w:r>
        <w:separator/>
      </w:r>
    </w:p>
  </w:endnote>
  <w:endnote w:type="continuationSeparator" w:id="0">
    <w:p w:rsidR="007F4A03" w:rsidRDefault="007F4A03"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ndale Sans UI">
    <w:altName w:val="Arial Unicode MS"/>
    <w:charset w:val="00"/>
    <w:family w:val="roman"/>
    <w:pitch w:val="default"/>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A03" w:rsidRDefault="007F4A03">
    <w:pPr>
      <w:pStyle w:val="af"/>
      <w:jc w:val="center"/>
    </w:pPr>
    <w:r>
      <w:fldChar w:fldCharType="begin"/>
    </w:r>
    <w:r>
      <w:instrText xml:space="preserve">PAGE  \* MERGEFORMAT </w:instrText>
    </w:r>
    <w:r>
      <w:fldChar w:fldCharType="separate"/>
    </w:r>
    <w:r w:rsidR="00161370">
      <w:rPr>
        <w:noProof/>
      </w:rPr>
      <w:t>2</w:t>
    </w:r>
    <w:r>
      <w:fldChar w:fldCharType="end"/>
    </w:r>
  </w:p>
  <w:p w:rsidR="007F4A03" w:rsidRDefault="007F4A03">
    <w:pPr>
      <w:pStyle w:val="af"/>
    </w:pPr>
  </w:p>
  <w:p w:rsidR="007F4A03" w:rsidRDefault="007F4A0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A03" w:rsidRDefault="007F4A03" w:rsidP="00CB111C">
      <w:r>
        <w:separator/>
      </w:r>
    </w:p>
  </w:footnote>
  <w:footnote w:type="continuationSeparator" w:id="0">
    <w:p w:rsidR="007F4A03" w:rsidRDefault="007F4A03" w:rsidP="00CB11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258B4"/>
    <w:multiLevelType w:val="multilevel"/>
    <w:tmpl w:val="7122C4F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E772E37"/>
    <w:multiLevelType w:val="hybridMultilevel"/>
    <w:tmpl w:val="4FC834E6"/>
    <w:lvl w:ilvl="0" w:tplc="DF7E9352">
      <w:start w:val="1"/>
      <w:numFmt w:val="decimal"/>
      <w:lvlText w:val="%1."/>
      <w:lvlJc w:val="left"/>
      <w:pPr>
        <w:ind w:left="1135" w:hanging="360"/>
      </w:pPr>
      <w:rPr>
        <w:rFonts w:hint="default"/>
      </w:rPr>
    </w:lvl>
    <w:lvl w:ilvl="1" w:tplc="04190019" w:tentative="1">
      <w:start w:val="1"/>
      <w:numFmt w:val="lowerLetter"/>
      <w:lvlText w:val="%2."/>
      <w:lvlJc w:val="left"/>
      <w:pPr>
        <w:ind w:left="1855" w:hanging="360"/>
      </w:pPr>
    </w:lvl>
    <w:lvl w:ilvl="2" w:tplc="0419001B" w:tentative="1">
      <w:start w:val="1"/>
      <w:numFmt w:val="lowerRoman"/>
      <w:lvlText w:val="%3."/>
      <w:lvlJc w:val="right"/>
      <w:pPr>
        <w:ind w:left="2575" w:hanging="180"/>
      </w:pPr>
    </w:lvl>
    <w:lvl w:ilvl="3" w:tplc="0419000F" w:tentative="1">
      <w:start w:val="1"/>
      <w:numFmt w:val="decimal"/>
      <w:lvlText w:val="%4."/>
      <w:lvlJc w:val="left"/>
      <w:pPr>
        <w:ind w:left="3295" w:hanging="360"/>
      </w:pPr>
    </w:lvl>
    <w:lvl w:ilvl="4" w:tplc="04190019" w:tentative="1">
      <w:start w:val="1"/>
      <w:numFmt w:val="lowerLetter"/>
      <w:lvlText w:val="%5."/>
      <w:lvlJc w:val="left"/>
      <w:pPr>
        <w:ind w:left="4015" w:hanging="360"/>
      </w:pPr>
    </w:lvl>
    <w:lvl w:ilvl="5" w:tplc="0419001B" w:tentative="1">
      <w:start w:val="1"/>
      <w:numFmt w:val="lowerRoman"/>
      <w:lvlText w:val="%6."/>
      <w:lvlJc w:val="right"/>
      <w:pPr>
        <w:ind w:left="4735" w:hanging="180"/>
      </w:pPr>
    </w:lvl>
    <w:lvl w:ilvl="6" w:tplc="0419000F" w:tentative="1">
      <w:start w:val="1"/>
      <w:numFmt w:val="decimal"/>
      <w:lvlText w:val="%7."/>
      <w:lvlJc w:val="left"/>
      <w:pPr>
        <w:ind w:left="5455" w:hanging="360"/>
      </w:pPr>
    </w:lvl>
    <w:lvl w:ilvl="7" w:tplc="04190019" w:tentative="1">
      <w:start w:val="1"/>
      <w:numFmt w:val="lowerLetter"/>
      <w:lvlText w:val="%8."/>
      <w:lvlJc w:val="left"/>
      <w:pPr>
        <w:ind w:left="6175" w:hanging="360"/>
      </w:pPr>
    </w:lvl>
    <w:lvl w:ilvl="8" w:tplc="0419001B" w:tentative="1">
      <w:start w:val="1"/>
      <w:numFmt w:val="lowerRoman"/>
      <w:lvlText w:val="%9."/>
      <w:lvlJc w:val="right"/>
      <w:pPr>
        <w:ind w:left="6895" w:hanging="180"/>
      </w:pPr>
    </w:lvl>
  </w:abstractNum>
  <w:abstractNum w:abstractNumId="2">
    <w:nsid w:val="41B1708F"/>
    <w:multiLevelType w:val="hybridMultilevel"/>
    <w:tmpl w:val="41C0E440"/>
    <w:lvl w:ilvl="0" w:tplc="832C94DC">
      <w:start w:val="1"/>
      <w:numFmt w:val="decimal"/>
      <w:lvlText w:val="%1)"/>
      <w:lvlJc w:val="left"/>
      <w:pPr>
        <w:ind w:left="900" w:hanging="360"/>
      </w:pPr>
      <w:rPr>
        <w:rFonts w:hint="default"/>
        <w:u w:val="single"/>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480106C2"/>
    <w:multiLevelType w:val="hybridMultilevel"/>
    <w:tmpl w:val="75BC3FE8"/>
    <w:lvl w:ilvl="0" w:tplc="1D4A11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F1F1B67"/>
    <w:multiLevelType w:val="hybridMultilevel"/>
    <w:tmpl w:val="0EE6FDBE"/>
    <w:lvl w:ilvl="0" w:tplc="E81624E6">
      <w:start w:val="2"/>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5">
    <w:nsid w:val="503252BC"/>
    <w:multiLevelType w:val="hybridMultilevel"/>
    <w:tmpl w:val="F5C66AA6"/>
    <w:lvl w:ilvl="0" w:tplc="4320B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63E471F"/>
    <w:multiLevelType w:val="hybridMultilevel"/>
    <w:tmpl w:val="1EF4E2F8"/>
    <w:lvl w:ilvl="0" w:tplc="BBFC5C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6E80662C"/>
    <w:multiLevelType w:val="hybridMultilevel"/>
    <w:tmpl w:val="EAC63A66"/>
    <w:lvl w:ilvl="0" w:tplc="B59239AC">
      <w:start w:val="1"/>
      <w:numFmt w:val="decimal"/>
      <w:lvlText w:val="%1."/>
      <w:lvlJc w:val="left"/>
      <w:pPr>
        <w:ind w:left="1135" w:hanging="360"/>
      </w:pPr>
      <w:rPr>
        <w:rFonts w:hint="default"/>
      </w:rPr>
    </w:lvl>
    <w:lvl w:ilvl="1" w:tplc="04190019" w:tentative="1">
      <w:start w:val="1"/>
      <w:numFmt w:val="lowerLetter"/>
      <w:lvlText w:val="%2."/>
      <w:lvlJc w:val="left"/>
      <w:pPr>
        <w:ind w:left="1855" w:hanging="360"/>
      </w:pPr>
    </w:lvl>
    <w:lvl w:ilvl="2" w:tplc="0419001B" w:tentative="1">
      <w:start w:val="1"/>
      <w:numFmt w:val="lowerRoman"/>
      <w:lvlText w:val="%3."/>
      <w:lvlJc w:val="right"/>
      <w:pPr>
        <w:ind w:left="2575" w:hanging="180"/>
      </w:pPr>
    </w:lvl>
    <w:lvl w:ilvl="3" w:tplc="0419000F" w:tentative="1">
      <w:start w:val="1"/>
      <w:numFmt w:val="decimal"/>
      <w:lvlText w:val="%4."/>
      <w:lvlJc w:val="left"/>
      <w:pPr>
        <w:ind w:left="3295" w:hanging="360"/>
      </w:pPr>
    </w:lvl>
    <w:lvl w:ilvl="4" w:tplc="04190019" w:tentative="1">
      <w:start w:val="1"/>
      <w:numFmt w:val="lowerLetter"/>
      <w:lvlText w:val="%5."/>
      <w:lvlJc w:val="left"/>
      <w:pPr>
        <w:ind w:left="4015" w:hanging="360"/>
      </w:pPr>
    </w:lvl>
    <w:lvl w:ilvl="5" w:tplc="0419001B" w:tentative="1">
      <w:start w:val="1"/>
      <w:numFmt w:val="lowerRoman"/>
      <w:lvlText w:val="%6."/>
      <w:lvlJc w:val="right"/>
      <w:pPr>
        <w:ind w:left="4735" w:hanging="180"/>
      </w:pPr>
    </w:lvl>
    <w:lvl w:ilvl="6" w:tplc="0419000F" w:tentative="1">
      <w:start w:val="1"/>
      <w:numFmt w:val="decimal"/>
      <w:lvlText w:val="%7."/>
      <w:lvlJc w:val="left"/>
      <w:pPr>
        <w:ind w:left="5455" w:hanging="360"/>
      </w:pPr>
    </w:lvl>
    <w:lvl w:ilvl="7" w:tplc="04190019" w:tentative="1">
      <w:start w:val="1"/>
      <w:numFmt w:val="lowerLetter"/>
      <w:lvlText w:val="%8."/>
      <w:lvlJc w:val="left"/>
      <w:pPr>
        <w:ind w:left="6175" w:hanging="360"/>
      </w:pPr>
    </w:lvl>
    <w:lvl w:ilvl="8" w:tplc="0419001B" w:tentative="1">
      <w:start w:val="1"/>
      <w:numFmt w:val="lowerRoman"/>
      <w:lvlText w:val="%9."/>
      <w:lvlJc w:val="right"/>
      <w:pPr>
        <w:ind w:left="6895" w:hanging="180"/>
      </w:pPr>
    </w:lvl>
  </w:abstractNum>
  <w:abstractNum w:abstractNumId="8">
    <w:nsid w:val="6F4F6B5E"/>
    <w:multiLevelType w:val="hybridMultilevel"/>
    <w:tmpl w:val="5BFA03C0"/>
    <w:lvl w:ilvl="0" w:tplc="F0C8E692">
      <w:start w:val="1"/>
      <w:numFmt w:val="decimal"/>
      <w:lvlText w:val="%1."/>
      <w:lvlJc w:val="left"/>
      <w:pPr>
        <w:ind w:left="917" w:hanging="360"/>
      </w:pPr>
      <w:rPr>
        <w:rFonts w:hint="default"/>
      </w:rPr>
    </w:lvl>
    <w:lvl w:ilvl="1" w:tplc="04190019" w:tentative="1">
      <w:start w:val="1"/>
      <w:numFmt w:val="lowerLetter"/>
      <w:lvlText w:val="%2."/>
      <w:lvlJc w:val="left"/>
      <w:pPr>
        <w:ind w:left="1637" w:hanging="360"/>
      </w:pPr>
    </w:lvl>
    <w:lvl w:ilvl="2" w:tplc="0419001B" w:tentative="1">
      <w:start w:val="1"/>
      <w:numFmt w:val="lowerRoman"/>
      <w:lvlText w:val="%3."/>
      <w:lvlJc w:val="right"/>
      <w:pPr>
        <w:ind w:left="2357" w:hanging="180"/>
      </w:pPr>
    </w:lvl>
    <w:lvl w:ilvl="3" w:tplc="0419000F" w:tentative="1">
      <w:start w:val="1"/>
      <w:numFmt w:val="decimal"/>
      <w:lvlText w:val="%4."/>
      <w:lvlJc w:val="left"/>
      <w:pPr>
        <w:ind w:left="3077" w:hanging="360"/>
      </w:pPr>
    </w:lvl>
    <w:lvl w:ilvl="4" w:tplc="04190019" w:tentative="1">
      <w:start w:val="1"/>
      <w:numFmt w:val="lowerLetter"/>
      <w:lvlText w:val="%5."/>
      <w:lvlJc w:val="left"/>
      <w:pPr>
        <w:ind w:left="3797" w:hanging="360"/>
      </w:pPr>
    </w:lvl>
    <w:lvl w:ilvl="5" w:tplc="0419001B" w:tentative="1">
      <w:start w:val="1"/>
      <w:numFmt w:val="lowerRoman"/>
      <w:lvlText w:val="%6."/>
      <w:lvlJc w:val="right"/>
      <w:pPr>
        <w:ind w:left="4517" w:hanging="180"/>
      </w:pPr>
    </w:lvl>
    <w:lvl w:ilvl="6" w:tplc="0419000F" w:tentative="1">
      <w:start w:val="1"/>
      <w:numFmt w:val="decimal"/>
      <w:lvlText w:val="%7."/>
      <w:lvlJc w:val="left"/>
      <w:pPr>
        <w:ind w:left="5237" w:hanging="360"/>
      </w:pPr>
    </w:lvl>
    <w:lvl w:ilvl="7" w:tplc="04190019" w:tentative="1">
      <w:start w:val="1"/>
      <w:numFmt w:val="lowerLetter"/>
      <w:lvlText w:val="%8."/>
      <w:lvlJc w:val="left"/>
      <w:pPr>
        <w:ind w:left="5957" w:hanging="360"/>
      </w:pPr>
    </w:lvl>
    <w:lvl w:ilvl="8" w:tplc="0419001B" w:tentative="1">
      <w:start w:val="1"/>
      <w:numFmt w:val="lowerRoman"/>
      <w:lvlText w:val="%9."/>
      <w:lvlJc w:val="right"/>
      <w:pPr>
        <w:ind w:left="6677" w:hanging="180"/>
      </w:pPr>
    </w:lvl>
  </w:abstractNum>
  <w:abstractNum w:abstractNumId="9">
    <w:nsid w:val="7A9E5AEE"/>
    <w:multiLevelType w:val="hybridMultilevel"/>
    <w:tmpl w:val="40821C88"/>
    <w:lvl w:ilvl="0" w:tplc="077EA79A">
      <w:start w:val="1"/>
      <w:numFmt w:val="decimal"/>
      <w:lvlText w:val="%1."/>
      <w:lvlJc w:val="left"/>
      <w:pPr>
        <w:ind w:left="927" w:hanging="360"/>
      </w:pPr>
      <w:rPr>
        <w:rFonts w:hint="default"/>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0"/>
  </w:num>
  <w:num w:numId="3">
    <w:abstractNumId w:val="1"/>
  </w:num>
  <w:num w:numId="4">
    <w:abstractNumId w:val="7"/>
  </w:num>
  <w:num w:numId="5">
    <w:abstractNumId w:val="9"/>
  </w:num>
  <w:num w:numId="6">
    <w:abstractNumId w:val="4"/>
  </w:num>
  <w:num w:numId="7">
    <w:abstractNumId w:val="3"/>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015384"/>
    <w:rsid w:val="00036800"/>
    <w:rsid w:val="000375B2"/>
    <w:rsid w:val="000459EF"/>
    <w:rsid w:val="00074FEC"/>
    <w:rsid w:val="00077B55"/>
    <w:rsid w:val="00083DDF"/>
    <w:rsid w:val="000877E4"/>
    <w:rsid w:val="0009533C"/>
    <w:rsid w:val="000965CD"/>
    <w:rsid w:val="001161BC"/>
    <w:rsid w:val="001209EC"/>
    <w:rsid w:val="00161370"/>
    <w:rsid w:val="00181BFA"/>
    <w:rsid w:val="001A4C54"/>
    <w:rsid w:val="001E36B6"/>
    <w:rsid w:val="00260DD5"/>
    <w:rsid w:val="00284583"/>
    <w:rsid w:val="00290D05"/>
    <w:rsid w:val="002A30BE"/>
    <w:rsid w:val="002A3B0F"/>
    <w:rsid w:val="002B07C4"/>
    <w:rsid w:val="002C55D2"/>
    <w:rsid w:val="002C7005"/>
    <w:rsid w:val="00317322"/>
    <w:rsid w:val="00320D5C"/>
    <w:rsid w:val="003316D7"/>
    <w:rsid w:val="0034610B"/>
    <w:rsid w:val="003548E8"/>
    <w:rsid w:val="0037662B"/>
    <w:rsid w:val="00394743"/>
    <w:rsid w:val="003965AB"/>
    <w:rsid w:val="003B014E"/>
    <w:rsid w:val="003B4CBC"/>
    <w:rsid w:val="003F72B6"/>
    <w:rsid w:val="00486766"/>
    <w:rsid w:val="004A28F3"/>
    <w:rsid w:val="005078F5"/>
    <w:rsid w:val="005441FE"/>
    <w:rsid w:val="00547B7B"/>
    <w:rsid w:val="00572399"/>
    <w:rsid w:val="00586140"/>
    <w:rsid w:val="00586AFA"/>
    <w:rsid w:val="0059068D"/>
    <w:rsid w:val="005A3057"/>
    <w:rsid w:val="005A4CCC"/>
    <w:rsid w:val="005B422A"/>
    <w:rsid w:val="005B4C3A"/>
    <w:rsid w:val="005C05C6"/>
    <w:rsid w:val="005C4CDE"/>
    <w:rsid w:val="00634359"/>
    <w:rsid w:val="00653AFE"/>
    <w:rsid w:val="006A2258"/>
    <w:rsid w:val="006B2553"/>
    <w:rsid w:val="006B5F4D"/>
    <w:rsid w:val="006E3DF1"/>
    <w:rsid w:val="0070728D"/>
    <w:rsid w:val="00712C06"/>
    <w:rsid w:val="00720495"/>
    <w:rsid w:val="00746F0E"/>
    <w:rsid w:val="00764126"/>
    <w:rsid w:val="007A414E"/>
    <w:rsid w:val="007E12A3"/>
    <w:rsid w:val="007F4A03"/>
    <w:rsid w:val="008271D8"/>
    <w:rsid w:val="0083063A"/>
    <w:rsid w:val="008B5563"/>
    <w:rsid w:val="008D1D72"/>
    <w:rsid w:val="008F24E9"/>
    <w:rsid w:val="00904CAE"/>
    <w:rsid w:val="00957033"/>
    <w:rsid w:val="009649AD"/>
    <w:rsid w:val="00965996"/>
    <w:rsid w:val="00966BA1"/>
    <w:rsid w:val="009738E4"/>
    <w:rsid w:val="00974A49"/>
    <w:rsid w:val="0099003F"/>
    <w:rsid w:val="009A4563"/>
    <w:rsid w:val="009C3910"/>
    <w:rsid w:val="009C53D9"/>
    <w:rsid w:val="009F2E98"/>
    <w:rsid w:val="00A254F5"/>
    <w:rsid w:val="00A320B2"/>
    <w:rsid w:val="00A403C1"/>
    <w:rsid w:val="00A801D6"/>
    <w:rsid w:val="00AD473D"/>
    <w:rsid w:val="00AF539A"/>
    <w:rsid w:val="00B12D6D"/>
    <w:rsid w:val="00B20953"/>
    <w:rsid w:val="00B70ED4"/>
    <w:rsid w:val="00B83FDD"/>
    <w:rsid w:val="00BE6D19"/>
    <w:rsid w:val="00BF04A5"/>
    <w:rsid w:val="00C625D6"/>
    <w:rsid w:val="00C641EF"/>
    <w:rsid w:val="00C66F62"/>
    <w:rsid w:val="00C80B69"/>
    <w:rsid w:val="00C9380A"/>
    <w:rsid w:val="00CB111C"/>
    <w:rsid w:val="00CB4036"/>
    <w:rsid w:val="00D005B0"/>
    <w:rsid w:val="00D879C3"/>
    <w:rsid w:val="00DC1C1B"/>
    <w:rsid w:val="00DD7B39"/>
    <w:rsid w:val="00E20C71"/>
    <w:rsid w:val="00E22DA0"/>
    <w:rsid w:val="00E275D9"/>
    <w:rsid w:val="00E315F6"/>
    <w:rsid w:val="00E33E33"/>
    <w:rsid w:val="00E43FD7"/>
    <w:rsid w:val="00E8397F"/>
    <w:rsid w:val="00E8408D"/>
    <w:rsid w:val="00E9630A"/>
    <w:rsid w:val="00E970D0"/>
    <w:rsid w:val="00EA344F"/>
    <w:rsid w:val="00EC3A22"/>
    <w:rsid w:val="00ED6FAF"/>
    <w:rsid w:val="00EE4448"/>
    <w:rsid w:val="00F0761B"/>
    <w:rsid w:val="00F14532"/>
    <w:rsid w:val="00F847FE"/>
    <w:rsid w:val="00F933DC"/>
    <w:rsid w:val="00FB6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EF5335C-18C5-4B5D-9DB7-4D4F5C1B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uiPriority w:val="99"/>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uiPriority w:val="99"/>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f4">
    <w:name w:val="Абзац списка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5">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6">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6"/>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 w:type="character" w:customStyle="1" w:styleId="Bodytext">
    <w:name w:val="Body text_"/>
    <w:basedOn w:val="a2"/>
    <w:link w:val="41"/>
    <w:rsid w:val="00D879C3"/>
    <w:rPr>
      <w:rFonts w:ascii="Times New Roman" w:eastAsia="Times New Roman" w:hAnsi="Times New Roman" w:cs="Times New Roman"/>
      <w:sz w:val="21"/>
      <w:szCs w:val="21"/>
      <w:shd w:val="clear" w:color="auto" w:fill="FFFFFF"/>
    </w:rPr>
  </w:style>
  <w:style w:type="paragraph" w:customStyle="1" w:styleId="41">
    <w:name w:val="Основной текст4"/>
    <w:basedOn w:val="a"/>
    <w:link w:val="Bodytext"/>
    <w:rsid w:val="00D879C3"/>
    <w:pPr>
      <w:widowControl/>
      <w:shd w:val="clear" w:color="auto" w:fill="FFFFFF"/>
      <w:autoSpaceDE/>
      <w:autoSpaceDN/>
      <w:adjustRightInd/>
      <w:spacing w:line="256" w:lineRule="exact"/>
      <w:ind w:hanging="260"/>
    </w:pPr>
    <w:rPr>
      <w:rFonts w:eastAsia="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ynapsenet.ru/searchorganization/organization/1077759942809-ooo-vektor-medik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12</Pages>
  <Words>4552</Words>
  <Characters>32888</Characters>
  <Application>Microsoft Office Word</Application>
  <DocSecurity>0</DocSecurity>
  <Lines>274</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5</cp:revision>
  <cp:lastPrinted>2021-03-12T11:30:00Z</cp:lastPrinted>
  <dcterms:created xsi:type="dcterms:W3CDTF">2021-03-11T05:20:00Z</dcterms:created>
  <dcterms:modified xsi:type="dcterms:W3CDTF">2021-03-12T13:02:00Z</dcterms:modified>
</cp:coreProperties>
</file>