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211" w:rsidRDefault="00B42211" w:rsidP="00174229">
      <w:pPr>
        <w:autoSpaceDE/>
        <w:autoSpaceDN/>
        <w:adjustRightInd/>
        <w:spacing w:before="0" w:line="280" w:lineRule="exact"/>
        <w:ind w:firstLine="0"/>
        <w:outlineLvl w:val="0"/>
        <w:rPr>
          <w:sz w:val="26"/>
          <w:szCs w:val="26"/>
        </w:rPr>
      </w:pP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 xml:space="preserve">Заказчик: </w:t>
      </w:r>
    </w:p>
    <w:p w:rsidR="00D70179" w:rsidRPr="00B42211" w:rsidRDefault="00D70179" w:rsidP="00D70179">
      <w:pPr>
        <w:autoSpaceDE/>
        <w:autoSpaceDN/>
        <w:adjustRightInd/>
        <w:spacing w:before="0" w:line="280" w:lineRule="exact"/>
        <w:ind w:left="4536" w:firstLine="0"/>
        <w:outlineLvl w:val="0"/>
        <w:rPr>
          <w:sz w:val="27"/>
          <w:szCs w:val="27"/>
        </w:rPr>
      </w:pPr>
      <w:r w:rsidRPr="00B42211">
        <w:rPr>
          <w:sz w:val="27"/>
          <w:szCs w:val="27"/>
        </w:rPr>
        <w:t>Государственное бюджетное учреждение Московской области «Мосавтодор»</w:t>
      </w:r>
    </w:p>
    <w:p w:rsidR="00D70179" w:rsidRPr="00B42211" w:rsidRDefault="00D70179" w:rsidP="00D70179">
      <w:pPr>
        <w:autoSpaceDE/>
        <w:autoSpaceDN/>
        <w:adjustRightInd/>
        <w:spacing w:before="0" w:line="280" w:lineRule="exact"/>
        <w:ind w:left="4536" w:firstLine="0"/>
        <w:outlineLvl w:val="0"/>
        <w:rPr>
          <w:sz w:val="27"/>
          <w:szCs w:val="27"/>
        </w:rPr>
      </w:pPr>
      <w:r w:rsidRPr="00B42211">
        <w:rPr>
          <w:sz w:val="27"/>
          <w:szCs w:val="27"/>
        </w:rPr>
        <w:t xml:space="preserve">143421, Московская обл., 26 км автодороги Балтия, </w:t>
      </w:r>
    </w:p>
    <w:p w:rsidR="00D70179" w:rsidRPr="00B42211" w:rsidRDefault="00D70179" w:rsidP="00D70179">
      <w:pPr>
        <w:autoSpaceDE/>
        <w:autoSpaceDN/>
        <w:adjustRightInd/>
        <w:spacing w:before="0" w:line="280" w:lineRule="exact"/>
        <w:ind w:left="4536" w:firstLine="0"/>
        <w:outlineLvl w:val="0"/>
        <w:rPr>
          <w:sz w:val="27"/>
          <w:szCs w:val="27"/>
        </w:rPr>
      </w:pPr>
      <w:r w:rsidRPr="00B42211">
        <w:rPr>
          <w:sz w:val="27"/>
          <w:szCs w:val="27"/>
        </w:rPr>
        <w:t>бизнес-центр «Рига-Ленд», стр.2</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info@mosavtodor.ru</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msavtodor@yandex.ru</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 xml:space="preserve"> </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Оператор электронной площадки:</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ООО «РТС-тендер»</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 xml:space="preserve">Долгоруковская ул., д. 38, стр. 1, </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Москва, 127006</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 xml:space="preserve">ko@rts-tender.ru </w:t>
      </w:r>
    </w:p>
    <w:p w:rsidR="00D70179" w:rsidRPr="00B42211" w:rsidRDefault="00D70179" w:rsidP="00D70179">
      <w:pPr>
        <w:autoSpaceDE/>
        <w:autoSpaceDN/>
        <w:adjustRightInd/>
        <w:spacing w:before="0" w:line="280" w:lineRule="exact"/>
        <w:ind w:firstLine="4536"/>
        <w:outlineLvl w:val="0"/>
        <w:rPr>
          <w:sz w:val="27"/>
          <w:szCs w:val="27"/>
        </w:rPr>
      </w:pP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 xml:space="preserve">Заявитель: </w:t>
      </w:r>
    </w:p>
    <w:p w:rsidR="00D70179" w:rsidRPr="00B42211" w:rsidRDefault="00D70179" w:rsidP="00D70179">
      <w:pPr>
        <w:autoSpaceDE/>
        <w:autoSpaceDN/>
        <w:adjustRightInd/>
        <w:spacing w:before="0" w:line="280" w:lineRule="exact"/>
        <w:ind w:firstLine="4536"/>
        <w:outlineLvl w:val="0"/>
        <w:rPr>
          <w:sz w:val="27"/>
          <w:szCs w:val="27"/>
        </w:rPr>
      </w:pPr>
      <w:r w:rsidRPr="00B42211">
        <w:rPr>
          <w:sz w:val="27"/>
          <w:szCs w:val="27"/>
        </w:rPr>
        <w:t>ООО «</w:t>
      </w:r>
      <w:r w:rsidR="001D1AE2" w:rsidRPr="00B42211">
        <w:rPr>
          <w:sz w:val="27"/>
          <w:szCs w:val="27"/>
        </w:rPr>
        <w:t>Дорога</w:t>
      </w:r>
      <w:r w:rsidRPr="00B42211">
        <w:rPr>
          <w:sz w:val="27"/>
          <w:szCs w:val="27"/>
        </w:rPr>
        <w:t>»</w:t>
      </w:r>
    </w:p>
    <w:p w:rsidR="001D1AE2" w:rsidRPr="00B42211" w:rsidRDefault="00D70179" w:rsidP="001D1AE2">
      <w:pPr>
        <w:autoSpaceDE/>
        <w:autoSpaceDN/>
        <w:adjustRightInd/>
        <w:spacing w:before="0" w:line="280" w:lineRule="exact"/>
        <w:ind w:firstLine="4536"/>
        <w:outlineLvl w:val="0"/>
        <w:rPr>
          <w:sz w:val="27"/>
          <w:szCs w:val="27"/>
        </w:rPr>
      </w:pPr>
      <w:r w:rsidRPr="00B42211">
        <w:rPr>
          <w:sz w:val="27"/>
          <w:szCs w:val="27"/>
        </w:rPr>
        <w:t>664050, г</w:t>
      </w:r>
      <w:r w:rsidR="001D1AE2" w:rsidRPr="00B42211">
        <w:rPr>
          <w:sz w:val="27"/>
          <w:szCs w:val="27"/>
        </w:rPr>
        <w:t xml:space="preserve">. </w:t>
      </w:r>
      <w:r w:rsidRPr="00B42211">
        <w:rPr>
          <w:sz w:val="27"/>
          <w:szCs w:val="27"/>
        </w:rPr>
        <w:t>Иркутск, ул</w:t>
      </w:r>
      <w:r w:rsidR="001D1AE2" w:rsidRPr="00B42211">
        <w:rPr>
          <w:sz w:val="27"/>
          <w:szCs w:val="27"/>
        </w:rPr>
        <w:t>.</w:t>
      </w:r>
      <w:r w:rsidRPr="00B42211">
        <w:rPr>
          <w:sz w:val="27"/>
          <w:szCs w:val="27"/>
        </w:rPr>
        <w:t xml:space="preserve">Байкальская, </w:t>
      </w:r>
    </w:p>
    <w:p w:rsidR="00D70179" w:rsidRPr="00B42211" w:rsidRDefault="001D1AE2" w:rsidP="001D1AE2">
      <w:pPr>
        <w:autoSpaceDE/>
        <w:autoSpaceDN/>
        <w:adjustRightInd/>
        <w:spacing w:before="0" w:line="280" w:lineRule="exact"/>
        <w:ind w:firstLine="4536"/>
        <w:outlineLvl w:val="0"/>
        <w:rPr>
          <w:sz w:val="27"/>
          <w:szCs w:val="27"/>
        </w:rPr>
      </w:pPr>
      <w:r w:rsidRPr="00B42211">
        <w:rPr>
          <w:sz w:val="27"/>
          <w:szCs w:val="27"/>
        </w:rPr>
        <w:t>д. 263, пом. 303</w:t>
      </w:r>
      <w:r w:rsidR="00D70179" w:rsidRPr="00B42211">
        <w:rPr>
          <w:sz w:val="27"/>
          <w:szCs w:val="27"/>
        </w:rPr>
        <w:t>а</w:t>
      </w:r>
    </w:p>
    <w:p w:rsidR="00B42211" w:rsidRPr="00B42211" w:rsidRDefault="00D70179" w:rsidP="00174229">
      <w:pPr>
        <w:autoSpaceDE/>
        <w:autoSpaceDN/>
        <w:adjustRightInd/>
        <w:spacing w:before="0" w:line="280" w:lineRule="exact"/>
        <w:ind w:firstLine="4536"/>
        <w:outlineLvl w:val="0"/>
        <w:rPr>
          <w:color w:val="auto"/>
          <w:sz w:val="27"/>
          <w:szCs w:val="27"/>
        </w:rPr>
      </w:pPr>
      <w:r w:rsidRPr="00B42211">
        <w:rPr>
          <w:sz w:val="27"/>
          <w:szCs w:val="27"/>
        </w:rPr>
        <w:t>irk-dor@mail.ru</w:t>
      </w:r>
    </w:p>
    <w:p w:rsidR="00152AC2" w:rsidRPr="00B42211" w:rsidRDefault="00152AC2" w:rsidP="00872048">
      <w:pPr>
        <w:spacing w:before="0"/>
        <w:ind w:firstLine="0"/>
        <w:rPr>
          <w:b/>
          <w:color w:val="auto"/>
          <w:sz w:val="27"/>
          <w:szCs w:val="27"/>
        </w:rPr>
      </w:pPr>
    </w:p>
    <w:p w:rsidR="00424BC9" w:rsidRPr="00B42211" w:rsidRDefault="00367164" w:rsidP="00EF792D">
      <w:pPr>
        <w:spacing w:before="0"/>
        <w:ind w:firstLine="709"/>
        <w:jc w:val="center"/>
        <w:rPr>
          <w:b/>
          <w:color w:val="auto"/>
          <w:sz w:val="27"/>
          <w:szCs w:val="27"/>
        </w:rPr>
      </w:pPr>
      <w:r w:rsidRPr="00B42211">
        <w:rPr>
          <w:b/>
          <w:color w:val="auto"/>
          <w:sz w:val="27"/>
          <w:szCs w:val="27"/>
        </w:rPr>
        <w:t>РЕШЕНИЕ</w:t>
      </w:r>
    </w:p>
    <w:p w:rsidR="00367164" w:rsidRPr="00B42211" w:rsidRDefault="00D46BB8" w:rsidP="00D46BB8">
      <w:pPr>
        <w:spacing w:before="0"/>
        <w:ind w:firstLine="709"/>
        <w:jc w:val="center"/>
        <w:rPr>
          <w:color w:val="auto"/>
          <w:sz w:val="27"/>
          <w:szCs w:val="27"/>
        </w:rPr>
      </w:pPr>
      <w:r w:rsidRPr="00B42211">
        <w:rPr>
          <w:color w:val="auto"/>
          <w:sz w:val="27"/>
          <w:szCs w:val="27"/>
        </w:rPr>
        <w:t>по делу</w:t>
      </w:r>
      <w:r w:rsidR="00367164" w:rsidRPr="00B42211">
        <w:rPr>
          <w:color w:val="auto"/>
          <w:sz w:val="27"/>
          <w:szCs w:val="27"/>
        </w:rPr>
        <w:t xml:space="preserve"> </w:t>
      </w:r>
      <w:r w:rsidR="00404A74" w:rsidRPr="00B42211">
        <w:rPr>
          <w:color w:val="auto"/>
          <w:sz w:val="27"/>
          <w:szCs w:val="27"/>
        </w:rPr>
        <w:t xml:space="preserve">№ </w:t>
      </w:r>
      <w:r w:rsidR="004A1509" w:rsidRPr="00B42211">
        <w:rPr>
          <w:color w:val="auto"/>
          <w:sz w:val="27"/>
          <w:szCs w:val="27"/>
        </w:rPr>
        <w:t>50/06/</w:t>
      </w:r>
      <w:r w:rsidR="00154DA3" w:rsidRPr="00B42211">
        <w:rPr>
          <w:color w:val="auto"/>
          <w:sz w:val="27"/>
          <w:szCs w:val="27"/>
        </w:rPr>
        <w:t>5163</w:t>
      </w:r>
      <w:r w:rsidR="00D70179" w:rsidRPr="00B42211">
        <w:rPr>
          <w:color w:val="auto"/>
          <w:sz w:val="27"/>
          <w:szCs w:val="27"/>
        </w:rPr>
        <w:t>эп</w:t>
      </w:r>
      <w:r w:rsidR="00154DA3" w:rsidRPr="00B42211">
        <w:rPr>
          <w:color w:val="auto"/>
          <w:sz w:val="27"/>
          <w:szCs w:val="27"/>
        </w:rPr>
        <w:t>/21</w:t>
      </w:r>
      <w:r w:rsidRPr="00B42211">
        <w:rPr>
          <w:color w:val="auto"/>
          <w:sz w:val="27"/>
          <w:szCs w:val="27"/>
        </w:rPr>
        <w:t xml:space="preserve"> </w:t>
      </w:r>
      <w:r w:rsidR="00367164" w:rsidRPr="00B42211">
        <w:rPr>
          <w:color w:val="auto"/>
          <w:sz w:val="27"/>
          <w:szCs w:val="27"/>
        </w:rPr>
        <w:t>о нарушении</w:t>
      </w:r>
    </w:p>
    <w:p w:rsidR="00367164" w:rsidRPr="00B42211" w:rsidRDefault="00367164" w:rsidP="00EF792D">
      <w:pPr>
        <w:spacing w:before="0"/>
        <w:ind w:firstLine="709"/>
        <w:jc w:val="center"/>
        <w:rPr>
          <w:color w:val="auto"/>
          <w:sz w:val="27"/>
          <w:szCs w:val="27"/>
        </w:rPr>
      </w:pPr>
      <w:r w:rsidRPr="00B42211">
        <w:rPr>
          <w:color w:val="auto"/>
          <w:sz w:val="27"/>
          <w:szCs w:val="27"/>
        </w:rPr>
        <w:t>законодательства Российской Федерации</w:t>
      </w:r>
    </w:p>
    <w:p w:rsidR="00515931" w:rsidRPr="00B42211" w:rsidRDefault="00367164" w:rsidP="00872048">
      <w:pPr>
        <w:spacing w:before="0"/>
        <w:ind w:firstLine="709"/>
        <w:jc w:val="center"/>
        <w:rPr>
          <w:color w:val="auto"/>
          <w:sz w:val="27"/>
          <w:szCs w:val="27"/>
        </w:rPr>
      </w:pPr>
      <w:r w:rsidRPr="00B42211">
        <w:rPr>
          <w:color w:val="auto"/>
          <w:sz w:val="27"/>
          <w:szCs w:val="27"/>
        </w:rPr>
        <w:t>о кон</w:t>
      </w:r>
      <w:r w:rsidR="001F53BE" w:rsidRPr="00B42211">
        <w:rPr>
          <w:color w:val="auto"/>
          <w:sz w:val="27"/>
          <w:szCs w:val="27"/>
        </w:rPr>
        <w:t>тр</w:t>
      </w:r>
      <w:bookmarkStart w:id="0" w:name="_GoBack"/>
      <w:bookmarkEnd w:id="0"/>
      <w:r w:rsidR="001F53BE" w:rsidRPr="00B42211">
        <w:rPr>
          <w:color w:val="auto"/>
          <w:sz w:val="27"/>
          <w:szCs w:val="27"/>
        </w:rPr>
        <w:t>актной системе в сфере закупок</w:t>
      </w:r>
    </w:p>
    <w:p w:rsidR="00872048" w:rsidRPr="00B42211" w:rsidRDefault="00872048" w:rsidP="00872048">
      <w:pPr>
        <w:spacing w:before="0"/>
        <w:ind w:firstLine="709"/>
        <w:jc w:val="center"/>
        <w:rPr>
          <w:color w:val="auto"/>
          <w:sz w:val="27"/>
          <w:szCs w:val="27"/>
        </w:rPr>
      </w:pPr>
    </w:p>
    <w:tbl>
      <w:tblPr>
        <w:tblW w:w="0" w:type="auto"/>
        <w:tblLayout w:type="fixed"/>
        <w:tblLook w:val="04A0" w:firstRow="1" w:lastRow="0" w:firstColumn="1" w:lastColumn="0" w:noHBand="0" w:noVBand="1"/>
      </w:tblPr>
      <w:tblGrid>
        <w:gridCol w:w="4842"/>
        <w:gridCol w:w="4622"/>
      </w:tblGrid>
      <w:tr w:rsidR="00367164" w:rsidRPr="00B42211" w:rsidTr="001003E2">
        <w:tc>
          <w:tcPr>
            <w:tcW w:w="4842" w:type="dxa"/>
            <w:hideMark/>
          </w:tcPr>
          <w:p w:rsidR="00367164" w:rsidRPr="00B42211" w:rsidRDefault="00154DA3" w:rsidP="00D70179">
            <w:pPr>
              <w:spacing w:before="0"/>
              <w:ind w:firstLine="0"/>
              <w:rPr>
                <w:color w:val="auto"/>
                <w:sz w:val="27"/>
                <w:szCs w:val="27"/>
              </w:rPr>
            </w:pPr>
            <w:r w:rsidRPr="00B42211">
              <w:rPr>
                <w:color w:val="auto"/>
                <w:sz w:val="27"/>
                <w:szCs w:val="27"/>
              </w:rPr>
              <w:t>17</w:t>
            </w:r>
            <w:r w:rsidR="00F82560" w:rsidRPr="00B42211">
              <w:rPr>
                <w:color w:val="auto"/>
                <w:sz w:val="27"/>
                <w:szCs w:val="27"/>
              </w:rPr>
              <w:t>.</w:t>
            </w:r>
            <w:r w:rsidRPr="00B42211">
              <w:rPr>
                <w:color w:val="auto"/>
                <w:sz w:val="27"/>
                <w:szCs w:val="27"/>
              </w:rPr>
              <w:t>02</w:t>
            </w:r>
            <w:r w:rsidR="005B5295" w:rsidRPr="00B42211">
              <w:rPr>
                <w:color w:val="auto"/>
                <w:sz w:val="27"/>
                <w:szCs w:val="27"/>
              </w:rPr>
              <w:t>.</w:t>
            </w:r>
            <w:r w:rsidR="00B241E0" w:rsidRPr="00B42211">
              <w:rPr>
                <w:color w:val="auto"/>
                <w:sz w:val="27"/>
                <w:szCs w:val="27"/>
              </w:rPr>
              <w:t>20</w:t>
            </w:r>
            <w:r w:rsidRPr="00B42211">
              <w:rPr>
                <w:color w:val="auto"/>
                <w:sz w:val="27"/>
                <w:szCs w:val="27"/>
              </w:rPr>
              <w:t>21</w:t>
            </w:r>
          </w:p>
        </w:tc>
        <w:tc>
          <w:tcPr>
            <w:tcW w:w="4622" w:type="dxa"/>
            <w:hideMark/>
          </w:tcPr>
          <w:p w:rsidR="00367164" w:rsidRPr="00B42211" w:rsidRDefault="004B3BB4" w:rsidP="00EF792D">
            <w:pPr>
              <w:spacing w:before="0"/>
              <w:ind w:right="-72" w:firstLine="709"/>
              <w:jc w:val="right"/>
              <w:rPr>
                <w:color w:val="auto"/>
                <w:sz w:val="27"/>
                <w:szCs w:val="27"/>
              </w:rPr>
            </w:pPr>
            <w:r w:rsidRPr="00B42211">
              <w:rPr>
                <w:color w:val="auto"/>
                <w:sz w:val="27"/>
                <w:szCs w:val="27"/>
              </w:rPr>
              <w:t xml:space="preserve">г. </w:t>
            </w:r>
            <w:r w:rsidR="00367164" w:rsidRPr="00B42211">
              <w:rPr>
                <w:color w:val="auto"/>
                <w:sz w:val="27"/>
                <w:szCs w:val="27"/>
              </w:rPr>
              <w:t>Москва</w:t>
            </w:r>
          </w:p>
        </w:tc>
      </w:tr>
    </w:tbl>
    <w:p w:rsidR="00367164" w:rsidRPr="00B42211" w:rsidRDefault="00367164" w:rsidP="00EF792D">
      <w:pPr>
        <w:spacing w:before="0"/>
        <w:ind w:firstLine="709"/>
        <w:jc w:val="both"/>
        <w:rPr>
          <w:color w:val="auto"/>
          <w:sz w:val="27"/>
          <w:szCs w:val="27"/>
        </w:rPr>
      </w:pPr>
    </w:p>
    <w:p w:rsidR="00B42211" w:rsidRPr="00B42211" w:rsidRDefault="00367164" w:rsidP="00174229">
      <w:pPr>
        <w:spacing w:before="0" w:line="276" w:lineRule="auto"/>
        <w:ind w:firstLine="709"/>
        <w:jc w:val="both"/>
        <w:rPr>
          <w:color w:val="auto"/>
          <w:sz w:val="27"/>
          <w:szCs w:val="27"/>
        </w:rPr>
      </w:pPr>
      <w:r w:rsidRPr="00B42211">
        <w:rPr>
          <w:color w:val="auto"/>
          <w:sz w:val="27"/>
          <w:szCs w:val="27"/>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B42211">
        <w:rPr>
          <w:color w:val="auto"/>
          <w:sz w:val="27"/>
          <w:szCs w:val="27"/>
        </w:rPr>
        <w:t xml:space="preserve"> (далее – Управление, Комиссия), </w:t>
      </w:r>
    </w:p>
    <w:p w:rsidR="00D27E33" w:rsidRDefault="00906FAB" w:rsidP="00B42211">
      <w:pPr>
        <w:spacing w:before="0" w:line="276" w:lineRule="auto"/>
        <w:ind w:firstLine="709"/>
        <w:jc w:val="both"/>
        <w:rPr>
          <w:color w:val="auto"/>
          <w:sz w:val="27"/>
          <w:szCs w:val="27"/>
        </w:rPr>
      </w:pPr>
      <w:r w:rsidRPr="00B42211">
        <w:rPr>
          <w:color w:val="auto"/>
          <w:sz w:val="27"/>
          <w:szCs w:val="27"/>
        </w:rPr>
        <w:t>рассмотрев жалоб</w:t>
      </w:r>
      <w:r w:rsidR="00D46BB8" w:rsidRPr="00B42211">
        <w:rPr>
          <w:color w:val="auto"/>
          <w:sz w:val="27"/>
          <w:szCs w:val="27"/>
        </w:rPr>
        <w:t>у</w:t>
      </w:r>
      <w:r w:rsidRPr="00B42211">
        <w:rPr>
          <w:color w:val="auto"/>
          <w:sz w:val="27"/>
          <w:szCs w:val="27"/>
        </w:rPr>
        <w:t xml:space="preserve"> </w:t>
      </w:r>
      <w:r w:rsidR="001D1AE2" w:rsidRPr="00B42211">
        <w:rPr>
          <w:bCs/>
          <w:sz w:val="27"/>
          <w:szCs w:val="27"/>
        </w:rPr>
        <w:t xml:space="preserve">ООО «Дорога» (далее – Заявитель) на действия (бездействие) Государственного бюджетного учреждения Московской области «Мосавтодор» (далее – Заказчик) при определении поставщика (подрядчика, </w:t>
      </w:r>
      <w:r w:rsidR="001D1AE2" w:rsidRPr="00B42211">
        <w:rPr>
          <w:bCs/>
          <w:sz w:val="27"/>
          <w:szCs w:val="27"/>
        </w:rPr>
        <w:lastRenderedPageBreak/>
        <w:t xml:space="preserve">исполнителя) путем проведения ООО «РТС-тендер» (далее – Оператор электронной площадки) открытого конкурса в электронной форме на оказание услуг по строительному контролю при выполнении работ по объекту: капитальный ремонт участка автомобильной дороги «Волосково – Взгляднево» с устройством подъезда к источнику «Гремячий Ключ» в Сергиево-Посадском городском округе Московской области (извещение № 0348200049721000003 </w:t>
      </w:r>
      <w:r w:rsidR="00526CDB" w:rsidRPr="00B42211">
        <w:rPr>
          <w:sz w:val="27"/>
          <w:szCs w:val="27"/>
        </w:rPr>
        <w:t>на официальном сайте Единой информационной системы в сфере закупок – www.zakupki.gov.ru (далее – Официальный сайт) (далее –</w:t>
      </w:r>
      <w:r w:rsidR="005F2E72" w:rsidRPr="00B42211">
        <w:rPr>
          <w:sz w:val="27"/>
          <w:szCs w:val="27"/>
        </w:rPr>
        <w:t xml:space="preserve"> </w:t>
      </w:r>
      <w:r w:rsidR="00526CDB" w:rsidRPr="00B42211">
        <w:rPr>
          <w:sz w:val="27"/>
          <w:szCs w:val="27"/>
        </w:rPr>
        <w:t>Конкурс</w:t>
      </w:r>
      <w:r w:rsidR="00271CCA" w:rsidRPr="00B42211">
        <w:rPr>
          <w:bCs/>
          <w:sz w:val="27"/>
          <w:szCs w:val="27"/>
        </w:rPr>
        <w:t>)</w:t>
      </w:r>
      <w:r w:rsidR="00AE705F" w:rsidRPr="00B42211">
        <w:rPr>
          <w:color w:val="auto"/>
          <w:sz w:val="27"/>
          <w:szCs w:val="27"/>
        </w:rPr>
        <w:t>,</w:t>
      </w:r>
      <w:r w:rsidR="00DD229C" w:rsidRPr="00B42211">
        <w:rPr>
          <w:color w:val="auto"/>
          <w:sz w:val="27"/>
          <w:szCs w:val="27"/>
        </w:rPr>
        <w:t xml:space="preserve"> и в </w:t>
      </w:r>
      <w:r w:rsidR="00A722DC" w:rsidRPr="00B42211">
        <w:rPr>
          <w:color w:val="auto"/>
          <w:sz w:val="27"/>
          <w:szCs w:val="27"/>
        </w:rPr>
        <w:t xml:space="preserve">результате осуществления внеплановой проверки </w:t>
      </w:r>
      <w:r w:rsidR="00660A14" w:rsidRPr="00B42211">
        <w:rPr>
          <w:color w:val="auto"/>
          <w:sz w:val="27"/>
          <w:szCs w:val="27"/>
        </w:rPr>
        <w:t xml:space="preserve">в части доводов жалобы Заявителя </w:t>
      </w:r>
      <w:r w:rsidR="00A722DC" w:rsidRPr="00B42211">
        <w:rPr>
          <w:color w:val="auto"/>
          <w:sz w:val="27"/>
          <w:szCs w:val="27"/>
        </w:rPr>
        <w:t>в</w:t>
      </w:r>
      <w:r w:rsidR="004E669C" w:rsidRPr="00B42211">
        <w:rPr>
          <w:color w:val="auto"/>
          <w:sz w:val="27"/>
          <w:szCs w:val="27"/>
        </w:rPr>
        <w:t xml:space="preserve"> соответствии с </w:t>
      </w:r>
      <w:r w:rsidR="00A722DC" w:rsidRPr="00B42211">
        <w:rPr>
          <w:color w:val="auto"/>
          <w:sz w:val="27"/>
          <w:szCs w:val="27"/>
        </w:rPr>
        <w:t>пунктом 1 части 15 статьи</w:t>
      </w:r>
      <w:r w:rsidR="00740AD6" w:rsidRPr="00B42211">
        <w:rPr>
          <w:color w:val="auto"/>
          <w:sz w:val="27"/>
          <w:szCs w:val="27"/>
        </w:rPr>
        <w:t xml:space="preserve"> </w:t>
      </w:r>
      <w:r w:rsidR="00A722DC" w:rsidRPr="00B42211">
        <w:rPr>
          <w:color w:val="auto"/>
          <w:sz w:val="27"/>
          <w:szCs w:val="27"/>
        </w:rPr>
        <w:t xml:space="preserve">99 Федерального закона </w:t>
      </w:r>
      <w:r w:rsidR="00717CAC" w:rsidRPr="00B42211">
        <w:rPr>
          <w:color w:val="auto"/>
          <w:sz w:val="27"/>
          <w:szCs w:val="27"/>
        </w:rPr>
        <w:t>от 05.04.2013 № </w:t>
      </w:r>
      <w:r w:rsidR="004E669C" w:rsidRPr="00B42211">
        <w:rPr>
          <w:color w:val="auto"/>
          <w:sz w:val="27"/>
          <w:szCs w:val="27"/>
        </w:rPr>
        <w:t xml:space="preserve">44-ФЗ «О </w:t>
      </w:r>
      <w:r w:rsidR="00A722DC" w:rsidRPr="00B42211">
        <w:rPr>
          <w:color w:val="auto"/>
          <w:sz w:val="27"/>
          <w:szCs w:val="27"/>
        </w:rPr>
        <w:t>контрактной системе в сфере закупок товаров, работ, услуг для обеспечения государственных</w:t>
      </w:r>
      <w:r w:rsidR="00740AD6" w:rsidRPr="00B42211">
        <w:rPr>
          <w:color w:val="auto"/>
          <w:sz w:val="27"/>
          <w:szCs w:val="27"/>
        </w:rPr>
        <w:t xml:space="preserve"> и муниципальных нужд» (далее</w:t>
      </w:r>
      <w:r w:rsidR="00605163" w:rsidRPr="00B42211">
        <w:rPr>
          <w:color w:val="auto"/>
          <w:sz w:val="27"/>
          <w:szCs w:val="27"/>
        </w:rPr>
        <w:t xml:space="preserve"> </w:t>
      </w:r>
      <w:r w:rsidR="002428F9" w:rsidRPr="00B42211">
        <w:rPr>
          <w:color w:val="auto"/>
          <w:sz w:val="27"/>
          <w:szCs w:val="27"/>
        </w:rPr>
        <w:noBreakHyphen/>
        <w:t xml:space="preserve"> Закон о </w:t>
      </w:r>
      <w:r w:rsidR="00A722DC" w:rsidRPr="00B42211">
        <w:rPr>
          <w:color w:val="auto"/>
          <w:sz w:val="27"/>
          <w:szCs w:val="27"/>
        </w:rPr>
        <w:t>контракт</w:t>
      </w:r>
      <w:r w:rsidR="001F050D" w:rsidRPr="00B42211">
        <w:rPr>
          <w:color w:val="auto"/>
          <w:sz w:val="27"/>
          <w:szCs w:val="27"/>
        </w:rPr>
        <w:t>ной системе) и в соответстви</w:t>
      </w:r>
      <w:r w:rsidR="00A42616" w:rsidRPr="00B42211">
        <w:rPr>
          <w:color w:val="auto"/>
          <w:sz w:val="27"/>
          <w:szCs w:val="27"/>
        </w:rPr>
        <w:t>и с </w:t>
      </w:r>
      <w:r w:rsidR="00A722DC" w:rsidRPr="00B42211">
        <w:rPr>
          <w:color w:val="auto"/>
          <w:sz w:val="27"/>
          <w:szCs w:val="27"/>
        </w:rPr>
        <w:t>Административным регламентом, утве</w:t>
      </w:r>
      <w:r w:rsidR="004E669C" w:rsidRPr="00B42211">
        <w:rPr>
          <w:color w:val="auto"/>
          <w:sz w:val="27"/>
          <w:szCs w:val="27"/>
        </w:rPr>
        <w:t>ржденным приказом ФАС России от </w:t>
      </w:r>
      <w:r w:rsidR="00A722DC" w:rsidRPr="00B42211">
        <w:rPr>
          <w:color w:val="auto"/>
          <w:sz w:val="27"/>
          <w:szCs w:val="27"/>
        </w:rPr>
        <w:t>19.11.2014 № 727/14,</w:t>
      </w:r>
    </w:p>
    <w:p w:rsidR="00872048" w:rsidRPr="00B42211" w:rsidRDefault="00872048" w:rsidP="00B42211">
      <w:pPr>
        <w:spacing w:before="0" w:line="276" w:lineRule="auto"/>
        <w:ind w:firstLine="0"/>
        <w:jc w:val="both"/>
        <w:rPr>
          <w:sz w:val="27"/>
          <w:szCs w:val="27"/>
        </w:rPr>
      </w:pPr>
    </w:p>
    <w:p w:rsidR="00B42211" w:rsidRPr="00B42211" w:rsidRDefault="00393C02" w:rsidP="00B42211">
      <w:pPr>
        <w:spacing w:before="0" w:line="276" w:lineRule="auto"/>
        <w:ind w:firstLine="709"/>
        <w:jc w:val="center"/>
        <w:outlineLvl w:val="0"/>
        <w:rPr>
          <w:sz w:val="27"/>
          <w:szCs w:val="27"/>
        </w:rPr>
      </w:pPr>
      <w:r w:rsidRPr="00B42211">
        <w:rPr>
          <w:b/>
          <w:sz w:val="27"/>
          <w:szCs w:val="27"/>
        </w:rPr>
        <w:t>УСТАНОВИЛА</w:t>
      </w:r>
      <w:r w:rsidRPr="00B42211">
        <w:rPr>
          <w:sz w:val="27"/>
          <w:szCs w:val="27"/>
        </w:rPr>
        <w:t>:</w:t>
      </w:r>
    </w:p>
    <w:p w:rsidR="00393C02" w:rsidRPr="00B42211" w:rsidRDefault="00393C02" w:rsidP="00B42211">
      <w:pPr>
        <w:spacing w:before="0" w:line="276" w:lineRule="auto"/>
        <w:ind w:firstLine="709"/>
        <w:jc w:val="center"/>
        <w:rPr>
          <w:sz w:val="27"/>
          <w:szCs w:val="27"/>
        </w:rPr>
      </w:pPr>
    </w:p>
    <w:p w:rsidR="00041A83" w:rsidRPr="00B42211" w:rsidRDefault="00041A83" w:rsidP="00B42211">
      <w:pPr>
        <w:widowControl/>
        <w:tabs>
          <w:tab w:val="left" w:pos="993"/>
        </w:tabs>
        <w:spacing w:before="0" w:line="276" w:lineRule="auto"/>
        <w:ind w:firstLine="709"/>
        <w:jc w:val="both"/>
        <w:rPr>
          <w:sz w:val="27"/>
          <w:szCs w:val="27"/>
        </w:rPr>
      </w:pPr>
      <w:r w:rsidRPr="00B42211">
        <w:rPr>
          <w:sz w:val="27"/>
          <w:szCs w:val="27"/>
        </w:rPr>
        <w:t>В Управление поступила жалоба Заявителя на действия Заказчика при проведении Заказчиком, Оператором электронной площадки Конкурса.</w:t>
      </w:r>
    </w:p>
    <w:p w:rsidR="00041A83" w:rsidRPr="00B42211" w:rsidRDefault="00041A83" w:rsidP="00B42211">
      <w:pPr>
        <w:widowControl/>
        <w:tabs>
          <w:tab w:val="left" w:pos="993"/>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 xml:space="preserve">По мнению Заявителя, положения Конкурсной документации не соответствуют </w:t>
      </w:r>
      <w:r w:rsidR="00E91878" w:rsidRPr="00B42211">
        <w:rPr>
          <w:rFonts w:eastAsiaTheme="minorHAnsi"/>
          <w:color w:val="auto"/>
          <w:sz w:val="27"/>
          <w:szCs w:val="27"/>
          <w:lang w:eastAsia="en-US"/>
        </w:rPr>
        <w:t>положениям</w:t>
      </w:r>
      <w:r w:rsidRPr="00B42211">
        <w:rPr>
          <w:rFonts w:eastAsiaTheme="minorHAnsi"/>
          <w:color w:val="auto"/>
          <w:sz w:val="27"/>
          <w:szCs w:val="27"/>
          <w:lang w:eastAsia="en-US"/>
        </w:rPr>
        <w:t xml:space="preserve"> Закона о контрактной системе.</w:t>
      </w:r>
    </w:p>
    <w:p w:rsidR="00041A83" w:rsidRPr="00B42211" w:rsidRDefault="00041A83" w:rsidP="00B42211">
      <w:pPr>
        <w:widowControl/>
        <w:tabs>
          <w:tab w:val="left" w:pos="993"/>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41A83" w:rsidRPr="00B42211" w:rsidRDefault="00041A83" w:rsidP="00B42211">
      <w:pPr>
        <w:pStyle w:val="a8"/>
        <w:widowControl/>
        <w:numPr>
          <w:ilvl w:val="0"/>
          <w:numId w:val="12"/>
        </w:numPr>
        <w:tabs>
          <w:tab w:val="left" w:pos="709"/>
          <w:tab w:val="left" w:pos="993"/>
          <w:tab w:val="left" w:pos="1276"/>
          <w:tab w:val="left" w:pos="1418"/>
        </w:tabs>
        <w:spacing w:before="0" w:line="276" w:lineRule="auto"/>
        <w:ind w:left="0" w:firstLine="709"/>
        <w:jc w:val="both"/>
        <w:rPr>
          <w:rFonts w:eastAsiaTheme="minorHAnsi"/>
          <w:color w:val="auto"/>
          <w:sz w:val="27"/>
          <w:szCs w:val="27"/>
          <w:lang w:eastAsia="en-US"/>
        </w:rPr>
      </w:pPr>
      <w:r w:rsidRPr="00B42211">
        <w:rPr>
          <w:rFonts w:eastAsiaTheme="minorHAnsi"/>
          <w:color w:val="auto"/>
          <w:sz w:val="27"/>
          <w:szCs w:val="27"/>
          <w:lang w:eastAsia="en-US"/>
        </w:rPr>
        <w:t xml:space="preserve">извещение о проведении Конкурса </w:t>
      </w:r>
      <w:r w:rsidR="004A3D62" w:rsidRPr="00B42211">
        <w:rPr>
          <w:rFonts w:eastAsiaTheme="minorHAnsi"/>
          <w:color w:val="auto"/>
          <w:sz w:val="27"/>
          <w:szCs w:val="27"/>
          <w:lang w:eastAsia="en-US"/>
        </w:rPr>
        <w:t>размещено на Официальном сайте</w:t>
      </w:r>
      <w:r w:rsidRPr="00B42211">
        <w:rPr>
          <w:rFonts w:eastAsiaTheme="minorHAnsi"/>
          <w:color w:val="auto"/>
          <w:sz w:val="27"/>
          <w:szCs w:val="27"/>
          <w:lang w:eastAsia="en-US"/>
        </w:rPr>
        <w:t xml:space="preserve"> </w:t>
      </w:r>
      <w:r w:rsidR="00330DBD" w:rsidRPr="00B42211">
        <w:rPr>
          <w:sz w:val="27"/>
          <w:szCs w:val="27"/>
        </w:rPr>
        <w:t xml:space="preserve">– </w:t>
      </w:r>
      <w:r w:rsidR="004A3D62" w:rsidRPr="00B42211">
        <w:rPr>
          <w:sz w:val="27"/>
          <w:szCs w:val="27"/>
        </w:rPr>
        <w:t>2</w:t>
      </w:r>
      <w:r w:rsidR="00B42211" w:rsidRPr="00B42211">
        <w:rPr>
          <w:sz w:val="27"/>
          <w:szCs w:val="27"/>
        </w:rPr>
        <w:t>2</w:t>
      </w:r>
      <w:r w:rsidR="00330DBD" w:rsidRPr="00B42211">
        <w:rPr>
          <w:sz w:val="27"/>
          <w:szCs w:val="27"/>
        </w:rPr>
        <w:t>.</w:t>
      </w:r>
      <w:r w:rsidR="00B42211" w:rsidRPr="00B42211">
        <w:rPr>
          <w:sz w:val="27"/>
          <w:szCs w:val="27"/>
        </w:rPr>
        <w:t>01</w:t>
      </w:r>
      <w:r w:rsidR="00330DBD" w:rsidRPr="00B42211">
        <w:rPr>
          <w:sz w:val="27"/>
          <w:szCs w:val="27"/>
        </w:rPr>
        <w:t>.202</w:t>
      </w:r>
      <w:r w:rsidR="00B42211" w:rsidRPr="00B42211">
        <w:rPr>
          <w:sz w:val="27"/>
          <w:szCs w:val="27"/>
        </w:rPr>
        <w:t>1</w:t>
      </w:r>
      <w:r w:rsidRPr="00B42211">
        <w:rPr>
          <w:rFonts w:eastAsiaTheme="minorHAnsi"/>
          <w:color w:val="auto"/>
          <w:sz w:val="27"/>
          <w:szCs w:val="27"/>
          <w:lang w:eastAsia="en-US"/>
        </w:rPr>
        <w:t>;</w:t>
      </w:r>
    </w:p>
    <w:p w:rsidR="00041A83" w:rsidRPr="00B42211" w:rsidRDefault="00041A83" w:rsidP="00B42211">
      <w:pPr>
        <w:pStyle w:val="a8"/>
        <w:widowControl/>
        <w:numPr>
          <w:ilvl w:val="0"/>
          <w:numId w:val="12"/>
        </w:numPr>
        <w:tabs>
          <w:tab w:val="left" w:pos="851"/>
          <w:tab w:val="left" w:pos="902"/>
          <w:tab w:val="left" w:pos="993"/>
        </w:tabs>
        <w:spacing w:before="0" w:line="276" w:lineRule="auto"/>
        <w:ind w:left="0" w:firstLine="709"/>
        <w:jc w:val="both"/>
        <w:rPr>
          <w:rFonts w:eastAsiaTheme="minorHAnsi"/>
          <w:color w:val="auto"/>
          <w:sz w:val="27"/>
          <w:szCs w:val="27"/>
          <w:lang w:eastAsia="en-US"/>
        </w:rPr>
      </w:pPr>
      <w:r w:rsidRPr="00B42211">
        <w:rPr>
          <w:rFonts w:eastAsiaTheme="minorHAnsi"/>
          <w:color w:val="auto"/>
          <w:sz w:val="27"/>
          <w:szCs w:val="27"/>
          <w:lang w:eastAsia="en-US"/>
        </w:rPr>
        <w:t xml:space="preserve">начальная (максимальная) цена контракта – </w:t>
      </w:r>
      <w:r w:rsidR="00B42211" w:rsidRPr="00B42211">
        <w:rPr>
          <w:rFonts w:eastAsiaTheme="minorHAnsi"/>
          <w:color w:val="auto"/>
          <w:sz w:val="27"/>
          <w:szCs w:val="27"/>
          <w:lang w:eastAsia="en-US"/>
        </w:rPr>
        <w:t xml:space="preserve">12 249 709,30 </w:t>
      </w:r>
      <w:r w:rsidRPr="00B42211">
        <w:rPr>
          <w:rFonts w:eastAsiaTheme="minorHAnsi"/>
          <w:color w:val="auto"/>
          <w:sz w:val="27"/>
          <w:szCs w:val="27"/>
          <w:lang w:eastAsia="en-US"/>
        </w:rPr>
        <w:t>руб.;</w:t>
      </w:r>
    </w:p>
    <w:p w:rsidR="00041A83" w:rsidRPr="00B42211" w:rsidRDefault="00041A83" w:rsidP="00B42211">
      <w:pPr>
        <w:pStyle w:val="a8"/>
        <w:widowControl/>
        <w:numPr>
          <w:ilvl w:val="0"/>
          <w:numId w:val="12"/>
        </w:numPr>
        <w:tabs>
          <w:tab w:val="left" w:pos="851"/>
          <w:tab w:val="left" w:pos="902"/>
          <w:tab w:val="left" w:pos="993"/>
        </w:tabs>
        <w:spacing w:before="0" w:line="276" w:lineRule="auto"/>
        <w:ind w:left="0" w:firstLine="709"/>
        <w:jc w:val="both"/>
        <w:rPr>
          <w:rFonts w:eastAsiaTheme="minorHAnsi"/>
          <w:color w:val="auto"/>
          <w:sz w:val="27"/>
          <w:szCs w:val="27"/>
          <w:lang w:eastAsia="en-US"/>
        </w:rPr>
      </w:pPr>
      <w:r w:rsidRPr="00B42211">
        <w:rPr>
          <w:rFonts w:eastAsiaTheme="minorHAnsi"/>
          <w:color w:val="auto"/>
          <w:sz w:val="27"/>
          <w:szCs w:val="27"/>
          <w:lang w:eastAsia="en-US"/>
        </w:rPr>
        <w:t xml:space="preserve">дата окончания подачи заявок – </w:t>
      </w:r>
      <w:r w:rsidR="004A3D62" w:rsidRPr="00B42211">
        <w:rPr>
          <w:rFonts w:eastAsiaTheme="minorHAnsi"/>
          <w:color w:val="auto"/>
          <w:sz w:val="27"/>
          <w:szCs w:val="27"/>
          <w:lang w:eastAsia="en-US"/>
        </w:rPr>
        <w:t>1</w:t>
      </w:r>
      <w:r w:rsidR="00B42211" w:rsidRPr="00B42211">
        <w:rPr>
          <w:rFonts w:eastAsiaTheme="minorHAnsi"/>
          <w:color w:val="auto"/>
          <w:sz w:val="27"/>
          <w:szCs w:val="27"/>
          <w:lang w:eastAsia="en-US"/>
        </w:rPr>
        <w:t>6</w:t>
      </w:r>
      <w:r w:rsidR="00330DBD" w:rsidRPr="00B42211">
        <w:rPr>
          <w:rFonts w:eastAsiaTheme="minorHAnsi"/>
          <w:color w:val="auto"/>
          <w:sz w:val="27"/>
          <w:szCs w:val="27"/>
          <w:lang w:eastAsia="en-US"/>
        </w:rPr>
        <w:t>.</w:t>
      </w:r>
      <w:r w:rsidR="00B42211" w:rsidRPr="00B42211">
        <w:rPr>
          <w:rFonts w:eastAsiaTheme="minorHAnsi"/>
          <w:color w:val="auto"/>
          <w:sz w:val="27"/>
          <w:szCs w:val="27"/>
          <w:lang w:eastAsia="en-US"/>
        </w:rPr>
        <w:t>02.2021.</w:t>
      </w:r>
      <w:r w:rsidRPr="00B42211">
        <w:rPr>
          <w:rFonts w:eastAsiaTheme="minorHAnsi"/>
          <w:color w:val="auto"/>
          <w:sz w:val="27"/>
          <w:szCs w:val="27"/>
          <w:lang w:eastAsia="en-US"/>
        </w:rPr>
        <w:t xml:space="preserve"> </w:t>
      </w:r>
    </w:p>
    <w:p w:rsidR="00804CCA" w:rsidRPr="00B42211" w:rsidRDefault="004F2826"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Согласно доводу жалобы Заявителя</w:t>
      </w:r>
      <w:r w:rsidR="00B42211" w:rsidRPr="00B42211">
        <w:rPr>
          <w:rFonts w:eastAsiaTheme="minorHAnsi"/>
          <w:color w:val="auto"/>
          <w:sz w:val="27"/>
          <w:szCs w:val="27"/>
          <w:lang w:eastAsia="en-US"/>
        </w:rPr>
        <w:t xml:space="preserve"> Заказчиком </w:t>
      </w:r>
      <w:r w:rsidRPr="00B42211">
        <w:rPr>
          <w:rFonts w:eastAsiaTheme="minorHAnsi"/>
          <w:color w:val="auto"/>
          <w:sz w:val="27"/>
          <w:szCs w:val="27"/>
          <w:lang w:eastAsia="en-US"/>
        </w:rPr>
        <w:t xml:space="preserve">ненадлежащим образом установлены в Конкурсной документации требования к выписке </w:t>
      </w:r>
      <w:r w:rsidR="00AD0449" w:rsidRPr="00B42211">
        <w:rPr>
          <w:rFonts w:eastAsiaTheme="minorHAnsi"/>
          <w:color w:val="auto"/>
          <w:sz w:val="27"/>
          <w:szCs w:val="27"/>
          <w:lang w:eastAsia="en-US"/>
        </w:rPr>
        <w:t>из Реестра членов саморегулируемой организации (далее - СРО)</w:t>
      </w:r>
      <w:r w:rsidR="003C31F8" w:rsidRPr="00B42211">
        <w:rPr>
          <w:rFonts w:eastAsiaTheme="minorHAnsi"/>
          <w:color w:val="auto"/>
          <w:sz w:val="27"/>
          <w:szCs w:val="27"/>
          <w:lang w:eastAsia="en-US"/>
        </w:rPr>
        <w:t>.</w:t>
      </w:r>
    </w:p>
    <w:p w:rsidR="004F2826" w:rsidRPr="00B42211" w:rsidRDefault="00B42211"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В соответствии с</w:t>
      </w:r>
      <w:r w:rsidR="004F2826" w:rsidRPr="00B42211">
        <w:rPr>
          <w:rFonts w:eastAsiaTheme="minorHAnsi"/>
          <w:color w:val="auto"/>
          <w:sz w:val="27"/>
          <w:szCs w:val="27"/>
          <w:lang w:eastAsia="en-US"/>
        </w:rPr>
        <w:t xml:space="preserve"> пункт</w:t>
      </w:r>
      <w:r w:rsidRPr="00B42211">
        <w:rPr>
          <w:rFonts w:eastAsiaTheme="minorHAnsi"/>
          <w:color w:val="auto"/>
          <w:sz w:val="27"/>
          <w:szCs w:val="27"/>
          <w:lang w:eastAsia="en-US"/>
        </w:rPr>
        <w:t>ом</w:t>
      </w:r>
      <w:r w:rsidR="004F2826" w:rsidRPr="00B42211">
        <w:rPr>
          <w:rFonts w:eastAsiaTheme="minorHAnsi"/>
          <w:color w:val="auto"/>
          <w:sz w:val="27"/>
          <w:szCs w:val="27"/>
          <w:lang w:eastAsia="en-US"/>
        </w:rPr>
        <w:t xml:space="preserve"> 4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w:t>
      </w:r>
      <w:r w:rsidR="004F2826" w:rsidRPr="00B42211">
        <w:rPr>
          <w:rFonts w:eastAsiaTheme="minorHAnsi"/>
          <w:color w:val="auto"/>
          <w:sz w:val="27"/>
          <w:szCs w:val="27"/>
          <w:lang w:eastAsia="en-US"/>
        </w:rPr>
        <w:lastRenderedPageBreak/>
        <w:t>количества участников закупки или ограничение доступа к участию в открытом конкурсе в электронной форме.</w:t>
      </w:r>
    </w:p>
    <w:p w:rsidR="004F2826" w:rsidRPr="00B42211" w:rsidRDefault="004F2826"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F2826" w:rsidRPr="00B42211" w:rsidRDefault="00B42211"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В соответствии с</w:t>
      </w:r>
      <w:r w:rsidR="004F2826" w:rsidRPr="00B42211">
        <w:rPr>
          <w:rFonts w:eastAsiaTheme="minorHAnsi"/>
          <w:color w:val="auto"/>
          <w:sz w:val="27"/>
          <w:szCs w:val="27"/>
          <w:lang w:eastAsia="en-US"/>
        </w:rPr>
        <w:t xml:space="preserve"> част</w:t>
      </w:r>
      <w:r w:rsidRPr="00B42211">
        <w:rPr>
          <w:rFonts w:eastAsiaTheme="minorHAnsi"/>
          <w:color w:val="auto"/>
          <w:sz w:val="27"/>
          <w:szCs w:val="27"/>
          <w:lang w:eastAsia="en-US"/>
        </w:rPr>
        <w:t>ью</w:t>
      </w:r>
      <w:r w:rsidR="004F2826" w:rsidRPr="00B42211">
        <w:rPr>
          <w:rFonts w:eastAsiaTheme="minorHAnsi"/>
          <w:color w:val="auto"/>
          <w:sz w:val="27"/>
          <w:szCs w:val="27"/>
          <w:lang w:eastAsia="en-US"/>
        </w:rPr>
        <w:t xml:space="preserve">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4F2826" w:rsidRPr="00B42211" w:rsidRDefault="004F2826"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rsidR="004F2826" w:rsidRPr="00B42211" w:rsidRDefault="004F2826"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Вместе с тем, 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11 или 13 статьи 55.16 ГрК РФ.</w:t>
      </w:r>
    </w:p>
    <w:p w:rsidR="00AD0449" w:rsidRPr="00B42211" w:rsidRDefault="00AD0449"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 xml:space="preserve">Исходя из совокупных норм материального права, уровень ответственности членов СРО должен </w:t>
      </w:r>
      <w:r w:rsidR="00D85E0F" w:rsidRPr="00D85E0F">
        <w:rPr>
          <w:rFonts w:eastAsiaTheme="minorHAnsi"/>
          <w:color w:val="auto"/>
          <w:sz w:val="27"/>
          <w:szCs w:val="27"/>
          <w:lang w:eastAsia="en-US"/>
        </w:rPr>
        <w:t xml:space="preserve">соответствовать объекту на который осуществляется строительный контроль, при этом согласно сведениям Официального </w:t>
      </w:r>
      <w:r w:rsidR="00D85E0F">
        <w:rPr>
          <w:rFonts w:eastAsiaTheme="minorHAnsi"/>
          <w:color w:val="auto"/>
          <w:sz w:val="27"/>
          <w:szCs w:val="27"/>
          <w:lang w:eastAsia="en-US"/>
        </w:rPr>
        <w:t xml:space="preserve">сайта, Конкурсной документации </w:t>
      </w:r>
      <w:r w:rsidR="00D85E0F" w:rsidRPr="00D85E0F">
        <w:rPr>
          <w:rFonts w:eastAsiaTheme="minorHAnsi"/>
          <w:color w:val="auto"/>
          <w:sz w:val="27"/>
          <w:szCs w:val="27"/>
          <w:lang w:eastAsia="en-US"/>
        </w:rPr>
        <w:t>строительный контроль осуществляется на объекте «Капитальный ремонт участка автомобильной дороги «Волосково – Взгляднево» с устройством подъезда к источнику «Гремячий Ключ» в Сергиево-Посадском городском округе Московской области» с начальной (максимальной) ценой контракта 694 943 726, 68 руб</w:t>
      </w:r>
      <w:r w:rsidR="00D85E0F">
        <w:rPr>
          <w:rFonts w:eastAsiaTheme="minorHAnsi"/>
          <w:color w:val="auto"/>
          <w:sz w:val="27"/>
          <w:szCs w:val="27"/>
          <w:lang w:eastAsia="en-US"/>
        </w:rPr>
        <w:t xml:space="preserve">лей </w:t>
      </w:r>
      <w:r w:rsidR="00D85E0F">
        <w:rPr>
          <w:rFonts w:eastAsiaTheme="minorHAnsi"/>
          <w:color w:val="auto"/>
          <w:sz w:val="27"/>
          <w:szCs w:val="27"/>
          <w:lang w:eastAsia="en-US"/>
        </w:rPr>
        <w:br/>
      </w:r>
      <w:r w:rsidR="00D85E0F" w:rsidRPr="00D85E0F">
        <w:rPr>
          <w:rFonts w:eastAsiaTheme="minorHAnsi"/>
          <w:color w:val="auto"/>
          <w:sz w:val="27"/>
          <w:szCs w:val="27"/>
          <w:lang w:eastAsia="en-US"/>
        </w:rPr>
        <w:t>в связи с чем предъявляется требование к третьему уровню ответственности члена саморегулируемой организации участников Конкурса</w:t>
      </w:r>
      <w:r w:rsidR="00D85E0F">
        <w:rPr>
          <w:rFonts w:eastAsiaTheme="minorHAnsi"/>
          <w:color w:val="auto"/>
          <w:sz w:val="27"/>
          <w:szCs w:val="27"/>
          <w:lang w:eastAsia="en-US"/>
        </w:rPr>
        <w:t>.</w:t>
      </w:r>
    </w:p>
    <w:p w:rsidR="004A3D62" w:rsidRPr="00B42211" w:rsidRDefault="00B42211"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 xml:space="preserve">При этом, </w:t>
      </w:r>
      <w:r w:rsidR="004A3D62" w:rsidRPr="00B42211">
        <w:rPr>
          <w:rFonts w:eastAsiaTheme="minorHAnsi"/>
          <w:color w:val="auto"/>
          <w:sz w:val="27"/>
          <w:szCs w:val="27"/>
          <w:lang w:eastAsia="en-US"/>
        </w:rPr>
        <w:t>Заказчиком в подпункте 1 пункта 16 информационной карты Конкурсной документации установлено, в том числе следующее:</w:t>
      </w:r>
    </w:p>
    <w:p w:rsidR="004A3D62" w:rsidRPr="00B42211" w:rsidRDefault="004A3D62" w:rsidP="00D85E0F">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w:t>
      </w:r>
      <w:r w:rsidR="00E354EF" w:rsidRPr="00B42211">
        <w:rPr>
          <w:rFonts w:eastAsiaTheme="minorHAnsi"/>
          <w:color w:val="auto"/>
          <w:sz w:val="27"/>
          <w:szCs w:val="27"/>
          <w:lang w:eastAsia="en-US"/>
        </w:rPr>
        <w:t>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стоимости контракта на выполнение строительно-монтажных работ по объекту: «Капитальный ремонт участка автомобильной дороги «Волосково – Взгляднево» с устройством подъезда к источнику «Гремячий Ключ» в Сергиево-Посадском город</w:t>
      </w:r>
      <w:r w:rsidR="00735DC1" w:rsidRPr="00B42211">
        <w:rPr>
          <w:rFonts w:eastAsiaTheme="minorHAnsi"/>
          <w:color w:val="auto"/>
          <w:sz w:val="27"/>
          <w:szCs w:val="27"/>
          <w:lang w:eastAsia="en-US"/>
        </w:rPr>
        <w:t>ском округе Московской области»</w:t>
      </w:r>
      <w:r w:rsidR="00E354EF" w:rsidRPr="00B42211">
        <w:rPr>
          <w:rFonts w:eastAsiaTheme="minorHAnsi"/>
          <w:color w:val="auto"/>
          <w:sz w:val="27"/>
          <w:szCs w:val="27"/>
          <w:lang w:eastAsia="en-US"/>
        </w:rPr>
        <w:t>. *за исключением случаев, перечисленных в ч. 2.1 и 2.2. ст. 5</w:t>
      </w:r>
      <w:r w:rsidR="00735DC1" w:rsidRPr="00B42211">
        <w:rPr>
          <w:rFonts w:eastAsiaTheme="minorHAnsi"/>
          <w:color w:val="auto"/>
          <w:sz w:val="27"/>
          <w:szCs w:val="27"/>
          <w:lang w:eastAsia="en-US"/>
        </w:rPr>
        <w:t>2 Градостроительного кодекса РФ</w:t>
      </w:r>
      <w:r w:rsidRPr="00B42211">
        <w:rPr>
          <w:rFonts w:eastAsiaTheme="minorHAnsi"/>
          <w:color w:val="auto"/>
          <w:sz w:val="27"/>
          <w:szCs w:val="27"/>
          <w:lang w:eastAsia="en-US"/>
        </w:rPr>
        <w:t>».</w:t>
      </w:r>
    </w:p>
    <w:p w:rsidR="004F2826" w:rsidRPr="00B42211" w:rsidRDefault="004A3D62"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В соответствии с пунктом 22.1</w:t>
      </w:r>
      <w:r w:rsidR="004F2826" w:rsidRPr="00B42211">
        <w:rPr>
          <w:rFonts w:eastAsiaTheme="minorHAnsi"/>
          <w:color w:val="auto"/>
          <w:sz w:val="27"/>
          <w:szCs w:val="27"/>
          <w:lang w:eastAsia="en-US"/>
        </w:rPr>
        <w:t xml:space="preserve"> информационной карты Конкурсной документации вторая часть заявки на участие в Конкурсе должна содержать, </w:t>
      </w:r>
      <w:r w:rsidR="00AD0449" w:rsidRPr="00B42211">
        <w:rPr>
          <w:rFonts w:eastAsiaTheme="minorHAnsi"/>
          <w:color w:val="auto"/>
          <w:sz w:val="27"/>
          <w:szCs w:val="27"/>
          <w:lang w:eastAsia="en-US"/>
        </w:rPr>
        <w:br/>
      </w:r>
      <w:r w:rsidR="004F2826" w:rsidRPr="00B42211">
        <w:rPr>
          <w:rFonts w:eastAsiaTheme="minorHAnsi"/>
          <w:color w:val="auto"/>
          <w:sz w:val="27"/>
          <w:szCs w:val="27"/>
          <w:lang w:eastAsia="en-US"/>
        </w:rPr>
        <w:t xml:space="preserve">в том числе </w:t>
      </w:r>
      <w:r w:rsidR="00735DC1" w:rsidRPr="00B42211">
        <w:rPr>
          <w:rFonts w:eastAsiaTheme="minorHAnsi"/>
          <w:color w:val="auto"/>
          <w:sz w:val="27"/>
          <w:szCs w:val="27"/>
          <w:lang w:eastAsia="en-US"/>
        </w:rPr>
        <w:t xml:space="preserve">Выписка из реестра членов саморегулируемой организации </w:t>
      </w:r>
      <w:r w:rsidR="00AD0449" w:rsidRPr="00B42211">
        <w:rPr>
          <w:rFonts w:eastAsiaTheme="minorHAnsi"/>
          <w:color w:val="auto"/>
          <w:sz w:val="27"/>
          <w:szCs w:val="27"/>
          <w:lang w:eastAsia="en-US"/>
        </w:rPr>
        <w:br/>
      </w:r>
      <w:r w:rsidR="00735DC1" w:rsidRPr="00B42211">
        <w:rPr>
          <w:rFonts w:eastAsiaTheme="minorHAnsi"/>
          <w:color w:val="auto"/>
          <w:sz w:val="27"/>
          <w:szCs w:val="27"/>
          <w:lang w:eastAsia="en-US"/>
        </w:rPr>
        <w:t>(по форме утвержденной приказом Федеральной службы по экологическому, технологическому и атомному надзору от 04.03.2019 г. № 86)</w:t>
      </w:r>
      <w:r w:rsidR="004F2826" w:rsidRPr="00B42211">
        <w:rPr>
          <w:rFonts w:eastAsiaTheme="minorHAnsi"/>
          <w:color w:val="auto"/>
          <w:sz w:val="27"/>
          <w:szCs w:val="27"/>
          <w:lang w:eastAsia="en-US"/>
        </w:rPr>
        <w:t xml:space="preserve">. </w:t>
      </w:r>
    </w:p>
    <w:p w:rsidR="00AD0449" w:rsidRPr="00B42211" w:rsidRDefault="00AD0449"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 xml:space="preserve">Изучив положения Конкурсной документации, Комиссия приходит к выводу, что Заказчиком </w:t>
      </w:r>
      <w:r w:rsidR="00046E43" w:rsidRPr="00B42211">
        <w:rPr>
          <w:rFonts w:eastAsiaTheme="minorHAnsi"/>
          <w:color w:val="auto"/>
          <w:sz w:val="27"/>
          <w:szCs w:val="27"/>
          <w:lang w:eastAsia="en-US"/>
        </w:rPr>
        <w:t xml:space="preserve">в Конкурсной документации </w:t>
      </w:r>
      <w:r w:rsidR="00030B62">
        <w:rPr>
          <w:rFonts w:eastAsiaTheme="minorHAnsi"/>
          <w:color w:val="auto"/>
          <w:sz w:val="27"/>
          <w:szCs w:val="27"/>
          <w:lang w:eastAsia="en-US"/>
        </w:rPr>
        <w:t xml:space="preserve">ненадлежащим образом </w:t>
      </w:r>
      <w:r w:rsidR="00446237">
        <w:rPr>
          <w:rFonts w:eastAsiaTheme="minorHAnsi"/>
          <w:color w:val="auto"/>
          <w:sz w:val="27"/>
          <w:szCs w:val="27"/>
          <w:lang w:eastAsia="en-US"/>
        </w:rPr>
        <w:t>установлено требование</w:t>
      </w:r>
      <w:r w:rsidR="00030B62">
        <w:rPr>
          <w:rFonts w:eastAsiaTheme="minorHAnsi"/>
          <w:color w:val="auto"/>
          <w:sz w:val="27"/>
          <w:szCs w:val="27"/>
          <w:lang w:eastAsia="en-US"/>
        </w:rPr>
        <w:t xml:space="preserve"> </w:t>
      </w:r>
      <w:r w:rsidR="00446237">
        <w:rPr>
          <w:rFonts w:eastAsiaTheme="minorHAnsi"/>
          <w:color w:val="auto"/>
          <w:sz w:val="27"/>
          <w:szCs w:val="27"/>
          <w:lang w:eastAsia="en-US"/>
        </w:rPr>
        <w:t xml:space="preserve">об </w:t>
      </w:r>
      <w:r w:rsidR="00B42211" w:rsidRPr="00B42211">
        <w:rPr>
          <w:rFonts w:eastAsiaTheme="minorHAnsi"/>
          <w:color w:val="auto"/>
          <w:sz w:val="27"/>
          <w:szCs w:val="27"/>
          <w:lang w:eastAsia="en-US"/>
        </w:rPr>
        <w:t xml:space="preserve">уровне ответственности участника закупки, </w:t>
      </w:r>
      <w:r w:rsidR="00025234" w:rsidRPr="00B42211">
        <w:rPr>
          <w:rFonts w:eastAsiaTheme="minorHAnsi"/>
          <w:color w:val="auto"/>
          <w:sz w:val="27"/>
          <w:szCs w:val="27"/>
          <w:lang w:eastAsia="en-US"/>
        </w:rPr>
        <w:t xml:space="preserve">что </w:t>
      </w:r>
      <w:r w:rsidR="00B42211" w:rsidRPr="00B42211">
        <w:rPr>
          <w:rFonts w:eastAsiaTheme="minorHAnsi"/>
          <w:color w:val="auto"/>
          <w:sz w:val="27"/>
          <w:szCs w:val="27"/>
          <w:lang w:eastAsia="en-US"/>
        </w:rPr>
        <w:t>вводит участников закупки в заблуждение и противоречит положениям Закона о контрактной системе.</w:t>
      </w:r>
    </w:p>
    <w:p w:rsidR="009D34BD" w:rsidRPr="00B42211" w:rsidRDefault="00581574"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Theme="minorHAnsi"/>
          <w:color w:val="auto"/>
          <w:sz w:val="27"/>
          <w:szCs w:val="27"/>
          <w:lang w:eastAsia="en-US"/>
        </w:rPr>
        <w:t>Таким образом, Комиссия приходит к выводу, что</w:t>
      </w:r>
      <w:r w:rsidR="00030B62">
        <w:rPr>
          <w:rFonts w:eastAsiaTheme="minorHAnsi"/>
          <w:color w:val="auto"/>
          <w:sz w:val="27"/>
          <w:szCs w:val="27"/>
          <w:lang w:eastAsia="en-US"/>
        </w:rPr>
        <w:t xml:space="preserve"> вышеуказанные </w:t>
      </w:r>
      <w:r w:rsidRPr="00B42211">
        <w:rPr>
          <w:rFonts w:eastAsiaTheme="minorHAnsi"/>
          <w:color w:val="auto"/>
          <w:sz w:val="27"/>
          <w:szCs w:val="27"/>
          <w:lang w:eastAsia="en-US"/>
        </w:rPr>
        <w:t xml:space="preserve"> действия Заказчика нарушают часть 6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9D34BD" w:rsidRPr="00B42211">
        <w:rPr>
          <w:rFonts w:eastAsiaTheme="minorHAnsi"/>
          <w:color w:val="auto"/>
          <w:sz w:val="27"/>
          <w:szCs w:val="27"/>
          <w:lang w:eastAsia="en-US"/>
        </w:rPr>
        <w:t xml:space="preserve"> </w:t>
      </w:r>
    </w:p>
    <w:p w:rsidR="00303BEB" w:rsidRPr="00B42211" w:rsidRDefault="00D77771" w:rsidP="00B42211">
      <w:pPr>
        <w:widowControl/>
        <w:tabs>
          <w:tab w:val="left" w:pos="709"/>
          <w:tab w:val="left" w:pos="993"/>
          <w:tab w:val="left" w:pos="1276"/>
          <w:tab w:val="left" w:pos="1418"/>
        </w:tabs>
        <w:spacing w:before="0" w:line="276" w:lineRule="auto"/>
        <w:ind w:firstLine="709"/>
        <w:jc w:val="both"/>
        <w:rPr>
          <w:rFonts w:eastAsiaTheme="minorHAnsi"/>
          <w:color w:val="auto"/>
          <w:sz w:val="27"/>
          <w:szCs w:val="27"/>
          <w:lang w:eastAsia="en-US"/>
        </w:rPr>
      </w:pPr>
      <w:r w:rsidRPr="00B42211">
        <w:rPr>
          <w:rFonts w:eastAsia="Calibri"/>
          <w:color w:val="auto"/>
          <w:sz w:val="27"/>
          <w:szCs w:val="27"/>
          <w:lang w:eastAsia="en-US"/>
        </w:rPr>
        <w:t>Следовательно, довод жалобы Заявителя является обоснованным.</w:t>
      </w:r>
    </w:p>
    <w:p w:rsidR="00913869" w:rsidRPr="00B42211" w:rsidRDefault="00393C02" w:rsidP="00B42211">
      <w:pPr>
        <w:widowControl/>
        <w:tabs>
          <w:tab w:val="left" w:pos="1078"/>
          <w:tab w:val="left" w:pos="1330"/>
        </w:tabs>
        <w:spacing w:before="0" w:line="276" w:lineRule="auto"/>
        <w:ind w:firstLine="709"/>
        <w:jc w:val="both"/>
        <w:rPr>
          <w:rFonts w:eastAsia="Calibri"/>
          <w:iCs/>
          <w:sz w:val="27"/>
          <w:szCs w:val="27"/>
        </w:rPr>
      </w:pPr>
      <w:r w:rsidRPr="00B42211">
        <w:rPr>
          <w:rFonts w:eastAsia="Calibri"/>
          <w:color w:val="auto"/>
          <w:sz w:val="27"/>
          <w:szCs w:val="27"/>
          <w:lang w:eastAsia="en-US"/>
        </w:rPr>
        <w:t>На основании изложенного и руководствуясь</w:t>
      </w:r>
      <w:r w:rsidRPr="00B42211">
        <w:rPr>
          <w:rFonts w:eastAsiaTheme="minorHAnsi"/>
          <w:color w:val="auto"/>
          <w:sz w:val="27"/>
          <w:szCs w:val="27"/>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6B1A04" w:rsidRPr="00B42211" w:rsidRDefault="006B1A04" w:rsidP="00D85E0F">
      <w:pPr>
        <w:spacing w:before="0" w:line="276" w:lineRule="auto"/>
        <w:ind w:firstLine="0"/>
        <w:rPr>
          <w:b/>
          <w:sz w:val="27"/>
          <w:szCs w:val="27"/>
        </w:rPr>
      </w:pPr>
    </w:p>
    <w:p w:rsidR="00B42211" w:rsidRPr="00B42211" w:rsidRDefault="00167224" w:rsidP="00D85E0F">
      <w:pPr>
        <w:spacing w:before="0" w:line="276" w:lineRule="auto"/>
        <w:ind w:firstLine="0"/>
        <w:jc w:val="center"/>
        <w:rPr>
          <w:b/>
          <w:sz w:val="27"/>
          <w:szCs w:val="27"/>
        </w:rPr>
      </w:pPr>
      <w:r w:rsidRPr="00B42211">
        <w:rPr>
          <w:b/>
          <w:sz w:val="27"/>
          <w:szCs w:val="27"/>
        </w:rPr>
        <w:t>РЕШИЛА:</w:t>
      </w:r>
    </w:p>
    <w:p w:rsidR="00167224" w:rsidRPr="00B42211" w:rsidRDefault="004C7A1C" w:rsidP="004C7A1C">
      <w:pPr>
        <w:pStyle w:val="a8"/>
        <w:widowControl/>
        <w:numPr>
          <w:ilvl w:val="0"/>
          <w:numId w:val="17"/>
        </w:numPr>
        <w:tabs>
          <w:tab w:val="left" w:pos="851"/>
          <w:tab w:val="left" w:pos="1134"/>
        </w:tabs>
        <w:spacing w:line="276" w:lineRule="auto"/>
        <w:ind w:left="0" w:firstLine="709"/>
        <w:jc w:val="both"/>
        <w:rPr>
          <w:bCs/>
          <w:sz w:val="27"/>
          <w:szCs w:val="27"/>
        </w:rPr>
      </w:pPr>
      <w:r w:rsidRPr="00B42211">
        <w:rPr>
          <w:bCs/>
          <w:sz w:val="27"/>
          <w:szCs w:val="27"/>
        </w:rPr>
        <w:t>Признать жалобу</w:t>
      </w:r>
      <w:r w:rsidR="00167224" w:rsidRPr="00B42211">
        <w:rPr>
          <w:bCs/>
          <w:sz w:val="27"/>
          <w:szCs w:val="27"/>
        </w:rPr>
        <w:t xml:space="preserve"> </w:t>
      </w:r>
      <w:r w:rsidR="003D023F" w:rsidRPr="00B42211">
        <w:rPr>
          <w:sz w:val="27"/>
          <w:szCs w:val="27"/>
        </w:rPr>
        <w:t>ООО «</w:t>
      </w:r>
      <w:r w:rsidR="00B42211" w:rsidRPr="00B42211">
        <w:rPr>
          <w:sz w:val="27"/>
          <w:szCs w:val="27"/>
        </w:rPr>
        <w:t>Дорога</w:t>
      </w:r>
      <w:r w:rsidR="003D023F" w:rsidRPr="00B42211">
        <w:rPr>
          <w:sz w:val="27"/>
          <w:szCs w:val="27"/>
        </w:rPr>
        <w:t xml:space="preserve">» </w:t>
      </w:r>
      <w:r w:rsidRPr="00B42211">
        <w:rPr>
          <w:bCs/>
          <w:sz w:val="27"/>
          <w:szCs w:val="27"/>
        </w:rPr>
        <w:t>обоснованной</w:t>
      </w:r>
      <w:r w:rsidR="00167224" w:rsidRPr="00B42211">
        <w:rPr>
          <w:bCs/>
          <w:sz w:val="27"/>
          <w:szCs w:val="27"/>
        </w:rPr>
        <w:t>.</w:t>
      </w:r>
    </w:p>
    <w:p w:rsidR="00167224" w:rsidRPr="00B42211" w:rsidRDefault="00415643" w:rsidP="001051CD">
      <w:pPr>
        <w:pStyle w:val="a8"/>
        <w:widowControl/>
        <w:numPr>
          <w:ilvl w:val="0"/>
          <w:numId w:val="17"/>
        </w:numPr>
        <w:tabs>
          <w:tab w:val="left" w:pos="851"/>
          <w:tab w:val="left" w:pos="1134"/>
        </w:tabs>
        <w:autoSpaceDE/>
        <w:adjustRightInd/>
        <w:spacing w:before="0" w:line="276" w:lineRule="auto"/>
        <w:ind w:left="0" w:firstLine="709"/>
        <w:jc w:val="both"/>
        <w:rPr>
          <w:bCs/>
          <w:sz w:val="27"/>
          <w:szCs w:val="27"/>
        </w:rPr>
      </w:pPr>
      <w:r w:rsidRPr="00B42211">
        <w:rPr>
          <w:bCs/>
          <w:sz w:val="27"/>
          <w:szCs w:val="27"/>
        </w:rPr>
        <w:t>Признать в</w:t>
      </w:r>
      <w:r w:rsidR="009417EC" w:rsidRPr="00B42211">
        <w:rPr>
          <w:bCs/>
          <w:sz w:val="27"/>
          <w:szCs w:val="27"/>
        </w:rPr>
        <w:t xml:space="preserve"> д</w:t>
      </w:r>
      <w:r w:rsidRPr="00B42211">
        <w:rPr>
          <w:bCs/>
          <w:sz w:val="27"/>
          <w:szCs w:val="27"/>
        </w:rPr>
        <w:t>ействиях Заказчика</w:t>
      </w:r>
      <w:r w:rsidR="003F06F6" w:rsidRPr="00B42211">
        <w:rPr>
          <w:bCs/>
          <w:sz w:val="27"/>
          <w:szCs w:val="27"/>
        </w:rPr>
        <w:t xml:space="preserve"> </w:t>
      </w:r>
      <w:r w:rsidR="008C7950" w:rsidRPr="00B42211">
        <w:rPr>
          <w:bCs/>
          <w:sz w:val="27"/>
          <w:szCs w:val="27"/>
        </w:rPr>
        <w:t>нарушения</w:t>
      </w:r>
      <w:r w:rsidR="005B5462" w:rsidRPr="00B42211">
        <w:rPr>
          <w:bCs/>
          <w:sz w:val="27"/>
          <w:szCs w:val="27"/>
        </w:rPr>
        <w:t xml:space="preserve"> </w:t>
      </w:r>
      <w:r w:rsidR="00B42211" w:rsidRPr="00B42211">
        <w:rPr>
          <w:bCs/>
          <w:sz w:val="27"/>
          <w:szCs w:val="27"/>
        </w:rPr>
        <w:t xml:space="preserve">части 6 статьи 31 </w:t>
      </w:r>
      <w:r w:rsidR="00B42211">
        <w:rPr>
          <w:bCs/>
          <w:sz w:val="27"/>
          <w:szCs w:val="27"/>
        </w:rPr>
        <w:br/>
      </w:r>
      <w:r w:rsidR="00167224" w:rsidRPr="00B42211">
        <w:rPr>
          <w:bCs/>
          <w:sz w:val="27"/>
          <w:szCs w:val="27"/>
        </w:rPr>
        <w:t xml:space="preserve">Закона о контрактной системе. </w:t>
      </w:r>
    </w:p>
    <w:p w:rsidR="00DA02D0" w:rsidRPr="00B42211" w:rsidRDefault="00C47CA6" w:rsidP="00DA02D0">
      <w:pPr>
        <w:pStyle w:val="a8"/>
        <w:widowControl/>
        <w:numPr>
          <w:ilvl w:val="0"/>
          <w:numId w:val="17"/>
        </w:numPr>
        <w:tabs>
          <w:tab w:val="left" w:pos="851"/>
          <w:tab w:val="left" w:pos="1134"/>
        </w:tabs>
        <w:autoSpaceDE/>
        <w:adjustRightInd/>
        <w:spacing w:before="0" w:line="276" w:lineRule="auto"/>
        <w:ind w:left="0" w:firstLine="709"/>
        <w:jc w:val="both"/>
        <w:rPr>
          <w:bCs/>
          <w:sz w:val="27"/>
          <w:szCs w:val="27"/>
        </w:rPr>
      </w:pPr>
      <w:r w:rsidRPr="00B42211">
        <w:rPr>
          <w:bCs/>
          <w:color w:val="auto"/>
          <w:sz w:val="27"/>
          <w:szCs w:val="27"/>
        </w:rPr>
        <w:t>Выдать Заказчику</w:t>
      </w:r>
      <w:r w:rsidR="00DA02D0" w:rsidRPr="00B42211">
        <w:rPr>
          <w:bCs/>
          <w:color w:val="auto"/>
          <w:sz w:val="27"/>
          <w:szCs w:val="27"/>
        </w:rPr>
        <w:t>,</w:t>
      </w:r>
      <w:r w:rsidRPr="00B42211">
        <w:rPr>
          <w:bCs/>
          <w:color w:val="auto"/>
          <w:sz w:val="27"/>
          <w:szCs w:val="27"/>
        </w:rPr>
        <w:t xml:space="preserve"> </w:t>
      </w:r>
      <w:r w:rsidR="00DA02D0" w:rsidRPr="00B42211">
        <w:rPr>
          <w:bCs/>
          <w:sz w:val="27"/>
          <w:szCs w:val="27"/>
        </w:rPr>
        <w:t xml:space="preserve">Конкурсной комиссии </w:t>
      </w:r>
      <w:r w:rsidR="00167224" w:rsidRPr="00B42211">
        <w:rPr>
          <w:bCs/>
          <w:color w:val="auto"/>
          <w:sz w:val="27"/>
          <w:szCs w:val="27"/>
        </w:rPr>
        <w:t xml:space="preserve">обязательное для исполнения предписание об устранении допущенных нарушений </w:t>
      </w:r>
      <w:r w:rsidR="00167224" w:rsidRPr="00B42211">
        <w:rPr>
          <w:sz w:val="27"/>
          <w:szCs w:val="27"/>
        </w:rPr>
        <w:t>Закона о контрактной системе</w:t>
      </w:r>
      <w:r w:rsidR="00167224" w:rsidRPr="00B42211">
        <w:rPr>
          <w:bCs/>
          <w:sz w:val="27"/>
          <w:szCs w:val="27"/>
        </w:rPr>
        <w:t>.</w:t>
      </w:r>
    </w:p>
    <w:p w:rsidR="00167224" w:rsidRPr="00B42211" w:rsidRDefault="009E575F" w:rsidP="00DA02D0">
      <w:pPr>
        <w:pStyle w:val="a8"/>
        <w:widowControl/>
        <w:numPr>
          <w:ilvl w:val="0"/>
          <w:numId w:val="17"/>
        </w:numPr>
        <w:tabs>
          <w:tab w:val="left" w:pos="851"/>
          <w:tab w:val="left" w:pos="1134"/>
        </w:tabs>
        <w:autoSpaceDE/>
        <w:adjustRightInd/>
        <w:spacing w:before="0" w:line="276" w:lineRule="auto"/>
        <w:ind w:left="0" w:firstLine="709"/>
        <w:jc w:val="both"/>
        <w:rPr>
          <w:bCs/>
          <w:sz w:val="27"/>
          <w:szCs w:val="27"/>
        </w:rPr>
      </w:pPr>
      <w:r w:rsidRPr="00B42211">
        <w:rPr>
          <w:sz w:val="27"/>
          <w:szCs w:val="27"/>
        </w:rPr>
        <w:t xml:space="preserve">Передать материалы дела от </w:t>
      </w:r>
      <w:r w:rsidR="00B42211" w:rsidRPr="00B42211">
        <w:rPr>
          <w:sz w:val="27"/>
          <w:szCs w:val="27"/>
        </w:rPr>
        <w:t>17</w:t>
      </w:r>
      <w:r w:rsidRPr="00B42211">
        <w:rPr>
          <w:sz w:val="27"/>
          <w:szCs w:val="27"/>
        </w:rPr>
        <w:t>.</w:t>
      </w:r>
      <w:r w:rsidR="00B42211" w:rsidRPr="00B42211">
        <w:rPr>
          <w:sz w:val="27"/>
          <w:szCs w:val="27"/>
        </w:rPr>
        <w:t>02.2021</w:t>
      </w:r>
      <w:r w:rsidRPr="00B42211">
        <w:rPr>
          <w:sz w:val="27"/>
          <w:szCs w:val="27"/>
        </w:rPr>
        <w:t xml:space="preserve"> </w:t>
      </w:r>
      <w:r w:rsidR="00DA02D0" w:rsidRPr="00B42211">
        <w:rPr>
          <w:color w:val="auto"/>
          <w:sz w:val="27"/>
          <w:szCs w:val="27"/>
        </w:rPr>
        <w:t>№ 50/06/</w:t>
      </w:r>
      <w:r w:rsidR="00B42211" w:rsidRPr="00B42211">
        <w:rPr>
          <w:color w:val="auto"/>
          <w:sz w:val="27"/>
          <w:szCs w:val="27"/>
        </w:rPr>
        <w:t>5163</w:t>
      </w:r>
      <w:r w:rsidR="00C66826" w:rsidRPr="00B42211">
        <w:rPr>
          <w:color w:val="auto"/>
          <w:sz w:val="27"/>
          <w:szCs w:val="27"/>
        </w:rPr>
        <w:t>эп</w:t>
      </w:r>
      <w:r w:rsidR="00B42211" w:rsidRPr="00B42211">
        <w:rPr>
          <w:color w:val="auto"/>
          <w:sz w:val="27"/>
          <w:szCs w:val="27"/>
        </w:rPr>
        <w:t xml:space="preserve">/21 </w:t>
      </w:r>
      <w:r w:rsidR="00167224" w:rsidRPr="00B42211">
        <w:rPr>
          <w:sz w:val="27"/>
          <w:szCs w:val="27"/>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F25B46" w:rsidRPr="00174229" w:rsidRDefault="00167224" w:rsidP="00174229">
      <w:pPr>
        <w:widowControl/>
        <w:spacing w:before="0" w:line="276" w:lineRule="auto"/>
        <w:ind w:firstLine="709"/>
        <w:jc w:val="both"/>
        <w:rPr>
          <w:color w:val="auto"/>
          <w:sz w:val="27"/>
          <w:szCs w:val="27"/>
        </w:rPr>
      </w:pPr>
      <w:r w:rsidRPr="00B42211">
        <w:rPr>
          <w:color w:val="auto"/>
          <w:sz w:val="27"/>
          <w:szCs w:val="27"/>
        </w:rPr>
        <w:t>Настоящее решение может быть обжаловано в суде, арбитражном суде в течение трех месяцев в установленном законом порядке.</w:t>
      </w:r>
    </w:p>
    <w:sectPr w:rsidR="00F25B46" w:rsidRPr="00174229" w:rsidSect="00D70179">
      <w:headerReference w:type="default" r:id="rId8"/>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57F" w:rsidRDefault="00A8057F" w:rsidP="00F43484">
      <w:pPr>
        <w:spacing w:before="0"/>
      </w:pPr>
      <w:r>
        <w:separator/>
      </w:r>
    </w:p>
  </w:endnote>
  <w:endnote w:type="continuationSeparator" w:id="0">
    <w:p w:rsidR="00A8057F" w:rsidRDefault="00A8057F"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57F" w:rsidRDefault="00A8057F" w:rsidP="00F43484">
      <w:pPr>
        <w:spacing w:before="0"/>
      </w:pPr>
      <w:r>
        <w:separator/>
      </w:r>
    </w:p>
  </w:footnote>
  <w:footnote w:type="continuationSeparator" w:id="0">
    <w:p w:rsidR="00A8057F" w:rsidRDefault="00A8057F"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A8057F" w:rsidRDefault="0073560A" w:rsidP="001051CD">
        <w:pPr>
          <w:pStyle w:val="aa"/>
          <w:ind w:firstLine="0"/>
          <w:jc w:val="center"/>
        </w:pPr>
        <w:r>
          <w:rPr>
            <w:noProof/>
          </w:rPr>
          <w:fldChar w:fldCharType="begin"/>
        </w:r>
        <w:r w:rsidR="00061E92">
          <w:rPr>
            <w:noProof/>
          </w:rPr>
          <w:instrText>PAGE   \* MERGEFORMAT</w:instrText>
        </w:r>
        <w:r>
          <w:rPr>
            <w:noProof/>
          </w:rPr>
          <w:fldChar w:fldCharType="separate"/>
        </w:r>
        <w:r w:rsidR="00174229">
          <w:rPr>
            <w:noProof/>
          </w:rPr>
          <w:t>4</w:t>
        </w:r>
        <w:r>
          <w:rPr>
            <w:noProof/>
          </w:rPr>
          <w:fldChar w:fldCharType="end"/>
        </w:r>
      </w:p>
    </w:sdtContent>
  </w:sdt>
  <w:p w:rsidR="00A8057F" w:rsidRDefault="00A8057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9">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1">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8"/>
  </w:num>
  <w:num w:numId="4">
    <w:abstractNumId w:val="7"/>
  </w:num>
  <w:num w:numId="5">
    <w:abstractNumId w:val="17"/>
  </w:num>
  <w:num w:numId="6">
    <w:abstractNumId w:val="13"/>
  </w:num>
  <w:num w:numId="7">
    <w:abstractNumId w:val="9"/>
  </w:num>
  <w:num w:numId="8">
    <w:abstractNumId w:val="22"/>
  </w:num>
  <w:num w:numId="9">
    <w:abstractNumId w:val="2"/>
  </w:num>
  <w:num w:numId="10">
    <w:abstractNumId w:val="23"/>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1"/>
  </w:num>
  <w:num w:numId="15">
    <w:abstractNumId w:val="3"/>
  </w:num>
  <w:num w:numId="16">
    <w:abstractNumId w:val="18"/>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6"/>
  </w:num>
  <w:num w:numId="20">
    <w:abstractNumId w:val="26"/>
  </w:num>
  <w:num w:numId="21">
    <w:abstractNumId w:val="5"/>
  </w:num>
  <w:num w:numId="22">
    <w:abstractNumId w:val="25"/>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4"/>
  </w:num>
  <w:num w:numId="27">
    <w:abstractNumId w:val="12"/>
  </w:num>
  <w:num w:numId="28">
    <w:abstractNumId w:val="24"/>
  </w:num>
  <w:num w:numId="29">
    <w:abstractNumId w:val="1"/>
  </w:num>
  <w:num w:numId="30">
    <w:abstractNumId w:val="1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2"/>
  </w:compat>
  <w:rsids>
    <w:rsidRoot w:val="00A92EC2"/>
    <w:rsid w:val="0000019D"/>
    <w:rsid w:val="00005B60"/>
    <w:rsid w:val="00005E35"/>
    <w:rsid w:val="00006E69"/>
    <w:rsid w:val="000114C8"/>
    <w:rsid w:val="000130AB"/>
    <w:rsid w:val="000147E2"/>
    <w:rsid w:val="0001525E"/>
    <w:rsid w:val="000161A7"/>
    <w:rsid w:val="00017303"/>
    <w:rsid w:val="000204EF"/>
    <w:rsid w:val="000208D2"/>
    <w:rsid w:val="00020ECA"/>
    <w:rsid w:val="00021986"/>
    <w:rsid w:val="00022022"/>
    <w:rsid w:val="00024FF3"/>
    <w:rsid w:val="00025234"/>
    <w:rsid w:val="00026482"/>
    <w:rsid w:val="00026E47"/>
    <w:rsid w:val="00030114"/>
    <w:rsid w:val="00030B62"/>
    <w:rsid w:val="0003342B"/>
    <w:rsid w:val="0003527D"/>
    <w:rsid w:val="0003703A"/>
    <w:rsid w:val="000408D5"/>
    <w:rsid w:val="00041A83"/>
    <w:rsid w:val="00042EF4"/>
    <w:rsid w:val="00046E43"/>
    <w:rsid w:val="00047A41"/>
    <w:rsid w:val="0005123C"/>
    <w:rsid w:val="00051504"/>
    <w:rsid w:val="000537A8"/>
    <w:rsid w:val="0005423C"/>
    <w:rsid w:val="00055350"/>
    <w:rsid w:val="00056810"/>
    <w:rsid w:val="00056C4D"/>
    <w:rsid w:val="000574A9"/>
    <w:rsid w:val="0006075C"/>
    <w:rsid w:val="00061E92"/>
    <w:rsid w:val="00070DD8"/>
    <w:rsid w:val="00071563"/>
    <w:rsid w:val="00072EB7"/>
    <w:rsid w:val="0007472D"/>
    <w:rsid w:val="00075114"/>
    <w:rsid w:val="00083460"/>
    <w:rsid w:val="00083C87"/>
    <w:rsid w:val="00084F6D"/>
    <w:rsid w:val="000851A5"/>
    <w:rsid w:val="00087D08"/>
    <w:rsid w:val="00090E01"/>
    <w:rsid w:val="00091C82"/>
    <w:rsid w:val="000A0027"/>
    <w:rsid w:val="000A00DB"/>
    <w:rsid w:val="000A25F0"/>
    <w:rsid w:val="000A38D5"/>
    <w:rsid w:val="000A5FDD"/>
    <w:rsid w:val="000A7DC3"/>
    <w:rsid w:val="000B17DD"/>
    <w:rsid w:val="000B2A52"/>
    <w:rsid w:val="000B437F"/>
    <w:rsid w:val="000B64D8"/>
    <w:rsid w:val="000C287C"/>
    <w:rsid w:val="000C2A22"/>
    <w:rsid w:val="000C3A43"/>
    <w:rsid w:val="000C4ECA"/>
    <w:rsid w:val="000C75BC"/>
    <w:rsid w:val="000C7871"/>
    <w:rsid w:val="000D0B33"/>
    <w:rsid w:val="000D2120"/>
    <w:rsid w:val="000D25D6"/>
    <w:rsid w:val="000D439C"/>
    <w:rsid w:val="000D451A"/>
    <w:rsid w:val="000D48DB"/>
    <w:rsid w:val="000D4B73"/>
    <w:rsid w:val="000D5E48"/>
    <w:rsid w:val="000D6524"/>
    <w:rsid w:val="000D7C8B"/>
    <w:rsid w:val="000E10A8"/>
    <w:rsid w:val="000E1D91"/>
    <w:rsid w:val="000E232F"/>
    <w:rsid w:val="000E3424"/>
    <w:rsid w:val="000E6ED8"/>
    <w:rsid w:val="000F154B"/>
    <w:rsid w:val="000F22C6"/>
    <w:rsid w:val="000F290B"/>
    <w:rsid w:val="000F34F1"/>
    <w:rsid w:val="000F42F5"/>
    <w:rsid w:val="000F7645"/>
    <w:rsid w:val="000F7CB2"/>
    <w:rsid w:val="001003E2"/>
    <w:rsid w:val="0010093B"/>
    <w:rsid w:val="001018F0"/>
    <w:rsid w:val="0010244B"/>
    <w:rsid w:val="001051CD"/>
    <w:rsid w:val="00105A51"/>
    <w:rsid w:val="001117BA"/>
    <w:rsid w:val="00111B44"/>
    <w:rsid w:val="00111B86"/>
    <w:rsid w:val="00113A9E"/>
    <w:rsid w:val="001154BB"/>
    <w:rsid w:val="001155F5"/>
    <w:rsid w:val="00117E7E"/>
    <w:rsid w:val="00121556"/>
    <w:rsid w:val="00121A28"/>
    <w:rsid w:val="001225B3"/>
    <w:rsid w:val="00123AB4"/>
    <w:rsid w:val="001247F7"/>
    <w:rsid w:val="00125501"/>
    <w:rsid w:val="0012612A"/>
    <w:rsid w:val="00126E3E"/>
    <w:rsid w:val="00132978"/>
    <w:rsid w:val="0013380C"/>
    <w:rsid w:val="00133BE4"/>
    <w:rsid w:val="001343D9"/>
    <w:rsid w:val="00140C1C"/>
    <w:rsid w:val="0014136D"/>
    <w:rsid w:val="0014159D"/>
    <w:rsid w:val="001431EE"/>
    <w:rsid w:val="0014359B"/>
    <w:rsid w:val="00146587"/>
    <w:rsid w:val="0014712A"/>
    <w:rsid w:val="001474B6"/>
    <w:rsid w:val="0015006A"/>
    <w:rsid w:val="0015014F"/>
    <w:rsid w:val="0015207F"/>
    <w:rsid w:val="00152AC2"/>
    <w:rsid w:val="00154C00"/>
    <w:rsid w:val="00154DA3"/>
    <w:rsid w:val="00155DCB"/>
    <w:rsid w:val="0015730D"/>
    <w:rsid w:val="00157EBB"/>
    <w:rsid w:val="00165781"/>
    <w:rsid w:val="00165B6D"/>
    <w:rsid w:val="00167224"/>
    <w:rsid w:val="001730FB"/>
    <w:rsid w:val="001731A3"/>
    <w:rsid w:val="00173316"/>
    <w:rsid w:val="001734D8"/>
    <w:rsid w:val="00174229"/>
    <w:rsid w:val="0017531B"/>
    <w:rsid w:val="0017546A"/>
    <w:rsid w:val="001768C3"/>
    <w:rsid w:val="00177CC1"/>
    <w:rsid w:val="00180ED1"/>
    <w:rsid w:val="001834A7"/>
    <w:rsid w:val="0018691F"/>
    <w:rsid w:val="00191A5B"/>
    <w:rsid w:val="001973AB"/>
    <w:rsid w:val="00197A6C"/>
    <w:rsid w:val="001A2401"/>
    <w:rsid w:val="001A3F91"/>
    <w:rsid w:val="001A6148"/>
    <w:rsid w:val="001A6592"/>
    <w:rsid w:val="001B0E8A"/>
    <w:rsid w:val="001B1984"/>
    <w:rsid w:val="001B32E2"/>
    <w:rsid w:val="001B7BB8"/>
    <w:rsid w:val="001B7E83"/>
    <w:rsid w:val="001C078A"/>
    <w:rsid w:val="001C1662"/>
    <w:rsid w:val="001C2A05"/>
    <w:rsid w:val="001C75E0"/>
    <w:rsid w:val="001C7B0A"/>
    <w:rsid w:val="001C7CEB"/>
    <w:rsid w:val="001D13F8"/>
    <w:rsid w:val="001D1AE2"/>
    <w:rsid w:val="001D6E5B"/>
    <w:rsid w:val="001D732F"/>
    <w:rsid w:val="001E0C66"/>
    <w:rsid w:val="001E6CE9"/>
    <w:rsid w:val="001F03E0"/>
    <w:rsid w:val="001F050D"/>
    <w:rsid w:val="001F0B88"/>
    <w:rsid w:val="001F10B8"/>
    <w:rsid w:val="001F3171"/>
    <w:rsid w:val="001F4714"/>
    <w:rsid w:val="001F485A"/>
    <w:rsid w:val="001F4D58"/>
    <w:rsid w:val="001F53BE"/>
    <w:rsid w:val="00201FF3"/>
    <w:rsid w:val="0020376C"/>
    <w:rsid w:val="00205FC0"/>
    <w:rsid w:val="0020660A"/>
    <w:rsid w:val="00210B36"/>
    <w:rsid w:val="00211673"/>
    <w:rsid w:val="0021167E"/>
    <w:rsid w:val="00214326"/>
    <w:rsid w:val="00216F86"/>
    <w:rsid w:val="00217F1D"/>
    <w:rsid w:val="00224D85"/>
    <w:rsid w:val="00226C0D"/>
    <w:rsid w:val="00230FF1"/>
    <w:rsid w:val="00231734"/>
    <w:rsid w:val="002327A2"/>
    <w:rsid w:val="00233673"/>
    <w:rsid w:val="00234D52"/>
    <w:rsid w:val="0023502B"/>
    <w:rsid w:val="00237189"/>
    <w:rsid w:val="00241DED"/>
    <w:rsid w:val="0024213B"/>
    <w:rsid w:val="002428F9"/>
    <w:rsid w:val="00244F87"/>
    <w:rsid w:val="002469F2"/>
    <w:rsid w:val="002471D9"/>
    <w:rsid w:val="00251159"/>
    <w:rsid w:val="00253FE8"/>
    <w:rsid w:val="002549B4"/>
    <w:rsid w:val="002552DC"/>
    <w:rsid w:val="0026071E"/>
    <w:rsid w:val="00261216"/>
    <w:rsid w:val="00261F53"/>
    <w:rsid w:val="00262BB6"/>
    <w:rsid w:val="00263A82"/>
    <w:rsid w:val="00265B86"/>
    <w:rsid w:val="00265BF7"/>
    <w:rsid w:val="00270DD7"/>
    <w:rsid w:val="0027184B"/>
    <w:rsid w:val="00271CCA"/>
    <w:rsid w:val="00272A6E"/>
    <w:rsid w:val="00272B31"/>
    <w:rsid w:val="00277CE3"/>
    <w:rsid w:val="00280478"/>
    <w:rsid w:val="00280F0C"/>
    <w:rsid w:val="0028111A"/>
    <w:rsid w:val="00282902"/>
    <w:rsid w:val="00284B9B"/>
    <w:rsid w:val="00285702"/>
    <w:rsid w:val="0028579A"/>
    <w:rsid w:val="00287F0B"/>
    <w:rsid w:val="00290B3E"/>
    <w:rsid w:val="00291BB9"/>
    <w:rsid w:val="002927D6"/>
    <w:rsid w:val="00294501"/>
    <w:rsid w:val="002975BA"/>
    <w:rsid w:val="002A1C9A"/>
    <w:rsid w:val="002A3774"/>
    <w:rsid w:val="002A4558"/>
    <w:rsid w:val="002A4B2B"/>
    <w:rsid w:val="002A6D81"/>
    <w:rsid w:val="002A72A1"/>
    <w:rsid w:val="002B11D9"/>
    <w:rsid w:val="002B2C8E"/>
    <w:rsid w:val="002B3763"/>
    <w:rsid w:val="002B3C8D"/>
    <w:rsid w:val="002B46B0"/>
    <w:rsid w:val="002B5B83"/>
    <w:rsid w:val="002C0738"/>
    <w:rsid w:val="002C1918"/>
    <w:rsid w:val="002C4B1F"/>
    <w:rsid w:val="002C7F51"/>
    <w:rsid w:val="002D3A08"/>
    <w:rsid w:val="002D44ED"/>
    <w:rsid w:val="002E01E9"/>
    <w:rsid w:val="002E0E06"/>
    <w:rsid w:val="002E204E"/>
    <w:rsid w:val="002E3BB5"/>
    <w:rsid w:val="002E6700"/>
    <w:rsid w:val="002E6916"/>
    <w:rsid w:val="002E6A0B"/>
    <w:rsid w:val="002F340E"/>
    <w:rsid w:val="002F67B2"/>
    <w:rsid w:val="002F7928"/>
    <w:rsid w:val="00302152"/>
    <w:rsid w:val="003029BE"/>
    <w:rsid w:val="00303BEB"/>
    <w:rsid w:val="0030707D"/>
    <w:rsid w:val="00311E23"/>
    <w:rsid w:val="00312581"/>
    <w:rsid w:val="00313886"/>
    <w:rsid w:val="00314C2B"/>
    <w:rsid w:val="00314DAA"/>
    <w:rsid w:val="003160C6"/>
    <w:rsid w:val="00316544"/>
    <w:rsid w:val="003174A6"/>
    <w:rsid w:val="00321B18"/>
    <w:rsid w:val="00321B3F"/>
    <w:rsid w:val="003256F7"/>
    <w:rsid w:val="00325A6F"/>
    <w:rsid w:val="00325BAE"/>
    <w:rsid w:val="00325FD3"/>
    <w:rsid w:val="00326878"/>
    <w:rsid w:val="00330DBD"/>
    <w:rsid w:val="00330F23"/>
    <w:rsid w:val="003320C5"/>
    <w:rsid w:val="00332C78"/>
    <w:rsid w:val="00332E51"/>
    <w:rsid w:val="00333707"/>
    <w:rsid w:val="00334322"/>
    <w:rsid w:val="003347B7"/>
    <w:rsid w:val="00341A33"/>
    <w:rsid w:val="003472D9"/>
    <w:rsid w:val="003507C6"/>
    <w:rsid w:val="003507DC"/>
    <w:rsid w:val="003509BB"/>
    <w:rsid w:val="00350D22"/>
    <w:rsid w:val="00353A30"/>
    <w:rsid w:val="00354583"/>
    <w:rsid w:val="00360192"/>
    <w:rsid w:val="00360F6C"/>
    <w:rsid w:val="0036211A"/>
    <w:rsid w:val="00362B66"/>
    <w:rsid w:val="003645F6"/>
    <w:rsid w:val="00367164"/>
    <w:rsid w:val="00370817"/>
    <w:rsid w:val="00370B01"/>
    <w:rsid w:val="00370EB9"/>
    <w:rsid w:val="003712C1"/>
    <w:rsid w:val="00371EDC"/>
    <w:rsid w:val="00374202"/>
    <w:rsid w:val="00375565"/>
    <w:rsid w:val="003831E3"/>
    <w:rsid w:val="00383B41"/>
    <w:rsid w:val="00386745"/>
    <w:rsid w:val="00387607"/>
    <w:rsid w:val="00390EBE"/>
    <w:rsid w:val="00391447"/>
    <w:rsid w:val="003917D4"/>
    <w:rsid w:val="00393C02"/>
    <w:rsid w:val="00394728"/>
    <w:rsid w:val="00394AF6"/>
    <w:rsid w:val="00395381"/>
    <w:rsid w:val="003966DD"/>
    <w:rsid w:val="00397E66"/>
    <w:rsid w:val="003A350F"/>
    <w:rsid w:val="003A3D53"/>
    <w:rsid w:val="003A4668"/>
    <w:rsid w:val="003A7445"/>
    <w:rsid w:val="003B0FAF"/>
    <w:rsid w:val="003B20EB"/>
    <w:rsid w:val="003B3954"/>
    <w:rsid w:val="003B3B33"/>
    <w:rsid w:val="003B5800"/>
    <w:rsid w:val="003C0006"/>
    <w:rsid w:val="003C13B0"/>
    <w:rsid w:val="003C16DC"/>
    <w:rsid w:val="003C2A6E"/>
    <w:rsid w:val="003C31F8"/>
    <w:rsid w:val="003C3647"/>
    <w:rsid w:val="003C371E"/>
    <w:rsid w:val="003C5136"/>
    <w:rsid w:val="003C5B4D"/>
    <w:rsid w:val="003C6580"/>
    <w:rsid w:val="003D023F"/>
    <w:rsid w:val="003D5E50"/>
    <w:rsid w:val="003D600A"/>
    <w:rsid w:val="003D61E3"/>
    <w:rsid w:val="003D6536"/>
    <w:rsid w:val="003D738E"/>
    <w:rsid w:val="003E0D93"/>
    <w:rsid w:val="003E14B1"/>
    <w:rsid w:val="003E326B"/>
    <w:rsid w:val="003E63D4"/>
    <w:rsid w:val="003F06F6"/>
    <w:rsid w:val="003F0E63"/>
    <w:rsid w:val="003F2608"/>
    <w:rsid w:val="003F37CA"/>
    <w:rsid w:val="003F3951"/>
    <w:rsid w:val="003F57A6"/>
    <w:rsid w:val="00404359"/>
    <w:rsid w:val="00404892"/>
    <w:rsid w:val="00404A74"/>
    <w:rsid w:val="00405C97"/>
    <w:rsid w:val="004126DE"/>
    <w:rsid w:val="00412C6B"/>
    <w:rsid w:val="00412FA3"/>
    <w:rsid w:val="00415643"/>
    <w:rsid w:val="0041709A"/>
    <w:rsid w:val="00420367"/>
    <w:rsid w:val="004230E4"/>
    <w:rsid w:val="00424BC9"/>
    <w:rsid w:val="00425C3E"/>
    <w:rsid w:val="0042663F"/>
    <w:rsid w:val="00426DE9"/>
    <w:rsid w:val="00426F67"/>
    <w:rsid w:val="00430661"/>
    <w:rsid w:val="004310CD"/>
    <w:rsid w:val="00434D54"/>
    <w:rsid w:val="0043567F"/>
    <w:rsid w:val="00436293"/>
    <w:rsid w:val="0043667B"/>
    <w:rsid w:val="004409B8"/>
    <w:rsid w:val="00444385"/>
    <w:rsid w:val="00446237"/>
    <w:rsid w:val="00450476"/>
    <w:rsid w:val="00451B7C"/>
    <w:rsid w:val="00452C9E"/>
    <w:rsid w:val="00460F5D"/>
    <w:rsid w:val="0046321F"/>
    <w:rsid w:val="00464FEE"/>
    <w:rsid w:val="0046577C"/>
    <w:rsid w:val="00471638"/>
    <w:rsid w:val="00474848"/>
    <w:rsid w:val="00477A90"/>
    <w:rsid w:val="00481C78"/>
    <w:rsid w:val="00482592"/>
    <w:rsid w:val="00482B98"/>
    <w:rsid w:val="00484F33"/>
    <w:rsid w:val="004851C9"/>
    <w:rsid w:val="00486889"/>
    <w:rsid w:val="004875B1"/>
    <w:rsid w:val="00490062"/>
    <w:rsid w:val="00491246"/>
    <w:rsid w:val="00492889"/>
    <w:rsid w:val="004959F0"/>
    <w:rsid w:val="00496782"/>
    <w:rsid w:val="00496D68"/>
    <w:rsid w:val="004A0920"/>
    <w:rsid w:val="004A1509"/>
    <w:rsid w:val="004A2C53"/>
    <w:rsid w:val="004A341E"/>
    <w:rsid w:val="004A3827"/>
    <w:rsid w:val="004A3D62"/>
    <w:rsid w:val="004A59CD"/>
    <w:rsid w:val="004A710B"/>
    <w:rsid w:val="004B055C"/>
    <w:rsid w:val="004B18D2"/>
    <w:rsid w:val="004B1BE9"/>
    <w:rsid w:val="004B3BB4"/>
    <w:rsid w:val="004B561D"/>
    <w:rsid w:val="004C2519"/>
    <w:rsid w:val="004C7A1C"/>
    <w:rsid w:val="004C7D42"/>
    <w:rsid w:val="004D323C"/>
    <w:rsid w:val="004D399A"/>
    <w:rsid w:val="004D4401"/>
    <w:rsid w:val="004D5CEB"/>
    <w:rsid w:val="004D6583"/>
    <w:rsid w:val="004D68A3"/>
    <w:rsid w:val="004D7308"/>
    <w:rsid w:val="004D7C0D"/>
    <w:rsid w:val="004E0B19"/>
    <w:rsid w:val="004E0E30"/>
    <w:rsid w:val="004E2160"/>
    <w:rsid w:val="004E46E9"/>
    <w:rsid w:val="004E669C"/>
    <w:rsid w:val="004E6C10"/>
    <w:rsid w:val="004E6CAB"/>
    <w:rsid w:val="004E6E36"/>
    <w:rsid w:val="004F195F"/>
    <w:rsid w:val="004F2826"/>
    <w:rsid w:val="004F5DAC"/>
    <w:rsid w:val="005000C7"/>
    <w:rsid w:val="00501645"/>
    <w:rsid w:val="00507280"/>
    <w:rsid w:val="00507429"/>
    <w:rsid w:val="00511A09"/>
    <w:rsid w:val="00512400"/>
    <w:rsid w:val="00512B56"/>
    <w:rsid w:val="00513610"/>
    <w:rsid w:val="005150B2"/>
    <w:rsid w:val="00515931"/>
    <w:rsid w:val="00522B81"/>
    <w:rsid w:val="005234C8"/>
    <w:rsid w:val="00524698"/>
    <w:rsid w:val="0052525C"/>
    <w:rsid w:val="00525937"/>
    <w:rsid w:val="00525BB5"/>
    <w:rsid w:val="00526CDB"/>
    <w:rsid w:val="005315FA"/>
    <w:rsid w:val="00532F0B"/>
    <w:rsid w:val="005330C5"/>
    <w:rsid w:val="005330E7"/>
    <w:rsid w:val="005356B5"/>
    <w:rsid w:val="00540423"/>
    <w:rsid w:val="00542332"/>
    <w:rsid w:val="005437BE"/>
    <w:rsid w:val="00544169"/>
    <w:rsid w:val="00544F84"/>
    <w:rsid w:val="00546630"/>
    <w:rsid w:val="00547841"/>
    <w:rsid w:val="0055080D"/>
    <w:rsid w:val="00552147"/>
    <w:rsid w:val="00554289"/>
    <w:rsid w:val="005560FD"/>
    <w:rsid w:val="005564DC"/>
    <w:rsid w:val="0055757A"/>
    <w:rsid w:val="005611AB"/>
    <w:rsid w:val="00566BA7"/>
    <w:rsid w:val="005755D5"/>
    <w:rsid w:val="00575C4A"/>
    <w:rsid w:val="00580435"/>
    <w:rsid w:val="0058051B"/>
    <w:rsid w:val="00581574"/>
    <w:rsid w:val="005819C6"/>
    <w:rsid w:val="00583181"/>
    <w:rsid w:val="00583991"/>
    <w:rsid w:val="005933AA"/>
    <w:rsid w:val="0059380E"/>
    <w:rsid w:val="00594F33"/>
    <w:rsid w:val="00595367"/>
    <w:rsid w:val="005A126E"/>
    <w:rsid w:val="005A3BB7"/>
    <w:rsid w:val="005B1EE1"/>
    <w:rsid w:val="005B270E"/>
    <w:rsid w:val="005B4D5B"/>
    <w:rsid w:val="005B4ED8"/>
    <w:rsid w:val="005B5295"/>
    <w:rsid w:val="005B5462"/>
    <w:rsid w:val="005B632C"/>
    <w:rsid w:val="005C1438"/>
    <w:rsid w:val="005C373B"/>
    <w:rsid w:val="005C3A8A"/>
    <w:rsid w:val="005C3C43"/>
    <w:rsid w:val="005C3CC0"/>
    <w:rsid w:val="005C4CE9"/>
    <w:rsid w:val="005C54BD"/>
    <w:rsid w:val="005D2297"/>
    <w:rsid w:val="005D2E36"/>
    <w:rsid w:val="005D4783"/>
    <w:rsid w:val="005D5664"/>
    <w:rsid w:val="005E16FF"/>
    <w:rsid w:val="005E2040"/>
    <w:rsid w:val="005E206A"/>
    <w:rsid w:val="005E4359"/>
    <w:rsid w:val="005E649C"/>
    <w:rsid w:val="005E6CA6"/>
    <w:rsid w:val="005F0734"/>
    <w:rsid w:val="005F2E72"/>
    <w:rsid w:val="005F45C2"/>
    <w:rsid w:val="005F52C2"/>
    <w:rsid w:val="00600DE7"/>
    <w:rsid w:val="00604252"/>
    <w:rsid w:val="0060496E"/>
    <w:rsid w:val="00605163"/>
    <w:rsid w:val="006056D0"/>
    <w:rsid w:val="0060599C"/>
    <w:rsid w:val="00606DA9"/>
    <w:rsid w:val="00607894"/>
    <w:rsid w:val="00607A4E"/>
    <w:rsid w:val="00610EFB"/>
    <w:rsid w:val="00612498"/>
    <w:rsid w:val="006126F5"/>
    <w:rsid w:val="00613EC8"/>
    <w:rsid w:val="006142DC"/>
    <w:rsid w:val="00616220"/>
    <w:rsid w:val="00621550"/>
    <w:rsid w:val="00624063"/>
    <w:rsid w:val="00625DDA"/>
    <w:rsid w:val="00626291"/>
    <w:rsid w:val="006276F1"/>
    <w:rsid w:val="00627DCA"/>
    <w:rsid w:val="0063079E"/>
    <w:rsid w:val="006330A1"/>
    <w:rsid w:val="00633CC8"/>
    <w:rsid w:val="0063464B"/>
    <w:rsid w:val="00635719"/>
    <w:rsid w:val="00636150"/>
    <w:rsid w:val="006379BF"/>
    <w:rsid w:val="00642679"/>
    <w:rsid w:val="00642AD3"/>
    <w:rsid w:val="006501F5"/>
    <w:rsid w:val="0065143C"/>
    <w:rsid w:val="00651541"/>
    <w:rsid w:val="00651803"/>
    <w:rsid w:val="00660A14"/>
    <w:rsid w:val="00660F39"/>
    <w:rsid w:val="00662C77"/>
    <w:rsid w:val="0066537B"/>
    <w:rsid w:val="0066715D"/>
    <w:rsid w:val="006715FC"/>
    <w:rsid w:val="00671E5F"/>
    <w:rsid w:val="00681D49"/>
    <w:rsid w:val="006841EF"/>
    <w:rsid w:val="006852AA"/>
    <w:rsid w:val="00690E2C"/>
    <w:rsid w:val="00693660"/>
    <w:rsid w:val="00694486"/>
    <w:rsid w:val="0069542C"/>
    <w:rsid w:val="00696D99"/>
    <w:rsid w:val="0069705F"/>
    <w:rsid w:val="00697072"/>
    <w:rsid w:val="0069772C"/>
    <w:rsid w:val="006A2DCB"/>
    <w:rsid w:val="006A3529"/>
    <w:rsid w:val="006B0314"/>
    <w:rsid w:val="006B1A04"/>
    <w:rsid w:val="006B1C93"/>
    <w:rsid w:val="006B645C"/>
    <w:rsid w:val="006C0B92"/>
    <w:rsid w:val="006C2CD9"/>
    <w:rsid w:val="006C3DA7"/>
    <w:rsid w:val="006C5DB6"/>
    <w:rsid w:val="006C5F0C"/>
    <w:rsid w:val="006C6F1B"/>
    <w:rsid w:val="006C7AFE"/>
    <w:rsid w:val="006D416A"/>
    <w:rsid w:val="006D5EE6"/>
    <w:rsid w:val="006E0884"/>
    <w:rsid w:val="006E11FA"/>
    <w:rsid w:val="006E138A"/>
    <w:rsid w:val="006E176D"/>
    <w:rsid w:val="006E427E"/>
    <w:rsid w:val="006F352A"/>
    <w:rsid w:val="006F3C75"/>
    <w:rsid w:val="006F3CB6"/>
    <w:rsid w:val="006F3ED8"/>
    <w:rsid w:val="006F4A00"/>
    <w:rsid w:val="006F65F6"/>
    <w:rsid w:val="006F7030"/>
    <w:rsid w:val="006F7930"/>
    <w:rsid w:val="00703673"/>
    <w:rsid w:val="00704A24"/>
    <w:rsid w:val="00704A2E"/>
    <w:rsid w:val="00704EFD"/>
    <w:rsid w:val="00707413"/>
    <w:rsid w:val="00710F76"/>
    <w:rsid w:val="007112A6"/>
    <w:rsid w:val="00711535"/>
    <w:rsid w:val="007123DF"/>
    <w:rsid w:val="00712DF4"/>
    <w:rsid w:val="0071441C"/>
    <w:rsid w:val="007145FD"/>
    <w:rsid w:val="00716156"/>
    <w:rsid w:val="0071729B"/>
    <w:rsid w:val="007178D1"/>
    <w:rsid w:val="00717CAC"/>
    <w:rsid w:val="0072352F"/>
    <w:rsid w:val="00727734"/>
    <w:rsid w:val="00731A11"/>
    <w:rsid w:val="00732287"/>
    <w:rsid w:val="0073237D"/>
    <w:rsid w:val="0073560A"/>
    <w:rsid w:val="00735DC1"/>
    <w:rsid w:val="00737182"/>
    <w:rsid w:val="00737437"/>
    <w:rsid w:val="00740AD6"/>
    <w:rsid w:val="00740F48"/>
    <w:rsid w:val="007421DC"/>
    <w:rsid w:val="00742285"/>
    <w:rsid w:val="00742DA2"/>
    <w:rsid w:val="00743577"/>
    <w:rsid w:val="007441A8"/>
    <w:rsid w:val="00745B0C"/>
    <w:rsid w:val="0074704B"/>
    <w:rsid w:val="00752B6E"/>
    <w:rsid w:val="00753128"/>
    <w:rsid w:val="00753DE2"/>
    <w:rsid w:val="00755F71"/>
    <w:rsid w:val="00762803"/>
    <w:rsid w:val="00763FEB"/>
    <w:rsid w:val="00766078"/>
    <w:rsid w:val="00766292"/>
    <w:rsid w:val="00770176"/>
    <w:rsid w:val="007702E0"/>
    <w:rsid w:val="007704A2"/>
    <w:rsid w:val="007719B4"/>
    <w:rsid w:val="007730D6"/>
    <w:rsid w:val="0077584F"/>
    <w:rsid w:val="007773B6"/>
    <w:rsid w:val="00781349"/>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4BE7"/>
    <w:rsid w:val="007C5724"/>
    <w:rsid w:val="007D11FC"/>
    <w:rsid w:val="007D2A5A"/>
    <w:rsid w:val="007D2CF0"/>
    <w:rsid w:val="007D4998"/>
    <w:rsid w:val="007D4F34"/>
    <w:rsid w:val="007D7C4B"/>
    <w:rsid w:val="007D7DC0"/>
    <w:rsid w:val="007D7DC2"/>
    <w:rsid w:val="007E15F5"/>
    <w:rsid w:val="007E2AC3"/>
    <w:rsid w:val="007E6C2D"/>
    <w:rsid w:val="007E7A03"/>
    <w:rsid w:val="007F1418"/>
    <w:rsid w:val="007F1E36"/>
    <w:rsid w:val="007F4D58"/>
    <w:rsid w:val="007F535A"/>
    <w:rsid w:val="007F6E43"/>
    <w:rsid w:val="007F706F"/>
    <w:rsid w:val="008008BA"/>
    <w:rsid w:val="00804CCA"/>
    <w:rsid w:val="008054C0"/>
    <w:rsid w:val="00805A4D"/>
    <w:rsid w:val="008113D3"/>
    <w:rsid w:val="00812673"/>
    <w:rsid w:val="008154FB"/>
    <w:rsid w:val="00815CB9"/>
    <w:rsid w:val="00816DFA"/>
    <w:rsid w:val="008239C2"/>
    <w:rsid w:val="00823CEA"/>
    <w:rsid w:val="008249CE"/>
    <w:rsid w:val="00824ECB"/>
    <w:rsid w:val="008263CF"/>
    <w:rsid w:val="00830440"/>
    <w:rsid w:val="00833E2D"/>
    <w:rsid w:val="00834ABE"/>
    <w:rsid w:val="008355CB"/>
    <w:rsid w:val="00835859"/>
    <w:rsid w:val="00835F1C"/>
    <w:rsid w:val="008363FA"/>
    <w:rsid w:val="008375DD"/>
    <w:rsid w:val="00837D13"/>
    <w:rsid w:val="00837FE9"/>
    <w:rsid w:val="0084044E"/>
    <w:rsid w:val="00840DFB"/>
    <w:rsid w:val="00841AFF"/>
    <w:rsid w:val="00841E67"/>
    <w:rsid w:val="00844CE0"/>
    <w:rsid w:val="00847B93"/>
    <w:rsid w:val="00847EC5"/>
    <w:rsid w:val="00850ED9"/>
    <w:rsid w:val="00851C17"/>
    <w:rsid w:val="0085273D"/>
    <w:rsid w:val="008528A0"/>
    <w:rsid w:val="008554A7"/>
    <w:rsid w:val="00855B5C"/>
    <w:rsid w:val="008568DF"/>
    <w:rsid w:val="00857BD8"/>
    <w:rsid w:val="00861AC3"/>
    <w:rsid w:val="00863A32"/>
    <w:rsid w:val="00865D32"/>
    <w:rsid w:val="00865D49"/>
    <w:rsid w:val="00867C59"/>
    <w:rsid w:val="00872048"/>
    <w:rsid w:val="008731AA"/>
    <w:rsid w:val="00873205"/>
    <w:rsid w:val="00881462"/>
    <w:rsid w:val="00882F16"/>
    <w:rsid w:val="0088307A"/>
    <w:rsid w:val="0088366C"/>
    <w:rsid w:val="008841CD"/>
    <w:rsid w:val="008853BD"/>
    <w:rsid w:val="00892316"/>
    <w:rsid w:val="0089346E"/>
    <w:rsid w:val="008952BC"/>
    <w:rsid w:val="008964C2"/>
    <w:rsid w:val="00897A19"/>
    <w:rsid w:val="008A236D"/>
    <w:rsid w:val="008A3688"/>
    <w:rsid w:val="008A42D1"/>
    <w:rsid w:val="008A54E0"/>
    <w:rsid w:val="008A58D2"/>
    <w:rsid w:val="008B2ABD"/>
    <w:rsid w:val="008B522D"/>
    <w:rsid w:val="008B550A"/>
    <w:rsid w:val="008B6BD4"/>
    <w:rsid w:val="008C149E"/>
    <w:rsid w:val="008C34A3"/>
    <w:rsid w:val="008C4125"/>
    <w:rsid w:val="008C6A9F"/>
    <w:rsid w:val="008C6E50"/>
    <w:rsid w:val="008C7950"/>
    <w:rsid w:val="008D15CD"/>
    <w:rsid w:val="008D3EF2"/>
    <w:rsid w:val="008D71D9"/>
    <w:rsid w:val="008E0288"/>
    <w:rsid w:val="008E33AD"/>
    <w:rsid w:val="008E34C1"/>
    <w:rsid w:val="008E3A5E"/>
    <w:rsid w:val="008E47EB"/>
    <w:rsid w:val="008E4F61"/>
    <w:rsid w:val="008F1A41"/>
    <w:rsid w:val="008F335D"/>
    <w:rsid w:val="008F34C0"/>
    <w:rsid w:val="00900B3D"/>
    <w:rsid w:val="00904368"/>
    <w:rsid w:val="00904E12"/>
    <w:rsid w:val="00906FAB"/>
    <w:rsid w:val="00906FB0"/>
    <w:rsid w:val="009075B0"/>
    <w:rsid w:val="00910917"/>
    <w:rsid w:val="00911CE8"/>
    <w:rsid w:val="00913869"/>
    <w:rsid w:val="00915E16"/>
    <w:rsid w:val="009203DD"/>
    <w:rsid w:val="009260F6"/>
    <w:rsid w:val="00926150"/>
    <w:rsid w:val="009266C2"/>
    <w:rsid w:val="009267B9"/>
    <w:rsid w:val="0093021D"/>
    <w:rsid w:val="0093077F"/>
    <w:rsid w:val="00932F25"/>
    <w:rsid w:val="009331A3"/>
    <w:rsid w:val="009334B8"/>
    <w:rsid w:val="00934980"/>
    <w:rsid w:val="00935729"/>
    <w:rsid w:val="00936685"/>
    <w:rsid w:val="00936CE1"/>
    <w:rsid w:val="00937DB3"/>
    <w:rsid w:val="009417EC"/>
    <w:rsid w:val="00941948"/>
    <w:rsid w:val="009436A5"/>
    <w:rsid w:val="00943713"/>
    <w:rsid w:val="00945602"/>
    <w:rsid w:val="00945B76"/>
    <w:rsid w:val="00946D26"/>
    <w:rsid w:val="00947294"/>
    <w:rsid w:val="009529B2"/>
    <w:rsid w:val="00953D0E"/>
    <w:rsid w:val="009551E2"/>
    <w:rsid w:val="0095540B"/>
    <w:rsid w:val="0095598C"/>
    <w:rsid w:val="00955DB3"/>
    <w:rsid w:val="0096131A"/>
    <w:rsid w:val="0096171A"/>
    <w:rsid w:val="00961E40"/>
    <w:rsid w:val="00967767"/>
    <w:rsid w:val="00970B3A"/>
    <w:rsid w:val="00970ED9"/>
    <w:rsid w:val="009737D6"/>
    <w:rsid w:val="00980E1E"/>
    <w:rsid w:val="0099035D"/>
    <w:rsid w:val="009928BC"/>
    <w:rsid w:val="009938D8"/>
    <w:rsid w:val="009945AF"/>
    <w:rsid w:val="00994EA3"/>
    <w:rsid w:val="0099507D"/>
    <w:rsid w:val="00995A3C"/>
    <w:rsid w:val="009972AB"/>
    <w:rsid w:val="00997EB5"/>
    <w:rsid w:val="009A1EB7"/>
    <w:rsid w:val="009A376A"/>
    <w:rsid w:val="009A7040"/>
    <w:rsid w:val="009A7F18"/>
    <w:rsid w:val="009B1531"/>
    <w:rsid w:val="009B1FC9"/>
    <w:rsid w:val="009B2D5D"/>
    <w:rsid w:val="009B3B84"/>
    <w:rsid w:val="009B5EC9"/>
    <w:rsid w:val="009B7E72"/>
    <w:rsid w:val="009C0F10"/>
    <w:rsid w:val="009C2421"/>
    <w:rsid w:val="009C403F"/>
    <w:rsid w:val="009C427E"/>
    <w:rsid w:val="009C4395"/>
    <w:rsid w:val="009D12EB"/>
    <w:rsid w:val="009D34BD"/>
    <w:rsid w:val="009D5024"/>
    <w:rsid w:val="009D5189"/>
    <w:rsid w:val="009E0CA4"/>
    <w:rsid w:val="009E33E0"/>
    <w:rsid w:val="009E575F"/>
    <w:rsid w:val="009E6AD6"/>
    <w:rsid w:val="009F3D87"/>
    <w:rsid w:val="009F7329"/>
    <w:rsid w:val="00A002B0"/>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4EF5"/>
    <w:rsid w:val="00A45440"/>
    <w:rsid w:val="00A5125F"/>
    <w:rsid w:val="00A5136C"/>
    <w:rsid w:val="00A545DC"/>
    <w:rsid w:val="00A54691"/>
    <w:rsid w:val="00A55853"/>
    <w:rsid w:val="00A61B01"/>
    <w:rsid w:val="00A649E2"/>
    <w:rsid w:val="00A65DBE"/>
    <w:rsid w:val="00A70421"/>
    <w:rsid w:val="00A722DC"/>
    <w:rsid w:val="00A73E1D"/>
    <w:rsid w:val="00A73E97"/>
    <w:rsid w:val="00A756AE"/>
    <w:rsid w:val="00A762CF"/>
    <w:rsid w:val="00A76673"/>
    <w:rsid w:val="00A8057F"/>
    <w:rsid w:val="00A81388"/>
    <w:rsid w:val="00A829F5"/>
    <w:rsid w:val="00A856FC"/>
    <w:rsid w:val="00A87F19"/>
    <w:rsid w:val="00A901DC"/>
    <w:rsid w:val="00A912A9"/>
    <w:rsid w:val="00A9239C"/>
    <w:rsid w:val="00A92EC2"/>
    <w:rsid w:val="00A95540"/>
    <w:rsid w:val="00A95785"/>
    <w:rsid w:val="00AA6B3B"/>
    <w:rsid w:val="00AB19E4"/>
    <w:rsid w:val="00AB2F41"/>
    <w:rsid w:val="00AB38A2"/>
    <w:rsid w:val="00AB6F09"/>
    <w:rsid w:val="00AC5AE7"/>
    <w:rsid w:val="00AC5E1E"/>
    <w:rsid w:val="00AC6D65"/>
    <w:rsid w:val="00AC7164"/>
    <w:rsid w:val="00AC7A8B"/>
    <w:rsid w:val="00AD0449"/>
    <w:rsid w:val="00AD2EB1"/>
    <w:rsid w:val="00AD2EE8"/>
    <w:rsid w:val="00AD3122"/>
    <w:rsid w:val="00AD42F3"/>
    <w:rsid w:val="00AD6DC4"/>
    <w:rsid w:val="00AE01DF"/>
    <w:rsid w:val="00AE1484"/>
    <w:rsid w:val="00AE23FD"/>
    <w:rsid w:val="00AE3861"/>
    <w:rsid w:val="00AE501E"/>
    <w:rsid w:val="00AE56ED"/>
    <w:rsid w:val="00AE705F"/>
    <w:rsid w:val="00AE7E7C"/>
    <w:rsid w:val="00AF00B8"/>
    <w:rsid w:val="00AF0640"/>
    <w:rsid w:val="00AF0E7A"/>
    <w:rsid w:val="00AF1A76"/>
    <w:rsid w:val="00AF30DB"/>
    <w:rsid w:val="00AF3625"/>
    <w:rsid w:val="00AF719A"/>
    <w:rsid w:val="00AF7349"/>
    <w:rsid w:val="00AF763C"/>
    <w:rsid w:val="00B0012E"/>
    <w:rsid w:val="00B00A5A"/>
    <w:rsid w:val="00B00ADA"/>
    <w:rsid w:val="00B05885"/>
    <w:rsid w:val="00B05F25"/>
    <w:rsid w:val="00B07B43"/>
    <w:rsid w:val="00B07E5B"/>
    <w:rsid w:val="00B14EA1"/>
    <w:rsid w:val="00B15040"/>
    <w:rsid w:val="00B1513F"/>
    <w:rsid w:val="00B162FD"/>
    <w:rsid w:val="00B22298"/>
    <w:rsid w:val="00B23CBD"/>
    <w:rsid w:val="00B241E0"/>
    <w:rsid w:val="00B26D55"/>
    <w:rsid w:val="00B33277"/>
    <w:rsid w:val="00B3480E"/>
    <w:rsid w:val="00B3512D"/>
    <w:rsid w:val="00B366A8"/>
    <w:rsid w:val="00B40D5D"/>
    <w:rsid w:val="00B41BC6"/>
    <w:rsid w:val="00B42211"/>
    <w:rsid w:val="00B44C10"/>
    <w:rsid w:val="00B50894"/>
    <w:rsid w:val="00B5092D"/>
    <w:rsid w:val="00B50994"/>
    <w:rsid w:val="00B52B15"/>
    <w:rsid w:val="00B531A8"/>
    <w:rsid w:val="00B534DC"/>
    <w:rsid w:val="00B553B3"/>
    <w:rsid w:val="00B56C12"/>
    <w:rsid w:val="00B5749B"/>
    <w:rsid w:val="00B57DD0"/>
    <w:rsid w:val="00B62B27"/>
    <w:rsid w:val="00B62C34"/>
    <w:rsid w:val="00B63782"/>
    <w:rsid w:val="00B64D09"/>
    <w:rsid w:val="00B66489"/>
    <w:rsid w:val="00B673D7"/>
    <w:rsid w:val="00B67D4C"/>
    <w:rsid w:val="00B70C7C"/>
    <w:rsid w:val="00B71DB9"/>
    <w:rsid w:val="00B71F53"/>
    <w:rsid w:val="00B74343"/>
    <w:rsid w:val="00B74AD2"/>
    <w:rsid w:val="00B81E51"/>
    <w:rsid w:val="00B831EC"/>
    <w:rsid w:val="00B834E6"/>
    <w:rsid w:val="00B83D76"/>
    <w:rsid w:val="00B84198"/>
    <w:rsid w:val="00B848DA"/>
    <w:rsid w:val="00B92255"/>
    <w:rsid w:val="00B9285E"/>
    <w:rsid w:val="00B969F0"/>
    <w:rsid w:val="00BA06F0"/>
    <w:rsid w:val="00BA0A6D"/>
    <w:rsid w:val="00BA1710"/>
    <w:rsid w:val="00BA2A54"/>
    <w:rsid w:val="00BB1B55"/>
    <w:rsid w:val="00BB28B4"/>
    <w:rsid w:val="00BB6534"/>
    <w:rsid w:val="00BB7B56"/>
    <w:rsid w:val="00BC2106"/>
    <w:rsid w:val="00BC33CF"/>
    <w:rsid w:val="00BC37EA"/>
    <w:rsid w:val="00BC544C"/>
    <w:rsid w:val="00BC56B6"/>
    <w:rsid w:val="00BC6B7A"/>
    <w:rsid w:val="00BC7C2B"/>
    <w:rsid w:val="00BD24EE"/>
    <w:rsid w:val="00BD37FC"/>
    <w:rsid w:val="00BD6263"/>
    <w:rsid w:val="00BD7599"/>
    <w:rsid w:val="00BE1015"/>
    <w:rsid w:val="00BE19FA"/>
    <w:rsid w:val="00BE2DB8"/>
    <w:rsid w:val="00BE2E27"/>
    <w:rsid w:val="00BE7890"/>
    <w:rsid w:val="00BF15FC"/>
    <w:rsid w:val="00BF243C"/>
    <w:rsid w:val="00BF3540"/>
    <w:rsid w:val="00BF6879"/>
    <w:rsid w:val="00BF7E12"/>
    <w:rsid w:val="00C00320"/>
    <w:rsid w:val="00C05FE8"/>
    <w:rsid w:val="00C0618B"/>
    <w:rsid w:val="00C07DF5"/>
    <w:rsid w:val="00C1044A"/>
    <w:rsid w:val="00C1109A"/>
    <w:rsid w:val="00C1135A"/>
    <w:rsid w:val="00C12958"/>
    <w:rsid w:val="00C14679"/>
    <w:rsid w:val="00C158D2"/>
    <w:rsid w:val="00C162DC"/>
    <w:rsid w:val="00C1735B"/>
    <w:rsid w:val="00C173BD"/>
    <w:rsid w:val="00C17623"/>
    <w:rsid w:val="00C2292B"/>
    <w:rsid w:val="00C22C3F"/>
    <w:rsid w:val="00C25F87"/>
    <w:rsid w:val="00C263B5"/>
    <w:rsid w:val="00C26D30"/>
    <w:rsid w:val="00C27BA4"/>
    <w:rsid w:val="00C34057"/>
    <w:rsid w:val="00C35BC7"/>
    <w:rsid w:val="00C370AA"/>
    <w:rsid w:val="00C41050"/>
    <w:rsid w:val="00C42B0E"/>
    <w:rsid w:val="00C44203"/>
    <w:rsid w:val="00C46F43"/>
    <w:rsid w:val="00C47CA6"/>
    <w:rsid w:val="00C52482"/>
    <w:rsid w:val="00C54CA4"/>
    <w:rsid w:val="00C555F6"/>
    <w:rsid w:val="00C56257"/>
    <w:rsid w:val="00C57ACC"/>
    <w:rsid w:val="00C607E1"/>
    <w:rsid w:val="00C60AC1"/>
    <w:rsid w:val="00C649B9"/>
    <w:rsid w:val="00C66826"/>
    <w:rsid w:val="00C66A23"/>
    <w:rsid w:val="00C721E9"/>
    <w:rsid w:val="00C765C8"/>
    <w:rsid w:val="00C820A5"/>
    <w:rsid w:val="00C846D9"/>
    <w:rsid w:val="00C86408"/>
    <w:rsid w:val="00C9169E"/>
    <w:rsid w:val="00C92890"/>
    <w:rsid w:val="00C95416"/>
    <w:rsid w:val="00CA06F6"/>
    <w:rsid w:val="00CA306E"/>
    <w:rsid w:val="00CA7688"/>
    <w:rsid w:val="00CB0590"/>
    <w:rsid w:val="00CB3381"/>
    <w:rsid w:val="00CB70B5"/>
    <w:rsid w:val="00CC1BFF"/>
    <w:rsid w:val="00CC2360"/>
    <w:rsid w:val="00CC2E59"/>
    <w:rsid w:val="00CC2ECD"/>
    <w:rsid w:val="00CC5730"/>
    <w:rsid w:val="00CC7AFA"/>
    <w:rsid w:val="00CD2BD8"/>
    <w:rsid w:val="00CD2E86"/>
    <w:rsid w:val="00CD5E6F"/>
    <w:rsid w:val="00CD6A37"/>
    <w:rsid w:val="00CE0F90"/>
    <w:rsid w:val="00CE1251"/>
    <w:rsid w:val="00CE3447"/>
    <w:rsid w:val="00CE39F7"/>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238C1"/>
    <w:rsid w:val="00D24A8E"/>
    <w:rsid w:val="00D24B62"/>
    <w:rsid w:val="00D26934"/>
    <w:rsid w:val="00D26E40"/>
    <w:rsid w:val="00D27E33"/>
    <w:rsid w:val="00D30006"/>
    <w:rsid w:val="00D30CD3"/>
    <w:rsid w:val="00D35B4B"/>
    <w:rsid w:val="00D373B3"/>
    <w:rsid w:val="00D42BA0"/>
    <w:rsid w:val="00D46686"/>
    <w:rsid w:val="00D46836"/>
    <w:rsid w:val="00D46BB8"/>
    <w:rsid w:val="00D5069E"/>
    <w:rsid w:val="00D53FB1"/>
    <w:rsid w:val="00D54809"/>
    <w:rsid w:val="00D626D2"/>
    <w:rsid w:val="00D64029"/>
    <w:rsid w:val="00D65ADC"/>
    <w:rsid w:val="00D70179"/>
    <w:rsid w:val="00D70DA8"/>
    <w:rsid w:val="00D7186E"/>
    <w:rsid w:val="00D74157"/>
    <w:rsid w:val="00D75159"/>
    <w:rsid w:val="00D760E9"/>
    <w:rsid w:val="00D761C5"/>
    <w:rsid w:val="00D76DE8"/>
    <w:rsid w:val="00D77771"/>
    <w:rsid w:val="00D81844"/>
    <w:rsid w:val="00D83583"/>
    <w:rsid w:val="00D84615"/>
    <w:rsid w:val="00D85E0F"/>
    <w:rsid w:val="00D92847"/>
    <w:rsid w:val="00D9460B"/>
    <w:rsid w:val="00D95F76"/>
    <w:rsid w:val="00D975BB"/>
    <w:rsid w:val="00D97A12"/>
    <w:rsid w:val="00DA02D0"/>
    <w:rsid w:val="00DA20E6"/>
    <w:rsid w:val="00DA4981"/>
    <w:rsid w:val="00DA5C56"/>
    <w:rsid w:val="00DA5CA8"/>
    <w:rsid w:val="00DA5D81"/>
    <w:rsid w:val="00DB3D26"/>
    <w:rsid w:val="00DB4002"/>
    <w:rsid w:val="00DB66B9"/>
    <w:rsid w:val="00DB7D65"/>
    <w:rsid w:val="00DC12E4"/>
    <w:rsid w:val="00DC14C2"/>
    <w:rsid w:val="00DC4344"/>
    <w:rsid w:val="00DC682D"/>
    <w:rsid w:val="00DC6E15"/>
    <w:rsid w:val="00DD21C7"/>
    <w:rsid w:val="00DD229C"/>
    <w:rsid w:val="00DD28BD"/>
    <w:rsid w:val="00DD693D"/>
    <w:rsid w:val="00DD6B35"/>
    <w:rsid w:val="00DD78BB"/>
    <w:rsid w:val="00DE03FF"/>
    <w:rsid w:val="00DE0A51"/>
    <w:rsid w:val="00DE0D87"/>
    <w:rsid w:val="00DE4251"/>
    <w:rsid w:val="00DE5517"/>
    <w:rsid w:val="00DE6C09"/>
    <w:rsid w:val="00DE6DE5"/>
    <w:rsid w:val="00DE750F"/>
    <w:rsid w:val="00DE7D2A"/>
    <w:rsid w:val="00DF155B"/>
    <w:rsid w:val="00DF28DD"/>
    <w:rsid w:val="00DF2DE4"/>
    <w:rsid w:val="00DF3E71"/>
    <w:rsid w:val="00DF551E"/>
    <w:rsid w:val="00DF6884"/>
    <w:rsid w:val="00DF7C75"/>
    <w:rsid w:val="00E01C88"/>
    <w:rsid w:val="00E03346"/>
    <w:rsid w:val="00E04E5E"/>
    <w:rsid w:val="00E05593"/>
    <w:rsid w:val="00E06F79"/>
    <w:rsid w:val="00E157F8"/>
    <w:rsid w:val="00E1710A"/>
    <w:rsid w:val="00E2120B"/>
    <w:rsid w:val="00E22C6B"/>
    <w:rsid w:val="00E239DE"/>
    <w:rsid w:val="00E2545A"/>
    <w:rsid w:val="00E2594F"/>
    <w:rsid w:val="00E260FC"/>
    <w:rsid w:val="00E27426"/>
    <w:rsid w:val="00E27CEC"/>
    <w:rsid w:val="00E3169E"/>
    <w:rsid w:val="00E31BB7"/>
    <w:rsid w:val="00E33AAD"/>
    <w:rsid w:val="00E342B7"/>
    <w:rsid w:val="00E354EF"/>
    <w:rsid w:val="00E35DED"/>
    <w:rsid w:val="00E36FB4"/>
    <w:rsid w:val="00E405D4"/>
    <w:rsid w:val="00E41810"/>
    <w:rsid w:val="00E44A6A"/>
    <w:rsid w:val="00E45CEA"/>
    <w:rsid w:val="00E4682B"/>
    <w:rsid w:val="00E46A70"/>
    <w:rsid w:val="00E50AEC"/>
    <w:rsid w:val="00E50EAE"/>
    <w:rsid w:val="00E52047"/>
    <w:rsid w:val="00E5280A"/>
    <w:rsid w:val="00E5459C"/>
    <w:rsid w:val="00E55ECA"/>
    <w:rsid w:val="00E57221"/>
    <w:rsid w:val="00E57A96"/>
    <w:rsid w:val="00E57C54"/>
    <w:rsid w:val="00E57D66"/>
    <w:rsid w:val="00E57DB2"/>
    <w:rsid w:val="00E62F78"/>
    <w:rsid w:val="00E640F3"/>
    <w:rsid w:val="00E644E0"/>
    <w:rsid w:val="00E65138"/>
    <w:rsid w:val="00E659BE"/>
    <w:rsid w:val="00E67AA4"/>
    <w:rsid w:val="00E713DC"/>
    <w:rsid w:val="00E74205"/>
    <w:rsid w:val="00E7636A"/>
    <w:rsid w:val="00E769A0"/>
    <w:rsid w:val="00E777AA"/>
    <w:rsid w:val="00E80DBF"/>
    <w:rsid w:val="00E850F3"/>
    <w:rsid w:val="00E901CC"/>
    <w:rsid w:val="00E909DC"/>
    <w:rsid w:val="00E91878"/>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5407"/>
    <w:rsid w:val="00ED1A19"/>
    <w:rsid w:val="00ED1DE1"/>
    <w:rsid w:val="00ED2CBF"/>
    <w:rsid w:val="00ED3AD8"/>
    <w:rsid w:val="00ED49D7"/>
    <w:rsid w:val="00ED5E3B"/>
    <w:rsid w:val="00EE1E76"/>
    <w:rsid w:val="00EE2E84"/>
    <w:rsid w:val="00EE3D8A"/>
    <w:rsid w:val="00EE3DCF"/>
    <w:rsid w:val="00EE436D"/>
    <w:rsid w:val="00EE4843"/>
    <w:rsid w:val="00EE4F15"/>
    <w:rsid w:val="00EF1EB9"/>
    <w:rsid w:val="00EF425A"/>
    <w:rsid w:val="00EF5AE1"/>
    <w:rsid w:val="00EF6C39"/>
    <w:rsid w:val="00EF7053"/>
    <w:rsid w:val="00EF792D"/>
    <w:rsid w:val="00F03086"/>
    <w:rsid w:val="00F04B16"/>
    <w:rsid w:val="00F04CBF"/>
    <w:rsid w:val="00F127BC"/>
    <w:rsid w:val="00F13B3A"/>
    <w:rsid w:val="00F14427"/>
    <w:rsid w:val="00F1553C"/>
    <w:rsid w:val="00F15BB0"/>
    <w:rsid w:val="00F1634C"/>
    <w:rsid w:val="00F17590"/>
    <w:rsid w:val="00F21ED3"/>
    <w:rsid w:val="00F21EF6"/>
    <w:rsid w:val="00F23F4D"/>
    <w:rsid w:val="00F24336"/>
    <w:rsid w:val="00F2565E"/>
    <w:rsid w:val="00F25B46"/>
    <w:rsid w:val="00F266A6"/>
    <w:rsid w:val="00F33ACD"/>
    <w:rsid w:val="00F33DAE"/>
    <w:rsid w:val="00F363E6"/>
    <w:rsid w:val="00F365C7"/>
    <w:rsid w:val="00F37390"/>
    <w:rsid w:val="00F407FF"/>
    <w:rsid w:val="00F420B3"/>
    <w:rsid w:val="00F4233D"/>
    <w:rsid w:val="00F43484"/>
    <w:rsid w:val="00F43849"/>
    <w:rsid w:val="00F43D20"/>
    <w:rsid w:val="00F451FF"/>
    <w:rsid w:val="00F5459F"/>
    <w:rsid w:val="00F54EB7"/>
    <w:rsid w:val="00F55865"/>
    <w:rsid w:val="00F55A0A"/>
    <w:rsid w:val="00F56BB8"/>
    <w:rsid w:val="00F56FC7"/>
    <w:rsid w:val="00F575B4"/>
    <w:rsid w:val="00F60807"/>
    <w:rsid w:val="00F60DCA"/>
    <w:rsid w:val="00F61642"/>
    <w:rsid w:val="00F6343C"/>
    <w:rsid w:val="00F63712"/>
    <w:rsid w:val="00F63C9A"/>
    <w:rsid w:val="00F64E0B"/>
    <w:rsid w:val="00F655F4"/>
    <w:rsid w:val="00F66495"/>
    <w:rsid w:val="00F7052C"/>
    <w:rsid w:val="00F75CDB"/>
    <w:rsid w:val="00F76602"/>
    <w:rsid w:val="00F80291"/>
    <w:rsid w:val="00F807F7"/>
    <w:rsid w:val="00F80DE3"/>
    <w:rsid w:val="00F81A17"/>
    <w:rsid w:val="00F82560"/>
    <w:rsid w:val="00F830BA"/>
    <w:rsid w:val="00F858CD"/>
    <w:rsid w:val="00F86017"/>
    <w:rsid w:val="00F87EBA"/>
    <w:rsid w:val="00F95972"/>
    <w:rsid w:val="00F95C76"/>
    <w:rsid w:val="00FA28DD"/>
    <w:rsid w:val="00FA2D6B"/>
    <w:rsid w:val="00FA312F"/>
    <w:rsid w:val="00FA4193"/>
    <w:rsid w:val="00FA7C19"/>
    <w:rsid w:val="00FB0CC4"/>
    <w:rsid w:val="00FB3005"/>
    <w:rsid w:val="00FB6C6E"/>
    <w:rsid w:val="00FB78A3"/>
    <w:rsid w:val="00FC0C2C"/>
    <w:rsid w:val="00FC20E8"/>
    <w:rsid w:val="00FC5D1F"/>
    <w:rsid w:val="00FD677E"/>
    <w:rsid w:val="00FD67FB"/>
    <w:rsid w:val="00FE07F0"/>
    <w:rsid w:val="00FE2AE8"/>
    <w:rsid w:val="00FE55C5"/>
    <w:rsid w:val="00FE7303"/>
    <w:rsid w:val="00FE7E16"/>
    <w:rsid w:val="00FF1A4E"/>
    <w:rsid w:val="00FF4195"/>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5:docId w15:val="{374E6E45-2A2F-4839-9432-4B243813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basedOn w:val="a"/>
    <w:uiPriority w:val="99"/>
    <w:semiHidden/>
    <w:unhideWhenUsed/>
    <w:rsid w:val="00E239DE"/>
    <w:rPr>
      <w:sz w:val="24"/>
      <w:szCs w:val="24"/>
    </w:rPr>
  </w:style>
  <w:style w:type="character" w:customStyle="1" w:styleId="a9">
    <w:name w:val="Абзац списка Знак"/>
    <w:link w:val="a8"/>
    <w:uiPriority w:val="34"/>
    <w:locked/>
    <w:rsid w:val="001734D8"/>
    <w:rPr>
      <w:rFonts w:ascii="Times New Roman" w:eastAsia="Times New Roman" w:hAnsi="Times New Roman" w:cs="Times New Roman"/>
      <w:color w:val="000000"/>
      <w:lang w:eastAsia="ru-RU"/>
    </w:rPr>
  </w:style>
  <w:style w:type="paragraph" w:customStyle="1" w:styleId="Default">
    <w:name w:val="Default"/>
    <w:uiPriority w:val="99"/>
    <w:rsid w:val="00303BE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21142681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35165270">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5388">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40896165">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68529310">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307050920">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48468">
      <w:bodyDiv w:val="1"/>
      <w:marLeft w:val="0"/>
      <w:marRight w:val="0"/>
      <w:marTop w:val="0"/>
      <w:marBottom w:val="0"/>
      <w:divBdr>
        <w:top w:val="none" w:sz="0" w:space="0" w:color="auto"/>
        <w:left w:val="none" w:sz="0" w:space="0" w:color="auto"/>
        <w:bottom w:val="none" w:sz="0" w:space="0" w:color="auto"/>
        <w:right w:val="none" w:sz="0" w:space="0" w:color="auto"/>
      </w:divBdr>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50210962">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92040578">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34443304">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77967">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983987">
      <w:bodyDiv w:val="1"/>
      <w:marLeft w:val="0"/>
      <w:marRight w:val="0"/>
      <w:marTop w:val="0"/>
      <w:marBottom w:val="0"/>
      <w:divBdr>
        <w:top w:val="none" w:sz="0" w:space="0" w:color="auto"/>
        <w:left w:val="none" w:sz="0" w:space="0" w:color="auto"/>
        <w:bottom w:val="none" w:sz="0" w:space="0" w:color="auto"/>
        <w:right w:val="none" w:sz="0" w:space="0" w:color="auto"/>
      </w:divBdr>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69751537">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881692">
      <w:bodyDiv w:val="1"/>
      <w:marLeft w:val="0"/>
      <w:marRight w:val="0"/>
      <w:marTop w:val="0"/>
      <w:marBottom w:val="0"/>
      <w:divBdr>
        <w:top w:val="none" w:sz="0" w:space="0" w:color="auto"/>
        <w:left w:val="none" w:sz="0" w:space="0" w:color="auto"/>
        <w:bottom w:val="none" w:sz="0" w:space="0" w:color="auto"/>
        <w:right w:val="none" w:sz="0" w:space="0" w:color="auto"/>
      </w:divBdr>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7655331">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6425FF-7BF5-44B6-9F57-11831C7B2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1325</Words>
  <Characters>7557</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Махаббат Куандыковна Мулдагильдина</cp:lastModifiedBy>
  <cp:revision>12</cp:revision>
  <cp:lastPrinted>2021-02-20T14:44:00Z</cp:lastPrinted>
  <dcterms:created xsi:type="dcterms:W3CDTF">2020-11-27T13:55:00Z</dcterms:created>
  <dcterms:modified xsi:type="dcterms:W3CDTF">2021-02-20T14:55:00Z</dcterms:modified>
</cp:coreProperties>
</file>