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D33" w:rsidRPr="00415D33" w:rsidRDefault="00415D33" w:rsidP="00604D15">
      <w:pPr>
        <w:widowControl w:val="0"/>
        <w:spacing w:line="276" w:lineRule="auto"/>
        <w:contextualSpacing/>
        <w:jc w:val="center"/>
        <w:rPr>
          <w:rFonts w:ascii="Times New Roman" w:hAnsi="Times New Roman"/>
          <w:color w:val="000000"/>
          <w:sz w:val="28"/>
          <w:szCs w:val="28"/>
        </w:rPr>
      </w:pPr>
      <w:r w:rsidRPr="00415D33">
        <w:rPr>
          <w:rFonts w:ascii="Times New Roman" w:hAnsi="Times New Roman"/>
          <w:color w:val="000000"/>
          <w:sz w:val="28"/>
          <w:szCs w:val="28"/>
        </w:rPr>
        <w:t>ПРЕДПИСАНИЕ</w:t>
      </w:r>
    </w:p>
    <w:p w:rsidR="00415D33" w:rsidRPr="00415D33" w:rsidRDefault="00415D33" w:rsidP="00604D15">
      <w:pPr>
        <w:widowControl w:val="0"/>
        <w:spacing w:line="276" w:lineRule="auto"/>
        <w:contextualSpacing/>
        <w:jc w:val="center"/>
        <w:rPr>
          <w:rFonts w:ascii="Times New Roman" w:hAnsi="Times New Roman"/>
          <w:color w:val="000000"/>
          <w:sz w:val="28"/>
          <w:szCs w:val="28"/>
        </w:rPr>
      </w:pPr>
      <w:r w:rsidRPr="00415D33">
        <w:rPr>
          <w:rFonts w:ascii="Times New Roman" w:hAnsi="Times New Roman"/>
          <w:color w:val="000000"/>
          <w:sz w:val="28"/>
          <w:szCs w:val="28"/>
        </w:rPr>
        <w:t xml:space="preserve"> по делу №</w:t>
      </w:r>
      <w:r w:rsidRPr="00415D33">
        <w:rPr>
          <w:rFonts w:cs="Calibri"/>
          <w:color w:val="000000"/>
        </w:rPr>
        <w:t xml:space="preserve"> </w:t>
      </w:r>
      <w:r w:rsidR="00193AFB">
        <w:rPr>
          <w:rFonts w:ascii="Times New Roman" w:hAnsi="Times New Roman"/>
          <w:color w:val="000000"/>
          <w:sz w:val="28"/>
          <w:szCs w:val="28"/>
        </w:rPr>
        <w:t>21</w:t>
      </w:r>
      <w:r w:rsidRPr="00415D33">
        <w:rPr>
          <w:rFonts w:ascii="Times New Roman" w:hAnsi="Times New Roman"/>
          <w:color w:val="000000"/>
          <w:sz w:val="28"/>
          <w:szCs w:val="28"/>
        </w:rPr>
        <w:t>/44/105/</w:t>
      </w:r>
      <w:r w:rsidR="00CA0BCE">
        <w:rPr>
          <w:rFonts w:ascii="Times New Roman" w:hAnsi="Times New Roman"/>
          <w:color w:val="000000"/>
          <w:sz w:val="28"/>
          <w:szCs w:val="28"/>
        </w:rPr>
        <w:t>151</w:t>
      </w:r>
    </w:p>
    <w:p w:rsidR="00415D33" w:rsidRPr="00415D33" w:rsidRDefault="00415D33" w:rsidP="00604D15">
      <w:pPr>
        <w:widowControl w:val="0"/>
        <w:spacing w:line="276" w:lineRule="auto"/>
        <w:contextualSpacing/>
        <w:jc w:val="center"/>
        <w:rPr>
          <w:rFonts w:ascii="Times New Roman" w:hAnsi="Times New Roman"/>
          <w:color w:val="000000"/>
          <w:sz w:val="28"/>
          <w:szCs w:val="28"/>
        </w:rPr>
      </w:pPr>
      <w:r w:rsidRPr="00415D33">
        <w:rPr>
          <w:rFonts w:ascii="Times New Roman" w:hAnsi="Times New Roman"/>
          <w:color w:val="000000"/>
          <w:sz w:val="28"/>
          <w:szCs w:val="28"/>
        </w:rPr>
        <w:t xml:space="preserve">о нарушении законодательства Российской Федерации </w:t>
      </w:r>
    </w:p>
    <w:p w:rsidR="00604D15" w:rsidRDefault="00415D33" w:rsidP="00604D15">
      <w:pPr>
        <w:widowControl w:val="0"/>
        <w:spacing w:line="276" w:lineRule="auto"/>
        <w:contextualSpacing/>
        <w:jc w:val="center"/>
        <w:rPr>
          <w:rFonts w:ascii="Times New Roman" w:hAnsi="Times New Roman"/>
          <w:color w:val="000000"/>
          <w:sz w:val="28"/>
          <w:szCs w:val="28"/>
        </w:rPr>
      </w:pPr>
      <w:r w:rsidRPr="00415D33">
        <w:rPr>
          <w:rFonts w:ascii="Times New Roman" w:hAnsi="Times New Roman"/>
          <w:color w:val="000000"/>
          <w:sz w:val="28"/>
          <w:szCs w:val="28"/>
        </w:rPr>
        <w:t>о контрактной системе в сфере закупок</w:t>
      </w:r>
    </w:p>
    <w:tbl>
      <w:tblPr>
        <w:tblW w:w="10632" w:type="dxa"/>
        <w:tblInd w:w="-34" w:type="dxa"/>
        <w:tblLayout w:type="fixed"/>
        <w:tblLook w:val="04A0" w:firstRow="1" w:lastRow="0" w:firstColumn="1" w:lastColumn="0" w:noHBand="0" w:noVBand="1"/>
      </w:tblPr>
      <w:tblGrid>
        <w:gridCol w:w="4681"/>
        <w:gridCol w:w="4966"/>
        <w:gridCol w:w="985"/>
      </w:tblGrid>
      <w:tr w:rsidR="00002FBC" w:rsidRPr="00E65019" w:rsidTr="00F73559">
        <w:tc>
          <w:tcPr>
            <w:tcW w:w="4681" w:type="dxa"/>
            <w:hideMark/>
          </w:tcPr>
          <w:p w:rsidR="0061209E" w:rsidRDefault="0061209E" w:rsidP="00604D15">
            <w:pPr>
              <w:spacing w:line="276" w:lineRule="auto"/>
              <w:contextualSpacing/>
              <w:rPr>
                <w:rFonts w:ascii="Times New Roman" w:hAnsi="Times New Roman"/>
                <w:sz w:val="28"/>
                <w:szCs w:val="28"/>
              </w:rPr>
            </w:pPr>
          </w:p>
          <w:p w:rsidR="00002FBC" w:rsidRPr="00E65019" w:rsidRDefault="00CA0BCE" w:rsidP="00604D15">
            <w:pPr>
              <w:spacing w:line="276" w:lineRule="auto"/>
              <w:contextualSpacing/>
              <w:rPr>
                <w:rFonts w:ascii="Times New Roman" w:hAnsi="Times New Roman"/>
                <w:sz w:val="28"/>
                <w:szCs w:val="28"/>
              </w:rPr>
            </w:pPr>
            <w:r>
              <w:rPr>
                <w:rFonts w:ascii="Times New Roman" w:hAnsi="Times New Roman"/>
                <w:sz w:val="28"/>
                <w:szCs w:val="28"/>
              </w:rPr>
              <w:t>17</w:t>
            </w:r>
            <w:r w:rsidR="00193AFB">
              <w:rPr>
                <w:rFonts w:ascii="Times New Roman" w:hAnsi="Times New Roman"/>
                <w:sz w:val="28"/>
                <w:szCs w:val="28"/>
              </w:rPr>
              <w:t>.02.2021</w:t>
            </w:r>
          </w:p>
        </w:tc>
        <w:tc>
          <w:tcPr>
            <w:tcW w:w="5951" w:type="dxa"/>
            <w:gridSpan w:val="2"/>
            <w:hideMark/>
          </w:tcPr>
          <w:p w:rsidR="0061209E" w:rsidRDefault="00002FBC" w:rsidP="00604D15">
            <w:pPr>
              <w:spacing w:line="276" w:lineRule="auto"/>
              <w:ind w:right="34"/>
              <w:contextualSpacing/>
              <w:jc w:val="center"/>
              <w:rPr>
                <w:rFonts w:ascii="Times New Roman" w:hAnsi="Times New Roman"/>
                <w:sz w:val="28"/>
                <w:szCs w:val="28"/>
              </w:rPr>
            </w:pPr>
            <w:r w:rsidRPr="00E65019">
              <w:rPr>
                <w:rFonts w:ascii="Times New Roman" w:hAnsi="Times New Roman"/>
                <w:sz w:val="28"/>
                <w:szCs w:val="28"/>
              </w:rPr>
              <w:t xml:space="preserve">                                            </w:t>
            </w:r>
          </w:p>
          <w:p w:rsidR="00002FBC" w:rsidRPr="00E65019" w:rsidRDefault="00604D15" w:rsidP="00604D15">
            <w:pPr>
              <w:spacing w:line="276" w:lineRule="auto"/>
              <w:ind w:left="3042" w:right="34"/>
              <w:contextualSpacing/>
              <w:jc w:val="center"/>
              <w:rPr>
                <w:rFonts w:ascii="Times New Roman" w:hAnsi="Times New Roman"/>
                <w:sz w:val="28"/>
                <w:szCs w:val="28"/>
              </w:rPr>
            </w:pPr>
            <w:r>
              <w:rPr>
                <w:rFonts w:ascii="Times New Roman" w:hAnsi="Times New Roman"/>
                <w:sz w:val="28"/>
                <w:szCs w:val="28"/>
              </w:rPr>
              <w:t xml:space="preserve"> </w:t>
            </w:r>
            <w:r w:rsidR="00002FBC" w:rsidRPr="00E65019">
              <w:rPr>
                <w:rFonts w:ascii="Times New Roman" w:hAnsi="Times New Roman"/>
                <w:sz w:val="28"/>
                <w:szCs w:val="28"/>
              </w:rPr>
              <w:t xml:space="preserve"> Москва</w:t>
            </w:r>
          </w:p>
        </w:tc>
      </w:tr>
      <w:tr w:rsidR="00002FBC" w:rsidRPr="00E65019" w:rsidTr="00F73559">
        <w:trPr>
          <w:gridAfter w:val="1"/>
          <w:wAfter w:w="985" w:type="dxa"/>
        </w:trPr>
        <w:tc>
          <w:tcPr>
            <w:tcW w:w="4681" w:type="dxa"/>
          </w:tcPr>
          <w:p w:rsidR="00002FBC" w:rsidRPr="00E65019" w:rsidRDefault="00002FBC" w:rsidP="00604D15">
            <w:pPr>
              <w:spacing w:line="276" w:lineRule="auto"/>
              <w:contextualSpacing/>
              <w:rPr>
                <w:rFonts w:ascii="Times New Roman" w:hAnsi="Times New Roman"/>
                <w:sz w:val="28"/>
                <w:szCs w:val="28"/>
              </w:rPr>
            </w:pPr>
          </w:p>
        </w:tc>
        <w:tc>
          <w:tcPr>
            <w:tcW w:w="4966" w:type="dxa"/>
          </w:tcPr>
          <w:p w:rsidR="00002FBC" w:rsidRPr="00E65019" w:rsidRDefault="00002FBC" w:rsidP="00604D15">
            <w:pPr>
              <w:spacing w:line="276" w:lineRule="auto"/>
              <w:contextualSpacing/>
              <w:jc w:val="right"/>
              <w:rPr>
                <w:rFonts w:ascii="Times New Roman" w:hAnsi="Times New Roman"/>
                <w:sz w:val="28"/>
                <w:szCs w:val="28"/>
              </w:rPr>
            </w:pPr>
          </w:p>
        </w:tc>
      </w:tr>
    </w:tbl>
    <w:p w:rsidR="00415D33" w:rsidRPr="00492796" w:rsidRDefault="00002FBC" w:rsidP="00492796">
      <w:pPr>
        <w:spacing w:line="276" w:lineRule="auto"/>
        <w:ind w:firstLine="851"/>
        <w:contextualSpacing/>
        <w:jc w:val="both"/>
        <w:rPr>
          <w:sz w:val="28"/>
          <w:szCs w:val="28"/>
        </w:rPr>
      </w:pPr>
      <w:r w:rsidRPr="00C37B57">
        <w:rPr>
          <w:rFonts w:ascii="Times New Roman" w:hAnsi="Times New Roman"/>
          <w:noProof/>
          <w:sz w:val="28"/>
          <w:szCs w:val="28"/>
        </w:rPr>
        <w:t>Комиссия Федеральной антимонопольной службы по контролю в с</w:t>
      </w:r>
      <w:r w:rsidR="00492796">
        <w:rPr>
          <w:rFonts w:ascii="Times New Roman" w:hAnsi="Times New Roman"/>
          <w:noProof/>
          <w:sz w:val="28"/>
          <w:szCs w:val="28"/>
        </w:rPr>
        <w:t xml:space="preserve">фере закупок (далее – Комиссия) </w:t>
      </w:r>
      <w:r w:rsidR="00CA0BCE">
        <w:rPr>
          <w:rFonts w:ascii="Times New Roman" w:hAnsi="Times New Roman"/>
          <w:noProof/>
          <w:sz w:val="28"/>
          <w:szCs w:val="28"/>
        </w:rPr>
        <w:t>на основании решения от 17</w:t>
      </w:r>
      <w:r w:rsidR="00193AFB">
        <w:rPr>
          <w:rFonts w:ascii="Times New Roman" w:hAnsi="Times New Roman"/>
          <w:noProof/>
          <w:sz w:val="28"/>
          <w:szCs w:val="28"/>
        </w:rPr>
        <w:t>.02.2021 по делу № 21</w:t>
      </w:r>
      <w:r w:rsidR="00415D33" w:rsidRPr="00C37B57">
        <w:rPr>
          <w:rFonts w:ascii="Times New Roman" w:hAnsi="Times New Roman"/>
          <w:noProof/>
          <w:sz w:val="28"/>
          <w:szCs w:val="28"/>
        </w:rPr>
        <w:t>/44/105/</w:t>
      </w:r>
      <w:r w:rsidR="0077639A">
        <w:rPr>
          <w:rFonts w:ascii="Times New Roman" w:hAnsi="Times New Roman"/>
          <w:noProof/>
          <w:sz w:val="28"/>
          <w:szCs w:val="28"/>
        </w:rPr>
        <w:t>1</w:t>
      </w:r>
      <w:r w:rsidR="00CA0BCE">
        <w:rPr>
          <w:rFonts w:ascii="Times New Roman" w:hAnsi="Times New Roman"/>
          <w:noProof/>
          <w:sz w:val="28"/>
          <w:szCs w:val="28"/>
        </w:rPr>
        <w:t>51</w:t>
      </w:r>
      <w:r w:rsidR="00415D33" w:rsidRPr="00C37B57">
        <w:rPr>
          <w:rFonts w:ascii="Times New Roman" w:hAnsi="Times New Roman"/>
          <w:noProof/>
          <w:sz w:val="28"/>
          <w:szCs w:val="28"/>
        </w:rPr>
        <w:t xml:space="preserve"> по итогам рассмотрения посредством системы видео</w:t>
      </w:r>
      <w:r w:rsidR="009139C7">
        <w:rPr>
          <w:rFonts w:ascii="Times New Roman" w:hAnsi="Times New Roman"/>
          <w:noProof/>
          <w:sz w:val="28"/>
          <w:szCs w:val="28"/>
        </w:rPr>
        <w:t>-</w:t>
      </w:r>
      <w:r w:rsidR="00415D33" w:rsidRPr="00C37B57">
        <w:rPr>
          <w:rFonts w:ascii="Times New Roman" w:hAnsi="Times New Roman"/>
          <w:noProof/>
          <w:sz w:val="28"/>
          <w:szCs w:val="28"/>
        </w:rPr>
        <w:t>конференц-связи жалобы</w:t>
      </w:r>
      <w:r w:rsidR="00492796">
        <w:rPr>
          <w:rFonts w:ascii="Times New Roman" w:hAnsi="Times New Roman"/>
          <w:noProof/>
          <w:sz w:val="28"/>
          <w:szCs w:val="28"/>
        </w:rPr>
        <w:t xml:space="preserve"> </w:t>
      </w:r>
      <w:r w:rsidR="00CA0BCE">
        <w:rPr>
          <w:rFonts w:ascii="Times New Roman" w:hAnsi="Times New Roman"/>
          <w:color w:val="000000"/>
          <w:sz w:val="28"/>
          <w:szCs w:val="28"/>
        </w:rPr>
        <w:t xml:space="preserve">ООО «Финансовая аналитическая группа </w:t>
      </w:r>
      <w:r w:rsidR="00CA0BCE" w:rsidRPr="002C2BB7">
        <w:rPr>
          <w:rFonts w:ascii="Times New Roman" w:hAnsi="Times New Roman"/>
          <w:color w:val="000000"/>
          <w:sz w:val="28"/>
          <w:szCs w:val="28"/>
        </w:rPr>
        <w:t>«Результат»</w:t>
      </w:r>
      <w:r w:rsidR="00CA0BCE">
        <w:rPr>
          <w:rFonts w:ascii="Times New Roman" w:hAnsi="Times New Roman"/>
          <w:sz w:val="28"/>
          <w:szCs w:val="28"/>
        </w:rPr>
        <w:t xml:space="preserve"> </w:t>
      </w:r>
      <w:r w:rsidR="00CA0BCE" w:rsidRPr="002C3427">
        <w:rPr>
          <w:rFonts w:ascii="Times New Roman" w:hAnsi="Times New Roman"/>
          <w:sz w:val="28"/>
          <w:szCs w:val="28"/>
        </w:rPr>
        <w:t xml:space="preserve">(далее – Заявитель) на действия </w:t>
      </w:r>
      <w:r w:rsidR="00CA0BCE" w:rsidRPr="008D7D20">
        <w:rPr>
          <w:rFonts w:ascii="Times New Roman" w:hAnsi="Times New Roman"/>
          <w:sz w:val="28"/>
          <w:szCs w:val="28"/>
        </w:rPr>
        <w:t>Министерства культуры Российской Федерации</w:t>
      </w:r>
      <w:r w:rsidR="00CA0BCE">
        <w:rPr>
          <w:rFonts w:ascii="Times New Roman" w:hAnsi="Times New Roman"/>
          <w:sz w:val="28"/>
          <w:szCs w:val="28"/>
        </w:rPr>
        <w:t xml:space="preserve"> (далее – Заказчик) </w:t>
      </w:r>
      <w:r w:rsidR="00CA0BCE" w:rsidRPr="002C3427">
        <w:rPr>
          <w:rFonts w:ascii="Times New Roman" w:hAnsi="Times New Roman"/>
          <w:sz w:val="28"/>
          <w:szCs w:val="28"/>
        </w:rPr>
        <w:t xml:space="preserve">при проведении </w:t>
      </w:r>
      <w:r w:rsidR="00CA0BCE">
        <w:rPr>
          <w:rFonts w:ascii="Times New Roman" w:hAnsi="Times New Roman"/>
          <w:sz w:val="28"/>
          <w:szCs w:val="28"/>
        </w:rPr>
        <w:t>Заказчиком</w:t>
      </w:r>
      <w:r w:rsidR="00CA0BCE" w:rsidRPr="002C3427">
        <w:rPr>
          <w:rFonts w:ascii="Times New Roman" w:hAnsi="Times New Roman"/>
          <w:sz w:val="28"/>
          <w:szCs w:val="28"/>
        </w:rPr>
        <w:t>,</w:t>
      </w:r>
      <w:r w:rsidR="00CA0BCE">
        <w:rPr>
          <w:rFonts w:ascii="Times New Roman" w:hAnsi="Times New Roman"/>
          <w:sz w:val="28"/>
          <w:szCs w:val="28"/>
        </w:rPr>
        <w:t xml:space="preserve"> Конкурсной комиссией </w:t>
      </w:r>
      <w:r w:rsidR="00CA0BCE" w:rsidRPr="00AC03F9">
        <w:rPr>
          <w:rFonts w:ascii="Times New Roman" w:hAnsi="Times New Roman"/>
          <w:sz w:val="28"/>
          <w:szCs w:val="28"/>
        </w:rPr>
        <w:t>Министерства культуры Российской Федерации</w:t>
      </w:r>
      <w:r w:rsidR="00CA0BCE">
        <w:rPr>
          <w:rFonts w:ascii="Times New Roman" w:hAnsi="Times New Roman"/>
          <w:sz w:val="28"/>
          <w:szCs w:val="28"/>
        </w:rPr>
        <w:t xml:space="preserve"> (далее – Конкурсная комиссия), </w:t>
      </w:r>
      <w:r w:rsidR="00CA0BCE" w:rsidRPr="002C3427">
        <w:rPr>
          <w:rFonts w:ascii="Times New Roman" w:hAnsi="Times New Roman"/>
          <w:sz w:val="28"/>
          <w:szCs w:val="28"/>
        </w:rPr>
        <w:t>АО «</w:t>
      </w:r>
      <w:r w:rsidR="00CA0BCE" w:rsidRPr="002C2BB7">
        <w:rPr>
          <w:rFonts w:ascii="Times New Roman" w:hAnsi="Times New Roman"/>
          <w:color w:val="000000"/>
          <w:sz w:val="28"/>
          <w:szCs w:val="28"/>
        </w:rPr>
        <w:t>Сбербанк-АСТ</w:t>
      </w:r>
      <w:r w:rsidR="00CA0BCE" w:rsidRPr="002C3427">
        <w:rPr>
          <w:rFonts w:ascii="Times New Roman" w:hAnsi="Times New Roman"/>
          <w:sz w:val="28"/>
          <w:szCs w:val="28"/>
        </w:rPr>
        <w:t>»</w:t>
      </w:r>
      <w:r w:rsidR="00CA0BCE">
        <w:rPr>
          <w:rFonts w:ascii="Times New Roman" w:hAnsi="Times New Roman"/>
          <w:sz w:val="28"/>
          <w:szCs w:val="28"/>
        </w:rPr>
        <w:t xml:space="preserve"> </w:t>
      </w:r>
      <w:r w:rsidR="00CA0BCE" w:rsidRPr="002C3427">
        <w:rPr>
          <w:rFonts w:ascii="Times New Roman" w:hAnsi="Times New Roman"/>
          <w:sz w:val="28"/>
          <w:szCs w:val="28"/>
        </w:rPr>
        <w:t xml:space="preserve">(далее – Оператор электронной площадки) открытого конкурса в электронной форме на право заключения государственного контракта на </w:t>
      </w:r>
      <w:r w:rsidR="00CA0BCE">
        <w:rPr>
          <w:rFonts w:ascii="Times New Roman" w:hAnsi="Times New Roman"/>
          <w:sz w:val="28"/>
          <w:szCs w:val="28"/>
        </w:rPr>
        <w:t>о</w:t>
      </w:r>
      <w:r w:rsidR="00CA0BCE" w:rsidRPr="00AC03F9">
        <w:rPr>
          <w:rFonts w:ascii="Times New Roman" w:hAnsi="Times New Roman"/>
          <w:sz w:val="28"/>
          <w:szCs w:val="28"/>
        </w:rPr>
        <w:t>казание услуг по организации и проведению культурных мероприятий,</w:t>
      </w:r>
      <w:r w:rsidR="00CA0BCE">
        <w:rPr>
          <w:rFonts w:ascii="Times New Roman" w:hAnsi="Times New Roman"/>
          <w:sz w:val="28"/>
          <w:szCs w:val="28"/>
        </w:rPr>
        <w:t xml:space="preserve"> </w:t>
      </w:r>
      <w:r w:rsidR="00CA0BCE" w:rsidRPr="00AC03F9">
        <w:rPr>
          <w:rFonts w:ascii="Times New Roman" w:hAnsi="Times New Roman"/>
          <w:sz w:val="28"/>
          <w:szCs w:val="28"/>
        </w:rPr>
        <w:t xml:space="preserve">направленных на поддержку деятельности российских центров науки и культуры в зарубежных странах </w:t>
      </w:r>
      <w:r w:rsidR="00CA0BCE" w:rsidRPr="002C3427">
        <w:rPr>
          <w:rFonts w:ascii="Times New Roman" w:hAnsi="Times New Roman"/>
          <w:sz w:val="28"/>
          <w:szCs w:val="28"/>
        </w:rPr>
        <w:t>(номер извещения в единой информационной системе в сфере закупок www.zakupki.gov.ru</w:t>
      </w:r>
      <w:r w:rsidR="00CA0BCE">
        <w:rPr>
          <w:rFonts w:ascii="Times New Roman" w:hAnsi="Times New Roman"/>
          <w:sz w:val="28"/>
          <w:szCs w:val="28"/>
        </w:rPr>
        <w:t xml:space="preserve"> </w:t>
      </w:r>
      <w:r w:rsidR="00CA0BCE" w:rsidRPr="002C3427">
        <w:rPr>
          <w:rFonts w:ascii="Times New Roman" w:hAnsi="Times New Roman"/>
          <w:sz w:val="28"/>
          <w:szCs w:val="28"/>
        </w:rPr>
        <w:t xml:space="preserve">(далее – ЕИС) </w:t>
      </w:r>
      <w:r w:rsidR="00CA0BCE" w:rsidRPr="00B44F18">
        <w:rPr>
          <w:rStyle w:val="cardmaininfopurchaselink"/>
          <w:rFonts w:ascii="Times New Roman" w:hAnsi="Times New Roman"/>
          <w:sz w:val="28"/>
          <w:szCs w:val="28"/>
        </w:rPr>
        <w:t>0173100007721000002</w:t>
      </w:r>
      <w:r w:rsidR="00CA0BCE" w:rsidRPr="002C3427">
        <w:rPr>
          <w:rFonts w:ascii="Times New Roman" w:hAnsi="Times New Roman"/>
          <w:sz w:val="28"/>
          <w:szCs w:val="28"/>
        </w:rPr>
        <w:t>)</w:t>
      </w:r>
      <w:r w:rsidR="00CA0BCE">
        <w:rPr>
          <w:rFonts w:ascii="Times New Roman" w:hAnsi="Times New Roman"/>
          <w:sz w:val="28"/>
          <w:szCs w:val="28"/>
        </w:rPr>
        <w:t xml:space="preserve"> </w:t>
      </w:r>
      <w:r w:rsidR="00415D33" w:rsidRPr="00C37B57">
        <w:rPr>
          <w:rFonts w:ascii="Times New Roman" w:hAnsi="Times New Roman"/>
          <w:noProof/>
          <w:sz w:val="28"/>
          <w:szCs w:val="28"/>
        </w:rPr>
        <w:t>(далее – Конкурс), и в результате осуществления внеплановой проверки в соответствии с пунктом 1 части 15 статьи 99 Федерального закона от 05.04.2013 № 44-ФЗ</w:t>
      </w:r>
      <w:r w:rsidR="009F616D" w:rsidRPr="00C37B57">
        <w:rPr>
          <w:rFonts w:ascii="Times New Roman" w:hAnsi="Times New Roman"/>
          <w:noProof/>
          <w:sz w:val="28"/>
          <w:szCs w:val="28"/>
        </w:rPr>
        <w:t xml:space="preserve"> </w:t>
      </w:r>
      <w:r w:rsidR="00415D33" w:rsidRPr="00C37B57">
        <w:rPr>
          <w:rFonts w:ascii="Times New Roman" w:hAnsi="Times New Roman"/>
          <w:noProof/>
          <w:sz w:val="28"/>
          <w:szCs w:val="28"/>
        </w:rPr>
        <w:t>«О контрактной системе в сфере закупок товаров, работ, услуг для обеспечения государственных и муниципальных нужд»</w:t>
      </w:r>
      <w:r w:rsidR="001F0B9D" w:rsidRPr="00C37B57">
        <w:rPr>
          <w:rFonts w:ascii="Times New Roman" w:hAnsi="Times New Roman"/>
          <w:noProof/>
          <w:sz w:val="28"/>
          <w:szCs w:val="28"/>
        </w:rPr>
        <w:t xml:space="preserve"> </w:t>
      </w:r>
      <w:r w:rsidR="00415D33" w:rsidRPr="00C37B57">
        <w:rPr>
          <w:rFonts w:ascii="Times New Roman" w:hAnsi="Times New Roman"/>
          <w:noProof/>
          <w:sz w:val="28"/>
          <w:szCs w:val="28"/>
        </w:rPr>
        <w:t>(далее – Закон о контрактной системе), пунктом 3.31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w:t>
      </w:r>
      <w:r w:rsidR="00492796">
        <w:rPr>
          <w:rFonts w:ascii="Times New Roman" w:hAnsi="Times New Roman"/>
          <w:noProof/>
          <w:sz w:val="28"/>
          <w:szCs w:val="28"/>
        </w:rPr>
        <w:t xml:space="preserve"> </w:t>
      </w:r>
      <w:bookmarkStart w:id="0" w:name="_GoBack"/>
      <w:bookmarkEnd w:id="0"/>
      <w:r w:rsidR="00415D33" w:rsidRPr="00C37B57">
        <w:rPr>
          <w:rFonts w:ascii="Times New Roman" w:hAnsi="Times New Roman"/>
          <w:noProof/>
          <w:sz w:val="28"/>
          <w:szCs w:val="28"/>
        </w:rPr>
        <w:t>№ 727/14</w:t>
      </w:r>
      <w:r w:rsidR="001F0B9D" w:rsidRPr="00C37B57">
        <w:rPr>
          <w:rFonts w:ascii="Times New Roman" w:hAnsi="Times New Roman"/>
          <w:noProof/>
          <w:sz w:val="28"/>
          <w:szCs w:val="28"/>
        </w:rPr>
        <w:t xml:space="preserve"> </w:t>
      </w:r>
      <w:r w:rsidR="00415D33" w:rsidRPr="00C37B57">
        <w:rPr>
          <w:rFonts w:ascii="Times New Roman" w:hAnsi="Times New Roman"/>
          <w:noProof/>
          <w:sz w:val="28"/>
          <w:szCs w:val="28"/>
        </w:rPr>
        <w:t>(далее – Административный регламент),</w:t>
      </w:r>
    </w:p>
    <w:p w:rsidR="009F616D" w:rsidRPr="00C37B57" w:rsidRDefault="009F616D" w:rsidP="00604D15">
      <w:pPr>
        <w:spacing w:line="276" w:lineRule="auto"/>
        <w:contextualSpacing/>
        <w:jc w:val="both"/>
        <w:rPr>
          <w:rFonts w:ascii="Times New Roman" w:hAnsi="Times New Roman"/>
          <w:noProof/>
          <w:sz w:val="28"/>
          <w:szCs w:val="28"/>
        </w:rPr>
      </w:pPr>
    </w:p>
    <w:p w:rsidR="004C2887" w:rsidRDefault="00415D33" w:rsidP="00604D15">
      <w:pPr>
        <w:spacing w:line="276" w:lineRule="auto"/>
        <w:contextualSpacing/>
        <w:jc w:val="center"/>
        <w:rPr>
          <w:rFonts w:ascii="Times New Roman" w:hAnsi="Times New Roman"/>
          <w:sz w:val="28"/>
          <w:szCs w:val="28"/>
        </w:rPr>
      </w:pPr>
      <w:r w:rsidRPr="00C37B57">
        <w:rPr>
          <w:rFonts w:ascii="Times New Roman" w:hAnsi="Times New Roman"/>
          <w:noProof/>
          <w:sz w:val="28"/>
          <w:szCs w:val="28"/>
        </w:rPr>
        <w:t>ПРЕДПИСЫВАЕТ:</w:t>
      </w:r>
    </w:p>
    <w:p w:rsidR="00EF06A8" w:rsidRPr="00C37B57" w:rsidRDefault="00EF06A8" w:rsidP="00604D15">
      <w:pPr>
        <w:spacing w:line="276" w:lineRule="auto"/>
        <w:contextualSpacing/>
        <w:jc w:val="center"/>
        <w:rPr>
          <w:rFonts w:ascii="Times New Roman" w:hAnsi="Times New Roman"/>
          <w:sz w:val="28"/>
          <w:szCs w:val="28"/>
        </w:rPr>
      </w:pPr>
    </w:p>
    <w:p w:rsidR="00604D15" w:rsidRPr="00604D15" w:rsidRDefault="00384C45" w:rsidP="00604D15">
      <w:pPr>
        <w:spacing w:line="276" w:lineRule="auto"/>
        <w:ind w:firstLine="851"/>
        <w:contextualSpacing/>
        <w:jc w:val="both"/>
        <w:rPr>
          <w:rFonts w:ascii="Times New Roman" w:hAnsi="Times New Roman"/>
          <w:sz w:val="28"/>
          <w:szCs w:val="28"/>
        </w:rPr>
      </w:pPr>
      <w:r>
        <w:rPr>
          <w:rFonts w:ascii="Times New Roman" w:hAnsi="Times New Roman"/>
          <w:sz w:val="28"/>
          <w:szCs w:val="28"/>
        </w:rPr>
        <w:t xml:space="preserve">1. </w:t>
      </w:r>
      <w:r w:rsidRPr="00384C45">
        <w:rPr>
          <w:rFonts w:ascii="Times New Roman" w:hAnsi="Times New Roman"/>
          <w:sz w:val="28"/>
          <w:szCs w:val="28"/>
        </w:rPr>
        <w:t xml:space="preserve">Заказчику, </w:t>
      </w:r>
      <w:r>
        <w:rPr>
          <w:rFonts w:ascii="Times New Roman" w:hAnsi="Times New Roman"/>
          <w:sz w:val="28"/>
          <w:szCs w:val="28"/>
        </w:rPr>
        <w:t>Конкурсной</w:t>
      </w:r>
      <w:r w:rsidRPr="00384C45">
        <w:rPr>
          <w:rFonts w:ascii="Times New Roman" w:hAnsi="Times New Roman"/>
          <w:sz w:val="28"/>
          <w:szCs w:val="28"/>
        </w:rPr>
        <w:t xml:space="preserve"> комиссии при рассмотрении </w:t>
      </w:r>
      <w:r>
        <w:rPr>
          <w:rFonts w:ascii="Times New Roman" w:hAnsi="Times New Roman"/>
          <w:sz w:val="28"/>
          <w:szCs w:val="28"/>
        </w:rPr>
        <w:t xml:space="preserve">и оценке </w:t>
      </w:r>
      <w:r w:rsidRPr="00384C45">
        <w:rPr>
          <w:rFonts w:ascii="Times New Roman" w:hAnsi="Times New Roman"/>
          <w:sz w:val="28"/>
          <w:szCs w:val="28"/>
        </w:rPr>
        <w:t xml:space="preserve">заявок, поданных на участие в </w:t>
      </w:r>
      <w:r>
        <w:rPr>
          <w:rFonts w:ascii="Times New Roman" w:hAnsi="Times New Roman"/>
          <w:sz w:val="28"/>
          <w:szCs w:val="28"/>
        </w:rPr>
        <w:t>Конкурсе</w:t>
      </w:r>
      <w:r w:rsidRPr="00384C45">
        <w:rPr>
          <w:rFonts w:ascii="Times New Roman" w:hAnsi="Times New Roman"/>
          <w:sz w:val="28"/>
          <w:szCs w:val="28"/>
        </w:rPr>
        <w:t xml:space="preserve">, не учитывать ненадлежащие требования </w:t>
      </w:r>
      <w:r>
        <w:rPr>
          <w:rFonts w:ascii="Times New Roman" w:hAnsi="Times New Roman"/>
          <w:sz w:val="28"/>
          <w:szCs w:val="28"/>
        </w:rPr>
        <w:t>порядка</w:t>
      </w:r>
      <w:r w:rsidRPr="00384C45">
        <w:rPr>
          <w:rFonts w:ascii="Times New Roman" w:hAnsi="Times New Roman"/>
          <w:sz w:val="28"/>
          <w:szCs w:val="28"/>
        </w:rPr>
        <w:t xml:space="preserve"> </w:t>
      </w:r>
      <w:r>
        <w:rPr>
          <w:rFonts w:ascii="Times New Roman" w:hAnsi="Times New Roman"/>
          <w:sz w:val="28"/>
          <w:szCs w:val="28"/>
        </w:rPr>
        <w:t xml:space="preserve">оценки заявок </w:t>
      </w:r>
      <w:r w:rsidRPr="00384C45">
        <w:rPr>
          <w:rFonts w:ascii="Times New Roman" w:hAnsi="Times New Roman"/>
          <w:sz w:val="28"/>
          <w:szCs w:val="28"/>
        </w:rPr>
        <w:t xml:space="preserve">на участие в </w:t>
      </w:r>
      <w:r>
        <w:rPr>
          <w:rFonts w:ascii="Times New Roman" w:hAnsi="Times New Roman"/>
          <w:sz w:val="28"/>
          <w:szCs w:val="28"/>
        </w:rPr>
        <w:t>Конкурсе</w:t>
      </w:r>
      <w:r w:rsidR="00FE6382">
        <w:rPr>
          <w:rFonts w:ascii="Times New Roman" w:hAnsi="Times New Roman"/>
          <w:sz w:val="28"/>
          <w:szCs w:val="28"/>
        </w:rPr>
        <w:t xml:space="preserve"> и осуществить</w:t>
      </w:r>
      <w:r>
        <w:rPr>
          <w:rFonts w:ascii="Times New Roman" w:hAnsi="Times New Roman"/>
          <w:sz w:val="28"/>
          <w:szCs w:val="28"/>
        </w:rPr>
        <w:t xml:space="preserve"> </w:t>
      </w:r>
      <w:r w:rsidR="00FE6382">
        <w:rPr>
          <w:rFonts w:ascii="Times New Roman" w:hAnsi="Times New Roman"/>
          <w:sz w:val="28"/>
          <w:szCs w:val="28"/>
        </w:rPr>
        <w:t xml:space="preserve">рассмотрение и оценку заявок </w:t>
      </w:r>
      <w:r w:rsidR="00604D15" w:rsidRPr="00604D15">
        <w:rPr>
          <w:rFonts w:ascii="Times New Roman" w:hAnsi="Times New Roman"/>
          <w:sz w:val="28"/>
          <w:szCs w:val="28"/>
        </w:rPr>
        <w:t>в соответствии с требованиями Закона о контрактной системе и с учетом решения от 17.02.2021 по делу</w:t>
      </w:r>
      <w:r w:rsidR="00FE6382">
        <w:rPr>
          <w:rFonts w:ascii="Times New Roman" w:hAnsi="Times New Roman"/>
          <w:sz w:val="28"/>
          <w:szCs w:val="28"/>
        </w:rPr>
        <w:t xml:space="preserve"> </w:t>
      </w:r>
      <w:r w:rsidR="00FD1F40">
        <w:rPr>
          <w:rFonts w:ascii="Times New Roman" w:hAnsi="Times New Roman"/>
          <w:sz w:val="28"/>
          <w:szCs w:val="28"/>
        </w:rPr>
        <w:t>№ 21/44/105/151.</w:t>
      </w:r>
    </w:p>
    <w:p w:rsidR="00604D15" w:rsidRPr="00604D15" w:rsidRDefault="00604D15" w:rsidP="00604D15">
      <w:pPr>
        <w:spacing w:line="400" w:lineRule="exact"/>
        <w:ind w:firstLine="851"/>
        <w:contextualSpacing/>
        <w:jc w:val="both"/>
        <w:rPr>
          <w:rFonts w:ascii="Times New Roman" w:hAnsi="Times New Roman"/>
          <w:sz w:val="28"/>
          <w:szCs w:val="28"/>
        </w:rPr>
      </w:pPr>
      <w:r w:rsidRPr="00604D15">
        <w:rPr>
          <w:rFonts w:ascii="Times New Roman" w:hAnsi="Times New Roman"/>
          <w:sz w:val="28"/>
          <w:szCs w:val="28"/>
        </w:rPr>
        <w:lastRenderedPageBreak/>
        <w:t>2.</w:t>
      </w:r>
      <w:r w:rsidRPr="00604D15">
        <w:rPr>
          <w:rFonts w:ascii="Times New Roman" w:hAnsi="Times New Roman"/>
          <w:sz w:val="28"/>
          <w:szCs w:val="28"/>
        </w:rPr>
        <w:tab/>
        <w:t>Заказчику, Конкурсной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17.02.2021 по делу № 21/44/105/151.</w:t>
      </w:r>
    </w:p>
    <w:p w:rsidR="009F616D" w:rsidRPr="00C37B57" w:rsidRDefault="00604D15" w:rsidP="00604D15">
      <w:pPr>
        <w:spacing w:line="400" w:lineRule="exact"/>
        <w:ind w:firstLine="851"/>
        <w:contextualSpacing/>
        <w:jc w:val="both"/>
        <w:rPr>
          <w:rFonts w:ascii="Times New Roman" w:hAnsi="Times New Roman"/>
          <w:sz w:val="28"/>
          <w:szCs w:val="28"/>
        </w:rPr>
      </w:pPr>
      <w:r w:rsidRPr="00604D15">
        <w:rPr>
          <w:rFonts w:ascii="Times New Roman" w:hAnsi="Times New Roman"/>
          <w:sz w:val="28"/>
          <w:szCs w:val="28"/>
        </w:rPr>
        <w:t>3.</w:t>
      </w:r>
      <w:r w:rsidRPr="00604D15">
        <w:rPr>
          <w:rFonts w:ascii="Times New Roman" w:hAnsi="Times New Roman"/>
          <w:sz w:val="28"/>
          <w:szCs w:val="28"/>
        </w:rPr>
        <w:tab/>
        <w:t xml:space="preserve">Заказчику, Конкурсной комиссии, Оператору электронной площадки в срок до </w:t>
      </w:r>
      <w:r>
        <w:rPr>
          <w:rFonts w:ascii="Times New Roman" w:hAnsi="Times New Roman"/>
          <w:sz w:val="28"/>
          <w:szCs w:val="28"/>
        </w:rPr>
        <w:t>04</w:t>
      </w:r>
      <w:r w:rsidRPr="00604D15">
        <w:rPr>
          <w:rFonts w:ascii="Times New Roman" w:hAnsi="Times New Roman"/>
          <w:sz w:val="28"/>
          <w:szCs w:val="28"/>
        </w:rPr>
        <w:t>.03.2021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 почте predpisanie44@fas.gov.ru</w:t>
      </w:r>
    </w:p>
    <w:p w:rsidR="009F616D" w:rsidRPr="00C37B57" w:rsidRDefault="009F616D" w:rsidP="00604D15">
      <w:pPr>
        <w:spacing w:line="400" w:lineRule="exact"/>
        <w:ind w:firstLine="851"/>
        <w:contextualSpacing/>
        <w:jc w:val="both"/>
        <w:rPr>
          <w:rFonts w:ascii="Times New Roman" w:hAnsi="Times New Roman"/>
          <w:sz w:val="28"/>
          <w:szCs w:val="28"/>
        </w:rPr>
      </w:pPr>
      <w:r w:rsidRPr="00C37B57">
        <w:rPr>
          <w:rFonts w:ascii="Times New Roman" w:hAnsi="Times New Roman"/>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4C2887" w:rsidRPr="00C37B57" w:rsidRDefault="009F616D" w:rsidP="00604D15">
      <w:pPr>
        <w:spacing w:line="400" w:lineRule="exact"/>
        <w:ind w:firstLine="851"/>
        <w:contextualSpacing/>
        <w:jc w:val="both"/>
        <w:rPr>
          <w:rFonts w:ascii="Times New Roman" w:hAnsi="Times New Roman"/>
          <w:sz w:val="28"/>
          <w:szCs w:val="28"/>
        </w:rPr>
      </w:pPr>
      <w:r w:rsidRPr="00C37B57">
        <w:rPr>
          <w:rFonts w:ascii="Times New Roman" w:hAnsi="Times New Roman"/>
          <w:sz w:val="28"/>
          <w:szCs w:val="28"/>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sectPr w:rsidR="004C2887" w:rsidRPr="00C37B57" w:rsidSect="008B1D37">
      <w:headerReference w:type="default" r:id="rId7"/>
      <w:pgSz w:w="11907" w:h="16839" w:code="9"/>
      <w:pgMar w:top="1418" w:right="850" w:bottom="851" w:left="1411" w:header="720" w:footer="720" w:gutter="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730" w:rsidRDefault="00477730">
      <w:r>
        <w:separator/>
      </w:r>
    </w:p>
    <w:p w:rsidR="00477730" w:rsidRDefault="00477730"/>
  </w:endnote>
  <w:endnote w:type="continuationSeparator" w:id="0">
    <w:p w:rsidR="00477730" w:rsidRDefault="00477730">
      <w:r>
        <w:continuationSeparator/>
      </w:r>
    </w:p>
    <w:p w:rsidR="00477730" w:rsidRDefault="004777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730" w:rsidRDefault="00477730">
      <w:r>
        <w:separator/>
      </w:r>
    </w:p>
    <w:p w:rsidR="00477730" w:rsidRDefault="00477730"/>
  </w:footnote>
  <w:footnote w:type="continuationSeparator" w:id="0">
    <w:p w:rsidR="00477730" w:rsidRDefault="00477730">
      <w:r>
        <w:continuationSeparator/>
      </w:r>
    </w:p>
    <w:p w:rsidR="00477730" w:rsidRDefault="0047773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2887" w:rsidRPr="00DA3CB0" w:rsidRDefault="004C2887">
    <w:pPr>
      <w:pStyle w:val="a3"/>
      <w:tabs>
        <w:tab w:val="center" w:pos="4677"/>
        <w:tab w:val="right" w:pos="9355"/>
      </w:tabs>
      <w:spacing w:after="192"/>
      <w:jc w:val="center"/>
    </w:pPr>
    <w:r w:rsidRPr="00DA3CB0">
      <w:fldChar w:fldCharType="begin"/>
    </w:r>
    <w:r w:rsidRPr="00DA3CB0">
      <w:instrText xml:space="preserve"> PAGE   \* MERGEFORMAT </w:instrText>
    </w:r>
    <w:r w:rsidRPr="00DA3CB0">
      <w:fldChar w:fldCharType="separate"/>
    </w:r>
    <w:r w:rsidR="00492796">
      <w:rPr>
        <w:noProof/>
      </w:rPr>
      <w:t>2</w:t>
    </w:r>
    <w:r w:rsidRPr="00DA3CB0">
      <w:fldChar w:fldCharType="end"/>
    </w:r>
  </w:p>
  <w:p w:rsidR="004C2887" w:rsidRDefault="004C2887">
    <w:pPr>
      <w:pStyle w:val="a3"/>
      <w:tabs>
        <w:tab w:val="center" w:pos="4677"/>
        <w:tab w:val="right" w:pos="9355"/>
      </w:tabs>
      <w:spacing w:after="192"/>
    </w:pPr>
  </w:p>
  <w:p w:rsidR="001627CE" w:rsidRDefault="001627C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95727"/>
    <w:multiLevelType w:val="hybridMultilevel"/>
    <w:tmpl w:val="FFFFFFFF"/>
    <w:lvl w:ilvl="0" w:tplc="29109E1C">
      <w:start w:val="1"/>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1">
    <w:nsid w:val="2DE02873"/>
    <w:multiLevelType w:val="hybridMultilevel"/>
    <w:tmpl w:val="FFFFFFFF"/>
    <w:lvl w:ilvl="0" w:tplc="5F584654">
      <w:start w:val="1"/>
      <w:numFmt w:val="decimal"/>
      <w:lvlText w:val="%1)"/>
      <w:lvlJc w:val="left"/>
      <w:pPr>
        <w:ind w:left="1548" w:hanging="555"/>
      </w:pPr>
      <w:rPr>
        <w:rFonts w:cs="Times New Roman"/>
      </w:rPr>
    </w:lvl>
    <w:lvl w:ilvl="1" w:tplc="04190019">
      <w:start w:val="1"/>
      <w:numFmt w:val="lowerLetter"/>
      <w:lvlText w:val="%2."/>
      <w:lvlJc w:val="left"/>
      <w:pPr>
        <w:ind w:left="1578" w:hanging="360"/>
      </w:pPr>
      <w:rPr>
        <w:rFonts w:cs="Times New Roman"/>
      </w:rPr>
    </w:lvl>
    <w:lvl w:ilvl="2" w:tplc="0419001B">
      <w:start w:val="1"/>
      <w:numFmt w:val="lowerRoman"/>
      <w:lvlText w:val="%3."/>
      <w:lvlJc w:val="right"/>
      <w:pPr>
        <w:ind w:left="2298" w:hanging="180"/>
      </w:pPr>
      <w:rPr>
        <w:rFonts w:cs="Times New Roman"/>
      </w:rPr>
    </w:lvl>
    <w:lvl w:ilvl="3" w:tplc="0419000F">
      <w:start w:val="1"/>
      <w:numFmt w:val="decimal"/>
      <w:lvlText w:val="%4."/>
      <w:lvlJc w:val="left"/>
      <w:pPr>
        <w:ind w:left="3018" w:hanging="360"/>
      </w:pPr>
      <w:rPr>
        <w:rFonts w:cs="Times New Roman"/>
      </w:rPr>
    </w:lvl>
    <w:lvl w:ilvl="4" w:tplc="04190019">
      <w:start w:val="1"/>
      <w:numFmt w:val="lowerLetter"/>
      <w:lvlText w:val="%5."/>
      <w:lvlJc w:val="left"/>
      <w:pPr>
        <w:ind w:left="3738" w:hanging="360"/>
      </w:pPr>
      <w:rPr>
        <w:rFonts w:cs="Times New Roman"/>
      </w:rPr>
    </w:lvl>
    <w:lvl w:ilvl="5" w:tplc="0419001B">
      <w:start w:val="1"/>
      <w:numFmt w:val="lowerRoman"/>
      <w:lvlText w:val="%6."/>
      <w:lvlJc w:val="right"/>
      <w:pPr>
        <w:ind w:left="4458" w:hanging="180"/>
      </w:pPr>
      <w:rPr>
        <w:rFonts w:cs="Times New Roman"/>
      </w:rPr>
    </w:lvl>
    <w:lvl w:ilvl="6" w:tplc="0419000F">
      <w:start w:val="1"/>
      <w:numFmt w:val="decimal"/>
      <w:lvlText w:val="%7."/>
      <w:lvlJc w:val="left"/>
      <w:pPr>
        <w:ind w:left="5178" w:hanging="360"/>
      </w:pPr>
      <w:rPr>
        <w:rFonts w:cs="Times New Roman"/>
      </w:rPr>
    </w:lvl>
    <w:lvl w:ilvl="7" w:tplc="04190019">
      <w:start w:val="1"/>
      <w:numFmt w:val="lowerLetter"/>
      <w:lvlText w:val="%8."/>
      <w:lvlJc w:val="left"/>
      <w:pPr>
        <w:ind w:left="5898" w:hanging="360"/>
      </w:pPr>
      <w:rPr>
        <w:rFonts w:cs="Times New Roman"/>
      </w:rPr>
    </w:lvl>
    <w:lvl w:ilvl="8" w:tplc="0419001B">
      <w:start w:val="1"/>
      <w:numFmt w:val="lowerRoman"/>
      <w:lvlText w:val="%9."/>
      <w:lvlJc w:val="right"/>
      <w:pPr>
        <w:ind w:left="6618" w:hanging="180"/>
      </w:pPr>
      <w:rPr>
        <w:rFonts w:cs="Times New Roman"/>
      </w:rPr>
    </w:lvl>
  </w:abstractNum>
  <w:abstractNum w:abstractNumId="2">
    <w:nsid w:val="32CF753B"/>
    <w:multiLevelType w:val="hybridMultilevel"/>
    <w:tmpl w:val="97D410D0"/>
    <w:lvl w:ilvl="0" w:tplc="3DE6F86A">
      <w:start w:val="1"/>
      <w:numFmt w:val="decimal"/>
      <w:lvlText w:val="%1."/>
      <w:lvlJc w:val="left"/>
      <w:pPr>
        <w:ind w:left="1084" w:hanging="375"/>
      </w:pPr>
      <w:rPr>
        <w:rFonts w:cs="Times New Roman" w:hint="default"/>
        <w:color w:val="00000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55B67D3E"/>
    <w:multiLevelType w:val="hybridMultilevel"/>
    <w:tmpl w:val="0AC6910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55F26686"/>
    <w:multiLevelType w:val="hybridMultilevel"/>
    <w:tmpl w:val="D85824F4"/>
    <w:lvl w:ilvl="0" w:tplc="EE9462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8D526E6"/>
    <w:multiLevelType w:val="hybridMultilevel"/>
    <w:tmpl w:val="08DC38D8"/>
    <w:lvl w:ilvl="0" w:tplc="E918BCD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5E5C4358"/>
    <w:multiLevelType w:val="hybridMultilevel"/>
    <w:tmpl w:val="B668553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63BD0A00"/>
    <w:multiLevelType w:val="hybridMultilevel"/>
    <w:tmpl w:val="41E4176C"/>
    <w:lvl w:ilvl="0" w:tplc="D24EA12A">
      <w:start w:val="1"/>
      <w:numFmt w:val="decimal"/>
      <w:suff w:val="space"/>
      <w:lvlText w:val="%1."/>
      <w:lvlJc w:val="left"/>
      <w:pPr>
        <w:ind w:left="1211" w:hanging="360"/>
      </w:pPr>
      <w:rPr>
        <w:rFonts w:cs="Times New Roman" w:hint="default"/>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8">
    <w:nsid w:val="640F5122"/>
    <w:multiLevelType w:val="hybridMultilevel"/>
    <w:tmpl w:val="87044C64"/>
    <w:lvl w:ilvl="0" w:tplc="E9C26C9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72545DEB"/>
    <w:multiLevelType w:val="hybridMultilevel"/>
    <w:tmpl w:val="914C8F5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4400668"/>
    <w:multiLevelType w:val="hybridMultilevel"/>
    <w:tmpl w:val="B4C445BC"/>
    <w:lvl w:ilvl="0" w:tplc="E2AC610E">
      <w:start w:val="1"/>
      <w:numFmt w:val="decimal"/>
      <w:lvlText w:val="%1."/>
      <w:lvlJc w:val="left"/>
      <w:pPr>
        <w:ind w:left="1410" w:hanging="555"/>
      </w:p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11">
    <w:nsid w:val="7E6A6C14"/>
    <w:multiLevelType w:val="hybridMultilevel"/>
    <w:tmpl w:val="157CA61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
  </w:num>
  <w:num w:numId="2">
    <w:abstractNumId w:val="7"/>
  </w:num>
  <w:num w:numId="3">
    <w:abstractNumId w:val="2"/>
  </w:num>
  <w:num w:numId="4">
    <w:abstractNumId w:val="0"/>
  </w:num>
  <w:num w:numId="5">
    <w:abstractNumId w:val="6"/>
  </w:num>
  <w:num w:numId="6">
    <w:abstractNumId w:val="4"/>
  </w:num>
  <w:num w:numId="7">
    <w:abstractNumId w:val="9"/>
  </w:num>
  <w:num w:numId="8">
    <w:abstractNumId w:val="3"/>
  </w:num>
  <w:num w:numId="9">
    <w:abstractNumId w:val="5"/>
  </w:num>
  <w:num w:numId="10">
    <w:abstractNumId w:val="10"/>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69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BC"/>
    <w:rsid w:val="00002FBC"/>
    <w:rsid w:val="00003BF0"/>
    <w:rsid w:val="00016DB9"/>
    <w:rsid w:val="00022B9E"/>
    <w:rsid w:val="00027623"/>
    <w:rsid w:val="00032FF7"/>
    <w:rsid w:val="00044D92"/>
    <w:rsid w:val="00052213"/>
    <w:rsid w:val="00093EB7"/>
    <w:rsid w:val="0009671D"/>
    <w:rsid w:val="000974AE"/>
    <w:rsid w:val="000A5DFE"/>
    <w:rsid w:val="000A6FD5"/>
    <w:rsid w:val="000B25DD"/>
    <w:rsid w:val="000B4B56"/>
    <w:rsid w:val="000B522D"/>
    <w:rsid w:val="000D20A0"/>
    <w:rsid w:val="000E4F7B"/>
    <w:rsid w:val="000E639C"/>
    <w:rsid w:val="000F0EC4"/>
    <w:rsid w:val="00115617"/>
    <w:rsid w:val="001158C8"/>
    <w:rsid w:val="00120F3A"/>
    <w:rsid w:val="00130325"/>
    <w:rsid w:val="00131E4C"/>
    <w:rsid w:val="001330E1"/>
    <w:rsid w:val="00136B76"/>
    <w:rsid w:val="00142882"/>
    <w:rsid w:val="00147783"/>
    <w:rsid w:val="00152605"/>
    <w:rsid w:val="00157FC8"/>
    <w:rsid w:val="001627CE"/>
    <w:rsid w:val="00163012"/>
    <w:rsid w:val="00173E13"/>
    <w:rsid w:val="00177BB6"/>
    <w:rsid w:val="00193AFB"/>
    <w:rsid w:val="001A166E"/>
    <w:rsid w:val="001A1B43"/>
    <w:rsid w:val="001B3476"/>
    <w:rsid w:val="001B3B66"/>
    <w:rsid w:val="001B6711"/>
    <w:rsid w:val="001B7DEA"/>
    <w:rsid w:val="001C226F"/>
    <w:rsid w:val="001D0FAE"/>
    <w:rsid w:val="001D2B2F"/>
    <w:rsid w:val="001E0472"/>
    <w:rsid w:val="001E6179"/>
    <w:rsid w:val="001E64DE"/>
    <w:rsid w:val="001F0B9D"/>
    <w:rsid w:val="00204948"/>
    <w:rsid w:val="00210E82"/>
    <w:rsid w:val="002163A2"/>
    <w:rsid w:val="00224153"/>
    <w:rsid w:val="002316E5"/>
    <w:rsid w:val="00232BC0"/>
    <w:rsid w:val="0023485B"/>
    <w:rsid w:val="00234AE0"/>
    <w:rsid w:val="00234AE2"/>
    <w:rsid w:val="0024662A"/>
    <w:rsid w:val="00257BAF"/>
    <w:rsid w:val="00260678"/>
    <w:rsid w:val="00261F96"/>
    <w:rsid w:val="00267EE8"/>
    <w:rsid w:val="0027479B"/>
    <w:rsid w:val="00286402"/>
    <w:rsid w:val="00291AE1"/>
    <w:rsid w:val="00291D45"/>
    <w:rsid w:val="002A0009"/>
    <w:rsid w:val="002A5138"/>
    <w:rsid w:val="002B0204"/>
    <w:rsid w:val="002C41D4"/>
    <w:rsid w:val="002D2BE2"/>
    <w:rsid w:val="002E7C4C"/>
    <w:rsid w:val="002F0D4D"/>
    <w:rsid w:val="00305109"/>
    <w:rsid w:val="00316FA3"/>
    <w:rsid w:val="00325582"/>
    <w:rsid w:val="00330A63"/>
    <w:rsid w:val="00332F97"/>
    <w:rsid w:val="00333373"/>
    <w:rsid w:val="0034295A"/>
    <w:rsid w:val="00345C50"/>
    <w:rsid w:val="003679A5"/>
    <w:rsid w:val="00384C45"/>
    <w:rsid w:val="003879ED"/>
    <w:rsid w:val="003A1021"/>
    <w:rsid w:val="003A1917"/>
    <w:rsid w:val="003A794C"/>
    <w:rsid w:val="003B5137"/>
    <w:rsid w:val="003B7D14"/>
    <w:rsid w:val="003D33D8"/>
    <w:rsid w:val="003F15A1"/>
    <w:rsid w:val="00415D33"/>
    <w:rsid w:val="004160B0"/>
    <w:rsid w:val="0041694A"/>
    <w:rsid w:val="004208C6"/>
    <w:rsid w:val="00422821"/>
    <w:rsid w:val="00422F93"/>
    <w:rsid w:val="00425E71"/>
    <w:rsid w:val="00434B42"/>
    <w:rsid w:val="00440385"/>
    <w:rsid w:val="00445472"/>
    <w:rsid w:val="00451AA4"/>
    <w:rsid w:val="004530FD"/>
    <w:rsid w:val="004622C6"/>
    <w:rsid w:val="0046547B"/>
    <w:rsid w:val="00477730"/>
    <w:rsid w:val="0048671B"/>
    <w:rsid w:val="00492796"/>
    <w:rsid w:val="00492A4E"/>
    <w:rsid w:val="00497198"/>
    <w:rsid w:val="004A3F55"/>
    <w:rsid w:val="004B0102"/>
    <w:rsid w:val="004C24BF"/>
    <w:rsid w:val="004C2887"/>
    <w:rsid w:val="004C310C"/>
    <w:rsid w:val="004D1A7F"/>
    <w:rsid w:val="004D1E8F"/>
    <w:rsid w:val="004D245F"/>
    <w:rsid w:val="004E352F"/>
    <w:rsid w:val="004F0D6C"/>
    <w:rsid w:val="004F113E"/>
    <w:rsid w:val="005006E1"/>
    <w:rsid w:val="0053072A"/>
    <w:rsid w:val="005341B9"/>
    <w:rsid w:val="00545A72"/>
    <w:rsid w:val="00547299"/>
    <w:rsid w:val="00563589"/>
    <w:rsid w:val="00571EC1"/>
    <w:rsid w:val="00572792"/>
    <w:rsid w:val="0059058C"/>
    <w:rsid w:val="005943C0"/>
    <w:rsid w:val="005B4619"/>
    <w:rsid w:val="005E05F2"/>
    <w:rsid w:val="005E40FA"/>
    <w:rsid w:val="005E4491"/>
    <w:rsid w:val="005E7E56"/>
    <w:rsid w:val="005F0222"/>
    <w:rsid w:val="005F2796"/>
    <w:rsid w:val="005F2CDD"/>
    <w:rsid w:val="006004D4"/>
    <w:rsid w:val="0060140C"/>
    <w:rsid w:val="00603A64"/>
    <w:rsid w:val="00604D15"/>
    <w:rsid w:val="00611500"/>
    <w:rsid w:val="0061209E"/>
    <w:rsid w:val="00621028"/>
    <w:rsid w:val="00623071"/>
    <w:rsid w:val="00623B7B"/>
    <w:rsid w:val="00625114"/>
    <w:rsid w:val="0062537D"/>
    <w:rsid w:val="00634B3C"/>
    <w:rsid w:val="00635F2C"/>
    <w:rsid w:val="006373A0"/>
    <w:rsid w:val="0064016B"/>
    <w:rsid w:val="00644248"/>
    <w:rsid w:val="00675F43"/>
    <w:rsid w:val="0068130C"/>
    <w:rsid w:val="00684AA4"/>
    <w:rsid w:val="00691793"/>
    <w:rsid w:val="006A3293"/>
    <w:rsid w:val="006A4192"/>
    <w:rsid w:val="006A51E2"/>
    <w:rsid w:val="006B3EB4"/>
    <w:rsid w:val="006B472D"/>
    <w:rsid w:val="006C0CE5"/>
    <w:rsid w:val="006C21C1"/>
    <w:rsid w:val="006C2BE9"/>
    <w:rsid w:val="006E09CC"/>
    <w:rsid w:val="006E1AE7"/>
    <w:rsid w:val="006E72B1"/>
    <w:rsid w:val="006F24C7"/>
    <w:rsid w:val="006F50A2"/>
    <w:rsid w:val="00713397"/>
    <w:rsid w:val="00733D79"/>
    <w:rsid w:val="00736082"/>
    <w:rsid w:val="00737FE8"/>
    <w:rsid w:val="00743A7E"/>
    <w:rsid w:val="00745B17"/>
    <w:rsid w:val="0076516F"/>
    <w:rsid w:val="00767B81"/>
    <w:rsid w:val="007713B5"/>
    <w:rsid w:val="0077490B"/>
    <w:rsid w:val="007749DE"/>
    <w:rsid w:val="0077639A"/>
    <w:rsid w:val="007773D2"/>
    <w:rsid w:val="00780A19"/>
    <w:rsid w:val="00781D14"/>
    <w:rsid w:val="00785FC4"/>
    <w:rsid w:val="007B19EA"/>
    <w:rsid w:val="007B226E"/>
    <w:rsid w:val="007B40EF"/>
    <w:rsid w:val="007C1503"/>
    <w:rsid w:val="007C41D7"/>
    <w:rsid w:val="007D2CD2"/>
    <w:rsid w:val="007E602A"/>
    <w:rsid w:val="007E6337"/>
    <w:rsid w:val="007F6298"/>
    <w:rsid w:val="00810841"/>
    <w:rsid w:val="00822325"/>
    <w:rsid w:val="008414C4"/>
    <w:rsid w:val="008418A2"/>
    <w:rsid w:val="00854DB3"/>
    <w:rsid w:val="00861737"/>
    <w:rsid w:val="00874B92"/>
    <w:rsid w:val="00880FF3"/>
    <w:rsid w:val="008811AF"/>
    <w:rsid w:val="00881B18"/>
    <w:rsid w:val="00882319"/>
    <w:rsid w:val="008A3BE7"/>
    <w:rsid w:val="008B1D37"/>
    <w:rsid w:val="008C010E"/>
    <w:rsid w:val="008C01F9"/>
    <w:rsid w:val="008D2412"/>
    <w:rsid w:val="008D2E5D"/>
    <w:rsid w:val="008E67FE"/>
    <w:rsid w:val="008E6843"/>
    <w:rsid w:val="008F5F50"/>
    <w:rsid w:val="00911CFB"/>
    <w:rsid w:val="009139C7"/>
    <w:rsid w:val="009213F5"/>
    <w:rsid w:val="009238B6"/>
    <w:rsid w:val="00942618"/>
    <w:rsid w:val="00946834"/>
    <w:rsid w:val="0095014A"/>
    <w:rsid w:val="00952931"/>
    <w:rsid w:val="009542C0"/>
    <w:rsid w:val="00955BD9"/>
    <w:rsid w:val="00956AB6"/>
    <w:rsid w:val="00967DF6"/>
    <w:rsid w:val="0097299E"/>
    <w:rsid w:val="0097715E"/>
    <w:rsid w:val="00980386"/>
    <w:rsid w:val="00982919"/>
    <w:rsid w:val="009852C9"/>
    <w:rsid w:val="00991761"/>
    <w:rsid w:val="00993FCC"/>
    <w:rsid w:val="009A2289"/>
    <w:rsid w:val="009A2F6B"/>
    <w:rsid w:val="009B417C"/>
    <w:rsid w:val="009B543D"/>
    <w:rsid w:val="009B5C14"/>
    <w:rsid w:val="009C6D2D"/>
    <w:rsid w:val="009F5B7D"/>
    <w:rsid w:val="009F616D"/>
    <w:rsid w:val="00A027F1"/>
    <w:rsid w:val="00A04629"/>
    <w:rsid w:val="00A05494"/>
    <w:rsid w:val="00A0640E"/>
    <w:rsid w:val="00A07594"/>
    <w:rsid w:val="00A07D68"/>
    <w:rsid w:val="00A10B90"/>
    <w:rsid w:val="00A206C3"/>
    <w:rsid w:val="00A259BB"/>
    <w:rsid w:val="00A342AB"/>
    <w:rsid w:val="00A360B1"/>
    <w:rsid w:val="00A36A6F"/>
    <w:rsid w:val="00A372F5"/>
    <w:rsid w:val="00A4140E"/>
    <w:rsid w:val="00A52076"/>
    <w:rsid w:val="00A52C56"/>
    <w:rsid w:val="00A54F3F"/>
    <w:rsid w:val="00A63ECA"/>
    <w:rsid w:val="00A67CB1"/>
    <w:rsid w:val="00A735A8"/>
    <w:rsid w:val="00A753E7"/>
    <w:rsid w:val="00A8036D"/>
    <w:rsid w:val="00A8356F"/>
    <w:rsid w:val="00A919BB"/>
    <w:rsid w:val="00A964F2"/>
    <w:rsid w:val="00AB0161"/>
    <w:rsid w:val="00AB2108"/>
    <w:rsid w:val="00AB6165"/>
    <w:rsid w:val="00AB756B"/>
    <w:rsid w:val="00AC6479"/>
    <w:rsid w:val="00AC6A27"/>
    <w:rsid w:val="00AC78FC"/>
    <w:rsid w:val="00AD364B"/>
    <w:rsid w:val="00AD6B02"/>
    <w:rsid w:val="00AD7C53"/>
    <w:rsid w:val="00AE1905"/>
    <w:rsid w:val="00AE6F38"/>
    <w:rsid w:val="00AE7776"/>
    <w:rsid w:val="00B0112A"/>
    <w:rsid w:val="00B02F1F"/>
    <w:rsid w:val="00B034E3"/>
    <w:rsid w:val="00B03A51"/>
    <w:rsid w:val="00B07F46"/>
    <w:rsid w:val="00B11FF1"/>
    <w:rsid w:val="00B14667"/>
    <w:rsid w:val="00B15FC5"/>
    <w:rsid w:val="00B238F3"/>
    <w:rsid w:val="00B24011"/>
    <w:rsid w:val="00B325B6"/>
    <w:rsid w:val="00B36E55"/>
    <w:rsid w:val="00B4576D"/>
    <w:rsid w:val="00B50067"/>
    <w:rsid w:val="00B51FD2"/>
    <w:rsid w:val="00B52897"/>
    <w:rsid w:val="00B52F44"/>
    <w:rsid w:val="00B53184"/>
    <w:rsid w:val="00B552D5"/>
    <w:rsid w:val="00B577B5"/>
    <w:rsid w:val="00B71A77"/>
    <w:rsid w:val="00B7294B"/>
    <w:rsid w:val="00B72F38"/>
    <w:rsid w:val="00B74C51"/>
    <w:rsid w:val="00B82ECF"/>
    <w:rsid w:val="00B84D04"/>
    <w:rsid w:val="00BC4AF6"/>
    <w:rsid w:val="00BC613B"/>
    <w:rsid w:val="00BC65AB"/>
    <w:rsid w:val="00BE46B0"/>
    <w:rsid w:val="00BE614F"/>
    <w:rsid w:val="00C13BF1"/>
    <w:rsid w:val="00C27BCD"/>
    <w:rsid w:val="00C3739B"/>
    <w:rsid w:val="00C37819"/>
    <w:rsid w:val="00C37B57"/>
    <w:rsid w:val="00C4448D"/>
    <w:rsid w:val="00C46886"/>
    <w:rsid w:val="00C55667"/>
    <w:rsid w:val="00C6312C"/>
    <w:rsid w:val="00C87148"/>
    <w:rsid w:val="00C96B8A"/>
    <w:rsid w:val="00CA0BCE"/>
    <w:rsid w:val="00CA43DC"/>
    <w:rsid w:val="00CA7632"/>
    <w:rsid w:val="00CB46F7"/>
    <w:rsid w:val="00CB568B"/>
    <w:rsid w:val="00CD4C88"/>
    <w:rsid w:val="00CE7975"/>
    <w:rsid w:val="00CF5B04"/>
    <w:rsid w:val="00D068BC"/>
    <w:rsid w:val="00D10A48"/>
    <w:rsid w:val="00D129C7"/>
    <w:rsid w:val="00D20403"/>
    <w:rsid w:val="00D22EF7"/>
    <w:rsid w:val="00D3038D"/>
    <w:rsid w:val="00D3092E"/>
    <w:rsid w:val="00D45DF4"/>
    <w:rsid w:val="00D472E0"/>
    <w:rsid w:val="00D650AD"/>
    <w:rsid w:val="00D85575"/>
    <w:rsid w:val="00D92BC3"/>
    <w:rsid w:val="00DA3CB0"/>
    <w:rsid w:val="00DC0FBB"/>
    <w:rsid w:val="00DC566D"/>
    <w:rsid w:val="00DD439B"/>
    <w:rsid w:val="00DE0A91"/>
    <w:rsid w:val="00DE1223"/>
    <w:rsid w:val="00DE22DA"/>
    <w:rsid w:val="00DF2D87"/>
    <w:rsid w:val="00DF66C1"/>
    <w:rsid w:val="00E07DC3"/>
    <w:rsid w:val="00E1770B"/>
    <w:rsid w:val="00E215DA"/>
    <w:rsid w:val="00E235E3"/>
    <w:rsid w:val="00E23C2E"/>
    <w:rsid w:val="00E23C6A"/>
    <w:rsid w:val="00E33E20"/>
    <w:rsid w:val="00E4080C"/>
    <w:rsid w:val="00E41451"/>
    <w:rsid w:val="00E42E80"/>
    <w:rsid w:val="00E45D75"/>
    <w:rsid w:val="00E50046"/>
    <w:rsid w:val="00E619ED"/>
    <w:rsid w:val="00E63572"/>
    <w:rsid w:val="00E63886"/>
    <w:rsid w:val="00E65019"/>
    <w:rsid w:val="00E66499"/>
    <w:rsid w:val="00E733A9"/>
    <w:rsid w:val="00E7380A"/>
    <w:rsid w:val="00E77D45"/>
    <w:rsid w:val="00E85EA9"/>
    <w:rsid w:val="00E8758F"/>
    <w:rsid w:val="00E93D62"/>
    <w:rsid w:val="00E95B3A"/>
    <w:rsid w:val="00E966AE"/>
    <w:rsid w:val="00E96746"/>
    <w:rsid w:val="00EA4057"/>
    <w:rsid w:val="00EB19A3"/>
    <w:rsid w:val="00EB332D"/>
    <w:rsid w:val="00EB3C68"/>
    <w:rsid w:val="00EB46EE"/>
    <w:rsid w:val="00EB5701"/>
    <w:rsid w:val="00EB5DEB"/>
    <w:rsid w:val="00EC20C8"/>
    <w:rsid w:val="00ED42EC"/>
    <w:rsid w:val="00EE0AB2"/>
    <w:rsid w:val="00EE1458"/>
    <w:rsid w:val="00EE3727"/>
    <w:rsid w:val="00EF06A8"/>
    <w:rsid w:val="00F00DEF"/>
    <w:rsid w:val="00F0484B"/>
    <w:rsid w:val="00F101A6"/>
    <w:rsid w:val="00F14AE6"/>
    <w:rsid w:val="00F1635A"/>
    <w:rsid w:val="00F2160F"/>
    <w:rsid w:val="00F2172C"/>
    <w:rsid w:val="00F25158"/>
    <w:rsid w:val="00F30B53"/>
    <w:rsid w:val="00F372C7"/>
    <w:rsid w:val="00F41F00"/>
    <w:rsid w:val="00F55F0E"/>
    <w:rsid w:val="00F56420"/>
    <w:rsid w:val="00F61A3D"/>
    <w:rsid w:val="00F63784"/>
    <w:rsid w:val="00F72B91"/>
    <w:rsid w:val="00F73559"/>
    <w:rsid w:val="00F76543"/>
    <w:rsid w:val="00F7670D"/>
    <w:rsid w:val="00F81BF7"/>
    <w:rsid w:val="00F92616"/>
    <w:rsid w:val="00F92646"/>
    <w:rsid w:val="00F97237"/>
    <w:rsid w:val="00F97829"/>
    <w:rsid w:val="00FA33B4"/>
    <w:rsid w:val="00FA3A3A"/>
    <w:rsid w:val="00FB356E"/>
    <w:rsid w:val="00FD1F40"/>
    <w:rsid w:val="00FD231F"/>
    <w:rsid w:val="00FE6382"/>
    <w:rsid w:val="00FF5F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0052FA-32E4-4A67-BB04-E75CDAB30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7237"/>
    <w:pPr>
      <w:autoSpaceDE w:val="0"/>
      <w:autoSpaceDN w:val="0"/>
      <w:adjustRightInd w:val="0"/>
      <w:spacing w:after="0" w:line="258" w:lineRule="auto"/>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basedOn w:val="a"/>
    <w:uiPriority w:val="99"/>
    <w:rPr>
      <w:rFonts w:ascii="Arial" w:hAnsi="Arial" w:cs="Arial"/>
      <w:sz w:val="20"/>
      <w:szCs w:val="20"/>
    </w:rPr>
  </w:style>
  <w:style w:type="paragraph" w:customStyle="1" w:styleId="cececef1f1f1edededeeeeeee2e2e2edededeeeeeee9e9e9f2f2f2e5e5e5eaeaeaf1f1f1f2f2f2f1f1f1eeeeeef2f2f2f1f1f1f2f2f2f3f3f3efefefeeeeeeececec21">
    <w:name w:val="Оcececeсf1f1f1нedededоeeeeeeвe2e2e2нedededоeeeeeeйe9e9e9 тf2f2f2еe5e5e5кeaeaeaсf1f1f1тf2f2f2 сf1f1f1 оeeeeeeтf2f2f2сf1f1f1тf2f2f2уf3f3f3пefefefоeeeeeeмececec 21"/>
    <w:basedOn w:val="a"/>
    <w:uiPriority w:val="99"/>
    <w:pPr>
      <w:ind w:firstLine="696"/>
      <w:jc w:val="both"/>
    </w:pPr>
    <w:rPr>
      <w:rFonts w:ascii="Times New Roman" w:hAnsi="Times New Roman"/>
      <w:sz w:val="28"/>
      <w:szCs w:val="28"/>
    </w:rPr>
  </w:style>
  <w:style w:type="paragraph" w:customStyle="1" w:styleId="cececee1e1e1fbfbfbf7f7f7edededfbfbfbe9e9e913efefeff2f2f2">
    <w:name w:val="Оcececeбe1e1e1ыfbfbfbчf7f7f7нedededыfbfbfbйe9e9e9 + 13 пefefefтf2f2f2"/>
    <w:basedOn w:val="a"/>
    <w:uiPriority w:val="99"/>
    <w:pPr>
      <w:ind w:left="5664"/>
    </w:pPr>
    <w:rPr>
      <w:rFonts w:ascii="Times New Roman" w:hAnsi="Times New Roman"/>
      <w:sz w:val="28"/>
      <w:szCs w:val="28"/>
    </w:rPr>
  </w:style>
  <w:style w:type="paragraph" w:customStyle="1" w:styleId="c7c7c7ededede0e0e0eaeaea">
    <w:name w:val="Зc7c7c7нedededаe0e0e0кeaeaea"/>
    <w:basedOn w:val="a"/>
    <w:uiPriority w:val="99"/>
    <w:pPr>
      <w:spacing w:after="144"/>
    </w:pPr>
    <w:rPr>
      <w:rFonts w:ascii="Verdana" w:hAnsi="Verdana" w:cs="Verdana"/>
      <w:sz w:val="20"/>
      <w:szCs w:val="20"/>
    </w:rPr>
  </w:style>
  <w:style w:type="paragraph" w:styleId="a3">
    <w:name w:val="header"/>
    <w:basedOn w:val="a"/>
    <w:link w:val="a4"/>
    <w:uiPriority w:val="99"/>
    <w:rPr>
      <w:rFonts w:ascii="Times New Roman" w:hAnsi="Times New Roman"/>
    </w:rPr>
  </w:style>
  <w:style w:type="character" w:customStyle="1" w:styleId="a4">
    <w:name w:val="Верхний колонтитул Знак"/>
    <w:basedOn w:val="a0"/>
    <w:link w:val="a3"/>
    <w:uiPriority w:val="99"/>
    <w:locked/>
    <w:rPr>
      <w:rFonts w:cs="Times New Roman"/>
      <w:color w:val="000000"/>
    </w:rPr>
  </w:style>
  <w:style w:type="table" w:styleId="1">
    <w:name w:val="Table Simple 1"/>
    <w:basedOn w:val="a1"/>
    <w:uiPriority w:val="99"/>
    <w:pPr>
      <w:widowControl w:val="0"/>
      <w:autoSpaceDE w:val="0"/>
      <w:autoSpaceDN w:val="0"/>
      <w:adjustRightInd w:val="0"/>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a5">
    <w:name w:val="footer"/>
    <w:basedOn w:val="a"/>
    <w:link w:val="a6"/>
    <w:uiPriority w:val="99"/>
    <w:rPr>
      <w:rFonts w:ascii="Times New Roman" w:hAnsi="Times New Roman"/>
    </w:rPr>
  </w:style>
  <w:style w:type="character" w:customStyle="1" w:styleId="a6">
    <w:name w:val="Нижний колонтитул Знак"/>
    <w:basedOn w:val="a0"/>
    <w:link w:val="a5"/>
    <w:uiPriority w:val="99"/>
    <w:locked/>
    <w:rPr>
      <w:rFonts w:cs="Times New Roman"/>
      <w:color w:val="000000"/>
    </w:rPr>
  </w:style>
  <w:style w:type="character" w:customStyle="1" w:styleId="lblinfoform1">
    <w:name w:val="lblinfoform1"/>
    <w:basedOn w:val="a0"/>
    <w:uiPriority w:val="99"/>
    <w:rPr>
      <w:rFonts w:ascii="Arial" w:hAnsi="Arial" w:cs="Arial"/>
      <w:b/>
      <w:bCs/>
      <w:color w:val="3E6D9C"/>
      <w:sz w:val="16"/>
      <w:szCs w:val="16"/>
    </w:rPr>
  </w:style>
  <w:style w:type="character" w:styleId="a7">
    <w:name w:val="line number"/>
    <w:basedOn w:val="a0"/>
    <w:uiPriority w:val="99"/>
    <w:rPr>
      <w:rFonts w:ascii="Times New Roman" w:hAnsi="Times New Roman" w:cs="Times New Roman"/>
      <w:color w:val="000000"/>
    </w:rPr>
  </w:style>
  <w:style w:type="character" w:styleId="a8">
    <w:name w:val="Hyperlink"/>
    <w:basedOn w:val="a0"/>
    <w:uiPriority w:val="99"/>
    <w:rPr>
      <w:rFonts w:ascii="Times New Roman" w:hAnsi="Times New Roman" w:cs="Times New Roman"/>
      <w:color w:val="0000FF"/>
      <w:u w:val="single"/>
    </w:rPr>
  </w:style>
  <w:style w:type="paragraph" w:customStyle="1" w:styleId="10">
    <w:name w:val="Без интервала1"/>
    <w:basedOn w:val="a"/>
    <w:qFormat/>
    <w:rsid w:val="0095014A"/>
    <w:pPr>
      <w:autoSpaceDE/>
      <w:autoSpaceDN/>
      <w:adjustRightInd/>
    </w:pPr>
    <w:rPr>
      <w:rFonts w:ascii="Times New Roman" w:hAnsi="Times New Roman"/>
      <w:noProof/>
      <w:sz w:val="24"/>
      <w:szCs w:val="20"/>
    </w:rPr>
  </w:style>
  <w:style w:type="character" w:customStyle="1" w:styleId="sectioninfo">
    <w:name w:val="section__info"/>
    <w:basedOn w:val="a0"/>
    <w:rsid w:val="00572792"/>
    <w:rPr>
      <w:rFonts w:cs="Times New Roman"/>
    </w:rPr>
  </w:style>
  <w:style w:type="character" w:customStyle="1" w:styleId="cardmaininfopurchaselink">
    <w:name w:val="cardmaininfo__purchaselink"/>
    <w:basedOn w:val="a0"/>
    <w:rsid w:val="00572792"/>
    <w:rPr>
      <w:rFonts w:cs="Times New Roman"/>
    </w:rPr>
  </w:style>
  <w:style w:type="character" w:customStyle="1" w:styleId="cardmaininfocontent">
    <w:name w:val="cardmaininfo__content"/>
    <w:basedOn w:val="a0"/>
    <w:rsid w:val="00572792"/>
    <w:rPr>
      <w:rFonts w:cs="Times New Roman"/>
    </w:rPr>
  </w:style>
  <w:style w:type="paragraph" w:styleId="a9">
    <w:name w:val="List Paragraph"/>
    <w:aliases w:val="Num Bullet 1,Bullet Number,Индексы,Bullet List,FooterText,numbered,Абзац основного текста,Цветной список - Акцент 11,ПС - Нумерованный,Рис-монограф,Абзац списка_п,мой,Paragraphe de liste1,lp1,GOST_TableList,Ненумерованный список"/>
    <w:basedOn w:val="a"/>
    <w:link w:val="aa"/>
    <w:uiPriority w:val="34"/>
    <w:qFormat/>
    <w:rsid w:val="00F97237"/>
    <w:pPr>
      <w:ind w:left="720"/>
      <w:contextualSpacing/>
    </w:pPr>
  </w:style>
  <w:style w:type="character" w:customStyle="1" w:styleId="aa">
    <w:name w:val="Абзац списка Знак"/>
    <w:aliases w:val="Num Bullet 1 Знак,Bullet Number Знак,Индексы Знак,Bullet List Знак,FooterText Знак,numbered Знак,Абзац основного текста Знак,Цветной список - Акцент 11 Знак,ПС - Нумерованный Знак,Рис-монограф Знак,Абзац списка_п Знак,мой Знак,lp1 Знак"/>
    <w:link w:val="a9"/>
    <w:uiPriority w:val="34"/>
    <w:locked/>
    <w:rsid w:val="00F97237"/>
    <w:rPr>
      <w:rFonts w:ascii="Calibri" w:hAnsi="Calibri"/>
      <w:color w:val="000000"/>
    </w:rPr>
  </w:style>
  <w:style w:type="character" w:customStyle="1" w:styleId="inactiveelement">
    <w:name w:val="inactiveelement"/>
    <w:basedOn w:val="a0"/>
    <w:rsid w:val="00F73559"/>
    <w:rPr>
      <w:rFonts w:cs="Times New Roman"/>
    </w:rPr>
  </w:style>
  <w:style w:type="paragraph" w:styleId="ab">
    <w:name w:val="Body Text"/>
    <w:aliases w:val="body text,Основной текст Знак Знак,NoticeText-List,Основной текст1,Знак23,Знак23 Знак Знак Знак,Знак23 Знак Знак,Знак1,Знак23 Знак Знак Знак Знак Знак,Bodytext,paragraph 2,body indent,ändra"/>
    <w:basedOn w:val="a"/>
    <w:link w:val="ac"/>
    <w:qFormat/>
    <w:rsid w:val="00E65019"/>
    <w:pPr>
      <w:autoSpaceDE/>
      <w:autoSpaceDN/>
      <w:adjustRightInd/>
      <w:spacing w:after="120" w:line="240" w:lineRule="auto"/>
      <w:jc w:val="both"/>
    </w:pPr>
    <w:rPr>
      <w:rFonts w:ascii="Times New Roman" w:hAnsi="Times New Roman"/>
      <w:sz w:val="28"/>
      <w:szCs w:val="20"/>
      <w:lang w:val="x-none" w:eastAsia="x-none"/>
    </w:rPr>
  </w:style>
  <w:style w:type="character" w:customStyle="1" w:styleId="ac">
    <w:name w:val="Основной текст Знак"/>
    <w:aliases w:val="body text Знак,Основной текст Знак Знак Знак,NoticeText-List Знак,Основной текст1 Знак,Знак23 Знак,Знак23 Знак Знак Знак Знак,Знак23 Знак Знак Знак1,Знак1 Знак,Знак23 Знак Знак Знак Знак Знак Знак,Bodytext Знак,paragraph 2 Знак"/>
    <w:basedOn w:val="a0"/>
    <w:link w:val="ab"/>
    <w:rsid w:val="00E65019"/>
    <w:rPr>
      <w:sz w:val="28"/>
      <w:szCs w:val="20"/>
      <w:lang w:val="x-none" w:eastAsia="x-none"/>
    </w:rPr>
  </w:style>
  <w:style w:type="paragraph" w:customStyle="1" w:styleId="Default">
    <w:name w:val="Default"/>
    <w:rsid w:val="00B03A51"/>
    <w:pPr>
      <w:autoSpaceDE w:val="0"/>
      <w:autoSpaceDN w:val="0"/>
      <w:adjustRightInd w:val="0"/>
      <w:spacing w:after="0"/>
    </w:pPr>
    <w:rPr>
      <w:color w:val="000000"/>
      <w:sz w:val="24"/>
      <w:szCs w:val="24"/>
    </w:rPr>
  </w:style>
  <w:style w:type="paragraph" w:styleId="ad">
    <w:name w:val="Balloon Text"/>
    <w:basedOn w:val="a"/>
    <w:link w:val="ae"/>
    <w:uiPriority w:val="99"/>
    <w:semiHidden/>
    <w:unhideWhenUsed/>
    <w:rsid w:val="00EB19A3"/>
    <w:pPr>
      <w:spacing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EB19A3"/>
    <w:rPr>
      <w:rFonts w:ascii="Segoe UI" w:hAnsi="Segoe UI" w:cs="Segoe UI"/>
      <w:sz w:val="18"/>
      <w:szCs w:val="18"/>
    </w:rPr>
  </w:style>
  <w:style w:type="character" w:customStyle="1" w:styleId="blk">
    <w:name w:val="blk"/>
    <w:basedOn w:val="a0"/>
    <w:rsid w:val="00261F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396205">
      <w:bodyDiv w:val="1"/>
      <w:marLeft w:val="0"/>
      <w:marRight w:val="0"/>
      <w:marTop w:val="0"/>
      <w:marBottom w:val="0"/>
      <w:divBdr>
        <w:top w:val="none" w:sz="0" w:space="0" w:color="auto"/>
        <w:left w:val="none" w:sz="0" w:space="0" w:color="auto"/>
        <w:bottom w:val="none" w:sz="0" w:space="0" w:color="auto"/>
        <w:right w:val="none" w:sz="0" w:space="0" w:color="auto"/>
      </w:divBdr>
    </w:div>
    <w:div w:id="308559272">
      <w:bodyDiv w:val="1"/>
      <w:marLeft w:val="0"/>
      <w:marRight w:val="0"/>
      <w:marTop w:val="0"/>
      <w:marBottom w:val="0"/>
      <w:divBdr>
        <w:top w:val="none" w:sz="0" w:space="0" w:color="auto"/>
        <w:left w:val="none" w:sz="0" w:space="0" w:color="auto"/>
        <w:bottom w:val="none" w:sz="0" w:space="0" w:color="auto"/>
        <w:right w:val="none" w:sz="0" w:space="0" w:color="auto"/>
      </w:divBdr>
    </w:div>
    <w:div w:id="932588530">
      <w:bodyDiv w:val="1"/>
      <w:marLeft w:val="0"/>
      <w:marRight w:val="0"/>
      <w:marTop w:val="0"/>
      <w:marBottom w:val="0"/>
      <w:divBdr>
        <w:top w:val="none" w:sz="0" w:space="0" w:color="auto"/>
        <w:left w:val="none" w:sz="0" w:space="0" w:color="auto"/>
        <w:bottom w:val="none" w:sz="0" w:space="0" w:color="auto"/>
        <w:right w:val="none" w:sz="0" w:space="0" w:color="auto"/>
      </w:divBdr>
    </w:div>
    <w:div w:id="1091195076">
      <w:bodyDiv w:val="1"/>
      <w:marLeft w:val="0"/>
      <w:marRight w:val="0"/>
      <w:marTop w:val="0"/>
      <w:marBottom w:val="0"/>
      <w:divBdr>
        <w:top w:val="none" w:sz="0" w:space="0" w:color="auto"/>
        <w:left w:val="none" w:sz="0" w:space="0" w:color="auto"/>
        <w:bottom w:val="none" w:sz="0" w:space="0" w:color="auto"/>
        <w:right w:val="none" w:sz="0" w:space="0" w:color="auto"/>
      </w:divBdr>
    </w:div>
    <w:div w:id="202874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1804</TotalTime>
  <Pages>2</Pages>
  <Words>408</Words>
  <Characters>3047</Characters>
  <Application>Microsoft Office Word</Application>
  <DocSecurity>0</DocSecurity>
  <Lines>25</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Сокольников Антон Дмитриевич</dc:creator>
  <cp:keywords/>
  <dc:description/>
  <cp:lastModifiedBy>Сокольников Антон Дмитриевич</cp:lastModifiedBy>
  <cp:revision>217</cp:revision>
  <cp:lastPrinted>2021-02-19T15:17:00Z</cp:lastPrinted>
  <dcterms:created xsi:type="dcterms:W3CDTF">2020-09-25T13:27:00Z</dcterms:created>
  <dcterms:modified xsi:type="dcterms:W3CDTF">2021-02-20T14:27:00Z</dcterms:modified>
</cp:coreProperties>
</file>