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030" w:rsidRPr="00973A5B" w:rsidRDefault="00B4380F" w:rsidP="00CB5030">
      <w:pPr>
        <w:tabs>
          <w:tab w:val="left" w:pos="4536"/>
        </w:tabs>
        <w:suppressAutoHyphens w:val="0"/>
        <w:ind w:left="4536" w:right="-143"/>
        <w:rPr>
          <w:b/>
          <w:bCs/>
          <w:sz w:val="27"/>
          <w:szCs w:val="28"/>
        </w:rPr>
      </w:pPr>
      <w:r>
        <w:rPr>
          <w:b/>
          <w:bCs/>
          <w:sz w:val="27"/>
          <w:szCs w:val="28"/>
        </w:rPr>
        <w:t>ООО «</w:t>
      </w:r>
      <w:r w:rsidR="00900C79">
        <w:rPr>
          <w:b/>
          <w:bCs/>
          <w:sz w:val="27"/>
          <w:szCs w:val="28"/>
        </w:rPr>
        <w:t>Фокус</w:t>
      </w:r>
      <w:r>
        <w:rPr>
          <w:b/>
          <w:bCs/>
          <w:sz w:val="27"/>
          <w:szCs w:val="28"/>
        </w:rPr>
        <w:t>»</w:t>
      </w:r>
    </w:p>
    <w:p w:rsidR="00CB5030" w:rsidRPr="00973A5B" w:rsidRDefault="00900C79" w:rsidP="00CB5030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8"/>
        </w:rPr>
      </w:pPr>
      <w:r>
        <w:rPr>
          <w:sz w:val="27"/>
          <w:szCs w:val="28"/>
        </w:rPr>
        <w:t>620028</w:t>
      </w:r>
      <w:r w:rsidR="00B4380F">
        <w:rPr>
          <w:sz w:val="27"/>
          <w:szCs w:val="28"/>
        </w:rPr>
        <w:t>,</w:t>
      </w:r>
      <w:r w:rsidR="000D72C2">
        <w:rPr>
          <w:sz w:val="27"/>
          <w:szCs w:val="28"/>
        </w:rPr>
        <w:t xml:space="preserve"> </w:t>
      </w:r>
      <w:r w:rsidR="00F62045">
        <w:rPr>
          <w:sz w:val="27"/>
          <w:szCs w:val="28"/>
        </w:rPr>
        <w:t xml:space="preserve">г. </w:t>
      </w:r>
      <w:r>
        <w:rPr>
          <w:sz w:val="27"/>
          <w:szCs w:val="28"/>
        </w:rPr>
        <w:t>Екатеринбург</w:t>
      </w:r>
      <w:r w:rsidR="00B4380F">
        <w:rPr>
          <w:sz w:val="27"/>
          <w:szCs w:val="28"/>
        </w:rPr>
        <w:t xml:space="preserve">, </w:t>
      </w:r>
      <w:r w:rsidR="00F62045">
        <w:rPr>
          <w:sz w:val="27"/>
          <w:szCs w:val="28"/>
        </w:rPr>
        <w:t xml:space="preserve">ул. </w:t>
      </w:r>
      <w:r>
        <w:rPr>
          <w:sz w:val="27"/>
          <w:szCs w:val="28"/>
        </w:rPr>
        <w:t>Кирова</w:t>
      </w:r>
      <w:r w:rsidR="00F62045">
        <w:rPr>
          <w:sz w:val="27"/>
          <w:szCs w:val="28"/>
        </w:rPr>
        <w:t xml:space="preserve"> </w:t>
      </w:r>
      <w:r w:rsidR="000D72C2">
        <w:rPr>
          <w:sz w:val="27"/>
          <w:szCs w:val="28"/>
        </w:rPr>
        <w:t xml:space="preserve">д. </w:t>
      </w:r>
      <w:r>
        <w:rPr>
          <w:sz w:val="27"/>
          <w:szCs w:val="28"/>
        </w:rPr>
        <w:t>9</w:t>
      </w:r>
      <w:r w:rsidR="00F62045">
        <w:rPr>
          <w:sz w:val="27"/>
          <w:szCs w:val="28"/>
        </w:rPr>
        <w:t xml:space="preserve">, </w:t>
      </w:r>
      <w:r>
        <w:rPr>
          <w:sz w:val="27"/>
          <w:szCs w:val="28"/>
        </w:rPr>
        <w:t>кв.112</w:t>
      </w:r>
    </w:p>
    <w:p w:rsidR="00CB5030" w:rsidRPr="00900C79" w:rsidRDefault="00CB5030" w:rsidP="00CB5030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8"/>
          <w:u w:val="single"/>
        </w:rPr>
      </w:pPr>
      <w:proofErr w:type="gramStart"/>
      <w:r w:rsidRPr="00973A5B">
        <w:rPr>
          <w:sz w:val="27"/>
          <w:szCs w:val="28"/>
          <w:lang w:val="en-US"/>
        </w:rPr>
        <w:t>e</w:t>
      </w:r>
      <w:r w:rsidRPr="006F10C7">
        <w:rPr>
          <w:sz w:val="27"/>
          <w:szCs w:val="28"/>
        </w:rPr>
        <w:t>-</w:t>
      </w:r>
      <w:r w:rsidRPr="00973A5B">
        <w:rPr>
          <w:sz w:val="27"/>
          <w:szCs w:val="28"/>
          <w:lang w:val="en-US"/>
        </w:rPr>
        <w:t>mail</w:t>
      </w:r>
      <w:proofErr w:type="gramEnd"/>
      <w:r w:rsidR="00F52B82" w:rsidRPr="006F10C7">
        <w:rPr>
          <w:sz w:val="27"/>
          <w:szCs w:val="28"/>
        </w:rPr>
        <w:t>:</w:t>
      </w:r>
      <w:r w:rsidR="003F1A16">
        <w:rPr>
          <w:sz w:val="27"/>
          <w:szCs w:val="28"/>
        </w:rPr>
        <w:t xml:space="preserve"> </w:t>
      </w:r>
      <w:hyperlink r:id="rId5" w:history="1">
        <w:r w:rsidR="00900C79" w:rsidRPr="00AD0F5B">
          <w:rPr>
            <w:rStyle w:val="Hyperlink"/>
            <w:sz w:val="27"/>
            <w:szCs w:val="28"/>
            <w:lang w:val="en-US"/>
          </w:rPr>
          <w:t>fokus</w:t>
        </w:r>
        <w:r w:rsidR="00900C79" w:rsidRPr="00900C79">
          <w:rPr>
            <w:rStyle w:val="Hyperlink"/>
            <w:sz w:val="27"/>
            <w:szCs w:val="28"/>
          </w:rPr>
          <w:t>_196@</w:t>
        </w:r>
        <w:r w:rsidR="00900C79" w:rsidRPr="00AD0F5B">
          <w:rPr>
            <w:rStyle w:val="Hyperlink"/>
            <w:sz w:val="27"/>
            <w:szCs w:val="28"/>
            <w:lang w:val="en-US"/>
          </w:rPr>
          <w:t>mail</w:t>
        </w:r>
        <w:r w:rsidR="00900C79" w:rsidRPr="00900C79">
          <w:rPr>
            <w:rStyle w:val="Hyperlink"/>
            <w:sz w:val="27"/>
            <w:szCs w:val="28"/>
          </w:rPr>
          <w:t>.</w:t>
        </w:r>
        <w:proofErr w:type="spellStart"/>
        <w:r w:rsidR="00900C79" w:rsidRPr="00AD0F5B">
          <w:rPr>
            <w:rStyle w:val="Hyperlink"/>
            <w:sz w:val="27"/>
            <w:szCs w:val="28"/>
            <w:lang w:val="en-US"/>
          </w:rPr>
          <w:t>ru</w:t>
        </w:r>
        <w:proofErr w:type="spellEnd"/>
      </w:hyperlink>
    </w:p>
    <w:p w:rsidR="00F64DE2" w:rsidRPr="006F10C7" w:rsidRDefault="00F64DE2" w:rsidP="00CB5030">
      <w:pPr>
        <w:pStyle w:val="parametervalue"/>
        <w:spacing w:before="0" w:beforeAutospacing="0" w:after="0" w:afterAutospacing="0"/>
        <w:ind w:left="4536"/>
        <w:rPr>
          <w:b/>
          <w:sz w:val="27"/>
          <w:szCs w:val="28"/>
        </w:rPr>
      </w:pPr>
    </w:p>
    <w:p w:rsidR="00F64DE2" w:rsidRPr="00B4380F" w:rsidRDefault="000D72C2" w:rsidP="00CB5030">
      <w:pPr>
        <w:pStyle w:val="parametervalue"/>
        <w:spacing w:before="0" w:beforeAutospacing="0" w:after="0" w:afterAutospacing="0"/>
        <w:ind w:left="4536"/>
        <w:rPr>
          <w:b/>
          <w:sz w:val="27"/>
          <w:szCs w:val="28"/>
        </w:rPr>
      </w:pPr>
      <w:r>
        <w:rPr>
          <w:b/>
          <w:sz w:val="27"/>
          <w:szCs w:val="28"/>
        </w:rPr>
        <w:t>Государственное бюджетное учреждение «</w:t>
      </w:r>
      <w:proofErr w:type="spellStart"/>
      <w:r>
        <w:rPr>
          <w:b/>
          <w:sz w:val="27"/>
          <w:szCs w:val="28"/>
        </w:rPr>
        <w:t>Шатровская</w:t>
      </w:r>
      <w:proofErr w:type="spellEnd"/>
      <w:r>
        <w:rPr>
          <w:b/>
          <w:sz w:val="27"/>
          <w:szCs w:val="28"/>
        </w:rPr>
        <w:t xml:space="preserve"> центральная районная больница</w:t>
      </w:r>
      <w:r w:rsidR="00007EA0">
        <w:rPr>
          <w:b/>
          <w:sz w:val="27"/>
          <w:szCs w:val="28"/>
        </w:rPr>
        <w:t>»</w:t>
      </w:r>
    </w:p>
    <w:p w:rsidR="00E92820" w:rsidRDefault="000D72C2" w:rsidP="00E92820">
      <w:pPr>
        <w:pStyle w:val="parametervalue"/>
        <w:spacing w:before="0" w:beforeAutospacing="0" w:after="0" w:afterAutospacing="0"/>
        <w:ind w:left="4536"/>
        <w:rPr>
          <w:sz w:val="27"/>
          <w:szCs w:val="28"/>
        </w:rPr>
      </w:pPr>
      <w:r>
        <w:rPr>
          <w:sz w:val="27"/>
          <w:szCs w:val="28"/>
        </w:rPr>
        <w:t>641960</w:t>
      </w:r>
      <w:r w:rsidR="00F64DE2">
        <w:rPr>
          <w:sz w:val="27"/>
          <w:szCs w:val="28"/>
        </w:rPr>
        <w:t xml:space="preserve">, </w:t>
      </w:r>
      <w:r w:rsidR="00110F5E">
        <w:rPr>
          <w:sz w:val="27"/>
          <w:szCs w:val="28"/>
        </w:rPr>
        <w:t xml:space="preserve">Курганская </w:t>
      </w:r>
      <w:proofErr w:type="spellStart"/>
      <w:r w:rsidR="00110F5E">
        <w:rPr>
          <w:sz w:val="27"/>
          <w:szCs w:val="28"/>
        </w:rPr>
        <w:t>обл</w:t>
      </w:r>
      <w:proofErr w:type="spellEnd"/>
      <w:r w:rsidR="00576D66">
        <w:rPr>
          <w:sz w:val="27"/>
          <w:szCs w:val="28"/>
        </w:rPr>
        <w:t xml:space="preserve">, </w:t>
      </w:r>
      <w:r>
        <w:rPr>
          <w:sz w:val="27"/>
          <w:szCs w:val="28"/>
        </w:rPr>
        <w:t>с</w:t>
      </w:r>
      <w:r w:rsidR="00E92820">
        <w:rPr>
          <w:sz w:val="27"/>
          <w:szCs w:val="28"/>
        </w:rPr>
        <w:t>. Ш</w:t>
      </w:r>
      <w:r>
        <w:rPr>
          <w:sz w:val="27"/>
          <w:szCs w:val="28"/>
        </w:rPr>
        <w:t>атрово</w:t>
      </w:r>
      <w:r w:rsidR="00E92820">
        <w:rPr>
          <w:sz w:val="27"/>
          <w:szCs w:val="28"/>
        </w:rPr>
        <w:t xml:space="preserve">, </w:t>
      </w:r>
    </w:p>
    <w:p w:rsidR="00CB5030" w:rsidRPr="00F62045" w:rsidRDefault="001B7296" w:rsidP="00E92820">
      <w:pPr>
        <w:pStyle w:val="parametervalue"/>
        <w:spacing w:before="0" w:beforeAutospacing="0" w:after="0" w:afterAutospacing="0"/>
        <w:ind w:left="4536"/>
        <w:rPr>
          <w:sz w:val="27"/>
          <w:szCs w:val="28"/>
        </w:rPr>
      </w:pPr>
      <w:r>
        <w:rPr>
          <w:sz w:val="27"/>
          <w:szCs w:val="28"/>
        </w:rPr>
        <w:t>ул</w:t>
      </w:r>
      <w:r w:rsidRPr="00F62045">
        <w:rPr>
          <w:sz w:val="27"/>
          <w:szCs w:val="28"/>
        </w:rPr>
        <w:t xml:space="preserve">. </w:t>
      </w:r>
      <w:r w:rsidR="000D72C2">
        <w:rPr>
          <w:sz w:val="27"/>
          <w:szCs w:val="28"/>
        </w:rPr>
        <w:t>Гагарина</w:t>
      </w:r>
      <w:r w:rsidR="00576D66" w:rsidRPr="00F62045">
        <w:rPr>
          <w:sz w:val="27"/>
          <w:szCs w:val="28"/>
        </w:rPr>
        <w:t xml:space="preserve">, </w:t>
      </w:r>
      <w:r w:rsidR="00576D66">
        <w:rPr>
          <w:sz w:val="27"/>
          <w:szCs w:val="28"/>
        </w:rPr>
        <w:t>д</w:t>
      </w:r>
      <w:r w:rsidR="00576D66" w:rsidRPr="00F62045">
        <w:rPr>
          <w:sz w:val="27"/>
          <w:szCs w:val="28"/>
        </w:rPr>
        <w:t xml:space="preserve">. </w:t>
      </w:r>
      <w:r w:rsidR="000D72C2" w:rsidRPr="00F62045">
        <w:rPr>
          <w:sz w:val="27"/>
          <w:szCs w:val="28"/>
        </w:rPr>
        <w:t>26</w:t>
      </w:r>
      <w:r w:rsidR="00E92820" w:rsidRPr="00F62045">
        <w:rPr>
          <w:sz w:val="27"/>
          <w:szCs w:val="28"/>
        </w:rPr>
        <w:t xml:space="preserve"> </w:t>
      </w:r>
    </w:p>
    <w:p w:rsidR="006B7848" w:rsidRPr="00F62045" w:rsidRDefault="00CB5030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7"/>
          <w:szCs w:val="27"/>
        </w:rPr>
      </w:pPr>
      <w:proofErr w:type="gramStart"/>
      <w:r w:rsidRPr="00110F5E">
        <w:rPr>
          <w:sz w:val="27"/>
          <w:szCs w:val="27"/>
          <w:lang w:val="en-US"/>
        </w:rPr>
        <w:t>e</w:t>
      </w:r>
      <w:r w:rsidRPr="00F62045">
        <w:rPr>
          <w:sz w:val="27"/>
          <w:szCs w:val="27"/>
        </w:rPr>
        <w:t>-</w:t>
      </w:r>
      <w:r w:rsidRPr="00110F5E">
        <w:rPr>
          <w:sz w:val="27"/>
          <w:szCs w:val="27"/>
          <w:lang w:val="en-US"/>
        </w:rPr>
        <w:t>mail</w:t>
      </w:r>
      <w:proofErr w:type="gramEnd"/>
      <w:r w:rsidR="0002783D" w:rsidRPr="00F62045">
        <w:rPr>
          <w:sz w:val="27"/>
          <w:szCs w:val="27"/>
        </w:rPr>
        <w:t xml:space="preserve">: </w:t>
      </w:r>
      <w:hyperlink r:id="rId6" w:history="1">
        <w:r w:rsidR="000D72C2" w:rsidRPr="00673CE6">
          <w:rPr>
            <w:rStyle w:val="Hyperlink"/>
            <w:sz w:val="27"/>
            <w:szCs w:val="27"/>
            <w:lang w:val="en-US"/>
          </w:rPr>
          <w:t>megik</w:t>
        </w:r>
        <w:r w:rsidR="000D72C2" w:rsidRPr="00F62045">
          <w:rPr>
            <w:rStyle w:val="Hyperlink"/>
            <w:sz w:val="27"/>
            <w:szCs w:val="27"/>
          </w:rPr>
          <w:t>123@</w:t>
        </w:r>
        <w:r w:rsidR="000D72C2" w:rsidRPr="00673CE6">
          <w:rPr>
            <w:rStyle w:val="Hyperlink"/>
            <w:sz w:val="27"/>
            <w:szCs w:val="27"/>
            <w:lang w:val="en-US"/>
          </w:rPr>
          <w:t>mail</w:t>
        </w:r>
        <w:r w:rsidR="000D72C2" w:rsidRPr="00F62045">
          <w:rPr>
            <w:rStyle w:val="Hyperlink"/>
            <w:sz w:val="27"/>
            <w:szCs w:val="27"/>
          </w:rPr>
          <w:t>.</w:t>
        </w:r>
        <w:proofErr w:type="spellStart"/>
        <w:r w:rsidR="000D72C2" w:rsidRPr="00673CE6">
          <w:rPr>
            <w:rStyle w:val="Hyperlink"/>
            <w:sz w:val="27"/>
            <w:szCs w:val="27"/>
            <w:lang w:val="en-US"/>
          </w:rPr>
          <w:t>ru</w:t>
        </w:r>
        <w:proofErr w:type="spellEnd"/>
      </w:hyperlink>
    </w:p>
    <w:p w:rsidR="00110F5E" w:rsidRPr="00F62045" w:rsidRDefault="00110F5E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5"/>
          <w:szCs w:val="28"/>
        </w:rPr>
      </w:pPr>
    </w:p>
    <w:p w:rsidR="00110F5E" w:rsidRPr="00770E0F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770E0F">
        <w:rPr>
          <w:b/>
          <w:sz w:val="27"/>
          <w:szCs w:val="27"/>
        </w:rPr>
        <w:t>Государственное казенное</w:t>
      </w:r>
    </w:p>
    <w:p w:rsidR="00110F5E" w:rsidRPr="00770E0F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770E0F">
        <w:rPr>
          <w:b/>
          <w:sz w:val="27"/>
          <w:szCs w:val="27"/>
        </w:rPr>
        <w:t>учреждение «Центр закупок и бухгалтерского учета Курганской</w:t>
      </w:r>
    </w:p>
    <w:p w:rsidR="00110F5E" w:rsidRPr="00770E0F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770E0F">
        <w:rPr>
          <w:b/>
          <w:sz w:val="27"/>
          <w:szCs w:val="27"/>
        </w:rPr>
        <w:t>области»</w:t>
      </w:r>
    </w:p>
    <w:p w:rsidR="00110F5E" w:rsidRPr="00770E0F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770E0F">
        <w:rPr>
          <w:sz w:val="27"/>
          <w:szCs w:val="27"/>
        </w:rPr>
        <w:t>640003, Курганская область, г. Курган,</w:t>
      </w:r>
    </w:p>
    <w:p w:rsidR="00110F5E" w:rsidRPr="00770E0F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770E0F">
        <w:rPr>
          <w:sz w:val="27"/>
          <w:szCs w:val="27"/>
        </w:rPr>
        <w:t>ул. Р. Зорге, д. 20, офис 1</w:t>
      </w:r>
    </w:p>
    <w:p w:rsidR="00F52B82" w:rsidRPr="00447343" w:rsidRDefault="00110F5E" w:rsidP="00AC6AE9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lang w:val="en-US"/>
        </w:rPr>
      </w:pPr>
      <w:proofErr w:type="gramStart"/>
      <w:r w:rsidRPr="00770E0F">
        <w:rPr>
          <w:bCs/>
          <w:sz w:val="27"/>
          <w:szCs w:val="27"/>
          <w:lang w:val="en-US"/>
        </w:rPr>
        <w:t>e</w:t>
      </w:r>
      <w:r w:rsidRPr="00447343">
        <w:rPr>
          <w:bCs/>
          <w:sz w:val="27"/>
          <w:szCs w:val="27"/>
          <w:lang w:val="en-US"/>
        </w:rPr>
        <w:t>-</w:t>
      </w:r>
      <w:r w:rsidRPr="00770E0F">
        <w:rPr>
          <w:bCs/>
          <w:sz w:val="27"/>
          <w:szCs w:val="27"/>
          <w:lang w:val="en-US"/>
        </w:rPr>
        <w:t>mail</w:t>
      </w:r>
      <w:proofErr w:type="gramEnd"/>
      <w:r w:rsidRPr="00447343">
        <w:rPr>
          <w:bCs/>
          <w:sz w:val="27"/>
          <w:szCs w:val="27"/>
          <w:lang w:val="en-US"/>
        </w:rPr>
        <w:t xml:space="preserve">: </w:t>
      </w:r>
      <w:hyperlink r:id="rId7" w:history="1">
        <w:r w:rsidR="00E92820" w:rsidRPr="006A228C">
          <w:rPr>
            <w:rStyle w:val="Hyperlink"/>
            <w:bCs/>
            <w:sz w:val="27"/>
            <w:szCs w:val="27"/>
            <w:lang w:val="en-US"/>
          </w:rPr>
          <w:t>ugz</w:t>
        </w:r>
        <w:r w:rsidR="00E92820" w:rsidRPr="00447343">
          <w:rPr>
            <w:rStyle w:val="Hyperlink"/>
            <w:bCs/>
            <w:sz w:val="27"/>
            <w:szCs w:val="27"/>
            <w:lang w:val="en-US"/>
          </w:rPr>
          <w:t>@</w:t>
        </w:r>
        <w:r w:rsidR="00E92820" w:rsidRPr="006A228C">
          <w:rPr>
            <w:rStyle w:val="Hyperlink"/>
            <w:bCs/>
            <w:sz w:val="27"/>
            <w:szCs w:val="27"/>
            <w:lang w:val="en-US"/>
          </w:rPr>
          <w:t>kurganobl</w:t>
        </w:r>
        <w:r w:rsidR="00E92820" w:rsidRPr="00447343">
          <w:rPr>
            <w:rStyle w:val="Hyperlink"/>
            <w:bCs/>
            <w:sz w:val="27"/>
            <w:szCs w:val="27"/>
            <w:lang w:val="en-US"/>
          </w:rPr>
          <w:t>.</w:t>
        </w:r>
        <w:r w:rsidR="00E92820" w:rsidRPr="006A228C">
          <w:rPr>
            <w:rStyle w:val="Hyperlink"/>
            <w:bCs/>
            <w:sz w:val="27"/>
            <w:szCs w:val="27"/>
            <w:lang w:val="en-US"/>
          </w:rPr>
          <w:t>ru</w:t>
        </w:r>
      </w:hyperlink>
    </w:p>
    <w:p w:rsidR="00AC6AE9" w:rsidRDefault="00AC6AE9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447343" w:rsidRDefault="00447343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447343" w:rsidRPr="00447343" w:rsidRDefault="00447343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0D72C2" w:rsidRDefault="000D72C2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987F35" w:rsidRDefault="00987F35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987F35" w:rsidRDefault="00987F35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987F35" w:rsidRDefault="00987F35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987F35" w:rsidRPr="00447343" w:rsidRDefault="00987F35" w:rsidP="00973A5B">
      <w:pPr>
        <w:pStyle w:val="parametervalue"/>
        <w:spacing w:before="0" w:beforeAutospacing="0" w:after="0" w:afterAutospacing="0"/>
        <w:rPr>
          <w:sz w:val="26"/>
          <w:szCs w:val="26"/>
          <w:lang w:val="en-US"/>
        </w:rPr>
      </w:pPr>
    </w:p>
    <w:p w:rsidR="00447343" w:rsidRPr="00447343" w:rsidRDefault="00447343" w:rsidP="00447343">
      <w:pPr>
        <w:ind w:firstLine="709"/>
        <w:jc w:val="center"/>
        <w:rPr>
          <w:color w:val="000000"/>
          <w:sz w:val="27"/>
          <w:szCs w:val="27"/>
          <w:lang w:val="en-US"/>
        </w:rPr>
      </w:pPr>
      <w:bookmarkStart w:id="0" w:name="_GoBack"/>
      <w:r w:rsidRPr="00447343">
        <w:rPr>
          <w:b/>
          <w:bCs/>
          <w:color w:val="000000"/>
          <w:sz w:val="27"/>
          <w:szCs w:val="27"/>
        </w:rPr>
        <w:t>Решение</w:t>
      </w:r>
    </w:p>
    <w:p w:rsidR="00447343" w:rsidRPr="00447343" w:rsidRDefault="00447343" w:rsidP="00447343">
      <w:pPr>
        <w:ind w:firstLine="709"/>
        <w:jc w:val="center"/>
        <w:rPr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</w:rPr>
        <w:t>по делу о нарушении законодательства о контрактной системе в сфере закупок № 05-02/</w:t>
      </w:r>
      <w:r>
        <w:rPr>
          <w:color w:val="000000"/>
          <w:sz w:val="27"/>
          <w:szCs w:val="27"/>
        </w:rPr>
        <w:t>26</w:t>
      </w:r>
      <w:r w:rsidRPr="00447343">
        <w:rPr>
          <w:color w:val="000000"/>
          <w:sz w:val="27"/>
          <w:szCs w:val="27"/>
        </w:rPr>
        <w:t>-202</w:t>
      </w:r>
      <w:r>
        <w:rPr>
          <w:color w:val="000000"/>
          <w:sz w:val="27"/>
          <w:szCs w:val="27"/>
        </w:rPr>
        <w:t>1</w:t>
      </w:r>
      <w:r w:rsidRPr="00447343">
        <w:rPr>
          <w:color w:val="000000"/>
          <w:sz w:val="27"/>
          <w:szCs w:val="27"/>
        </w:rPr>
        <w:br/>
      </w:r>
    </w:p>
    <w:p w:rsidR="00447343" w:rsidRPr="00447343" w:rsidRDefault="00447343" w:rsidP="00447343">
      <w:pPr>
        <w:jc w:val="both"/>
        <w:rPr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</w:rPr>
        <w:t xml:space="preserve">   </w:t>
      </w:r>
      <w:r>
        <w:rPr>
          <w:color w:val="000000"/>
          <w:sz w:val="27"/>
          <w:szCs w:val="27"/>
        </w:rPr>
        <w:t>17</w:t>
      </w:r>
      <w:r w:rsidRPr="00447343">
        <w:rPr>
          <w:color w:val="000000"/>
          <w:sz w:val="27"/>
          <w:szCs w:val="27"/>
        </w:rPr>
        <w:t>.0</w:t>
      </w:r>
      <w:r>
        <w:rPr>
          <w:color w:val="000000"/>
          <w:sz w:val="27"/>
          <w:szCs w:val="27"/>
        </w:rPr>
        <w:t>2</w:t>
      </w:r>
      <w:r w:rsidRPr="00447343">
        <w:rPr>
          <w:color w:val="000000"/>
          <w:sz w:val="27"/>
          <w:szCs w:val="27"/>
        </w:rPr>
        <w:t>.202</w:t>
      </w:r>
      <w:r>
        <w:rPr>
          <w:color w:val="000000"/>
          <w:sz w:val="27"/>
          <w:szCs w:val="27"/>
        </w:rPr>
        <w:t xml:space="preserve">1 </w:t>
      </w:r>
      <w:r w:rsidRPr="00447343">
        <w:rPr>
          <w:color w:val="000000"/>
          <w:sz w:val="27"/>
          <w:szCs w:val="27"/>
        </w:rPr>
        <w:t xml:space="preserve">г. 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  <w:t xml:space="preserve">                                    г. Курган</w:t>
      </w:r>
      <w:r w:rsidRPr="00447343">
        <w:rPr>
          <w:color w:val="000000"/>
          <w:sz w:val="27"/>
          <w:szCs w:val="27"/>
        </w:rPr>
        <w:br/>
      </w:r>
    </w:p>
    <w:p w:rsidR="00447343" w:rsidRPr="00447343" w:rsidRDefault="00447343" w:rsidP="00447343">
      <w:pPr>
        <w:ind w:firstLine="709"/>
        <w:jc w:val="both"/>
        <w:rPr>
          <w:color w:val="000000" w:themeColor="text1"/>
          <w:sz w:val="27"/>
          <w:szCs w:val="27"/>
        </w:rPr>
      </w:pPr>
      <w:r w:rsidRPr="00447343">
        <w:rPr>
          <w:color w:val="000000"/>
          <w:sz w:val="27"/>
          <w:szCs w:val="27"/>
        </w:rPr>
        <w:t xml:space="preserve"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</w:t>
      </w:r>
      <w:proofErr w:type="gramStart"/>
      <w:r w:rsidRPr="00447343">
        <w:rPr>
          <w:color w:val="000000"/>
          <w:sz w:val="27"/>
          <w:szCs w:val="27"/>
        </w:rPr>
        <w:t>составе:</w:t>
      </w:r>
      <w:r w:rsidRPr="00447343">
        <w:rPr>
          <w:color w:val="000000"/>
          <w:sz w:val="27"/>
          <w:szCs w:val="27"/>
        </w:rPr>
        <w:tab/>
      </w:r>
      <w:proofErr w:type="gramEnd"/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b/>
          <w:color w:val="000000" w:themeColor="text1"/>
          <w:sz w:val="27"/>
          <w:szCs w:val="27"/>
          <w:shd w:val="clear" w:color="auto" w:fill="FFFFFF" w:themeFill="background1"/>
        </w:rPr>
        <w:t>Заместитель председателя Комиссии</w:t>
      </w:r>
      <w:r w:rsidRPr="00447343">
        <w:rPr>
          <w:color w:val="000000" w:themeColor="text1"/>
          <w:sz w:val="27"/>
          <w:szCs w:val="27"/>
        </w:rPr>
        <w:t xml:space="preserve"> – </w:t>
      </w:r>
      <w:r w:rsidRPr="00447343">
        <w:rPr>
          <w:color w:val="000000"/>
          <w:sz w:val="27"/>
          <w:szCs w:val="27"/>
        </w:rPr>
        <w:t>Стрижова И.М. –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 w:rsidR="00447343" w:rsidRDefault="00447343" w:rsidP="00447343">
      <w:pPr>
        <w:tabs>
          <w:tab w:val="left" w:pos="0"/>
        </w:tabs>
        <w:jc w:val="both"/>
        <w:rPr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</w:rPr>
        <w:tab/>
      </w:r>
      <w:r w:rsidRPr="00447343">
        <w:rPr>
          <w:b/>
          <w:bCs/>
          <w:sz w:val="27"/>
          <w:szCs w:val="27"/>
          <w:lang w:eastAsia="ru-RU"/>
        </w:rPr>
        <w:t>члены комиссии:</w:t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>
        <w:rPr>
          <w:color w:val="000000"/>
          <w:sz w:val="27"/>
          <w:szCs w:val="27"/>
          <w:lang w:eastAsia="ru-RU"/>
        </w:rPr>
        <w:t>Андреева А.И.</w:t>
      </w:r>
      <w:r w:rsidRPr="00447343">
        <w:rPr>
          <w:color w:val="000000"/>
          <w:sz w:val="27"/>
          <w:szCs w:val="27"/>
          <w:lang w:eastAsia="ru-RU"/>
        </w:rPr>
        <w:t xml:space="preserve"> – старший государственный  инспектор отдела </w:t>
      </w:r>
      <w:r w:rsidRPr="00447343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447343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447343">
        <w:rPr>
          <w:sz w:val="27"/>
          <w:szCs w:val="27"/>
        </w:rPr>
        <w:tab/>
      </w:r>
      <w:r w:rsidRPr="00447343">
        <w:rPr>
          <w:sz w:val="27"/>
          <w:szCs w:val="27"/>
          <w:lang w:eastAsia="ru-RU"/>
        </w:rPr>
        <w:tab/>
      </w:r>
      <w:r w:rsidRPr="00447343">
        <w:rPr>
          <w:sz w:val="27"/>
          <w:szCs w:val="27"/>
          <w:lang w:eastAsia="ru-RU"/>
        </w:rPr>
        <w:tab/>
      </w:r>
      <w:proofErr w:type="spellStart"/>
      <w:r w:rsidRPr="00447343">
        <w:rPr>
          <w:color w:val="000000"/>
          <w:sz w:val="27"/>
          <w:szCs w:val="27"/>
          <w:lang w:eastAsia="ru-RU"/>
        </w:rPr>
        <w:t>Пигалева</w:t>
      </w:r>
      <w:proofErr w:type="spellEnd"/>
      <w:r w:rsidRPr="00447343">
        <w:rPr>
          <w:color w:val="000000"/>
          <w:sz w:val="27"/>
          <w:szCs w:val="27"/>
          <w:lang w:eastAsia="ru-RU"/>
        </w:rPr>
        <w:t xml:space="preserve"> М.Ю. – государственный  инспектор отдела </w:t>
      </w:r>
      <w:r w:rsidRPr="00447343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447343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447343">
        <w:rPr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 xml:space="preserve">в отсутствие представителя Заказчика – </w:t>
      </w:r>
      <w:r>
        <w:rPr>
          <w:color w:val="000000"/>
          <w:sz w:val="27"/>
          <w:szCs w:val="27"/>
        </w:rPr>
        <w:t>Государственного бюджетного учреждения «</w:t>
      </w:r>
      <w:proofErr w:type="spellStart"/>
      <w:r>
        <w:rPr>
          <w:color w:val="000000"/>
          <w:sz w:val="27"/>
          <w:szCs w:val="27"/>
        </w:rPr>
        <w:t>Шатровская</w:t>
      </w:r>
      <w:proofErr w:type="spellEnd"/>
      <w:r>
        <w:rPr>
          <w:color w:val="000000"/>
          <w:sz w:val="27"/>
          <w:szCs w:val="27"/>
        </w:rPr>
        <w:t xml:space="preserve"> центральная районная больница»</w:t>
      </w:r>
      <w:r w:rsidRPr="00447343">
        <w:rPr>
          <w:color w:val="000000"/>
          <w:sz w:val="27"/>
          <w:szCs w:val="27"/>
        </w:rPr>
        <w:t xml:space="preserve"> (далее – </w:t>
      </w:r>
      <w:r>
        <w:rPr>
          <w:color w:val="000000"/>
          <w:sz w:val="27"/>
          <w:szCs w:val="27"/>
        </w:rPr>
        <w:t>ГБУ «</w:t>
      </w:r>
      <w:proofErr w:type="spellStart"/>
      <w:r>
        <w:rPr>
          <w:color w:val="000000"/>
          <w:sz w:val="27"/>
          <w:szCs w:val="27"/>
        </w:rPr>
        <w:t>Шатровская</w:t>
      </w:r>
      <w:proofErr w:type="spellEnd"/>
      <w:r>
        <w:rPr>
          <w:color w:val="000000"/>
          <w:sz w:val="27"/>
          <w:szCs w:val="27"/>
        </w:rPr>
        <w:t xml:space="preserve"> ЦРБ»</w:t>
      </w:r>
      <w:r w:rsidRPr="00447343">
        <w:rPr>
          <w:color w:val="000000"/>
          <w:sz w:val="27"/>
          <w:szCs w:val="27"/>
        </w:rPr>
        <w:t xml:space="preserve">, Заказчик)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</w:t>
      </w:r>
      <w:r>
        <w:rPr>
          <w:color w:val="000000"/>
          <w:sz w:val="27"/>
          <w:szCs w:val="27"/>
        </w:rPr>
        <w:t xml:space="preserve">направил </w:t>
      </w:r>
      <w:r w:rsidRPr="00447343">
        <w:rPr>
          <w:color w:val="000000"/>
          <w:sz w:val="27"/>
          <w:szCs w:val="27"/>
        </w:rPr>
        <w:t>ходатайство о рассмотрении жалобы в отсутствие представителя</w:t>
      </w:r>
      <w:r>
        <w:rPr>
          <w:color w:val="000000"/>
          <w:sz w:val="27"/>
          <w:szCs w:val="27"/>
        </w:rPr>
        <w:t>),</w:t>
      </w:r>
      <w:r w:rsidRPr="00447343">
        <w:rPr>
          <w:b/>
          <w:bCs/>
          <w:color w:val="000000"/>
          <w:sz w:val="27"/>
          <w:szCs w:val="27"/>
        </w:rPr>
        <w:tab/>
      </w:r>
      <w:r w:rsidRPr="00447343">
        <w:rPr>
          <w:b/>
          <w:bCs/>
          <w:color w:val="000000"/>
          <w:sz w:val="27"/>
          <w:szCs w:val="27"/>
        </w:rPr>
        <w:tab/>
      </w:r>
    </w:p>
    <w:p w:rsidR="00447343" w:rsidRPr="00447343" w:rsidRDefault="00447343" w:rsidP="00447343">
      <w:pPr>
        <w:tabs>
          <w:tab w:val="left" w:pos="0"/>
        </w:tabs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lang w:eastAsia="ru-RU"/>
        </w:rPr>
        <w:tab/>
      </w:r>
      <w:r w:rsidRPr="00447343">
        <w:rPr>
          <w:color w:val="000000"/>
          <w:sz w:val="27"/>
          <w:szCs w:val="27"/>
          <w:lang w:eastAsia="ru-RU"/>
        </w:rPr>
        <w:t xml:space="preserve">в присутствии представителей Уполномоченного учреждения –  Государственного казенного учреждения «Центр закупок и бухгалтерского учета Курганской области» - </w:t>
      </w:r>
      <w:proofErr w:type="spellStart"/>
      <w:r w:rsidRPr="00447343">
        <w:rPr>
          <w:color w:val="000000"/>
          <w:sz w:val="27"/>
          <w:szCs w:val="27"/>
          <w:lang w:eastAsia="ru-RU"/>
        </w:rPr>
        <w:t>Колдина</w:t>
      </w:r>
      <w:proofErr w:type="spellEnd"/>
      <w:r w:rsidRPr="00447343">
        <w:rPr>
          <w:color w:val="000000"/>
          <w:sz w:val="27"/>
          <w:szCs w:val="27"/>
          <w:lang w:eastAsia="ru-RU"/>
        </w:rPr>
        <w:t xml:space="preserve"> А.Н. (доверенность № 1</w:t>
      </w:r>
      <w:r>
        <w:rPr>
          <w:color w:val="000000"/>
          <w:sz w:val="27"/>
          <w:szCs w:val="27"/>
          <w:lang w:eastAsia="ru-RU"/>
        </w:rPr>
        <w:t>0</w:t>
      </w:r>
      <w:r w:rsidRPr="00447343">
        <w:rPr>
          <w:color w:val="000000"/>
          <w:sz w:val="27"/>
          <w:szCs w:val="27"/>
          <w:lang w:eastAsia="ru-RU"/>
        </w:rPr>
        <w:t xml:space="preserve"> от 16.09.20</w:t>
      </w:r>
      <w:r>
        <w:rPr>
          <w:color w:val="000000"/>
          <w:sz w:val="27"/>
          <w:szCs w:val="27"/>
          <w:lang w:eastAsia="ru-RU"/>
        </w:rPr>
        <w:t>20</w:t>
      </w:r>
      <w:r w:rsidRPr="00447343">
        <w:rPr>
          <w:color w:val="000000"/>
          <w:sz w:val="27"/>
          <w:szCs w:val="27"/>
          <w:lang w:eastAsia="ru-RU"/>
        </w:rPr>
        <w:t>г.),</w:t>
      </w:r>
      <w:r>
        <w:rPr>
          <w:b/>
          <w:bCs/>
          <w:color w:val="000000"/>
          <w:sz w:val="27"/>
          <w:szCs w:val="27"/>
        </w:rPr>
        <w:tab/>
      </w:r>
      <w:r>
        <w:rPr>
          <w:b/>
          <w:bCs/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>в отсутствие представителя общества с ограниченной ответственностью  «</w:t>
      </w:r>
      <w:r>
        <w:rPr>
          <w:color w:val="000000"/>
          <w:sz w:val="27"/>
          <w:szCs w:val="27"/>
        </w:rPr>
        <w:t>Фок</w:t>
      </w:r>
      <w:r w:rsidR="00FE2A04"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>с</w:t>
      </w:r>
      <w:r w:rsidRPr="00447343">
        <w:rPr>
          <w:color w:val="000000"/>
          <w:sz w:val="27"/>
          <w:szCs w:val="27"/>
        </w:rPr>
        <w:t>»  (далее – ООО «</w:t>
      </w:r>
      <w:r>
        <w:rPr>
          <w:color w:val="000000"/>
          <w:sz w:val="27"/>
          <w:szCs w:val="27"/>
        </w:rPr>
        <w:t>Фок</w:t>
      </w:r>
      <w:r w:rsidR="00FE2A04"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>с</w:t>
      </w:r>
      <w:r w:rsidRPr="00447343">
        <w:rPr>
          <w:color w:val="000000"/>
          <w:sz w:val="27"/>
          <w:szCs w:val="27"/>
        </w:rPr>
        <w:t>»,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(далее- ЕИС), явку представителя не обеспечил, ходатайство о рассмотрении жалобы в отсутствие представителя не представил,</w:t>
      </w:r>
    </w:p>
    <w:p w:rsidR="00447343" w:rsidRPr="00447343" w:rsidRDefault="00447343" w:rsidP="0044734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</w:rPr>
        <w:t>рассмотрев жалобу ООО</w:t>
      </w:r>
      <w:r w:rsidRPr="00447343">
        <w:rPr>
          <w:bCs/>
          <w:color w:val="000000"/>
          <w:sz w:val="27"/>
          <w:szCs w:val="27"/>
        </w:rPr>
        <w:t xml:space="preserve"> </w:t>
      </w:r>
      <w:r w:rsidRPr="00447343">
        <w:rPr>
          <w:color w:val="000000"/>
          <w:sz w:val="27"/>
          <w:szCs w:val="27"/>
        </w:rPr>
        <w:t>«</w:t>
      </w:r>
      <w:r>
        <w:rPr>
          <w:color w:val="000000"/>
          <w:sz w:val="27"/>
          <w:szCs w:val="27"/>
        </w:rPr>
        <w:t>Фок</w:t>
      </w:r>
      <w:r w:rsidR="00FE2A04"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>с</w:t>
      </w:r>
      <w:r w:rsidRPr="00447343">
        <w:rPr>
          <w:color w:val="000000"/>
          <w:sz w:val="27"/>
          <w:szCs w:val="27"/>
        </w:rPr>
        <w:t xml:space="preserve">» </w:t>
      </w:r>
      <w:r w:rsidRPr="00447343">
        <w:rPr>
          <w:bCs/>
          <w:color w:val="000000"/>
          <w:sz w:val="27"/>
          <w:szCs w:val="27"/>
        </w:rPr>
        <w:t xml:space="preserve">на действия </w:t>
      </w:r>
      <w:r>
        <w:rPr>
          <w:bCs/>
          <w:color w:val="000000"/>
          <w:sz w:val="27"/>
          <w:szCs w:val="27"/>
        </w:rPr>
        <w:t xml:space="preserve">Заказчика - </w:t>
      </w:r>
      <w:r w:rsidRPr="00447343">
        <w:rPr>
          <w:color w:val="000000"/>
          <w:sz w:val="27"/>
          <w:szCs w:val="27"/>
        </w:rPr>
        <w:t>ГБУ «</w:t>
      </w:r>
      <w:proofErr w:type="spellStart"/>
      <w:r w:rsidRPr="00447343">
        <w:rPr>
          <w:color w:val="000000"/>
          <w:sz w:val="27"/>
          <w:szCs w:val="27"/>
        </w:rPr>
        <w:t>Шатровская</w:t>
      </w:r>
      <w:proofErr w:type="spellEnd"/>
      <w:r w:rsidRPr="00447343">
        <w:rPr>
          <w:color w:val="000000"/>
          <w:sz w:val="27"/>
          <w:szCs w:val="27"/>
        </w:rPr>
        <w:t xml:space="preserve"> ЦРБ»</w:t>
      </w:r>
      <w:r w:rsidRPr="00447343">
        <w:rPr>
          <w:color w:val="000000"/>
          <w:sz w:val="27"/>
          <w:szCs w:val="27"/>
        </w:rPr>
        <w:t xml:space="preserve"> </w:t>
      </w:r>
      <w:r w:rsidRPr="00447343">
        <w:rPr>
          <w:sz w:val="27"/>
          <w:szCs w:val="27"/>
        </w:rPr>
        <w:t xml:space="preserve">при осуществлении закупки путем проведения электронного аукциона на </w:t>
      </w:r>
      <w:r w:rsidR="00FE2A04">
        <w:rPr>
          <w:color w:val="000000" w:themeColor="text1"/>
          <w:sz w:val="27"/>
          <w:szCs w:val="27"/>
        </w:rPr>
        <w:t>к</w:t>
      </w:r>
      <w:r w:rsidRPr="00447343">
        <w:rPr>
          <w:color w:val="000000" w:themeColor="text1"/>
          <w:sz w:val="27"/>
          <w:szCs w:val="27"/>
        </w:rPr>
        <w:t xml:space="preserve">апитальный ремонт здания поликлиники, стационара расположенного по адресу: Курганская обл., </w:t>
      </w:r>
      <w:proofErr w:type="spellStart"/>
      <w:r w:rsidRPr="00447343">
        <w:rPr>
          <w:color w:val="000000" w:themeColor="text1"/>
          <w:sz w:val="27"/>
          <w:szCs w:val="27"/>
        </w:rPr>
        <w:t>Шатровский</w:t>
      </w:r>
      <w:proofErr w:type="spellEnd"/>
      <w:r w:rsidRPr="00447343">
        <w:rPr>
          <w:color w:val="000000" w:themeColor="text1"/>
          <w:sz w:val="27"/>
          <w:szCs w:val="27"/>
        </w:rPr>
        <w:t xml:space="preserve"> р-н., с. Шатрово, ул. Гагарина, 26. </w:t>
      </w:r>
      <w:r w:rsidRPr="00447343">
        <w:rPr>
          <w:sz w:val="27"/>
          <w:szCs w:val="27"/>
        </w:rPr>
        <w:t xml:space="preserve">(извещение № </w:t>
      </w:r>
      <w:r w:rsidR="00FE2A04">
        <w:rPr>
          <w:sz w:val="27"/>
          <w:szCs w:val="27"/>
        </w:rPr>
        <w:t>0843500000221000107</w:t>
      </w:r>
      <w:r w:rsidRPr="00447343">
        <w:rPr>
          <w:sz w:val="27"/>
          <w:szCs w:val="27"/>
        </w:rPr>
        <w:t>)</w:t>
      </w:r>
      <w:r w:rsidRPr="00447343">
        <w:rPr>
          <w:color w:val="000000"/>
          <w:sz w:val="27"/>
          <w:szCs w:val="27"/>
          <w:shd w:val="clear" w:color="auto" w:fill="FFFFFF"/>
        </w:rPr>
        <w:t xml:space="preserve">, </w:t>
      </w:r>
      <w:r w:rsidRPr="00447343">
        <w:rPr>
          <w:color w:val="000000"/>
          <w:sz w:val="27"/>
          <w:szCs w:val="27"/>
        </w:rPr>
        <w:t xml:space="preserve">и осуществив внеплановую проверку, руководствуясь статьями 99, 106 Федерального закона от 05.04.2013 </w:t>
      </w:r>
      <w:r w:rsidRPr="00447343">
        <w:rPr>
          <w:color w:val="000000"/>
          <w:sz w:val="27"/>
          <w:szCs w:val="27"/>
          <w:lang w:val="en-US"/>
        </w:rPr>
        <w:t>N</w:t>
      </w:r>
      <w:r w:rsidRPr="00447343">
        <w:rPr>
          <w:color w:val="000000"/>
          <w:sz w:val="27"/>
          <w:szCs w:val="27"/>
        </w:rPr>
        <w:t xml:space="preserve">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447343" w:rsidRPr="00447343" w:rsidRDefault="00447343" w:rsidP="00447343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</w:p>
    <w:p w:rsidR="00447343" w:rsidRPr="00447343" w:rsidRDefault="00447343" w:rsidP="00447343">
      <w:pPr>
        <w:ind w:firstLine="703"/>
        <w:jc w:val="center"/>
        <w:rPr>
          <w:b/>
          <w:bCs/>
          <w:color w:val="000000"/>
          <w:sz w:val="27"/>
          <w:szCs w:val="27"/>
        </w:rPr>
      </w:pPr>
      <w:r w:rsidRPr="00447343">
        <w:rPr>
          <w:b/>
          <w:bCs/>
          <w:color w:val="000000"/>
          <w:sz w:val="27"/>
          <w:szCs w:val="27"/>
        </w:rPr>
        <w:t>УСТАНОВИЛА:</w:t>
      </w:r>
      <w:r w:rsidRPr="00447343">
        <w:rPr>
          <w:b/>
          <w:bCs/>
          <w:color w:val="000000"/>
          <w:sz w:val="27"/>
          <w:szCs w:val="27"/>
        </w:rPr>
        <w:br/>
      </w:r>
    </w:p>
    <w:p w:rsidR="00447343" w:rsidRPr="00447343" w:rsidRDefault="00447343" w:rsidP="00447343">
      <w:pPr>
        <w:ind w:firstLine="703"/>
        <w:jc w:val="both"/>
        <w:rPr>
          <w:bCs/>
          <w:color w:val="000000"/>
          <w:sz w:val="27"/>
          <w:szCs w:val="27"/>
        </w:rPr>
      </w:pPr>
      <w:r w:rsidRPr="00447343">
        <w:rPr>
          <w:rFonts w:eastAsia="Arial"/>
          <w:noProof/>
          <w:color w:val="000000"/>
          <w:sz w:val="27"/>
          <w:szCs w:val="27"/>
        </w:rPr>
        <w:t xml:space="preserve">В Управление Федеральной антимонопольной службы по Курганской области (далее – Курганское УФАС России) поступила жалоба </w:t>
      </w:r>
      <w:r w:rsidRPr="00447343">
        <w:rPr>
          <w:bCs/>
          <w:color w:val="000000"/>
          <w:sz w:val="27"/>
          <w:szCs w:val="27"/>
        </w:rPr>
        <w:t>ООО «</w:t>
      </w:r>
      <w:r w:rsidR="00FE2A04">
        <w:rPr>
          <w:color w:val="000000"/>
          <w:sz w:val="27"/>
          <w:szCs w:val="27"/>
        </w:rPr>
        <w:t>Фокус</w:t>
      </w:r>
      <w:r w:rsidRPr="00447343">
        <w:rPr>
          <w:bCs/>
          <w:color w:val="000000"/>
          <w:sz w:val="27"/>
          <w:szCs w:val="27"/>
        </w:rPr>
        <w:t>» (</w:t>
      </w:r>
      <w:proofErr w:type="spellStart"/>
      <w:r w:rsidRPr="00447343">
        <w:rPr>
          <w:bCs/>
          <w:color w:val="000000"/>
          <w:sz w:val="27"/>
          <w:szCs w:val="27"/>
        </w:rPr>
        <w:t>вх</w:t>
      </w:r>
      <w:proofErr w:type="spellEnd"/>
      <w:r w:rsidRPr="00447343">
        <w:rPr>
          <w:bCs/>
          <w:color w:val="000000"/>
          <w:sz w:val="27"/>
          <w:szCs w:val="27"/>
        </w:rPr>
        <w:t xml:space="preserve">. № </w:t>
      </w:r>
      <w:r w:rsidR="00FE2A04">
        <w:rPr>
          <w:bCs/>
          <w:color w:val="000000"/>
          <w:sz w:val="27"/>
          <w:szCs w:val="27"/>
        </w:rPr>
        <w:t>541</w:t>
      </w:r>
      <w:r w:rsidRPr="00447343">
        <w:rPr>
          <w:bCs/>
          <w:color w:val="000000"/>
          <w:sz w:val="27"/>
          <w:szCs w:val="27"/>
        </w:rPr>
        <w:t xml:space="preserve"> от </w:t>
      </w:r>
      <w:r w:rsidR="00FE2A04">
        <w:rPr>
          <w:bCs/>
          <w:color w:val="000000"/>
          <w:sz w:val="27"/>
          <w:szCs w:val="27"/>
        </w:rPr>
        <w:t>12</w:t>
      </w:r>
      <w:r w:rsidRPr="00447343">
        <w:rPr>
          <w:bCs/>
          <w:color w:val="000000"/>
          <w:sz w:val="27"/>
          <w:szCs w:val="27"/>
        </w:rPr>
        <w:t>.0</w:t>
      </w:r>
      <w:r w:rsidR="00FE2A04">
        <w:rPr>
          <w:bCs/>
          <w:color w:val="000000"/>
          <w:sz w:val="27"/>
          <w:szCs w:val="27"/>
        </w:rPr>
        <w:t>2</w:t>
      </w:r>
      <w:r w:rsidRPr="00447343">
        <w:rPr>
          <w:bCs/>
          <w:color w:val="000000"/>
          <w:sz w:val="27"/>
          <w:szCs w:val="27"/>
        </w:rPr>
        <w:t>.202</w:t>
      </w:r>
      <w:r w:rsidR="00FE2A04">
        <w:rPr>
          <w:bCs/>
          <w:color w:val="000000"/>
          <w:sz w:val="27"/>
          <w:szCs w:val="27"/>
        </w:rPr>
        <w:t>1</w:t>
      </w:r>
      <w:r w:rsidRPr="00447343">
        <w:rPr>
          <w:bCs/>
          <w:color w:val="000000"/>
          <w:sz w:val="27"/>
          <w:szCs w:val="27"/>
        </w:rPr>
        <w:t xml:space="preserve"> г.) на действия </w:t>
      </w:r>
      <w:r w:rsidR="00FE2A04">
        <w:rPr>
          <w:bCs/>
          <w:color w:val="000000"/>
          <w:sz w:val="27"/>
          <w:szCs w:val="27"/>
        </w:rPr>
        <w:t xml:space="preserve">Заказчика - </w:t>
      </w:r>
      <w:r w:rsidR="00FE2A04" w:rsidRPr="00FE2A04">
        <w:rPr>
          <w:color w:val="000000"/>
          <w:sz w:val="27"/>
          <w:szCs w:val="27"/>
        </w:rPr>
        <w:t>ГБУ «</w:t>
      </w:r>
      <w:proofErr w:type="spellStart"/>
      <w:r w:rsidR="00FE2A04" w:rsidRPr="00FE2A04">
        <w:rPr>
          <w:color w:val="000000"/>
          <w:sz w:val="27"/>
          <w:szCs w:val="27"/>
        </w:rPr>
        <w:t>Шатровская</w:t>
      </w:r>
      <w:proofErr w:type="spellEnd"/>
      <w:r w:rsidR="00FE2A04" w:rsidRPr="00FE2A04">
        <w:rPr>
          <w:color w:val="000000"/>
          <w:sz w:val="27"/>
          <w:szCs w:val="27"/>
        </w:rPr>
        <w:t xml:space="preserve"> ЦРБ» при осуществлении закупки путем проведения электронного аукциона на капитальный ремонт здания поликлиники, </w:t>
      </w:r>
      <w:proofErr w:type="gramStart"/>
      <w:r w:rsidR="00FE2A04" w:rsidRPr="00FE2A04">
        <w:rPr>
          <w:color w:val="000000"/>
          <w:sz w:val="27"/>
          <w:szCs w:val="27"/>
        </w:rPr>
        <w:t>стационара</w:t>
      </w:r>
      <w:proofErr w:type="gramEnd"/>
      <w:r w:rsidR="00FE2A04" w:rsidRPr="00FE2A04">
        <w:rPr>
          <w:color w:val="000000"/>
          <w:sz w:val="27"/>
          <w:szCs w:val="27"/>
        </w:rPr>
        <w:t xml:space="preserve"> расположенного по адресу: Курганская обл., </w:t>
      </w:r>
      <w:proofErr w:type="spellStart"/>
      <w:r w:rsidR="00FE2A04" w:rsidRPr="00FE2A04">
        <w:rPr>
          <w:color w:val="000000"/>
          <w:sz w:val="27"/>
          <w:szCs w:val="27"/>
        </w:rPr>
        <w:t>Шатровский</w:t>
      </w:r>
      <w:proofErr w:type="spellEnd"/>
      <w:r w:rsidR="00FE2A04" w:rsidRPr="00FE2A04">
        <w:rPr>
          <w:color w:val="000000"/>
          <w:sz w:val="27"/>
          <w:szCs w:val="27"/>
        </w:rPr>
        <w:t xml:space="preserve"> р-н., с. Шатрово, ул. Гагарина, 26. (извещение № 0843500000221000107)</w:t>
      </w:r>
      <w:r w:rsidR="00FE2A04">
        <w:rPr>
          <w:color w:val="000000"/>
          <w:sz w:val="27"/>
          <w:szCs w:val="27"/>
        </w:rPr>
        <w:t>.</w:t>
      </w:r>
    </w:p>
    <w:p w:rsidR="00447343" w:rsidRDefault="00447343" w:rsidP="00447343">
      <w:pPr>
        <w:ind w:firstLine="703"/>
        <w:jc w:val="both"/>
        <w:rPr>
          <w:color w:val="000000"/>
          <w:sz w:val="27"/>
          <w:szCs w:val="27"/>
        </w:rPr>
      </w:pPr>
      <w:r w:rsidRPr="00447343">
        <w:rPr>
          <w:b/>
          <w:color w:val="000000"/>
          <w:sz w:val="27"/>
          <w:szCs w:val="27"/>
          <w:shd w:val="clear" w:color="auto" w:fill="FFFFFF"/>
        </w:rPr>
        <w:t xml:space="preserve">Заявитель в своей жалобе указывает: </w:t>
      </w:r>
      <w:r w:rsidRPr="00447343">
        <w:rPr>
          <w:iCs/>
          <w:color w:val="000000" w:themeColor="text1"/>
          <w:sz w:val="27"/>
          <w:szCs w:val="27"/>
        </w:rPr>
        <w:t>в составе документации об аукционе</w:t>
      </w:r>
      <w:r w:rsidR="007D7340">
        <w:rPr>
          <w:iCs/>
          <w:color w:val="000000" w:themeColor="text1"/>
          <w:sz w:val="27"/>
          <w:szCs w:val="27"/>
        </w:rPr>
        <w:t>,</w:t>
      </w:r>
      <w:r w:rsidRPr="00447343">
        <w:rPr>
          <w:iCs/>
          <w:color w:val="000000" w:themeColor="text1"/>
          <w:sz w:val="27"/>
          <w:szCs w:val="27"/>
        </w:rPr>
        <w:t xml:space="preserve"> в нарушение Приказа министерства строительства и жилищно-коммунального хозяйства Российской Федерации от 23.12.2019 №841/</w:t>
      </w:r>
      <w:proofErr w:type="spellStart"/>
      <w:r w:rsidRPr="00447343">
        <w:rPr>
          <w:iCs/>
          <w:color w:val="000000" w:themeColor="text1"/>
          <w:sz w:val="27"/>
          <w:szCs w:val="27"/>
        </w:rPr>
        <w:t>пр</w:t>
      </w:r>
      <w:proofErr w:type="spellEnd"/>
      <w:r w:rsidRPr="00447343">
        <w:rPr>
          <w:iCs/>
          <w:color w:val="000000" w:themeColor="text1"/>
          <w:sz w:val="27"/>
          <w:szCs w:val="27"/>
        </w:rPr>
        <w:t xml:space="preserve"> отсутствует проект сметы контракта</w:t>
      </w:r>
      <w:r w:rsidRPr="00447343">
        <w:rPr>
          <w:color w:val="000000" w:themeColor="text1"/>
          <w:sz w:val="27"/>
          <w:szCs w:val="27"/>
          <w:lang w:eastAsia="ru-RU"/>
        </w:rPr>
        <w:t xml:space="preserve">, а также отсутствует </w:t>
      </w:r>
      <w:r w:rsidR="00FE2A04">
        <w:rPr>
          <w:color w:val="000000" w:themeColor="text1"/>
          <w:sz w:val="27"/>
          <w:szCs w:val="27"/>
          <w:lang w:eastAsia="ru-RU"/>
        </w:rPr>
        <w:t>протокол определения начальной (максимальной) цены контракта</w:t>
      </w:r>
      <w:r w:rsidRPr="00447343">
        <w:rPr>
          <w:color w:val="000000"/>
          <w:sz w:val="27"/>
          <w:szCs w:val="27"/>
        </w:rPr>
        <w:t xml:space="preserve">. </w:t>
      </w:r>
    </w:p>
    <w:p w:rsidR="008F5669" w:rsidRPr="00447343" w:rsidRDefault="008F5669" w:rsidP="00447343">
      <w:pPr>
        <w:ind w:firstLine="703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t>Также довод</w:t>
      </w:r>
      <w:r w:rsidR="007D7340">
        <w:rPr>
          <w:color w:val="000000"/>
          <w:sz w:val="27"/>
          <w:szCs w:val="27"/>
        </w:rPr>
        <w:t>ом</w:t>
      </w:r>
      <w:r>
        <w:rPr>
          <w:color w:val="000000"/>
          <w:sz w:val="27"/>
          <w:szCs w:val="27"/>
        </w:rPr>
        <w:t xml:space="preserve"> жалобы является установление Заказчиком избыточных, дополнительных требований к участникам закупки.</w:t>
      </w:r>
    </w:p>
    <w:p w:rsidR="00447343" w:rsidRPr="00447343" w:rsidRDefault="00447343" w:rsidP="00447343">
      <w:pPr>
        <w:ind w:firstLine="703"/>
        <w:jc w:val="both"/>
        <w:rPr>
          <w:bCs/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  <w:shd w:val="clear" w:color="auto" w:fill="FFFFFF"/>
        </w:rPr>
        <w:tab/>
      </w:r>
      <w:r w:rsidRPr="00447343">
        <w:rPr>
          <w:color w:val="000000"/>
          <w:sz w:val="27"/>
          <w:szCs w:val="27"/>
          <w:lang w:eastAsia="ru-RU"/>
        </w:rPr>
        <w:t>Заявитель просит признать жалобу обоснованной, приостановить определение поставщика, провести внеплановую проверку</w:t>
      </w:r>
      <w:r w:rsidRPr="00447343">
        <w:rPr>
          <w:color w:val="000000"/>
          <w:sz w:val="27"/>
          <w:szCs w:val="27"/>
          <w:shd w:val="clear" w:color="auto" w:fill="FFFFFF"/>
        </w:rPr>
        <w:t xml:space="preserve">. </w:t>
      </w:r>
    </w:p>
    <w:p w:rsidR="00447343" w:rsidRPr="00447343" w:rsidRDefault="00447343" w:rsidP="00447343">
      <w:pPr>
        <w:tabs>
          <w:tab w:val="left" w:pos="0"/>
        </w:tabs>
        <w:ind w:firstLine="709"/>
        <w:jc w:val="both"/>
        <w:rPr>
          <w:bCs/>
          <w:color w:val="000000"/>
          <w:sz w:val="27"/>
          <w:szCs w:val="27"/>
        </w:rPr>
      </w:pPr>
      <w:r w:rsidRPr="00447343">
        <w:rPr>
          <w:b/>
          <w:sz w:val="27"/>
          <w:szCs w:val="27"/>
          <w:lang w:eastAsia="ru-RU"/>
        </w:rPr>
        <w:t xml:space="preserve">Представитель уполномоченного учреждения </w:t>
      </w:r>
      <w:r w:rsidRPr="00447343">
        <w:rPr>
          <w:sz w:val="27"/>
          <w:szCs w:val="27"/>
          <w:lang w:eastAsia="ru-RU"/>
        </w:rPr>
        <w:t>с доводами, изложенными Заявителем в жалобе, не согласен по основаниям, изложенным в возражениях, которые приобщены к материалам дела по рассмотрению данной жалобы, и просит признать жалобу необоснованной</w:t>
      </w:r>
      <w:r w:rsidRPr="00447343">
        <w:rPr>
          <w:color w:val="000000"/>
          <w:sz w:val="27"/>
          <w:szCs w:val="27"/>
        </w:rPr>
        <w:t>.</w:t>
      </w:r>
      <w:r w:rsidRPr="00447343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 w:rsidRPr="00FE2A04">
        <w:rPr>
          <w:sz w:val="27"/>
          <w:szCs w:val="27"/>
          <w:lang w:eastAsia="ru-RU"/>
        </w:rPr>
        <w:t>Заказчик</w:t>
      </w:r>
      <w:r w:rsidR="00FE2A04" w:rsidRPr="00447343">
        <w:rPr>
          <w:b/>
          <w:sz w:val="27"/>
          <w:szCs w:val="27"/>
          <w:lang w:eastAsia="ru-RU"/>
        </w:rPr>
        <w:t xml:space="preserve"> </w:t>
      </w:r>
      <w:r w:rsidR="00FE2A04" w:rsidRPr="00447343">
        <w:rPr>
          <w:sz w:val="27"/>
          <w:szCs w:val="27"/>
          <w:lang w:eastAsia="ru-RU"/>
        </w:rPr>
        <w:t xml:space="preserve">с доводами, изложенными Заявителем в жалобе, не согласен по основаниям, изложенным в возражениях, которые </w:t>
      </w:r>
      <w:r w:rsidR="00FE2A04">
        <w:rPr>
          <w:sz w:val="27"/>
          <w:szCs w:val="27"/>
          <w:lang w:eastAsia="ru-RU"/>
        </w:rPr>
        <w:t>заблаговременно направлены</w:t>
      </w:r>
      <w:r w:rsidR="007D7340">
        <w:rPr>
          <w:sz w:val="27"/>
          <w:szCs w:val="27"/>
          <w:lang w:eastAsia="ru-RU"/>
        </w:rPr>
        <w:t xml:space="preserve"> в адрес управления</w:t>
      </w:r>
      <w:r w:rsidR="00FE2A04">
        <w:rPr>
          <w:sz w:val="27"/>
          <w:szCs w:val="27"/>
          <w:lang w:eastAsia="ru-RU"/>
        </w:rPr>
        <w:t xml:space="preserve"> и </w:t>
      </w:r>
      <w:r w:rsidR="00FE2A04" w:rsidRPr="00447343">
        <w:rPr>
          <w:sz w:val="27"/>
          <w:szCs w:val="27"/>
          <w:lang w:eastAsia="ru-RU"/>
        </w:rPr>
        <w:t xml:space="preserve">приобщены к материалам дела </w:t>
      </w:r>
      <w:r w:rsidR="00FE2A04">
        <w:rPr>
          <w:sz w:val="27"/>
          <w:szCs w:val="27"/>
          <w:lang w:eastAsia="ru-RU"/>
        </w:rPr>
        <w:t>по рассмотрению данной жалобы,</w:t>
      </w:r>
      <w:r w:rsidR="00FE2A04" w:rsidRPr="00447343">
        <w:rPr>
          <w:sz w:val="27"/>
          <w:szCs w:val="27"/>
          <w:lang w:eastAsia="ru-RU"/>
        </w:rPr>
        <w:t xml:space="preserve"> просит признать жалобу необоснованной</w:t>
      </w:r>
      <w:r w:rsidR="00FE2A04" w:rsidRPr="00447343">
        <w:rPr>
          <w:color w:val="000000"/>
          <w:sz w:val="27"/>
          <w:szCs w:val="27"/>
        </w:rPr>
        <w:t>.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ab/>
      </w:r>
      <w:r w:rsidRPr="00447343">
        <w:rPr>
          <w:b/>
          <w:color w:val="000000"/>
          <w:sz w:val="27"/>
          <w:szCs w:val="27"/>
        </w:rPr>
        <w:t>Руководствуясь административным регламентом по рассмотрению жалоб, утвержденным приказом Федеральной антимонопольной службы России от 19.11.2014 г. № 727/14, статьями 99, 106 Закона о контрактной системе,</w:t>
      </w:r>
      <w:r w:rsidRPr="00447343">
        <w:rPr>
          <w:color w:val="000000"/>
          <w:sz w:val="27"/>
          <w:szCs w:val="27"/>
        </w:rPr>
        <w:t xml:space="preserve"> </w:t>
      </w:r>
      <w:r w:rsidRPr="00447343">
        <w:rPr>
          <w:b/>
          <w:color w:val="000000"/>
          <w:sz w:val="27"/>
          <w:szCs w:val="27"/>
        </w:rPr>
        <w:t>Комиссией Курганского УФАС России проведена внеплановая проверка, в результате которой установлено следующее.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="00FE2A04">
        <w:rPr>
          <w:color w:val="000000"/>
          <w:sz w:val="27"/>
          <w:szCs w:val="27"/>
        </w:rPr>
        <w:t>02</w:t>
      </w:r>
      <w:r w:rsidRPr="00447343">
        <w:rPr>
          <w:color w:val="000000"/>
          <w:sz w:val="27"/>
          <w:szCs w:val="27"/>
        </w:rPr>
        <w:t>.0</w:t>
      </w:r>
      <w:r w:rsidR="00FE2A04">
        <w:rPr>
          <w:color w:val="000000"/>
          <w:sz w:val="27"/>
          <w:szCs w:val="27"/>
        </w:rPr>
        <w:t>2</w:t>
      </w:r>
      <w:r w:rsidRPr="00447343">
        <w:rPr>
          <w:color w:val="000000"/>
          <w:sz w:val="27"/>
          <w:szCs w:val="27"/>
        </w:rPr>
        <w:t>.202</w:t>
      </w:r>
      <w:r w:rsidR="00FE2A04">
        <w:rPr>
          <w:color w:val="000000"/>
          <w:sz w:val="27"/>
          <w:szCs w:val="27"/>
        </w:rPr>
        <w:t>1</w:t>
      </w:r>
      <w:r w:rsidRPr="00447343">
        <w:rPr>
          <w:color w:val="000000"/>
          <w:sz w:val="27"/>
          <w:szCs w:val="27"/>
        </w:rPr>
        <w:t xml:space="preserve"> года в единой информационной системе в сфере закупок опубликовано извещение о проведении электронного аукциона </w:t>
      </w:r>
      <w:r w:rsidR="005E61CE" w:rsidRPr="005E61CE">
        <w:rPr>
          <w:sz w:val="27"/>
          <w:szCs w:val="27"/>
        </w:rPr>
        <w:t xml:space="preserve">на капитальный ремонт здания поликлиники, </w:t>
      </w:r>
      <w:proofErr w:type="gramStart"/>
      <w:r w:rsidR="005E61CE" w:rsidRPr="005E61CE">
        <w:rPr>
          <w:sz w:val="27"/>
          <w:szCs w:val="27"/>
        </w:rPr>
        <w:t>стационара</w:t>
      </w:r>
      <w:proofErr w:type="gramEnd"/>
      <w:r w:rsidR="005E61CE" w:rsidRPr="005E61CE">
        <w:rPr>
          <w:sz w:val="27"/>
          <w:szCs w:val="27"/>
        </w:rPr>
        <w:t xml:space="preserve"> расположенного по адресу: Курганская обл., </w:t>
      </w:r>
      <w:proofErr w:type="spellStart"/>
      <w:r w:rsidR="005E61CE" w:rsidRPr="005E61CE">
        <w:rPr>
          <w:sz w:val="27"/>
          <w:szCs w:val="27"/>
        </w:rPr>
        <w:t>Шатровский</w:t>
      </w:r>
      <w:proofErr w:type="spellEnd"/>
      <w:r w:rsidR="005E61CE" w:rsidRPr="005E61CE">
        <w:rPr>
          <w:sz w:val="27"/>
          <w:szCs w:val="27"/>
        </w:rPr>
        <w:t xml:space="preserve"> р-н., с. Шатрово, ул. Гагарина, 26. (извещение № 0843500000221000107)</w:t>
      </w:r>
      <w:r w:rsidRPr="00447343">
        <w:rPr>
          <w:color w:val="000000"/>
          <w:sz w:val="27"/>
          <w:szCs w:val="27"/>
        </w:rPr>
        <w:t>.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  <w:t xml:space="preserve">Начальная (максимальная) цена контракта составила </w:t>
      </w:r>
      <w:r w:rsidR="005E61CE" w:rsidRPr="005E61CE">
        <w:rPr>
          <w:color w:val="000000" w:themeColor="text1"/>
          <w:sz w:val="27"/>
          <w:szCs w:val="27"/>
        </w:rPr>
        <w:t>10 000 000</w:t>
      </w:r>
      <w:r w:rsidRPr="00447343">
        <w:rPr>
          <w:rFonts w:ascii="Roboto" w:hAnsi="Roboto" w:cs="Arial"/>
          <w:color w:val="334059"/>
          <w:sz w:val="27"/>
          <w:szCs w:val="27"/>
        </w:rPr>
        <w:t xml:space="preserve"> </w:t>
      </w:r>
      <w:r w:rsidRPr="00447343">
        <w:rPr>
          <w:color w:val="000000"/>
          <w:sz w:val="27"/>
          <w:szCs w:val="27"/>
        </w:rPr>
        <w:t xml:space="preserve">рублей 00 копеек. 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  <w:t xml:space="preserve">Заказчиком является </w:t>
      </w:r>
      <w:r w:rsidR="005E61CE" w:rsidRPr="005E61CE">
        <w:rPr>
          <w:color w:val="000000"/>
          <w:sz w:val="27"/>
          <w:szCs w:val="27"/>
        </w:rPr>
        <w:t>ГБУ «</w:t>
      </w:r>
      <w:proofErr w:type="spellStart"/>
      <w:r w:rsidR="005E61CE" w:rsidRPr="005E61CE">
        <w:rPr>
          <w:color w:val="000000"/>
          <w:sz w:val="27"/>
          <w:szCs w:val="27"/>
        </w:rPr>
        <w:t>Шатровская</w:t>
      </w:r>
      <w:proofErr w:type="spellEnd"/>
      <w:r w:rsidR="005E61CE" w:rsidRPr="005E61CE">
        <w:rPr>
          <w:color w:val="000000"/>
          <w:sz w:val="27"/>
          <w:szCs w:val="27"/>
        </w:rPr>
        <w:t xml:space="preserve"> ЦРБ»</w:t>
      </w:r>
      <w:r w:rsidRPr="00447343">
        <w:rPr>
          <w:bCs/>
          <w:color w:val="000000"/>
          <w:sz w:val="27"/>
          <w:szCs w:val="27"/>
        </w:rPr>
        <w:t>.</w:t>
      </w:r>
    </w:p>
    <w:p w:rsidR="005E61CE" w:rsidRDefault="00447343" w:rsidP="005E61C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</w:rPr>
        <w:t>На момент рассмотрения жалобы по существу контракт не заключен.</w:t>
      </w:r>
      <w:r w:rsidRPr="00447343">
        <w:rPr>
          <w:color w:val="000000"/>
          <w:sz w:val="27"/>
          <w:szCs w:val="27"/>
        </w:rPr>
        <w:tab/>
      </w:r>
    </w:p>
    <w:p w:rsidR="005E61CE" w:rsidRDefault="005E61CE" w:rsidP="005E61C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5E61CE">
        <w:rPr>
          <w:color w:val="000000"/>
          <w:sz w:val="27"/>
          <w:szCs w:val="27"/>
        </w:rPr>
        <w:t>Размещение закупки осуществляет уполномоченное учреждение – Государственное казенное учреждение «Центр закупок и бухгалтерского учета Курганской области».</w:t>
      </w:r>
    </w:p>
    <w:p w:rsidR="008F5669" w:rsidRDefault="00447343" w:rsidP="005E61C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447343">
        <w:rPr>
          <w:color w:val="000000"/>
          <w:sz w:val="27"/>
          <w:szCs w:val="27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</w:t>
      </w:r>
      <w:r w:rsidR="005E61CE">
        <w:rPr>
          <w:color w:val="000000"/>
          <w:sz w:val="27"/>
          <w:szCs w:val="27"/>
        </w:rPr>
        <w:t>т к следующим выводам.</w:t>
      </w:r>
      <w:r w:rsidR="005E61CE">
        <w:rPr>
          <w:color w:val="000000"/>
          <w:sz w:val="27"/>
          <w:szCs w:val="27"/>
        </w:rPr>
        <w:tab/>
      </w:r>
      <w:r w:rsidR="008F5669">
        <w:rPr>
          <w:color w:val="000000"/>
          <w:sz w:val="27"/>
          <w:szCs w:val="27"/>
        </w:rPr>
        <w:t xml:space="preserve">Относительно первого довода жалобы, Комиссия Курганского УФАС России отмечает следующее. </w:t>
      </w:r>
    </w:p>
    <w:p w:rsidR="00447343" w:rsidRPr="00447343" w:rsidRDefault="00447343" w:rsidP="005E61CE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Согласно части 6 статьи 110.2 Закона о контрактной системе </w:t>
      </w:r>
      <w:r w:rsidRPr="00447343">
        <w:rPr>
          <w:rFonts w:eastAsiaTheme="minorHAnsi"/>
          <w:sz w:val="27"/>
          <w:szCs w:val="27"/>
          <w:lang w:eastAsia="en-US"/>
        </w:rPr>
        <w:t>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</w:t>
      </w:r>
    </w:p>
    <w:p w:rsidR="00447343" w:rsidRPr="00447343" w:rsidRDefault="00447343" w:rsidP="00447343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7"/>
          <w:szCs w:val="27"/>
          <w:lang w:eastAsia="en-US"/>
        </w:rPr>
      </w:pPr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В силу части 6.1 статьи 110.2 Закона о контрактной системе </w:t>
      </w:r>
      <w:r w:rsidRPr="00447343">
        <w:rPr>
          <w:rFonts w:eastAsiaTheme="minorHAnsi"/>
          <w:sz w:val="27"/>
          <w:szCs w:val="27"/>
          <w:lang w:eastAsia="en-US"/>
        </w:rPr>
        <w:t xml:space="preserve">оплата выполненных работ осуществляется в пределах цены контрактов, предметом которых являются строительство, реконструкция объектов капитального строительства, в соответствии с их сметой в сроки и в размерах, которые установлены таким контрактом или графиком оплаты выполненных по контракту работ (при наличии) с учетом графика выполнения строительно-монтажных работ </w:t>
      </w:r>
      <w:r w:rsidRPr="00447343">
        <w:rPr>
          <w:rFonts w:eastAsiaTheme="minorHAnsi"/>
          <w:color w:val="000000" w:themeColor="text1"/>
          <w:sz w:val="27"/>
          <w:szCs w:val="27"/>
          <w:lang w:eastAsia="en-US"/>
        </w:rPr>
        <w:t xml:space="preserve">и фактически выполненных подрядчиком работ.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</w:t>
      </w:r>
      <w:hyperlink r:id="rId8" w:history="1">
        <w:r w:rsidRPr="00447343">
          <w:rPr>
            <w:rFonts w:eastAsiaTheme="minorHAnsi"/>
            <w:color w:val="000000" w:themeColor="text1"/>
            <w:sz w:val="27"/>
            <w:szCs w:val="27"/>
            <w:lang w:eastAsia="en-US"/>
          </w:rPr>
          <w:t>кодексом</w:t>
        </w:r>
      </w:hyperlink>
      <w:r w:rsidRPr="00447343">
        <w:rPr>
          <w:rFonts w:eastAsiaTheme="minorHAnsi"/>
          <w:color w:val="000000" w:themeColor="text1"/>
          <w:sz w:val="27"/>
          <w:szCs w:val="27"/>
          <w:lang w:eastAsia="en-US"/>
        </w:rPr>
        <w:t xml:space="preserve"> Российской Федерации сметных нормативов, сведения о которых включены в федеральный реестр сметных нормативов, и сметных цен строительных ресурсов.</w:t>
      </w:r>
    </w:p>
    <w:p w:rsidR="00447343" w:rsidRPr="00447343" w:rsidRDefault="00447343" w:rsidP="00447343">
      <w:pPr>
        <w:tabs>
          <w:tab w:val="left" w:pos="0"/>
        </w:tabs>
        <w:ind w:firstLine="709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Из приведенной нормы следует, что смета контракта составляется, когда становится определенной цена контракта. </w:t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  <w:t xml:space="preserve">Разделом </w:t>
      </w:r>
      <w:r w:rsidRPr="00447343">
        <w:rPr>
          <w:rFonts w:eastAsia="Calibri"/>
          <w:bCs/>
          <w:color w:val="000000" w:themeColor="text1"/>
          <w:sz w:val="27"/>
          <w:szCs w:val="27"/>
          <w:lang w:val="en-US"/>
        </w:rPr>
        <w:t>VI</w:t>
      </w:r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 Приказа Минстроя России от 23 декабря 2019 года № 841/</w:t>
      </w:r>
      <w:proofErr w:type="spellStart"/>
      <w:r w:rsidRPr="00447343">
        <w:rPr>
          <w:rFonts w:eastAsia="Calibri"/>
          <w:bCs/>
          <w:color w:val="000000" w:themeColor="text1"/>
          <w:sz w:val="27"/>
          <w:szCs w:val="27"/>
        </w:rPr>
        <w:t>пр</w:t>
      </w:r>
      <w:proofErr w:type="spellEnd"/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 «Об 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(далее – Приказ № 841/</w:t>
      </w:r>
      <w:proofErr w:type="spellStart"/>
      <w:r w:rsidRPr="00447343">
        <w:rPr>
          <w:rFonts w:eastAsia="Calibri"/>
          <w:bCs/>
          <w:color w:val="000000" w:themeColor="text1"/>
          <w:sz w:val="27"/>
          <w:szCs w:val="27"/>
        </w:rPr>
        <w:t>пр</w:t>
      </w:r>
      <w:proofErr w:type="spellEnd"/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) утверждены правила составления проекта сметы контракты. </w:t>
      </w:r>
    </w:p>
    <w:p w:rsidR="00447343" w:rsidRDefault="00447343" w:rsidP="00447343">
      <w:pPr>
        <w:tabs>
          <w:tab w:val="left" w:pos="0"/>
        </w:tabs>
        <w:ind w:firstLine="709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447343">
        <w:rPr>
          <w:rFonts w:eastAsia="Calibri"/>
          <w:bCs/>
          <w:color w:val="000000" w:themeColor="text1"/>
          <w:sz w:val="27"/>
          <w:szCs w:val="27"/>
        </w:rPr>
        <w:t>Из письменных пояснений уполномоченного учреждения следует, что положениями Приказа № 841/</w:t>
      </w:r>
      <w:proofErr w:type="spellStart"/>
      <w:r w:rsidRPr="00447343">
        <w:rPr>
          <w:rFonts w:eastAsia="Calibri"/>
          <w:bCs/>
          <w:color w:val="000000" w:themeColor="text1"/>
          <w:sz w:val="27"/>
          <w:szCs w:val="27"/>
        </w:rPr>
        <w:t>пр</w:t>
      </w:r>
      <w:proofErr w:type="spellEnd"/>
      <w:r w:rsidRPr="00447343">
        <w:rPr>
          <w:rFonts w:eastAsia="Calibri"/>
          <w:bCs/>
          <w:color w:val="000000" w:themeColor="text1"/>
          <w:sz w:val="27"/>
          <w:szCs w:val="27"/>
        </w:rPr>
        <w:t xml:space="preserve">, а также положениями статьи 110.2 Закона о контрактной системе не указывается на необходимость размещения в составе аукционной документации проекта сметы контракта. </w:t>
      </w:r>
    </w:p>
    <w:p w:rsidR="005E61CE" w:rsidRPr="00447343" w:rsidRDefault="005E61CE" w:rsidP="005E61CE">
      <w:pPr>
        <w:tabs>
          <w:tab w:val="left" w:pos="0"/>
        </w:tabs>
        <w:ind w:firstLine="709"/>
        <w:jc w:val="both"/>
        <w:rPr>
          <w:rFonts w:eastAsia="Calibri"/>
          <w:bCs/>
          <w:color w:val="000000" w:themeColor="text1"/>
          <w:sz w:val="27"/>
          <w:szCs w:val="27"/>
        </w:rPr>
      </w:pPr>
      <w:r>
        <w:rPr>
          <w:rFonts w:eastAsia="Calibri"/>
          <w:bCs/>
          <w:color w:val="000000" w:themeColor="text1"/>
          <w:sz w:val="27"/>
          <w:szCs w:val="27"/>
        </w:rPr>
        <w:t>В силу пункту 34 Приказа № 841/</w:t>
      </w:r>
      <w:proofErr w:type="spellStart"/>
      <w:r>
        <w:rPr>
          <w:rFonts w:eastAsia="Calibri"/>
          <w:bCs/>
          <w:color w:val="000000" w:themeColor="text1"/>
          <w:sz w:val="27"/>
          <w:szCs w:val="27"/>
        </w:rPr>
        <w:t>пр</w:t>
      </w:r>
      <w:proofErr w:type="spellEnd"/>
      <w:r>
        <w:rPr>
          <w:rFonts w:eastAsia="Calibri"/>
          <w:bCs/>
          <w:color w:val="000000" w:themeColor="text1"/>
          <w:sz w:val="27"/>
          <w:szCs w:val="27"/>
        </w:rPr>
        <w:t xml:space="preserve"> в проекте сметы контракта указывается наименование, </w:t>
      </w:r>
      <w:r w:rsidRPr="005E61CE">
        <w:rPr>
          <w:rFonts w:eastAsia="Calibri"/>
          <w:bCs/>
          <w:color w:val="000000" w:themeColor="text1"/>
          <w:sz w:val="27"/>
          <w:szCs w:val="27"/>
        </w:rPr>
        <w:t>единица измерения, количество (объем) конструктивных решений (элементов), комплексов (видов) работ, цена каждого конструктивного решения (элемента) и (или) комплекса (вида) работ на единицу измерения и с учетом объемов работ, определенные в пределах НМЦК на выполнение подрядных работ, а также цена конструктивных решений (элементов), комплексов (видов) работ (на приня</w:t>
      </w:r>
      <w:r>
        <w:rPr>
          <w:rFonts w:eastAsia="Calibri"/>
          <w:bCs/>
          <w:color w:val="000000" w:themeColor="text1"/>
          <w:sz w:val="27"/>
          <w:szCs w:val="27"/>
        </w:rPr>
        <w:t>тую единицу измерения и всего).</w:t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  <w:t xml:space="preserve">Комиссией Курганского УФАС России установлено, что указанная информация содержится в локальных сметных расчетах стоимости строительства, который размещен в составе аукционной документации, следовательно, в данном случае сметные расчеты будут являться проектом сметы контракта. </w:t>
      </w:r>
    </w:p>
    <w:p w:rsidR="00447343" w:rsidRPr="00447343" w:rsidRDefault="00447343" w:rsidP="00447343">
      <w:pPr>
        <w:tabs>
          <w:tab w:val="left" w:pos="0"/>
        </w:tabs>
        <w:ind w:firstLine="709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447343">
        <w:rPr>
          <w:color w:val="000000"/>
          <w:sz w:val="27"/>
          <w:szCs w:val="27"/>
        </w:rPr>
        <w:t>Кроме того, доводы жалобы по своей сути указывают на нарушения при порядке обоснования начальной (максимальной) цены контракта.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  <w:t xml:space="preserve">Вместе с тем, согласно части 3 статьи 99 Закона о контрактной системе ФАС России осуществляет контроль в сфере закупок, за исключением контроля, предусмотренного частями 5,8 и 10 данной статьи. 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  <w:t xml:space="preserve">Пунктом 3 части 8 статьи 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заключенного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 </w:t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color w:val="000000"/>
          <w:sz w:val="27"/>
          <w:szCs w:val="27"/>
        </w:rPr>
        <w:tab/>
      </w:r>
      <w:r w:rsidRPr="00447343">
        <w:rPr>
          <w:sz w:val="27"/>
          <w:szCs w:val="27"/>
        </w:rPr>
        <w:t>Таки</w:t>
      </w:r>
      <w:r w:rsidR="005E61CE">
        <w:rPr>
          <w:sz w:val="27"/>
          <w:szCs w:val="27"/>
        </w:rPr>
        <w:t>м образом, рассмотрение доводов</w:t>
      </w:r>
      <w:r w:rsidRPr="00447343">
        <w:rPr>
          <w:sz w:val="27"/>
          <w:szCs w:val="27"/>
        </w:rPr>
        <w:t xml:space="preserve"> ООО "</w:t>
      </w:r>
      <w:r w:rsidR="005E61CE">
        <w:rPr>
          <w:sz w:val="27"/>
          <w:szCs w:val="27"/>
        </w:rPr>
        <w:t>Фокус</w:t>
      </w:r>
      <w:r w:rsidRPr="00447343">
        <w:rPr>
          <w:sz w:val="27"/>
          <w:szCs w:val="27"/>
        </w:rPr>
        <w:t>"</w:t>
      </w:r>
      <w:r w:rsidRPr="00447343">
        <w:rPr>
          <w:color w:val="000000" w:themeColor="text1"/>
          <w:sz w:val="27"/>
          <w:szCs w:val="27"/>
        </w:rPr>
        <w:t xml:space="preserve"> </w:t>
      </w:r>
      <w:r w:rsidRPr="00447343">
        <w:rPr>
          <w:sz w:val="27"/>
          <w:szCs w:val="27"/>
        </w:rPr>
        <w:t>о несоблюдении требований к определению и обоснованию начальной (максимальной) цены контракта при проведении электронного аукциона не относится к полномочиям Комиссии Курганского УФАС России.</w:t>
      </w:r>
      <w:r w:rsidRPr="00447343">
        <w:rPr>
          <w:rFonts w:eastAsia="Calibri"/>
          <w:color w:val="000000" w:themeColor="text1"/>
          <w:sz w:val="27"/>
          <w:szCs w:val="27"/>
        </w:rPr>
        <w:tab/>
      </w: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</w:p>
    <w:p w:rsidR="005E61CE" w:rsidRDefault="00447343" w:rsidP="00447343">
      <w:pPr>
        <w:tabs>
          <w:tab w:val="left" w:pos="0"/>
        </w:tabs>
        <w:ind w:firstLine="709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447343">
        <w:rPr>
          <w:rFonts w:eastAsia="Calibri"/>
          <w:bCs/>
          <w:color w:val="000000" w:themeColor="text1"/>
          <w:sz w:val="27"/>
          <w:szCs w:val="27"/>
        </w:rPr>
        <w:t>Комиссия Курганского УФАС России приходит к выводу о необоснованности довода жалобы.</w:t>
      </w:r>
    </w:p>
    <w:p w:rsidR="008F5669" w:rsidRDefault="008F5669" w:rsidP="00447343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</w:rPr>
      </w:pPr>
      <w:r>
        <w:rPr>
          <w:rFonts w:eastAsia="Calibri"/>
          <w:color w:val="000000" w:themeColor="text1"/>
          <w:sz w:val="27"/>
          <w:szCs w:val="27"/>
        </w:rPr>
        <w:t xml:space="preserve">Относительно довода об установлении Заказчиком избыточных требований к участникам закупки, Комиссия Курганского УФАС России отмечает следующее. </w:t>
      </w:r>
    </w:p>
    <w:p w:rsidR="00987F35" w:rsidRDefault="00987F35" w:rsidP="00987F35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 w:rsidRPr="00987F35">
        <w:rPr>
          <w:rFonts w:eastAsia="Calibri"/>
          <w:color w:val="000000" w:themeColor="text1"/>
          <w:sz w:val="27"/>
          <w:szCs w:val="27"/>
          <w:lang w:bidi="ru-RU"/>
        </w:rPr>
        <w:t>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987F35" w:rsidRPr="00987F35" w:rsidRDefault="00987F35" w:rsidP="00987F35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 w:rsidRPr="00987F35">
        <w:rPr>
          <w:rFonts w:eastAsia="Calibri"/>
          <w:color w:val="000000" w:themeColor="text1"/>
          <w:sz w:val="27"/>
          <w:szCs w:val="27"/>
          <w:lang w:bidi="ru-RU"/>
        </w:rPr>
        <w:t>финансовых ресурсов для исполнения контракта;</w:t>
      </w:r>
    </w:p>
    <w:p w:rsidR="00987F35" w:rsidRDefault="00987F35" w:rsidP="00987F35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>
        <w:rPr>
          <w:rFonts w:eastAsia="Calibri"/>
          <w:color w:val="000000" w:themeColor="text1"/>
          <w:sz w:val="27"/>
          <w:szCs w:val="27"/>
          <w:lang w:bidi="ru-RU"/>
        </w:rPr>
        <w:t xml:space="preserve">2)  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 w:rsidR="00987F35" w:rsidRPr="00987F35" w:rsidRDefault="00987F35" w:rsidP="00987F35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>
        <w:rPr>
          <w:rFonts w:eastAsia="Calibri"/>
          <w:color w:val="000000" w:themeColor="text1"/>
          <w:sz w:val="27"/>
          <w:szCs w:val="27"/>
          <w:lang w:bidi="ru-RU"/>
        </w:rPr>
        <w:t xml:space="preserve">3)   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>опыта работы, связанного с предметом контракта, и деловой репутации;</w:t>
      </w:r>
      <w:r>
        <w:rPr>
          <w:rFonts w:eastAsia="Calibri"/>
          <w:color w:val="000000" w:themeColor="text1"/>
          <w:sz w:val="27"/>
          <w:szCs w:val="27"/>
          <w:lang w:bidi="ru-RU"/>
        </w:rPr>
        <w:t xml:space="preserve"> </w:t>
      </w:r>
      <w:r>
        <w:rPr>
          <w:rFonts w:eastAsia="Calibri"/>
          <w:color w:val="000000" w:themeColor="text1"/>
          <w:sz w:val="27"/>
          <w:szCs w:val="27"/>
          <w:lang w:bidi="ru-RU"/>
        </w:rPr>
        <w:tab/>
        <w:t>4) н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>еобходимого количества специалистов и иных работников определенного уровня квалификации для исполнения контракта.</w:t>
      </w:r>
    </w:p>
    <w:p w:rsidR="00987F35" w:rsidRPr="00987F35" w:rsidRDefault="00987F35" w:rsidP="00987F35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 w:rsidRPr="00987F35">
        <w:rPr>
          <w:rFonts w:eastAsia="Calibri"/>
          <w:color w:val="000000" w:themeColor="text1"/>
          <w:sz w:val="27"/>
          <w:szCs w:val="27"/>
          <w:lang w:bidi="ru-RU"/>
        </w:rPr>
        <w:t>Во исполнение указанной нормы принято Постановление Правительства РФ от 4 февраля 2015 года № 99 (далее - Постановление № 99).</w:t>
      </w:r>
      <w:r>
        <w:rPr>
          <w:rFonts w:eastAsia="Calibri"/>
          <w:color w:val="000000" w:themeColor="text1"/>
          <w:sz w:val="27"/>
          <w:szCs w:val="27"/>
          <w:lang w:bidi="ru-RU"/>
        </w:rPr>
        <w:tab/>
      </w:r>
      <w:r>
        <w:rPr>
          <w:rFonts w:eastAsia="Calibri"/>
          <w:color w:val="000000" w:themeColor="text1"/>
          <w:sz w:val="27"/>
          <w:szCs w:val="27"/>
          <w:lang w:bidi="ru-RU"/>
        </w:rPr>
        <w:tab/>
      </w:r>
      <w:r>
        <w:rPr>
          <w:rFonts w:eastAsia="Calibri"/>
          <w:color w:val="000000" w:themeColor="text1"/>
          <w:sz w:val="27"/>
          <w:szCs w:val="27"/>
          <w:lang w:bidi="ru-RU"/>
        </w:rPr>
        <w:tab/>
      </w:r>
      <w:r>
        <w:rPr>
          <w:rFonts w:eastAsia="Calibri"/>
          <w:color w:val="000000" w:themeColor="text1"/>
          <w:sz w:val="27"/>
          <w:szCs w:val="27"/>
          <w:lang w:bidi="ru-RU"/>
        </w:rPr>
        <w:tab/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 xml:space="preserve">В соответствии с пунктом 2(4) Постановления № 99 при проведении закупок, предметом которых является капитальный ремонт объектов капитального строительства (за исключением линейного объекта), если начальная (максимальная) цена контракта (цена лота) для обеспечения федеральных нужд превышает 10 млн, рублей, </w:t>
      </w:r>
      <w:r w:rsidRPr="00987F35">
        <w:rPr>
          <w:rFonts w:eastAsia="Calibri"/>
          <w:b/>
          <w:bCs/>
          <w:color w:val="000000" w:themeColor="text1"/>
          <w:sz w:val="27"/>
          <w:szCs w:val="27"/>
          <w:u w:val="single"/>
          <w:lang w:bidi="ru-RU"/>
        </w:rPr>
        <w:t>для обеспечения нужд субъектов Российской Федерации</w:t>
      </w:r>
      <w:r w:rsidRPr="00987F35">
        <w:rPr>
          <w:rFonts w:eastAsia="Calibri"/>
          <w:b/>
          <w:bCs/>
          <w:color w:val="000000" w:themeColor="text1"/>
          <w:sz w:val="27"/>
          <w:szCs w:val="27"/>
          <w:lang w:bidi="ru-RU"/>
        </w:rPr>
        <w:t xml:space="preserve">, 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 xml:space="preserve">муниципальных нужд </w:t>
      </w:r>
      <w:r w:rsidRPr="00987F35">
        <w:rPr>
          <w:rFonts w:eastAsia="Calibri"/>
          <w:b/>
          <w:bCs/>
          <w:color w:val="000000" w:themeColor="text1"/>
          <w:sz w:val="27"/>
          <w:szCs w:val="27"/>
          <w:lang w:bidi="ru-RU"/>
        </w:rPr>
        <w:t xml:space="preserve">- 5 </w:t>
      </w:r>
      <w:r w:rsidRPr="00987F35">
        <w:rPr>
          <w:rFonts w:eastAsia="Calibri"/>
          <w:color w:val="000000" w:themeColor="text1"/>
          <w:sz w:val="27"/>
          <w:szCs w:val="27"/>
          <w:u w:val="single"/>
          <w:lang w:bidi="ru-RU"/>
        </w:rPr>
        <w:t>млн, рублей,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 xml:space="preserve"> заказчики </w:t>
      </w:r>
      <w:r w:rsidRPr="00987F35">
        <w:rPr>
          <w:rFonts w:eastAsia="Calibri"/>
          <w:color w:val="000000" w:themeColor="text1"/>
          <w:sz w:val="27"/>
          <w:szCs w:val="27"/>
          <w:u w:val="single"/>
          <w:lang w:bidi="ru-RU"/>
        </w:rPr>
        <w:t>обязаны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 xml:space="preserve"> установить требование к участникам закупки о наличии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 объекта капитального строительства (за исключением линейного объекта) либо одного контракта (договора), заключенного в соответствии с Законом о контрактной системе или Федеральным законом «О закупках товаров, работ, услуг отдельными видами юридических лиц», на выполнение работ по капитальному ремонту объекта капитального строительства (за исключением линейного объекта).</w:t>
      </w:r>
    </w:p>
    <w:p w:rsidR="00987F35" w:rsidRPr="00987F35" w:rsidRDefault="00987F35" w:rsidP="00987F35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 w:rsidRPr="00987F35">
        <w:rPr>
          <w:rFonts w:eastAsia="Calibri"/>
          <w:color w:val="000000" w:themeColor="text1"/>
          <w:sz w:val="27"/>
          <w:szCs w:val="27"/>
          <w:lang w:bidi="ru-RU"/>
        </w:rPr>
        <w:t>При этом стоимость 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закупка.</w:t>
      </w:r>
    </w:p>
    <w:p w:rsidR="00987F35" w:rsidRPr="00987F35" w:rsidRDefault="00987F35" w:rsidP="00987F35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  <w:lang w:bidi="ru-RU"/>
        </w:rPr>
      </w:pPr>
      <w:r w:rsidRPr="00987F35">
        <w:rPr>
          <w:rFonts w:eastAsia="Calibri"/>
          <w:color w:val="000000" w:themeColor="text1"/>
          <w:sz w:val="27"/>
          <w:szCs w:val="27"/>
          <w:lang w:bidi="ru-RU"/>
        </w:rPr>
        <w:t>Заказчик является подведомственным учреждением Департамента здравоохранени</w:t>
      </w:r>
      <w:r>
        <w:rPr>
          <w:rFonts w:eastAsia="Calibri"/>
          <w:color w:val="000000" w:themeColor="text1"/>
          <w:sz w:val="27"/>
          <w:szCs w:val="27"/>
          <w:lang w:bidi="ru-RU"/>
        </w:rPr>
        <w:t>я Курганской области, то есть</w:t>
      </w:r>
      <w:r w:rsidRPr="00987F35">
        <w:rPr>
          <w:rFonts w:eastAsia="Calibri"/>
          <w:color w:val="000000" w:themeColor="text1"/>
          <w:sz w:val="27"/>
          <w:szCs w:val="27"/>
          <w:lang w:bidi="ru-RU"/>
        </w:rPr>
        <w:t xml:space="preserve"> «региональным» заказчиком.</w:t>
      </w:r>
    </w:p>
    <w:p w:rsidR="00447343" w:rsidRPr="00447343" w:rsidRDefault="00987F35" w:rsidP="00447343">
      <w:pPr>
        <w:tabs>
          <w:tab w:val="left" w:pos="0"/>
        </w:tabs>
        <w:ind w:firstLine="709"/>
        <w:jc w:val="both"/>
        <w:rPr>
          <w:rFonts w:eastAsia="Calibri"/>
          <w:color w:val="000000" w:themeColor="text1"/>
          <w:sz w:val="27"/>
          <w:szCs w:val="27"/>
        </w:rPr>
      </w:pPr>
      <w:r>
        <w:rPr>
          <w:rFonts w:eastAsia="Calibri"/>
          <w:color w:val="000000" w:themeColor="text1"/>
          <w:sz w:val="27"/>
          <w:szCs w:val="27"/>
        </w:rPr>
        <w:t>Таким образом, довод жалобы признан Комиссией необоснованным.</w:t>
      </w:r>
      <w:r w:rsidR="00447343" w:rsidRPr="00447343">
        <w:rPr>
          <w:rFonts w:eastAsia="Calibri"/>
          <w:color w:val="000000" w:themeColor="text1"/>
          <w:sz w:val="27"/>
          <w:szCs w:val="27"/>
        </w:rPr>
        <w:tab/>
      </w:r>
    </w:p>
    <w:p w:rsidR="00447343" w:rsidRPr="00447343" w:rsidRDefault="00447343" w:rsidP="00447343">
      <w:pPr>
        <w:autoSpaceDE w:val="0"/>
        <w:autoSpaceDN w:val="0"/>
        <w:adjustRightInd w:val="0"/>
        <w:jc w:val="both"/>
        <w:rPr>
          <w:sz w:val="27"/>
          <w:szCs w:val="27"/>
        </w:rPr>
      </w:pPr>
      <w:r w:rsidRPr="00447343">
        <w:rPr>
          <w:rFonts w:eastAsia="Calibri"/>
          <w:bCs/>
          <w:color w:val="000000" w:themeColor="text1"/>
          <w:sz w:val="27"/>
          <w:szCs w:val="27"/>
        </w:rPr>
        <w:tab/>
      </w:r>
      <w:r w:rsidRPr="00447343">
        <w:rPr>
          <w:sz w:val="27"/>
          <w:szCs w:val="27"/>
        </w:rPr>
        <w:t>В результате проведения внеплановой проверки</w:t>
      </w:r>
      <w:r w:rsidRPr="00447343">
        <w:rPr>
          <w:bCs/>
          <w:sz w:val="27"/>
          <w:szCs w:val="27"/>
        </w:rPr>
        <w:t xml:space="preserve"> вышеуказанной закупки</w:t>
      </w:r>
      <w:r w:rsidRPr="00447343">
        <w:rPr>
          <w:color w:val="000000"/>
          <w:sz w:val="27"/>
          <w:szCs w:val="27"/>
        </w:rPr>
        <w:t>, Комиссией Курганского УФАС России нарушени</w:t>
      </w:r>
      <w:r w:rsidR="00987F35">
        <w:rPr>
          <w:color w:val="000000"/>
          <w:sz w:val="27"/>
          <w:szCs w:val="27"/>
        </w:rPr>
        <w:t>я</w:t>
      </w:r>
      <w:r w:rsidRPr="00447343">
        <w:rPr>
          <w:color w:val="000000"/>
          <w:sz w:val="27"/>
          <w:szCs w:val="27"/>
        </w:rPr>
        <w:t xml:space="preserve"> требований действующего законодательства в сфере закупок товаров, работ, услуг для обеспечения государственных и муниципальных нужд не установлены.</w:t>
      </w:r>
      <w:r w:rsidRPr="00447343">
        <w:rPr>
          <w:color w:val="000000"/>
          <w:sz w:val="27"/>
          <w:szCs w:val="27"/>
        </w:rPr>
        <w:tab/>
      </w:r>
      <w:r w:rsidRPr="00447343">
        <w:rPr>
          <w:rFonts w:eastAsia="Calibri"/>
          <w:color w:val="000000" w:themeColor="text1"/>
          <w:sz w:val="27"/>
          <w:szCs w:val="27"/>
        </w:rPr>
        <w:tab/>
      </w:r>
      <w:r w:rsidRPr="00447343">
        <w:rPr>
          <w:rFonts w:eastAsia="Calibri"/>
          <w:color w:val="000000" w:themeColor="text1"/>
          <w:sz w:val="27"/>
          <w:szCs w:val="27"/>
        </w:rPr>
        <w:tab/>
      </w:r>
      <w:r w:rsidRPr="00447343">
        <w:rPr>
          <w:rFonts w:eastAsia="Calibri"/>
          <w:color w:val="000000" w:themeColor="text1"/>
          <w:sz w:val="27"/>
          <w:szCs w:val="27"/>
        </w:rPr>
        <w:tab/>
      </w:r>
      <w:r w:rsidRPr="00447343">
        <w:rPr>
          <w:sz w:val="27"/>
          <w:szCs w:val="27"/>
        </w:rPr>
        <w:t xml:space="preserve">Исследовав предоставленные материалы, руководствуясь статьей 106 Закона о контрактной системе в сфере закупок, </w:t>
      </w:r>
      <w:r w:rsidRPr="00447343">
        <w:rPr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9" w:history="1">
        <w:r w:rsidRPr="00447343">
          <w:rPr>
            <w:bCs/>
            <w:sz w:val="27"/>
            <w:szCs w:val="27"/>
            <w:shd w:val="clear" w:color="auto" w:fill="FFFFFF"/>
          </w:rPr>
          <w:t>19.11.2014 № 727/14</w:t>
        </w:r>
      </w:hyperlink>
      <w:r w:rsidRPr="00447343">
        <w:rPr>
          <w:bCs/>
          <w:sz w:val="27"/>
          <w:szCs w:val="27"/>
        </w:rPr>
        <w:t xml:space="preserve">, </w:t>
      </w:r>
      <w:proofErr w:type="spellStart"/>
      <w:r w:rsidRPr="00447343">
        <w:rPr>
          <w:bCs/>
          <w:sz w:val="27"/>
          <w:szCs w:val="27"/>
        </w:rPr>
        <w:t>ст.ст</w:t>
      </w:r>
      <w:proofErr w:type="spellEnd"/>
      <w:r w:rsidRPr="00447343">
        <w:rPr>
          <w:bCs/>
          <w:sz w:val="27"/>
          <w:szCs w:val="27"/>
        </w:rPr>
        <w:t>. 99, 106 Закона о контрактной системе, Комиссией Курганского УФАС России,</w:t>
      </w:r>
    </w:p>
    <w:p w:rsidR="00447343" w:rsidRPr="00447343" w:rsidRDefault="00447343" w:rsidP="00447343">
      <w:pPr>
        <w:rPr>
          <w:b/>
          <w:bCs/>
          <w:color w:val="000000"/>
          <w:sz w:val="27"/>
          <w:szCs w:val="27"/>
        </w:rPr>
      </w:pPr>
    </w:p>
    <w:p w:rsidR="00447343" w:rsidRPr="00447343" w:rsidRDefault="00447343" w:rsidP="00447343">
      <w:pPr>
        <w:ind w:firstLine="709"/>
        <w:jc w:val="center"/>
        <w:rPr>
          <w:b/>
          <w:bCs/>
          <w:color w:val="000000"/>
          <w:sz w:val="27"/>
          <w:szCs w:val="27"/>
        </w:rPr>
      </w:pPr>
      <w:r w:rsidRPr="00447343">
        <w:rPr>
          <w:b/>
          <w:bCs/>
          <w:color w:val="000000"/>
          <w:sz w:val="27"/>
          <w:szCs w:val="27"/>
        </w:rPr>
        <w:t>РЕШИЛА:</w:t>
      </w:r>
    </w:p>
    <w:p w:rsidR="00447343" w:rsidRPr="00447343" w:rsidRDefault="00447343" w:rsidP="00447343">
      <w:pPr>
        <w:ind w:firstLine="709"/>
        <w:jc w:val="both"/>
        <w:rPr>
          <w:color w:val="000000"/>
          <w:sz w:val="27"/>
          <w:szCs w:val="27"/>
        </w:rPr>
      </w:pPr>
    </w:p>
    <w:p w:rsidR="00447343" w:rsidRPr="00447343" w:rsidRDefault="00447343" w:rsidP="00987F35">
      <w:pPr>
        <w:suppressAutoHyphens w:val="0"/>
        <w:ind w:firstLine="708"/>
        <w:jc w:val="both"/>
        <w:rPr>
          <w:color w:val="000000"/>
          <w:sz w:val="27"/>
          <w:szCs w:val="27"/>
          <w:lang w:eastAsia="ru-RU"/>
        </w:rPr>
      </w:pPr>
      <w:r w:rsidRPr="00447343">
        <w:rPr>
          <w:color w:val="000000"/>
          <w:sz w:val="27"/>
          <w:szCs w:val="27"/>
          <w:lang w:eastAsia="ru-RU"/>
        </w:rPr>
        <w:t xml:space="preserve">Признать жалобу </w:t>
      </w:r>
      <w:r w:rsidRPr="00447343">
        <w:rPr>
          <w:sz w:val="27"/>
          <w:szCs w:val="27"/>
          <w:lang w:eastAsia="ru-RU"/>
        </w:rPr>
        <w:t>ООО «</w:t>
      </w:r>
      <w:r w:rsidR="00987F35">
        <w:rPr>
          <w:sz w:val="27"/>
          <w:szCs w:val="27"/>
          <w:lang w:eastAsia="ru-RU"/>
        </w:rPr>
        <w:t>Фокус</w:t>
      </w:r>
      <w:r w:rsidRPr="00447343">
        <w:rPr>
          <w:sz w:val="27"/>
          <w:szCs w:val="27"/>
          <w:lang w:eastAsia="ru-RU"/>
        </w:rPr>
        <w:t xml:space="preserve">» </w:t>
      </w:r>
      <w:r w:rsidRPr="00447343">
        <w:rPr>
          <w:b/>
          <w:sz w:val="27"/>
          <w:szCs w:val="27"/>
          <w:lang w:eastAsia="ru-RU"/>
        </w:rPr>
        <w:t>не</w:t>
      </w:r>
      <w:r w:rsidRPr="00447343">
        <w:rPr>
          <w:b/>
          <w:color w:val="000000"/>
          <w:sz w:val="27"/>
          <w:szCs w:val="27"/>
          <w:lang w:eastAsia="ru-RU"/>
        </w:rPr>
        <w:t>обоснованной.</w:t>
      </w:r>
    </w:p>
    <w:p w:rsidR="00447343" w:rsidRPr="00447343" w:rsidRDefault="00447343" w:rsidP="00447343">
      <w:pPr>
        <w:suppressAutoHyphens w:val="0"/>
        <w:ind w:left="709" w:firstLine="709"/>
        <w:jc w:val="both"/>
        <w:rPr>
          <w:color w:val="000000"/>
          <w:sz w:val="27"/>
          <w:szCs w:val="27"/>
          <w:lang w:eastAsia="ru-RU"/>
        </w:rPr>
      </w:pPr>
    </w:p>
    <w:p w:rsidR="00447343" w:rsidRPr="00447343" w:rsidRDefault="00447343" w:rsidP="00447343">
      <w:pPr>
        <w:suppressAutoHyphens w:val="0"/>
        <w:ind w:right="288" w:firstLine="709"/>
        <w:jc w:val="both"/>
        <w:rPr>
          <w:i/>
          <w:iCs/>
          <w:color w:val="000000"/>
          <w:sz w:val="27"/>
          <w:szCs w:val="27"/>
          <w:lang w:eastAsia="ru-RU"/>
        </w:rPr>
      </w:pPr>
      <w:r w:rsidRPr="00447343">
        <w:rPr>
          <w:i/>
          <w:iCs/>
          <w:color w:val="000000"/>
          <w:sz w:val="27"/>
          <w:szCs w:val="27"/>
          <w:lang w:eastAsia="ru-RU"/>
        </w:rPr>
        <w:t>Решение может быть обжаловано в арбитражный суд в течение трех месяцев.</w:t>
      </w:r>
    </w:p>
    <w:p w:rsidR="00447343" w:rsidRPr="00447343" w:rsidRDefault="00447343" w:rsidP="00447343">
      <w:pPr>
        <w:tabs>
          <w:tab w:val="left" w:pos="0"/>
        </w:tabs>
        <w:jc w:val="both"/>
        <w:rPr>
          <w:color w:val="000000"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2"/>
        <w:gridCol w:w="4913"/>
      </w:tblGrid>
      <w:tr w:rsidR="00447343" w:rsidRPr="00447343" w:rsidTr="008C6201">
        <w:tc>
          <w:tcPr>
            <w:tcW w:w="4555" w:type="dxa"/>
          </w:tcPr>
          <w:p w:rsidR="00447343" w:rsidRPr="00447343" w:rsidRDefault="00447343" w:rsidP="00987F35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Заместитель </w:t>
            </w:r>
            <w:r w:rsidR="00987F35">
              <w:rPr>
                <w:noProof/>
                <w:color w:val="00000A"/>
                <w:sz w:val="27"/>
                <w:szCs w:val="27"/>
                <w:lang w:eastAsia="fa-IR" w:bidi="fa-IR"/>
              </w:rPr>
              <w:t>П</w:t>
            </w: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>редседателя</w:t>
            </w:r>
            <w:r w:rsidR="00987F35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комисси</w:t>
            </w: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ab/>
            </w:r>
          </w:p>
        </w:tc>
        <w:tc>
          <w:tcPr>
            <w:tcW w:w="5016" w:type="dxa"/>
          </w:tcPr>
          <w:p w:rsidR="00447343" w:rsidRPr="00447343" w:rsidRDefault="00447343" w:rsidP="00987F35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_________________ / </w:t>
            </w:r>
            <w:r w:rsidR="00987F35">
              <w:rPr>
                <w:noProof/>
                <w:color w:val="00000A"/>
                <w:sz w:val="27"/>
                <w:szCs w:val="27"/>
                <w:lang w:eastAsia="fa-IR" w:bidi="fa-IR"/>
              </w:rPr>
              <w:t>Стрижова И.М.</w:t>
            </w:r>
          </w:p>
        </w:tc>
      </w:tr>
      <w:tr w:rsidR="00447343" w:rsidRPr="00447343" w:rsidTr="008C6201">
        <w:tc>
          <w:tcPr>
            <w:tcW w:w="4555" w:type="dxa"/>
          </w:tcPr>
          <w:p w:rsidR="00447343" w:rsidRPr="00447343" w:rsidRDefault="00447343" w:rsidP="00447343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5016" w:type="dxa"/>
          </w:tcPr>
          <w:p w:rsidR="00447343" w:rsidRPr="00447343" w:rsidRDefault="00447343" w:rsidP="00987F35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_________________ / </w:t>
            </w:r>
            <w:r w:rsidR="00987F35">
              <w:rPr>
                <w:noProof/>
                <w:color w:val="00000A"/>
                <w:sz w:val="27"/>
                <w:szCs w:val="27"/>
                <w:lang w:eastAsia="fa-IR" w:bidi="fa-IR"/>
              </w:rPr>
              <w:t>Андреева А.И.</w:t>
            </w:r>
          </w:p>
        </w:tc>
      </w:tr>
      <w:tr w:rsidR="00447343" w:rsidRPr="00447343" w:rsidTr="008C6201">
        <w:tc>
          <w:tcPr>
            <w:tcW w:w="4555" w:type="dxa"/>
          </w:tcPr>
          <w:p w:rsidR="00447343" w:rsidRPr="00447343" w:rsidRDefault="00447343" w:rsidP="00447343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5016" w:type="dxa"/>
          </w:tcPr>
          <w:p w:rsidR="00447343" w:rsidRPr="00447343" w:rsidRDefault="00447343" w:rsidP="00987F35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447343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  /  </w:t>
            </w:r>
            <w:r w:rsidR="00987F35">
              <w:rPr>
                <w:noProof/>
                <w:color w:val="00000A"/>
                <w:sz w:val="27"/>
                <w:szCs w:val="27"/>
                <w:lang w:eastAsia="fa-IR" w:bidi="fa-IR"/>
              </w:rPr>
              <w:t>Пигалева М.Ю.</w:t>
            </w:r>
          </w:p>
        </w:tc>
      </w:tr>
      <w:bookmarkEnd w:id="0"/>
    </w:tbl>
    <w:p w:rsidR="00CB5030" w:rsidRPr="00956FBE" w:rsidRDefault="00CB5030" w:rsidP="00874695">
      <w:pPr>
        <w:rPr>
          <w:sz w:val="18"/>
        </w:rPr>
      </w:pPr>
    </w:p>
    <w:sectPr w:rsidR="00CB5030" w:rsidRPr="00956FBE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41669E"/>
    <w:multiLevelType w:val="hybridMultilevel"/>
    <w:tmpl w:val="E18C50B0"/>
    <w:lvl w:ilvl="0" w:tplc="5518CF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E820D55"/>
    <w:multiLevelType w:val="hybridMultilevel"/>
    <w:tmpl w:val="547C7D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D596C17"/>
    <w:multiLevelType w:val="multilevel"/>
    <w:tmpl w:val="09A8D05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30"/>
    <w:rsid w:val="00007EA0"/>
    <w:rsid w:val="0002783D"/>
    <w:rsid w:val="000D72C2"/>
    <w:rsid w:val="000F5C9D"/>
    <w:rsid w:val="0010775F"/>
    <w:rsid w:val="00110F5E"/>
    <w:rsid w:val="001675ED"/>
    <w:rsid w:val="00187B0D"/>
    <w:rsid w:val="001B7296"/>
    <w:rsid w:val="001D29CA"/>
    <w:rsid w:val="002162B0"/>
    <w:rsid w:val="00266E4D"/>
    <w:rsid w:val="0027192C"/>
    <w:rsid w:val="0027743F"/>
    <w:rsid w:val="003418F2"/>
    <w:rsid w:val="003B1BA5"/>
    <w:rsid w:val="003E2E67"/>
    <w:rsid w:val="003E3A24"/>
    <w:rsid w:val="003F1A16"/>
    <w:rsid w:val="004422C3"/>
    <w:rsid w:val="00447343"/>
    <w:rsid w:val="004A3DE2"/>
    <w:rsid w:val="004D78FC"/>
    <w:rsid w:val="0051450E"/>
    <w:rsid w:val="0054376A"/>
    <w:rsid w:val="00547152"/>
    <w:rsid w:val="00576D66"/>
    <w:rsid w:val="00591931"/>
    <w:rsid w:val="005C4068"/>
    <w:rsid w:val="005E6198"/>
    <w:rsid w:val="005E61CE"/>
    <w:rsid w:val="005F41DE"/>
    <w:rsid w:val="00621C86"/>
    <w:rsid w:val="006309C4"/>
    <w:rsid w:val="00635471"/>
    <w:rsid w:val="006B7848"/>
    <w:rsid w:val="006F10C7"/>
    <w:rsid w:val="00706951"/>
    <w:rsid w:val="007120FF"/>
    <w:rsid w:val="007D53B8"/>
    <w:rsid w:val="007D7340"/>
    <w:rsid w:val="007F7F15"/>
    <w:rsid w:val="00803BE2"/>
    <w:rsid w:val="00804E97"/>
    <w:rsid w:val="0086175F"/>
    <w:rsid w:val="00874695"/>
    <w:rsid w:val="008A6160"/>
    <w:rsid w:val="008F5669"/>
    <w:rsid w:val="00900C79"/>
    <w:rsid w:val="00956FBE"/>
    <w:rsid w:val="00973794"/>
    <w:rsid w:val="00973A5B"/>
    <w:rsid w:val="00987F35"/>
    <w:rsid w:val="009F1872"/>
    <w:rsid w:val="00A40C38"/>
    <w:rsid w:val="00A514FE"/>
    <w:rsid w:val="00A750E9"/>
    <w:rsid w:val="00AC6AE9"/>
    <w:rsid w:val="00B15287"/>
    <w:rsid w:val="00B4380F"/>
    <w:rsid w:val="00B96CE5"/>
    <w:rsid w:val="00BF10F7"/>
    <w:rsid w:val="00C917DC"/>
    <w:rsid w:val="00C924C0"/>
    <w:rsid w:val="00C935CC"/>
    <w:rsid w:val="00CB5030"/>
    <w:rsid w:val="00CF0102"/>
    <w:rsid w:val="00D300C0"/>
    <w:rsid w:val="00D862B8"/>
    <w:rsid w:val="00D86DCA"/>
    <w:rsid w:val="00E010C6"/>
    <w:rsid w:val="00E92820"/>
    <w:rsid w:val="00F009A5"/>
    <w:rsid w:val="00F33019"/>
    <w:rsid w:val="00F52B82"/>
    <w:rsid w:val="00F62045"/>
    <w:rsid w:val="00F64DE2"/>
    <w:rsid w:val="00FB1C90"/>
    <w:rsid w:val="00FE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6E4BF7-F20C-4728-9AB6-38E8FBC91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Normal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5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5C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2">
    <w:name w:val="cardmaininfo__content2"/>
    <w:basedOn w:val="DefaultParagraphFont"/>
    <w:rsid w:val="007120FF"/>
    <w:rPr>
      <w:vanish w:val="0"/>
      <w:webHidden w:val="0"/>
      <w:specVanish w:val="0"/>
    </w:rPr>
  </w:style>
  <w:style w:type="paragraph" w:styleId="ListParagraph">
    <w:name w:val="List Paragraph"/>
    <w:basedOn w:val="Normal"/>
    <w:uiPriority w:val="34"/>
    <w:qFormat/>
    <w:rsid w:val="00987F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B4A81806E186D404AE9CF60AA9925A1456EE778AA309A0B8C6AB9C84A5B51FAFEE8BD4C9A11B8EDDC649DCB6173829C074C3F18D76F570zDn2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z@kurganob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ik123@mail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fokus_196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1759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2039</Words>
  <Characters>11624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to45-voronova</dc:creator>
  <cp:lastModifiedBy>Ирина Максимовна Стрижова</cp:lastModifiedBy>
  <cp:revision>3</cp:revision>
  <cp:lastPrinted>2021-02-20T11:25:00Z</cp:lastPrinted>
  <dcterms:created xsi:type="dcterms:W3CDTF">2021-02-20T11:18:00Z</dcterms:created>
  <dcterms:modified xsi:type="dcterms:W3CDTF">2021-02-20T11:28:00Z</dcterms:modified>
</cp:coreProperties>
</file>