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83A03" w14:textId="77777777" w:rsidR="00D44175" w:rsidRDefault="00D44175" w:rsidP="00D4417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580942" wp14:editId="7F6807FB">
            <wp:simplePos x="0" y="0"/>
            <wp:positionH relativeFrom="column">
              <wp:posOffset>1273175</wp:posOffset>
            </wp:positionH>
            <wp:positionV relativeFrom="paragraph">
              <wp:posOffset>0</wp:posOffset>
            </wp:positionV>
            <wp:extent cx="609600" cy="685800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RAPHIC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67"/>
        <w:gridCol w:w="4346"/>
      </w:tblGrid>
      <w:tr w:rsidR="006746DF" w:rsidRPr="006746DF" w14:paraId="78F9538D" w14:textId="77777777" w:rsidTr="00987294">
        <w:trPr>
          <w:trHeight w:val="4116"/>
          <w:jc w:val="center"/>
        </w:trPr>
        <w:tc>
          <w:tcPr>
            <w:tcW w:w="5167" w:type="dxa"/>
          </w:tcPr>
          <w:p w14:paraId="28C653EB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ФЕДЕРАЛЬНАЯ</w:t>
            </w:r>
          </w:p>
          <w:p w14:paraId="5B8E1524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5"/>
                <w:szCs w:val="25"/>
                <w:lang w:eastAsia="ru-RU"/>
              </w:rPr>
              <w:t>АНТИМОНОПОЛЬНАЯ СЛУЖБА</w:t>
            </w:r>
          </w:p>
          <w:p w14:paraId="74CDFDD0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</w:p>
          <w:p w14:paraId="1D8EF872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УПРАВЛЕНИЕ</w:t>
            </w:r>
          </w:p>
          <w:p w14:paraId="10DDE5D7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 xml:space="preserve">Федеральной антимонопольной </w:t>
            </w:r>
          </w:p>
          <w:p w14:paraId="2BC713F7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службы</w:t>
            </w:r>
          </w:p>
          <w:p w14:paraId="0F55C0AD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по Псковской области</w:t>
            </w:r>
          </w:p>
          <w:p w14:paraId="67CD6D6F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</w:p>
          <w:p w14:paraId="4EEC2B31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ул. Кузнецкая, 13, г. Псков, 180017</w:t>
            </w:r>
          </w:p>
          <w:p w14:paraId="5541D7E8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тел./факс (8112) 66-55-53</w:t>
            </w:r>
          </w:p>
          <w:p w14:paraId="5A04C8B4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en-US" w:eastAsia="ru-RU"/>
              </w:rPr>
            </w:pPr>
            <w:r w:rsidRPr="006746D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en-US" w:eastAsia="ru-RU"/>
              </w:rPr>
              <w:t xml:space="preserve">e-mail: </w:t>
            </w:r>
            <w:hyperlink r:id="rId8" w:history="1">
              <w:r w:rsidRPr="006746DF">
                <w:rPr>
                  <w:rStyle w:val="a3"/>
                  <w:rFonts w:ascii="Times New Roman" w:eastAsia="Times New Roman" w:hAnsi="Times New Roman" w:cs="Times New Roman"/>
                  <w:color w:val="000000" w:themeColor="text1"/>
                  <w:sz w:val="25"/>
                  <w:szCs w:val="25"/>
                  <w:lang w:val="en-US" w:eastAsia="ru-RU"/>
                </w:rPr>
                <w:t>to60@fas.gov.ru</w:t>
              </w:r>
            </w:hyperlink>
          </w:p>
          <w:p w14:paraId="0494910A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en-US" w:eastAsia="ru-RU"/>
              </w:rPr>
            </w:pPr>
          </w:p>
          <w:p w14:paraId="528CD279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u w:val="single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_____________№________</w:t>
            </w:r>
          </w:p>
          <w:p w14:paraId="7F733B61" w14:textId="77777777" w:rsidR="00D44175" w:rsidRPr="006746DF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14:paraId="02B9E6C3" w14:textId="77777777" w:rsidR="00D44175" w:rsidRPr="006746DF" w:rsidRDefault="00D44175" w:rsidP="009872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</w:tc>
        <w:tc>
          <w:tcPr>
            <w:tcW w:w="4346" w:type="dxa"/>
          </w:tcPr>
          <w:p w14:paraId="13A66B62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Cs w:val="0"/>
                <w:color w:val="000000" w:themeColor="text1"/>
                <w:sz w:val="25"/>
                <w:szCs w:val="25"/>
              </w:rPr>
              <w:t>Заявитель:</w:t>
            </w:r>
          </w:p>
          <w:p w14:paraId="72724466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ООО «ДЖУЛИ»</w:t>
            </w:r>
          </w:p>
          <w:p w14:paraId="24B6E6EE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620063, г. Екатеринбург,</w:t>
            </w:r>
          </w:p>
          <w:p w14:paraId="17C60544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ул. Чапаева., стр.14, корп.3,</w:t>
            </w:r>
          </w:p>
          <w:p w14:paraId="22C4BC26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 xml:space="preserve">часть помещения 19 </w:t>
            </w:r>
          </w:p>
          <w:p w14:paraId="7072CB5A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</w:p>
          <w:p w14:paraId="7EF03BD2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Cs w:val="0"/>
                <w:color w:val="000000" w:themeColor="text1"/>
                <w:sz w:val="25"/>
                <w:szCs w:val="25"/>
              </w:rPr>
              <w:t>Ответчик:</w:t>
            </w:r>
          </w:p>
          <w:p w14:paraId="6133D881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 xml:space="preserve">Администрация Островского района Псковской области, </w:t>
            </w:r>
          </w:p>
          <w:p w14:paraId="1D05B863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 xml:space="preserve">ул. Островских Молодогвардейцев, д.1 </w:t>
            </w:r>
          </w:p>
          <w:p w14:paraId="7F7F7A8A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Псковская область,</w:t>
            </w:r>
          </w:p>
          <w:p w14:paraId="588CF266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г. Остров, 181350</w:t>
            </w:r>
          </w:p>
          <w:p w14:paraId="323C0D0B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</w:p>
          <w:p w14:paraId="44CD3E9B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</w:p>
          <w:p w14:paraId="10E79176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Cs w:val="0"/>
                <w:color w:val="000000" w:themeColor="text1"/>
                <w:sz w:val="25"/>
                <w:szCs w:val="25"/>
              </w:rPr>
              <w:t xml:space="preserve">Оператор электронной торговой площадки: </w:t>
            </w:r>
          </w:p>
          <w:p w14:paraId="1EC4047B" w14:textId="77777777" w:rsidR="00EE4BFE" w:rsidRPr="006746DF" w:rsidRDefault="00EE4BFE" w:rsidP="00EE4BFE">
            <w:pPr>
              <w:pStyle w:val="a4"/>
              <w:widowControl w:val="0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  <w:r w:rsidRPr="006746DF">
              <w:rPr>
                <w:b w:val="0"/>
                <w:bCs w:val="0"/>
                <w:color w:val="000000" w:themeColor="text1"/>
                <w:sz w:val="25"/>
                <w:szCs w:val="25"/>
              </w:rPr>
              <w:t>АО «Сбербанк-АСТ»</w:t>
            </w:r>
          </w:p>
          <w:p w14:paraId="60ECA764" w14:textId="77777777" w:rsidR="00EE4BFE" w:rsidRPr="006746DF" w:rsidRDefault="00EE4BFE" w:rsidP="00EE4BFE">
            <w:pPr>
              <w:keepNext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-6"/>
                <w:sz w:val="25"/>
                <w:szCs w:val="25"/>
              </w:rPr>
            </w:pPr>
            <w:r w:rsidRPr="006746DF">
              <w:rPr>
                <w:rFonts w:ascii="Times New Roman" w:hAnsi="Times New Roman" w:cs="Times New Roman"/>
                <w:bCs/>
                <w:color w:val="000000" w:themeColor="text1"/>
                <w:spacing w:val="-6"/>
                <w:sz w:val="25"/>
                <w:szCs w:val="25"/>
              </w:rPr>
              <w:t>пер. Саввинский Б., д.12, стр.9, эт.1, пом.1, ком.2, г. Москва, 119435</w:t>
            </w:r>
          </w:p>
          <w:p w14:paraId="2BE04D8C" w14:textId="77777777" w:rsidR="002D0133" w:rsidRPr="006746DF" w:rsidRDefault="002D0133" w:rsidP="002D0133">
            <w:pPr>
              <w:pStyle w:val="a4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</w:p>
          <w:p w14:paraId="570BC109" w14:textId="77777777" w:rsidR="002D0133" w:rsidRPr="006746DF" w:rsidRDefault="002D0133" w:rsidP="002D0133">
            <w:pPr>
              <w:pStyle w:val="a4"/>
              <w:jc w:val="both"/>
              <w:rPr>
                <w:b w:val="0"/>
                <w:bCs w:val="0"/>
                <w:color w:val="000000" w:themeColor="text1"/>
                <w:sz w:val="25"/>
                <w:szCs w:val="25"/>
              </w:rPr>
            </w:pPr>
          </w:p>
        </w:tc>
      </w:tr>
    </w:tbl>
    <w:p w14:paraId="10074DE6" w14:textId="1C83BACB" w:rsidR="00D44175" w:rsidRPr="006746DF" w:rsidRDefault="000A7B20" w:rsidP="000A7B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                                                           </w:t>
      </w:r>
      <w:r w:rsidR="00D4417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РЕШЕНИЕ</w:t>
      </w:r>
    </w:p>
    <w:p w14:paraId="034425D5" w14:textId="13C943DC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по делу № 060/06/</w:t>
      </w:r>
      <w:r w:rsidR="00EE4BF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54.3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-</w:t>
      </w:r>
      <w:r w:rsidR="00EE4BF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5</w:t>
      </w:r>
      <w:r w:rsidR="0051214F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7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/202</w:t>
      </w:r>
      <w:r w:rsidR="002D0133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1</w:t>
      </w:r>
      <w:r w:rsidRPr="006746DF">
        <w:rPr>
          <w:rFonts w:ascii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</w:t>
      </w:r>
    </w:p>
    <w:p w14:paraId="686C1579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hAnsi="Times New Roman" w:cs="Times New Roman"/>
          <w:b/>
          <w:color w:val="000000" w:themeColor="text1"/>
          <w:sz w:val="25"/>
          <w:szCs w:val="25"/>
          <w:lang w:eastAsia="ru-RU"/>
        </w:rPr>
        <w:t>о нарушении законодательства Российской Федерации</w:t>
      </w:r>
    </w:p>
    <w:p w14:paraId="1580AC89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hAnsi="Times New Roman" w:cs="Times New Roman"/>
          <w:b/>
          <w:color w:val="000000" w:themeColor="text1"/>
          <w:sz w:val="25"/>
          <w:szCs w:val="25"/>
          <w:lang w:eastAsia="ru-RU"/>
        </w:rPr>
        <w:t>о контрактной системе в сфере закупок</w:t>
      </w:r>
    </w:p>
    <w:p w14:paraId="0467CBA1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987"/>
      </w:tblGrid>
      <w:tr w:rsidR="00D44175" w:rsidRPr="006746DF" w14:paraId="715F3EFB" w14:textId="77777777" w:rsidTr="00987294">
        <w:tc>
          <w:tcPr>
            <w:tcW w:w="4842" w:type="dxa"/>
            <w:hideMark/>
          </w:tcPr>
          <w:p w14:paraId="1CFB9A62" w14:textId="3AEF4464" w:rsidR="00D44175" w:rsidRPr="006746DF" w:rsidRDefault="006E0A21" w:rsidP="002D0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20</w:t>
            </w:r>
            <w:r w:rsidR="00D44175"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 xml:space="preserve"> </w:t>
            </w:r>
            <w:r w:rsidR="002D0133"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>февраля</w:t>
            </w:r>
            <w:r w:rsidR="00D44175"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 xml:space="preserve"> 2021 года            </w:t>
            </w:r>
          </w:p>
        </w:tc>
        <w:tc>
          <w:tcPr>
            <w:tcW w:w="4987" w:type="dxa"/>
            <w:hideMark/>
          </w:tcPr>
          <w:p w14:paraId="7B5E7299" w14:textId="77777777" w:rsidR="00D44175" w:rsidRPr="006746DF" w:rsidRDefault="00D44175" w:rsidP="00987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</w:pPr>
            <w:r w:rsidRPr="006746DF"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  <w:lang w:eastAsia="ru-RU"/>
              </w:rPr>
              <w:t xml:space="preserve">     г. Псков</w:t>
            </w:r>
          </w:p>
        </w:tc>
      </w:tr>
    </w:tbl>
    <w:p w14:paraId="18C3EA65" w14:textId="77777777" w:rsidR="00EE4BFE" w:rsidRPr="006746DF" w:rsidRDefault="00EE4BFE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14:paraId="6E00167F" w14:textId="65737106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Резолютивная часть решения оглашена </w:t>
      </w:r>
      <w:r w:rsidR="0044591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1</w:t>
      </w:r>
      <w:r w:rsidR="00EE4BFE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7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февраля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2021 года  </w:t>
      </w:r>
    </w:p>
    <w:p w14:paraId="146BF4F5" w14:textId="3315C6AC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Решение изготовлено в полном объеме </w:t>
      </w:r>
      <w:r w:rsidR="0044591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1</w:t>
      </w:r>
      <w:r w:rsidR="00EE4BFE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9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февраля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2021 года. </w:t>
      </w:r>
    </w:p>
    <w:p w14:paraId="0CA1275C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На заседании производилась видеозапись.</w:t>
      </w:r>
    </w:p>
    <w:p w14:paraId="1D6FAB6C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14:paraId="60100E26" w14:textId="77777777" w:rsidR="00D44175" w:rsidRPr="006746DF" w:rsidRDefault="00D44175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Комиссия Псковского УФАС России по контролю в сфере закупок (далее – Комиссия) в составе:</w:t>
      </w:r>
    </w:p>
    <w:p w14:paraId="5F7294F7" w14:textId="18CC3503" w:rsidR="002D0133" w:rsidRPr="006746DF" w:rsidRDefault="002D0133" w:rsidP="002D013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участие в видеоконференции приняли: представители от Заказчика </w:t>
      </w:r>
    </w:p>
    <w:p w14:paraId="49C9ACA9" w14:textId="77777777" w:rsidR="002D0133" w:rsidRPr="006746DF" w:rsidRDefault="002D0133" w:rsidP="002D013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в отсутствии представителя Заявителя, уведомлен надлежащим образом, </w:t>
      </w:r>
    </w:p>
    <w:p w14:paraId="48106A53" w14:textId="6AB938E9" w:rsidR="00D44175" w:rsidRPr="006746DF" w:rsidRDefault="000A7B20" w:rsidP="000A7B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         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рассмотрев в порядке ВКС жалобу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ООО «</w:t>
      </w:r>
      <w:r w:rsidR="0044591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ДЖУЛИ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» на </w:t>
      </w:r>
      <w:r w:rsidR="00C25242" w:rsidRPr="006746DF">
        <w:rPr>
          <w:rStyle w:val="cardmaininfocontent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выполнение работ </w:t>
      </w:r>
      <w:r w:rsidR="00C25242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по строительству очистных сооружений канализации производительностью 20 м3/</w:t>
      </w:r>
      <w:proofErr w:type="spellStart"/>
      <w:r w:rsidR="00C25242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сут</w:t>
      </w:r>
      <w:proofErr w:type="spellEnd"/>
      <w:r w:rsidR="00C25242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. на ул. Полевая - пер. Дженнера в ГП "Остров" Псковской области</w:t>
      </w:r>
      <w:r w:rsidR="00C25242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(номер извещения: </w:t>
      </w:r>
      <w:hyperlink r:id="rId9" w:tgtFrame="_blank" w:history="1">
        <w:r w:rsidR="00C25242" w:rsidRPr="006746DF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0157300000321000003</w:t>
        </w:r>
      </w:hyperlink>
      <w:r w:rsidR="00C25242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8CBD176" w14:textId="77777777" w:rsidR="00D44175" w:rsidRPr="006746DF" w:rsidRDefault="00D44175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14:paraId="7E2F7780" w14:textId="77777777" w:rsidR="00D44175" w:rsidRPr="006746DF" w:rsidRDefault="00D44175" w:rsidP="00D4417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УСТАНОВИЛА:</w:t>
      </w:r>
    </w:p>
    <w:p w14:paraId="7E086F52" w14:textId="77777777" w:rsidR="00D44175" w:rsidRPr="006746DF" w:rsidRDefault="00D44175" w:rsidP="00D4417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</w:p>
    <w:p w14:paraId="24A38684" w14:textId="4ADB1915" w:rsidR="00D44175" w:rsidRPr="006746DF" w:rsidRDefault="00C25242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04</w:t>
      </w:r>
      <w:r w:rsidR="0042547D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</w:t>
      </w:r>
      <w:r w:rsidR="00CA35A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0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2</w:t>
      </w:r>
      <w:r w:rsidR="0042547D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.202</w:t>
      </w:r>
      <w:r w:rsidR="00CA35A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1</w:t>
      </w:r>
      <w:r w:rsidR="0042547D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Заказчиком объявлен электронный аукцион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на</w:t>
      </w:r>
      <w:r w:rsidR="00CA35A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выполнение </w:t>
      </w:r>
      <w:r w:rsidRPr="006746DF">
        <w:rPr>
          <w:rStyle w:val="cardmaininfocontent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работ </w:t>
      </w:r>
      <w:r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по строительству очистных сооружений канализации производительностью 20 м3/</w:t>
      </w:r>
      <w:proofErr w:type="spellStart"/>
      <w:r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сут</w:t>
      </w:r>
      <w:proofErr w:type="spellEnd"/>
      <w:r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. на ул. Полевая - пер. Дженнера в ГП "Остров" Псковской области.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(номер извещения: </w:t>
      </w:r>
      <w:hyperlink r:id="rId10" w:tgtFrame="_blank" w:history="1">
        <w:r w:rsidRPr="006746DF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0157300000321000003</w:t>
        </w:r>
      </w:hyperlink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. </w:t>
      </w:r>
    </w:p>
    <w:p w14:paraId="306C34D2" w14:textId="1775F9E0" w:rsidR="00D44175" w:rsidRPr="006746DF" w:rsidRDefault="00D44175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Извещение о проведении вышеуказанного электронного аукциона размещено в Единой информационной системе в сети </w:t>
      </w:r>
      <w:proofErr w:type="gramStart"/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Интернет  www.zakupki.gov.ru</w:t>
      </w:r>
      <w:proofErr w:type="gramEnd"/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 </w:t>
      </w:r>
      <w:r w:rsidR="00985B0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04</w:t>
      </w:r>
      <w:r w:rsidR="00CA35A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.0</w:t>
      </w:r>
      <w:r w:rsidR="00985B0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2</w:t>
      </w:r>
      <w:r w:rsidR="00CA35A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.2021 </w:t>
      </w:r>
    </w:p>
    <w:p w14:paraId="42331EFA" w14:textId="09F2B788" w:rsidR="00D44175" w:rsidRPr="006746DF" w:rsidRDefault="00D44175" w:rsidP="00D4417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Начальная (максимальная) цена контракта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–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6 </w:t>
      </w:r>
      <w:r w:rsidR="00985B0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514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985B0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520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,00 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руб</w:t>
      </w:r>
      <w:r w:rsidR="002D0133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л</w:t>
      </w:r>
      <w:r w:rsidR="002E289D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ей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</w:t>
      </w:r>
    </w:p>
    <w:p w14:paraId="2D2D961E" w14:textId="53CB2F4C" w:rsidR="00985B05" w:rsidRPr="006746DF" w:rsidRDefault="00D44175" w:rsidP="00D27DE6">
      <w:pPr>
        <w:pStyle w:val="parametervalue"/>
        <w:widowControl w:val="0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6746DF">
        <w:rPr>
          <w:color w:val="000000" w:themeColor="text1"/>
          <w:sz w:val="25"/>
          <w:szCs w:val="25"/>
        </w:rPr>
        <w:t xml:space="preserve"> </w:t>
      </w:r>
      <w:r w:rsidRPr="006746DF">
        <w:rPr>
          <w:color w:val="000000" w:themeColor="text1"/>
          <w:sz w:val="25"/>
          <w:szCs w:val="25"/>
        </w:rPr>
        <w:tab/>
        <w:t xml:space="preserve">Дата и время окончания срока подачи заявок на участие в аукционе – </w:t>
      </w:r>
      <w:r w:rsidR="00985B05" w:rsidRPr="006746DF">
        <w:rPr>
          <w:rFonts w:eastAsiaTheme="minorHAnsi"/>
          <w:color w:val="000000" w:themeColor="text1"/>
          <w:sz w:val="25"/>
          <w:szCs w:val="25"/>
          <w:lang w:eastAsia="en-US"/>
        </w:rPr>
        <w:t>12</w:t>
      </w:r>
      <w:r w:rsidR="00116CFB" w:rsidRPr="006746DF">
        <w:rPr>
          <w:rFonts w:eastAsiaTheme="minorHAnsi"/>
          <w:color w:val="000000" w:themeColor="text1"/>
          <w:sz w:val="25"/>
          <w:szCs w:val="25"/>
          <w:lang w:eastAsia="en-US"/>
        </w:rPr>
        <w:t xml:space="preserve">.02.2021 </w:t>
      </w:r>
      <w:r w:rsidR="00985B05" w:rsidRPr="006746DF">
        <w:rPr>
          <w:rFonts w:eastAsiaTheme="minorHAnsi"/>
          <w:color w:val="000000" w:themeColor="text1"/>
          <w:sz w:val="25"/>
          <w:szCs w:val="25"/>
          <w:lang w:eastAsia="en-US"/>
        </w:rPr>
        <w:t>14</w:t>
      </w:r>
      <w:r w:rsidR="00116CFB" w:rsidRPr="006746DF">
        <w:rPr>
          <w:rFonts w:eastAsiaTheme="minorHAnsi"/>
          <w:color w:val="000000" w:themeColor="text1"/>
          <w:sz w:val="25"/>
          <w:szCs w:val="25"/>
          <w:lang w:eastAsia="en-US"/>
        </w:rPr>
        <w:t>:</w:t>
      </w:r>
      <w:r w:rsidR="00985B05" w:rsidRPr="006746DF">
        <w:rPr>
          <w:rFonts w:eastAsiaTheme="minorHAnsi"/>
          <w:color w:val="000000" w:themeColor="text1"/>
          <w:sz w:val="25"/>
          <w:szCs w:val="25"/>
          <w:lang w:eastAsia="en-US"/>
        </w:rPr>
        <w:t>0</w:t>
      </w:r>
      <w:r w:rsidR="00116CFB" w:rsidRPr="006746DF">
        <w:rPr>
          <w:rFonts w:eastAsiaTheme="minorHAnsi"/>
          <w:color w:val="000000" w:themeColor="text1"/>
          <w:sz w:val="25"/>
          <w:szCs w:val="25"/>
          <w:lang w:eastAsia="en-US"/>
        </w:rPr>
        <w:t>0</w:t>
      </w:r>
      <w:r w:rsidRPr="006746DF">
        <w:rPr>
          <w:color w:val="000000" w:themeColor="text1"/>
          <w:sz w:val="25"/>
          <w:szCs w:val="25"/>
        </w:rPr>
        <w:t>.</w:t>
      </w:r>
      <w:r w:rsidR="002A410E" w:rsidRPr="006746DF">
        <w:rPr>
          <w:color w:val="000000" w:themeColor="text1"/>
          <w:sz w:val="25"/>
          <w:szCs w:val="25"/>
        </w:rPr>
        <w:t xml:space="preserve"> </w:t>
      </w:r>
    </w:p>
    <w:p w14:paraId="067E4219" w14:textId="639E4C0A" w:rsidR="008925A2" w:rsidRPr="006746DF" w:rsidRDefault="00181DE0" w:rsidP="00D27DE6">
      <w:pPr>
        <w:pStyle w:val="parametervalue"/>
        <w:widowControl w:val="0"/>
        <w:spacing w:before="0" w:beforeAutospacing="0" w:after="0" w:afterAutospacing="0"/>
        <w:jc w:val="both"/>
        <w:rPr>
          <w:rStyle w:val="a3"/>
          <w:color w:val="000000" w:themeColor="text1"/>
          <w:sz w:val="25"/>
          <w:szCs w:val="25"/>
          <w:u w:val="none"/>
        </w:rPr>
      </w:pPr>
      <w:r w:rsidRPr="006746DF">
        <w:rPr>
          <w:color w:val="000000" w:themeColor="text1"/>
          <w:sz w:val="25"/>
          <w:szCs w:val="25"/>
        </w:rPr>
        <w:t xml:space="preserve">           Согласно протоколу рассмотрения заявок на участие в электронном аукционе </w:t>
      </w:r>
      <w:hyperlink r:id="rId11" w:tgtFrame="_blank" w:history="1">
        <w:r w:rsidRPr="006746DF">
          <w:rPr>
            <w:rStyle w:val="a3"/>
            <w:color w:val="000000" w:themeColor="text1"/>
            <w:sz w:val="25"/>
            <w:szCs w:val="25"/>
            <w:u w:val="none"/>
          </w:rPr>
          <w:t>0157300000321000003</w:t>
        </w:r>
      </w:hyperlink>
      <w:r w:rsidRPr="006746DF">
        <w:rPr>
          <w:rStyle w:val="a3"/>
          <w:color w:val="000000" w:themeColor="text1"/>
          <w:sz w:val="25"/>
          <w:szCs w:val="25"/>
          <w:u w:val="none"/>
        </w:rPr>
        <w:t>-1 от 15.02.2021 не подано ни одной заявки</w:t>
      </w:r>
      <w:r w:rsidR="007324DF" w:rsidRPr="006746DF">
        <w:rPr>
          <w:rStyle w:val="a3"/>
          <w:color w:val="000000" w:themeColor="text1"/>
          <w:sz w:val="25"/>
          <w:szCs w:val="25"/>
          <w:u w:val="none"/>
        </w:rPr>
        <w:t>.</w:t>
      </w:r>
    </w:p>
    <w:p w14:paraId="34E26308" w14:textId="63D4EEBB" w:rsidR="00181DE0" w:rsidRPr="006746DF" w:rsidRDefault="00181DE0" w:rsidP="00D27DE6">
      <w:pPr>
        <w:pStyle w:val="parametervalue"/>
        <w:widowControl w:val="0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6746DF">
        <w:rPr>
          <w:rStyle w:val="a3"/>
          <w:color w:val="000000" w:themeColor="text1"/>
          <w:sz w:val="25"/>
          <w:szCs w:val="25"/>
          <w:u w:val="none"/>
        </w:rPr>
        <w:t xml:space="preserve"> </w:t>
      </w:r>
      <w:r w:rsidR="008925A2" w:rsidRPr="006746DF">
        <w:rPr>
          <w:rStyle w:val="a3"/>
          <w:color w:val="000000" w:themeColor="text1"/>
          <w:sz w:val="25"/>
          <w:szCs w:val="25"/>
          <w:u w:val="none"/>
        </w:rPr>
        <w:t xml:space="preserve">          </w:t>
      </w:r>
      <w:r w:rsidRPr="006746DF">
        <w:rPr>
          <w:rStyle w:val="a3"/>
          <w:color w:val="000000" w:themeColor="text1"/>
          <w:sz w:val="25"/>
          <w:szCs w:val="25"/>
          <w:u w:val="none"/>
        </w:rPr>
        <w:t>В соответствии с ч. 16 статьи 66 Закона о контрактной системе аукцион признан несостоявшимся.</w:t>
      </w:r>
    </w:p>
    <w:p w14:paraId="0BA19993" w14:textId="0054E1CD" w:rsidR="00D44175" w:rsidRPr="006746DF" w:rsidRDefault="00985B05" w:rsidP="002A410E">
      <w:pPr>
        <w:pStyle w:val="parametervalue"/>
        <w:widowControl w:val="0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6746DF">
        <w:rPr>
          <w:color w:val="000000" w:themeColor="text1"/>
          <w:sz w:val="25"/>
          <w:szCs w:val="25"/>
        </w:rPr>
        <w:t xml:space="preserve">          </w:t>
      </w:r>
      <w:r w:rsidR="00EE293E" w:rsidRPr="006746DF">
        <w:rPr>
          <w:rStyle w:val="sectioninfo2"/>
          <w:color w:val="000000" w:themeColor="text1"/>
          <w:sz w:val="25"/>
          <w:szCs w:val="25"/>
          <w:specVanish w:val="0"/>
        </w:rPr>
        <w:t xml:space="preserve"> </w:t>
      </w:r>
      <w:r w:rsidR="00EE293E" w:rsidRPr="006746DF">
        <w:rPr>
          <w:color w:val="000000" w:themeColor="text1"/>
          <w:sz w:val="25"/>
          <w:szCs w:val="25"/>
        </w:rPr>
        <w:t>11</w:t>
      </w:r>
      <w:r w:rsidR="00D44175" w:rsidRPr="006746DF">
        <w:rPr>
          <w:color w:val="000000" w:themeColor="text1"/>
          <w:sz w:val="25"/>
          <w:szCs w:val="25"/>
        </w:rPr>
        <w:t>.</w:t>
      </w:r>
      <w:r w:rsidR="00F31D55" w:rsidRPr="006746DF">
        <w:rPr>
          <w:color w:val="000000" w:themeColor="text1"/>
          <w:sz w:val="25"/>
          <w:szCs w:val="25"/>
        </w:rPr>
        <w:t>0</w:t>
      </w:r>
      <w:r w:rsidR="00116CFB" w:rsidRPr="006746DF">
        <w:rPr>
          <w:color w:val="000000" w:themeColor="text1"/>
          <w:sz w:val="25"/>
          <w:szCs w:val="25"/>
        </w:rPr>
        <w:t>2</w:t>
      </w:r>
      <w:r w:rsidR="00D44175" w:rsidRPr="006746DF">
        <w:rPr>
          <w:color w:val="000000" w:themeColor="text1"/>
          <w:sz w:val="25"/>
          <w:szCs w:val="25"/>
        </w:rPr>
        <w:t>.202</w:t>
      </w:r>
      <w:r w:rsidR="00F31D55" w:rsidRPr="006746DF">
        <w:rPr>
          <w:color w:val="000000" w:themeColor="text1"/>
          <w:sz w:val="25"/>
          <w:szCs w:val="25"/>
        </w:rPr>
        <w:t>1</w:t>
      </w:r>
      <w:r w:rsidR="00D44175" w:rsidRPr="006746DF">
        <w:rPr>
          <w:color w:val="000000" w:themeColor="text1"/>
          <w:sz w:val="25"/>
          <w:szCs w:val="25"/>
        </w:rPr>
        <w:t xml:space="preserve"> (</w:t>
      </w:r>
      <w:proofErr w:type="spellStart"/>
      <w:r w:rsidR="00D44175" w:rsidRPr="006746DF">
        <w:rPr>
          <w:color w:val="000000" w:themeColor="text1"/>
          <w:sz w:val="25"/>
          <w:szCs w:val="25"/>
        </w:rPr>
        <w:t>вх</w:t>
      </w:r>
      <w:proofErr w:type="spellEnd"/>
      <w:r w:rsidR="00D44175" w:rsidRPr="006746DF">
        <w:rPr>
          <w:color w:val="000000" w:themeColor="text1"/>
          <w:sz w:val="25"/>
          <w:szCs w:val="25"/>
        </w:rPr>
        <w:t>. №</w:t>
      </w:r>
      <w:r w:rsidR="00EE293E" w:rsidRPr="006746DF">
        <w:rPr>
          <w:color w:val="000000" w:themeColor="text1"/>
          <w:sz w:val="25"/>
          <w:szCs w:val="25"/>
        </w:rPr>
        <w:t>101</w:t>
      </w:r>
      <w:r w:rsidR="00D44175" w:rsidRPr="006746DF">
        <w:rPr>
          <w:color w:val="000000" w:themeColor="text1"/>
          <w:sz w:val="25"/>
          <w:szCs w:val="25"/>
        </w:rPr>
        <w:t xml:space="preserve">-з) поступила жалоба от Заявителя. </w:t>
      </w:r>
    </w:p>
    <w:p w14:paraId="518D4397" w14:textId="393E7112" w:rsidR="00D44175" w:rsidRPr="006746DF" w:rsidRDefault="00D44175" w:rsidP="00D4417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Рассмотрение жалобы состоялось </w:t>
      </w:r>
      <w:r w:rsidR="00116CF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1</w:t>
      </w:r>
      <w:r w:rsidR="00EE293E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7</w:t>
      </w:r>
      <w:r w:rsidR="004F11A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F31D5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феврал</w:t>
      </w:r>
      <w:r w:rsidR="004F11A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я 2021 года в 1</w:t>
      </w:r>
      <w:r w:rsidR="00116CFB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1</w:t>
      </w:r>
      <w:r w:rsidR="004F11A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часов 00 минут</w:t>
      </w: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</w:t>
      </w:r>
    </w:p>
    <w:p w14:paraId="3366D19F" w14:textId="6BEBE55E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По мнению Заявителя, его права и законные интересы нарушены следующими действиями Заказчика (жа</w:t>
      </w:r>
      <w:r w:rsidR="004F11A7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лоба в материалах дела, </w:t>
      </w:r>
      <w:proofErr w:type="spellStart"/>
      <w:r w:rsidR="004F11A7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вх</w:t>
      </w:r>
      <w:proofErr w:type="spellEnd"/>
      <w:r w:rsidR="004F11A7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. №</w:t>
      </w:r>
      <w:r w:rsidR="00181DE0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101</w:t>
      </w:r>
      <w:r w:rsidR="004F11A7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-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з от </w:t>
      </w:r>
      <w:r w:rsidR="00181DE0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11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.</w:t>
      </w:r>
      <w:r w:rsidR="00F31D5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0</w:t>
      </w:r>
      <w:r w:rsidR="00116CFB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2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.202</w:t>
      </w:r>
      <w:r w:rsidR="00F31D5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1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):</w:t>
      </w:r>
    </w:p>
    <w:p w14:paraId="62D3B337" w14:textId="5C4964EE" w:rsidR="008925A2" w:rsidRPr="006746DF" w:rsidRDefault="004E7EF2" w:rsidP="004F11A7">
      <w:pPr>
        <w:pStyle w:val="parametervalue"/>
        <w:widowControl w:val="0"/>
        <w:spacing w:before="0" w:beforeAutospacing="0" w:after="0" w:afterAutospacing="0"/>
        <w:ind w:firstLine="708"/>
        <w:contextualSpacing/>
        <w:jc w:val="both"/>
        <w:rPr>
          <w:rStyle w:val="a3"/>
          <w:color w:val="000000" w:themeColor="text1"/>
          <w:sz w:val="25"/>
          <w:szCs w:val="25"/>
          <w:u w:val="none"/>
        </w:rPr>
      </w:pPr>
      <w:r w:rsidRPr="006746DF">
        <w:rPr>
          <w:color w:val="000000" w:themeColor="text1"/>
          <w:sz w:val="25"/>
          <w:szCs w:val="25"/>
        </w:rPr>
        <w:t>1.</w:t>
      </w:r>
      <w:r w:rsidR="004F11A7" w:rsidRPr="006746DF">
        <w:rPr>
          <w:color w:val="000000" w:themeColor="text1"/>
          <w:sz w:val="25"/>
          <w:szCs w:val="25"/>
        </w:rPr>
        <w:t xml:space="preserve">Заказчик </w:t>
      </w:r>
      <w:r w:rsidR="008925A2" w:rsidRPr="006746DF">
        <w:rPr>
          <w:color w:val="000000" w:themeColor="text1"/>
          <w:sz w:val="25"/>
          <w:szCs w:val="25"/>
        </w:rPr>
        <w:t xml:space="preserve">в нарушение ч.3 статьи 69 </w:t>
      </w:r>
      <w:r w:rsidR="008925A2" w:rsidRPr="006746DF">
        <w:rPr>
          <w:rStyle w:val="a3"/>
          <w:color w:val="000000" w:themeColor="text1"/>
          <w:sz w:val="25"/>
          <w:szCs w:val="25"/>
          <w:u w:val="none"/>
        </w:rPr>
        <w:t>Закона о контрактной системе назначил дату проведения аукциона с нарушением требований действующего законодательства о проведении аукциона, а именно</w:t>
      </w:r>
      <w:r w:rsidRPr="006746DF">
        <w:rPr>
          <w:rStyle w:val="a3"/>
          <w:color w:val="000000" w:themeColor="text1"/>
          <w:sz w:val="25"/>
          <w:szCs w:val="25"/>
          <w:u w:val="none"/>
        </w:rPr>
        <w:t>:</w:t>
      </w:r>
      <w:r w:rsidR="008925A2" w:rsidRPr="006746DF">
        <w:rPr>
          <w:rStyle w:val="a3"/>
          <w:color w:val="000000" w:themeColor="text1"/>
          <w:sz w:val="25"/>
          <w:szCs w:val="25"/>
          <w:u w:val="none"/>
        </w:rPr>
        <w:t xml:space="preserve"> не учел требований п. 8 ч.1 статьи 33 Закона о контрактной системе  о проведении аукциона через четыре часа после окончания срока подачи заявок на участие в случае включения в документацию аукциона проектной документации.</w:t>
      </w:r>
    </w:p>
    <w:p w14:paraId="0A848B78" w14:textId="06B1D7DB" w:rsidR="004F11A7" w:rsidRPr="006746DF" w:rsidRDefault="008925A2" w:rsidP="004F11A7">
      <w:pPr>
        <w:pStyle w:val="parametervalue"/>
        <w:widowControl w:val="0"/>
        <w:spacing w:before="0" w:beforeAutospacing="0" w:after="0" w:afterAutospacing="0"/>
        <w:ind w:firstLine="708"/>
        <w:contextualSpacing/>
        <w:jc w:val="both"/>
        <w:rPr>
          <w:rStyle w:val="a3"/>
          <w:color w:val="000000" w:themeColor="text1"/>
          <w:sz w:val="25"/>
          <w:szCs w:val="25"/>
          <w:u w:val="none"/>
        </w:rPr>
      </w:pPr>
      <w:r w:rsidRPr="006746DF">
        <w:rPr>
          <w:color w:val="000000" w:themeColor="text1"/>
          <w:sz w:val="25"/>
          <w:szCs w:val="25"/>
        </w:rPr>
        <w:t xml:space="preserve">Согласно извещению № </w:t>
      </w:r>
      <w:hyperlink r:id="rId12" w:tgtFrame="_blank" w:history="1">
        <w:r w:rsidRPr="006746DF">
          <w:rPr>
            <w:rStyle w:val="a3"/>
            <w:color w:val="000000" w:themeColor="text1"/>
            <w:sz w:val="25"/>
            <w:szCs w:val="25"/>
            <w:u w:val="none"/>
          </w:rPr>
          <w:t>0157300000321000003</w:t>
        </w:r>
      </w:hyperlink>
      <w:r w:rsidRPr="006746DF">
        <w:rPr>
          <w:rStyle w:val="a3"/>
          <w:color w:val="000000" w:themeColor="text1"/>
          <w:sz w:val="25"/>
          <w:szCs w:val="25"/>
          <w:u w:val="none"/>
        </w:rPr>
        <w:t xml:space="preserve"> дата окончания подачи заявок – 12.02.2021, а проведение аукциона назначено на 16.02.2021.</w:t>
      </w:r>
    </w:p>
    <w:p w14:paraId="6FB2946B" w14:textId="47E48FEA" w:rsidR="004E7EF2" w:rsidRPr="006746DF" w:rsidRDefault="004E7EF2" w:rsidP="004F11A7">
      <w:pPr>
        <w:pStyle w:val="parametervalue"/>
        <w:widowControl w:val="0"/>
        <w:spacing w:before="0" w:beforeAutospacing="0" w:after="0" w:afterAutospacing="0"/>
        <w:ind w:firstLine="708"/>
        <w:contextualSpacing/>
        <w:jc w:val="both"/>
        <w:rPr>
          <w:color w:val="000000" w:themeColor="text1"/>
          <w:sz w:val="25"/>
          <w:szCs w:val="25"/>
          <w:lang w:bidi="ru-RU"/>
        </w:rPr>
      </w:pPr>
      <w:r w:rsidRPr="006746DF">
        <w:rPr>
          <w:rStyle w:val="a3"/>
          <w:color w:val="000000" w:themeColor="text1"/>
          <w:sz w:val="25"/>
          <w:szCs w:val="25"/>
          <w:u w:val="none"/>
        </w:rPr>
        <w:t>2.</w:t>
      </w:r>
      <w:r w:rsidR="009D0195" w:rsidRPr="006746DF">
        <w:rPr>
          <w:color w:val="000000" w:themeColor="text1"/>
          <w:sz w:val="25"/>
          <w:szCs w:val="25"/>
          <w:lang w:bidi="ru-RU"/>
        </w:rPr>
        <w:t xml:space="preserve"> В соответстви</w:t>
      </w:r>
      <w:r w:rsidR="00251EE1" w:rsidRPr="006746DF">
        <w:rPr>
          <w:color w:val="000000" w:themeColor="text1"/>
          <w:sz w:val="25"/>
          <w:szCs w:val="25"/>
          <w:lang w:bidi="ru-RU"/>
        </w:rPr>
        <w:t>и</w:t>
      </w:r>
      <w:r w:rsidR="009D0195" w:rsidRPr="006746DF">
        <w:rPr>
          <w:color w:val="000000" w:themeColor="text1"/>
          <w:sz w:val="25"/>
          <w:szCs w:val="25"/>
          <w:lang w:bidi="ru-RU"/>
        </w:rPr>
        <w:t xml:space="preserve"> с частью 6 и частью 6.1 статьи 110.2 Закона о контрактной системе -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 При этом выполнение работ по таким контрактам осуществляется в соответствии с графиком выполнения строительно</w:t>
      </w:r>
      <w:r w:rsidR="009D0195" w:rsidRPr="006746DF">
        <w:rPr>
          <w:color w:val="000000" w:themeColor="text1"/>
          <w:sz w:val="25"/>
          <w:szCs w:val="25"/>
          <w:lang w:bidi="ru-RU"/>
        </w:rPr>
        <w:softHyphen/>
        <w:t xml:space="preserve">-монтажных работ, являющимся </w:t>
      </w:r>
      <w:r w:rsidR="009D0195" w:rsidRPr="006746DF">
        <w:rPr>
          <w:rStyle w:val="21"/>
          <w:color w:val="000000" w:themeColor="text1"/>
          <w:sz w:val="25"/>
          <w:szCs w:val="25"/>
        </w:rPr>
        <w:t xml:space="preserve">обязательным </w:t>
      </w:r>
      <w:r w:rsidR="009D0195" w:rsidRPr="006746DF">
        <w:rPr>
          <w:color w:val="000000" w:themeColor="text1"/>
          <w:sz w:val="25"/>
          <w:szCs w:val="25"/>
          <w:lang w:bidi="ru-RU"/>
        </w:rPr>
        <w:t>приложением к таким контрактам.</w:t>
      </w:r>
    </w:p>
    <w:p w14:paraId="02C370D2" w14:textId="539DB02B" w:rsidR="009D0195" w:rsidRPr="006746DF" w:rsidRDefault="009D0195" w:rsidP="004F11A7">
      <w:pPr>
        <w:pStyle w:val="parametervalue"/>
        <w:widowControl w:val="0"/>
        <w:spacing w:before="0" w:beforeAutospacing="0" w:after="0" w:afterAutospacing="0"/>
        <w:ind w:firstLine="708"/>
        <w:contextualSpacing/>
        <w:jc w:val="both"/>
        <w:rPr>
          <w:color w:val="000000" w:themeColor="text1"/>
          <w:sz w:val="25"/>
          <w:szCs w:val="25"/>
        </w:rPr>
      </w:pPr>
      <w:r w:rsidRPr="006746DF">
        <w:rPr>
          <w:color w:val="000000" w:themeColor="text1"/>
          <w:sz w:val="25"/>
          <w:szCs w:val="25"/>
          <w:lang w:bidi="ru-RU"/>
        </w:rPr>
        <w:t>Отсутствие графика в аукционной документации является нарушением положений статьи 110.2 Закона о контрактной системе.</w:t>
      </w:r>
    </w:p>
    <w:p w14:paraId="19E731BE" w14:textId="68429811" w:rsidR="00D44175" w:rsidRPr="006746DF" w:rsidRDefault="00F31D55" w:rsidP="00D44175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Представители </w:t>
      </w:r>
      <w:proofErr w:type="gramStart"/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Заказчика </w:t>
      </w:r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согласились</w:t>
      </w:r>
      <w:proofErr w:type="gramEnd"/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с доводами Заявителя и сообщили  (письменные объяснения в материалах дела, </w:t>
      </w:r>
      <w:proofErr w:type="spellStart"/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вх</w:t>
      </w:r>
      <w:proofErr w:type="spellEnd"/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. 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№</w:t>
      </w:r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2</w:t>
      </w:r>
      <w:r w:rsidR="007324DF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52</w:t>
      </w:r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-р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от </w:t>
      </w:r>
      <w:r w:rsidR="0017283E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1</w:t>
      </w:r>
      <w:r w:rsidR="007324DF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6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.02.2021 года):</w:t>
      </w:r>
    </w:p>
    <w:p w14:paraId="494E022D" w14:textId="70E8A1E6" w:rsidR="002A410E" w:rsidRPr="006746DF" w:rsidRDefault="00F827A2" w:rsidP="002A41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</w:t>
      </w:r>
      <w:r w:rsidR="007324DF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связи с тем, что аукцион признан несостоявшимся </w:t>
      </w:r>
      <w:r w:rsidR="007324DF" w:rsidRPr="006746DF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в соответствии с ч. 16 статьи 66 Закона о контрактной системе, Администрацией Островского района будет повторно размещено извещение о проведении аукциона с внесением изменений в соответствии с требованием законодательства о контрактной системе.</w:t>
      </w:r>
    </w:p>
    <w:p w14:paraId="2E4347A7" w14:textId="5CB4B4B2" w:rsidR="00D44175" w:rsidRPr="006746DF" w:rsidRDefault="002A410E" w:rsidP="002A41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</w:t>
      </w:r>
      <w:proofErr w:type="gramStart"/>
      <w:r w:rsidR="00D4417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В  результате</w:t>
      </w:r>
      <w:proofErr w:type="gramEnd"/>
      <w:r w:rsidR="00D4417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рассмотрения жалобы установлен</w:t>
      </w:r>
      <w:r w:rsidR="00F31D5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ы</w:t>
      </w:r>
      <w:r w:rsidR="00D4417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следующ</w:t>
      </w:r>
      <w:r w:rsidR="00F31D5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и</w:t>
      </w:r>
      <w:r w:rsidR="00D4417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е</w:t>
      </w:r>
      <w:r w:rsidR="00F31D55"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нарушения:</w:t>
      </w:r>
    </w:p>
    <w:p w14:paraId="607DED5D" w14:textId="6D460E02" w:rsidR="006746DF" w:rsidRPr="006746DF" w:rsidRDefault="00341145" w:rsidP="006746D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FE02AD">
        <w:rPr>
          <w:rFonts w:ascii="Times New Roman" w:eastAsia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 </w:t>
      </w:r>
      <w:r w:rsidRPr="00FE02AD">
        <w:rPr>
          <w:rFonts w:ascii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 </w:t>
      </w:r>
      <w:r w:rsidR="00FE02AD">
        <w:rPr>
          <w:rFonts w:ascii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     </w:t>
      </w:r>
      <w:r w:rsidRPr="00FE02AD">
        <w:rPr>
          <w:rFonts w:ascii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 </w:t>
      </w:r>
      <w:r w:rsidR="006746DF" w:rsidRPr="00FE02AD">
        <w:rPr>
          <w:rFonts w:ascii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1. </w:t>
      </w:r>
      <w:r w:rsidRPr="00FE02AD">
        <w:rPr>
          <w:rFonts w:ascii="Times New Roman" w:hAnsi="Times New Roman"/>
          <w:b/>
          <w:bCs/>
          <w:color w:val="000000" w:themeColor="text1"/>
          <w:sz w:val="25"/>
          <w:szCs w:val="25"/>
          <w:lang w:eastAsia="ru-RU"/>
        </w:rPr>
        <w:t xml:space="preserve">Согласно </w:t>
      </w:r>
      <w:r w:rsidR="006746DF" w:rsidRPr="00FE02AD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 </w:t>
      </w:r>
      <w:hyperlink r:id="rId13" w:history="1">
        <w:r w:rsidR="006746DF" w:rsidRPr="00FE02AD">
          <w:rPr>
            <w:rStyle w:val="a3"/>
            <w:rFonts w:ascii="Times New Roman" w:hAnsi="Times New Roman" w:cs="Times New Roman"/>
            <w:b/>
            <w:bCs/>
            <w:color w:val="000000" w:themeColor="text1"/>
            <w:sz w:val="25"/>
            <w:szCs w:val="25"/>
            <w:u w:val="none"/>
          </w:rPr>
          <w:t>ч. 3 ст. 68</w:t>
        </w:r>
      </w:hyperlink>
      <w:r w:rsidR="006746DF" w:rsidRPr="00FE02AD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 Закона о контрактной системе</w:t>
      </w:r>
      <w:r w:rsidR="006746DF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днем проведения электронного аукциона является рабочий день, следующий за датой окончания срока рассмотрения первых частей заявок на участие в таком аукционе. При этом электронный аукцион в случае включения в документацию о закупке в соответствии с </w:t>
      </w:r>
      <w:hyperlink r:id="rId14" w:history="1">
        <w:r w:rsidR="006746DF" w:rsidRPr="006746DF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пунктом 8 части 1 статьи 33</w:t>
        </w:r>
      </w:hyperlink>
      <w:r w:rsidR="006746DF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аукционе.</w:t>
      </w:r>
    </w:p>
    <w:p w14:paraId="5A07E71E" w14:textId="25BED34D" w:rsidR="006746DF" w:rsidRPr="006746DF" w:rsidRDefault="006746DF" w:rsidP="006746D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color w:val="000000" w:themeColor="text1"/>
          <w:sz w:val="25"/>
          <w:szCs w:val="25"/>
        </w:rPr>
        <w:lastRenderedPageBreak/>
        <w:t xml:space="preserve">       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Согласно </w:t>
      </w:r>
      <w:hyperlink r:id="rId15" w:history="1">
        <w:r w:rsidRPr="006746DF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п. 8 ч. 1 ст. 33</w:t>
        </w:r>
      </w:hyperlink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</w:t>
      </w:r>
      <w:hyperlink r:id="rId16" w:history="1">
        <w:r w:rsidRPr="006746DF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пунктом</w:t>
        </w:r>
      </w:hyperlink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является надлежащим исполнением требований пунктов 1 - 3 настоящей части.</w:t>
      </w:r>
    </w:p>
    <w:p w14:paraId="1210A5A4" w14:textId="69BCCB61" w:rsidR="006746DF" w:rsidRDefault="006746DF" w:rsidP="00101B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 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Комиссией установлено, что дата и время окончания срока подачи заявок на участие в электронном аукционе - 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>12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.0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.2021. Дата проведения аукциона в электронной форме 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>–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>16.02.2021</w:t>
      </w: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14:paraId="64448E91" w14:textId="05507A42" w:rsidR="00101B92" w:rsidRPr="00101B92" w:rsidRDefault="00101B92" w:rsidP="00101B9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101B92">
        <w:rPr>
          <w:rFonts w:ascii="Times New Roman" w:hAnsi="Times New Roman" w:cs="Times New Roman"/>
          <w:sz w:val="25"/>
          <w:szCs w:val="25"/>
        </w:rPr>
        <w:t xml:space="preserve">Заказчик выбрал способ определения поставщика: </w:t>
      </w:r>
      <w:r>
        <w:rPr>
          <w:rFonts w:ascii="Times New Roman" w:hAnsi="Times New Roman" w:cs="Times New Roman"/>
          <w:sz w:val="25"/>
          <w:szCs w:val="25"/>
        </w:rPr>
        <w:t>э</w:t>
      </w:r>
      <w:r w:rsidRPr="00101B92">
        <w:rPr>
          <w:rFonts w:ascii="Times New Roman" w:hAnsi="Times New Roman" w:cs="Times New Roman"/>
          <w:sz w:val="25"/>
          <w:szCs w:val="25"/>
        </w:rPr>
        <w:t>лектронный аукцион на 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деятельности.</w:t>
      </w:r>
    </w:p>
    <w:p w14:paraId="70B2C34B" w14:textId="416B9120" w:rsidR="00101B92" w:rsidRPr="00101B92" w:rsidRDefault="00101B92" w:rsidP="00101B9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specVanish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101B92">
        <w:rPr>
          <w:rFonts w:ascii="Times New Roman" w:hAnsi="Times New Roman" w:cs="Times New Roman"/>
          <w:sz w:val="25"/>
          <w:szCs w:val="25"/>
        </w:rPr>
        <w:t>Объектом закупки является - выполнение работ по строительству очистных сооружений канализации производительностью 20 м3/</w:t>
      </w:r>
      <w:proofErr w:type="spellStart"/>
      <w:r w:rsidRPr="00101B92">
        <w:rPr>
          <w:rFonts w:ascii="Times New Roman" w:hAnsi="Times New Roman" w:cs="Times New Roman"/>
          <w:sz w:val="25"/>
          <w:szCs w:val="25"/>
        </w:rPr>
        <w:t>сут</w:t>
      </w:r>
      <w:proofErr w:type="spellEnd"/>
      <w:r w:rsidRPr="00101B92">
        <w:rPr>
          <w:rFonts w:ascii="Times New Roman" w:hAnsi="Times New Roman" w:cs="Times New Roman"/>
          <w:sz w:val="25"/>
          <w:szCs w:val="25"/>
        </w:rPr>
        <w:t>. на ул. Полевая - пер. Дженнера в ГП "Остров" Псковской области.</w:t>
      </w:r>
    </w:p>
    <w:p w14:paraId="272583E2" w14:textId="5AFCD585" w:rsidR="00A531D5" w:rsidRPr="00101B92" w:rsidRDefault="00101B92" w:rsidP="00101B9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  <w:r w:rsidR="00A531D5" w:rsidRPr="00101B92">
        <w:rPr>
          <w:rFonts w:ascii="Times New Roman" w:hAnsi="Times New Roman" w:cs="Times New Roman"/>
          <w:sz w:val="25"/>
          <w:szCs w:val="25"/>
        </w:rPr>
        <w:t xml:space="preserve">Таким образом, </w:t>
      </w:r>
      <w:r>
        <w:rPr>
          <w:rFonts w:ascii="Times New Roman" w:hAnsi="Times New Roman" w:cs="Times New Roman"/>
          <w:sz w:val="25"/>
          <w:szCs w:val="25"/>
        </w:rPr>
        <w:t xml:space="preserve">в </w:t>
      </w:r>
      <w:r w:rsidR="00A531D5" w:rsidRPr="00101B92">
        <w:rPr>
          <w:rFonts w:ascii="Times New Roman" w:hAnsi="Times New Roman" w:cs="Times New Roman"/>
          <w:sz w:val="25"/>
          <w:szCs w:val="25"/>
        </w:rPr>
        <w:t>действия</w:t>
      </w:r>
      <w:r>
        <w:rPr>
          <w:rFonts w:ascii="Times New Roman" w:hAnsi="Times New Roman" w:cs="Times New Roman"/>
          <w:sz w:val="25"/>
          <w:szCs w:val="25"/>
        </w:rPr>
        <w:t>х</w:t>
      </w:r>
      <w:r w:rsidR="00A531D5" w:rsidRPr="00101B92">
        <w:rPr>
          <w:rFonts w:ascii="Times New Roman" w:hAnsi="Times New Roman" w:cs="Times New Roman"/>
          <w:sz w:val="25"/>
          <w:szCs w:val="25"/>
        </w:rPr>
        <w:t xml:space="preserve"> Заказчика,  установившего в документации об аукционе дату проведения аукциона, без учета требований п. 8 ч.1 статьи 33 Закона о контрактной системе </w:t>
      </w:r>
      <w:r w:rsidRPr="00101B92">
        <w:rPr>
          <w:rFonts w:ascii="Times New Roman" w:hAnsi="Times New Roman" w:cs="Times New Roman"/>
          <w:sz w:val="25"/>
          <w:szCs w:val="25"/>
        </w:rPr>
        <w:t xml:space="preserve">установлено нарушение </w:t>
      </w:r>
      <w:hyperlink r:id="rId17" w:history="1">
        <w:r w:rsidRPr="00101B92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ч. 3 ст. 68</w:t>
        </w:r>
      </w:hyperlink>
      <w:r w:rsidRPr="00101B92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З</w:t>
      </w:r>
      <w:r w:rsidRPr="00101B92">
        <w:rPr>
          <w:rFonts w:ascii="Times New Roman" w:hAnsi="Times New Roman" w:cs="Times New Roman"/>
          <w:sz w:val="25"/>
          <w:szCs w:val="25"/>
        </w:rPr>
        <w:t xml:space="preserve">акона о контрактной системе, в части установления даты и времени проведения аукциона </w:t>
      </w:r>
      <w:r w:rsidR="00A531D5" w:rsidRPr="00101B92">
        <w:rPr>
          <w:rFonts w:ascii="Times New Roman" w:hAnsi="Times New Roman" w:cs="Times New Roman"/>
          <w:sz w:val="25"/>
          <w:szCs w:val="25"/>
        </w:rPr>
        <w:t xml:space="preserve">и содержат признаки состава административного правонарушения, предусмотренного </w:t>
      </w:r>
      <w:hyperlink r:id="rId18" w:history="1">
        <w:r w:rsidR="00A531D5" w:rsidRPr="00101B92">
          <w:rPr>
            <w:rStyle w:val="a3"/>
            <w:rFonts w:ascii="Times New Roman" w:hAnsi="Times New Roman" w:cs="Times New Roman"/>
            <w:color w:val="auto"/>
            <w:sz w:val="25"/>
            <w:szCs w:val="25"/>
            <w:u w:val="none"/>
          </w:rPr>
          <w:t>частью 4.2 статьи 7.30</w:t>
        </w:r>
      </w:hyperlink>
      <w:r w:rsidR="00A531D5" w:rsidRPr="00101B92">
        <w:rPr>
          <w:rFonts w:ascii="Times New Roman" w:hAnsi="Times New Roman" w:cs="Times New Roman"/>
          <w:sz w:val="25"/>
          <w:szCs w:val="25"/>
        </w:rPr>
        <w:t xml:space="preserve"> Кодекса Российской Федерации об административных правонарушениях.</w:t>
      </w:r>
    </w:p>
    <w:p w14:paraId="0BD744C9" w14:textId="77777777" w:rsidR="001268AE" w:rsidRPr="006746DF" w:rsidRDefault="00A531D5" w:rsidP="00101B92">
      <w:pPr>
        <w:keepNext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16"/>
        </w:tabs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hAnsi="Times New Roman"/>
          <w:color w:val="000000" w:themeColor="text1"/>
          <w:sz w:val="25"/>
          <w:szCs w:val="25"/>
          <w:lang w:eastAsia="ru-RU"/>
        </w:rPr>
        <w:t xml:space="preserve"> </w:t>
      </w:r>
      <w:r w:rsidR="008207CC" w:rsidRPr="006746DF">
        <w:rPr>
          <w:rFonts w:ascii="Times New Roman" w:hAnsi="Times New Roman"/>
          <w:color w:val="000000" w:themeColor="text1"/>
          <w:sz w:val="25"/>
          <w:szCs w:val="25"/>
          <w:lang w:eastAsia="ru-RU"/>
        </w:rPr>
        <w:t>Таким образом, первый довод заявителя обоснован.</w:t>
      </w:r>
    </w:p>
    <w:p w14:paraId="79125931" w14:textId="74D557AF" w:rsidR="00FE02AD" w:rsidRPr="00FE02AD" w:rsidRDefault="001268AE" w:rsidP="00FE02A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E02AD">
        <w:rPr>
          <w:rFonts w:ascii="Times New Roman" w:hAnsi="Times New Roman" w:cs="Times New Roman"/>
          <w:sz w:val="25"/>
          <w:szCs w:val="25"/>
        </w:rPr>
        <w:t xml:space="preserve"> </w:t>
      </w:r>
      <w:r w:rsidR="00FE02AD" w:rsidRPr="00FE02AD">
        <w:rPr>
          <w:rFonts w:ascii="Times New Roman" w:hAnsi="Times New Roman" w:cs="Times New Roman"/>
          <w:sz w:val="25"/>
          <w:szCs w:val="25"/>
        </w:rPr>
        <w:t xml:space="preserve">       </w:t>
      </w:r>
      <w:r w:rsidR="00FE02AD" w:rsidRPr="00FE02AD">
        <w:rPr>
          <w:rFonts w:ascii="Times New Roman" w:hAnsi="Times New Roman" w:cs="Times New Roman"/>
          <w:b/>
          <w:bCs/>
          <w:sz w:val="25"/>
          <w:szCs w:val="25"/>
        </w:rPr>
        <w:t>2. В соответствии с частью 5 статьи 110.2 Закона о контрактной системе</w:t>
      </w:r>
      <w:r w:rsidR="00FE02AD" w:rsidRPr="00FE02AD">
        <w:rPr>
          <w:rFonts w:ascii="Times New Roman" w:hAnsi="Times New Roman" w:cs="Times New Roman"/>
          <w:sz w:val="25"/>
          <w:szCs w:val="25"/>
        </w:rPr>
        <w:t xml:space="preserve"> контракт, предметом которого являются строительство и (или) реконструкция объектов капитального строительства, должен содержать условие о поэтапной оплате выполненных подрядчиком работ исходя из объема таких работ и цены контракта.</w:t>
      </w:r>
    </w:p>
    <w:p w14:paraId="4FF49ADF" w14:textId="6A1C8C72" w:rsidR="00FE02AD" w:rsidRPr="00FE02AD" w:rsidRDefault="00FE02AD" w:rsidP="00FE02A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Pr="00FE02AD">
        <w:rPr>
          <w:rFonts w:ascii="Times New Roman" w:hAnsi="Times New Roman" w:cs="Times New Roman"/>
          <w:sz w:val="25"/>
          <w:szCs w:val="25"/>
        </w:rPr>
        <w:t>Объем выполненных по контракту работ определяется с учетом статьи 743 Гражданского кодекса Российской Федерации. При этом оплата выполненных по контракту работ осуществляется в сроки и в размерах, которые установлены графиком оплаты выполненных по контракту работ с учетом графика выполнения строительно-монтажных работ (часть 6 статьи 110.2 Закона о контрактной системе).</w:t>
      </w:r>
    </w:p>
    <w:p w14:paraId="75E63067" w14:textId="07A3AD0A" w:rsidR="00FE02AD" w:rsidRPr="00FE02AD" w:rsidRDefault="00FE02AD" w:rsidP="00FE02A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Pr="00FE02AD">
        <w:rPr>
          <w:rFonts w:ascii="Times New Roman" w:hAnsi="Times New Roman" w:cs="Times New Roman"/>
          <w:sz w:val="25"/>
          <w:szCs w:val="25"/>
        </w:rPr>
        <w:t xml:space="preserve">Согласно части 7 статьи 110.2 Закона о контрактной системе </w:t>
      </w:r>
      <w:r w:rsidR="00530C0A">
        <w:rPr>
          <w:rFonts w:ascii="Times New Roman" w:hAnsi="Times New Roman" w:cs="Times New Roman"/>
          <w:sz w:val="25"/>
          <w:szCs w:val="25"/>
        </w:rPr>
        <w:t>м</w:t>
      </w:r>
      <w:r w:rsidRPr="00FE02AD">
        <w:rPr>
          <w:rFonts w:ascii="Times New Roman" w:hAnsi="Times New Roman" w:cs="Times New Roman"/>
          <w:sz w:val="25"/>
          <w:szCs w:val="25"/>
        </w:rPr>
        <w:t>етодика составления указанных в части 6 настоящей статьи графиков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14:paraId="1ADBE5FE" w14:textId="6B365DDE" w:rsidR="00FE02AD" w:rsidRPr="00FE02AD" w:rsidRDefault="00FE02AD" w:rsidP="00FE02AD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  <w:r w:rsidRPr="00FE02AD">
        <w:rPr>
          <w:rFonts w:ascii="Times New Roman" w:hAnsi="Times New Roman" w:cs="Times New Roman"/>
          <w:sz w:val="25"/>
          <w:szCs w:val="25"/>
        </w:rPr>
        <w:t xml:space="preserve">Согласно Приказу Министерства строительства и жилищно-коммунального хозяйства Российской Федерации от 05.06.2018 г. </w:t>
      </w:r>
      <w:r w:rsidR="00530C0A">
        <w:rPr>
          <w:rFonts w:ascii="Times New Roman" w:hAnsi="Times New Roman" w:cs="Times New Roman"/>
          <w:sz w:val="25"/>
          <w:szCs w:val="25"/>
        </w:rPr>
        <w:t>№</w:t>
      </w:r>
      <w:r w:rsidRPr="00FE02AD">
        <w:rPr>
          <w:rFonts w:ascii="Times New Roman" w:hAnsi="Times New Roman" w:cs="Times New Roman"/>
          <w:sz w:val="25"/>
          <w:szCs w:val="25"/>
        </w:rPr>
        <w:t xml:space="preserve"> 336/</w:t>
      </w:r>
      <w:proofErr w:type="spellStart"/>
      <w:r w:rsidRPr="00FE02AD">
        <w:rPr>
          <w:rFonts w:ascii="Times New Roman" w:hAnsi="Times New Roman" w:cs="Times New Roman"/>
          <w:sz w:val="25"/>
          <w:szCs w:val="25"/>
        </w:rPr>
        <w:t>пр</w:t>
      </w:r>
      <w:proofErr w:type="spellEnd"/>
      <w:r w:rsidRPr="00FE02AD">
        <w:rPr>
          <w:rFonts w:ascii="Times New Roman" w:hAnsi="Times New Roman" w:cs="Times New Roman"/>
          <w:sz w:val="25"/>
          <w:szCs w:val="25"/>
        </w:rPr>
        <w:t xml:space="preserve"> "Об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работ" (далее - Приказ </w:t>
      </w:r>
      <w:r w:rsidR="00530C0A">
        <w:rPr>
          <w:rFonts w:ascii="Times New Roman" w:hAnsi="Times New Roman" w:cs="Times New Roman"/>
          <w:sz w:val="25"/>
          <w:szCs w:val="25"/>
        </w:rPr>
        <w:t>№</w:t>
      </w:r>
      <w:r w:rsidRPr="00FE02AD">
        <w:rPr>
          <w:rFonts w:ascii="Times New Roman" w:hAnsi="Times New Roman" w:cs="Times New Roman"/>
          <w:sz w:val="25"/>
          <w:szCs w:val="25"/>
        </w:rPr>
        <w:t xml:space="preserve"> 336/</w:t>
      </w:r>
      <w:proofErr w:type="spellStart"/>
      <w:r w:rsidRPr="00FE02AD">
        <w:rPr>
          <w:rFonts w:ascii="Times New Roman" w:hAnsi="Times New Roman" w:cs="Times New Roman"/>
          <w:sz w:val="25"/>
          <w:szCs w:val="25"/>
        </w:rPr>
        <w:t>пр</w:t>
      </w:r>
      <w:proofErr w:type="spellEnd"/>
      <w:r w:rsidRPr="00FE02AD">
        <w:rPr>
          <w:rFonts w:ascii="Times New Roman" w:hAnsi="Times New Roman" w:cs="Times New Roman"/>
          <w:sz w:val="25"/>
          <w:szCs w:val="25"/>
        </w:rPr>
        <w:t>) с 1 января 2019 г. Заказчик размещает в единой информационной системе в сфере закупок вместе с документацией об осуществлении закупки, извещением о закупке проекты графика выполнения работ и графика оплаты выполненных работ одновременно с проектом контракта.</w:t>
      </w:r>
    </w:p>
    <w:p w14:paraId="7C11D413" w14:textId="77777777" w:rsidR="00530C0A" w:rsidRDefault="00530C0A" w:rsidP="00530C0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</w:t>
      </w:r>
      <w:r w:rsidR="00FE02AD" w:rsidRPr="00FE02AD">
        <w:rPr>
          <w:rFonts w:ascii="Times New Roman" w:hAnsi="Times New Roman" w:cs="Times New Roman"/>
          <w:sz w:val="25"/>
          <w:szCs w:val="25"/>
        </w:rPr>
        <w:t xml:space="preserve">Комиссией установлено, что в проекте государственного контракта заказчика </w:t>
      </w:r>
      <w:r>
        <w:rPr>
          <w:rFonts w:ascii="Times New Roman" w:hAnsi="Times New Roman" w:cs="Times New Roman"/>
          <w:sz w:val="25"/>
          <w:szCs w:val="25"/>
        </w:rPr>
        <w:t>от</w:t>
      </w:r>
      <w:r w:rsidR="00FE02AD" w:rsidRPr="00FE02AD">
        <w:rPr>
          <w:rFonts w:ascii="Times New Roman" w:hAnsi="Times New Roman" w:cs="Times New Roman"/>
          <w:sz w:val="25"/>
          <w:szCs w:val="25"/>
        </w:rPr>
        <w:t xml:space="preserve">сутствует Приложение </w:t>
      </w:r>
      <w:r>
        <w:rPr>
          <w:rFonts w:ascii="Times New Roman" w:hAnsi="Times New Roman" w:cs="Times New Roman"/>
          <w:sz w:val="25"/>
          <w:szCs w:val="25"/>
        </w:rPr>
        <w:t>№</w:t>
      </w:r>
      <w:r w:rsidR="00FE02AD" w:rsidRPr="00FE02AD">
        <w:rPr>
          <w:rFonts w:ascii="Times New Roman" w:hAnsi="Times New Roman" w:cs="Times New Roman"/>
          <w:sz w:val="25"/>
          <w:szCs w:val="25"/>
        </w:rPr>
        <w:t xml:space="preserve"> 1 "График производства работ"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="00FE02AD" w:rsidRPr="00FE02AD">
        <w:rPr>
          <w:rFonts w:ascii="Times New Roman" w:hAnsi="Times New Roman" w:cs="Times New Roman"/>
          <w:sz w:val="25"/>
          <w:szCs w:val="25"/>
        </w:rPr>
        <w:t>Кроме того, в проекте контракта отсутствует график оплаты выполненных по контракту (договору) работ.</w:t>
      </w:r>
    </w:p>
    <w:p w14:paraId="00806258" w14:textId="0819FDDC" w:rsidR="00796BE4" w:rsidRPr="00530C0A" w:rsidRDefault="00530C0A" w:rsidP="00530C0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Таким образом, действия Заказчика, не включившего в документацию об аукционе </w:t>
      </w:r>
      <w:r w:rsidR="008C5BA8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(проект контракта) </w:t>
      </w:r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график выполнения строительно-монтажных работ</w:t>
      </w:r>
      <w:r w:rsidR="008C5BA8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нарушают </w:t>
      </w:r>
      <w:proofErr w:type="spellStart"/>
      <w:r>
        <w:rPr>
          <w:rFonts w:ascii="Times New Roman" w:hAnsi="Times New Roman" w:cs="Times New Roman"/>
          <w:color w:val="000000" w:themeColor="text1"/>
          <w:sz w:val="25"/>
          <w:szCs w:val="25"/>
        </w:rPr>
        <w:t>ч.ч</w:t>
      </w:r>
      <w:proofErr w:type="spellEnd"/>
      <w:r>
        <w:rPr>
          <w:rFonts w:ascii="Times New Roman" w:hAnsi="Times New Roman" w:cs="Times New Roman"/>
          <w:color w:val="000000" w:themeColor="text1"/>
          <w:sz w:val="25"/>
          <w:szCs w:val="25"/>
        </w:rPr>
        <w:t>. 5,6</w:t>
      </w:r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статьи 110.2 </w:t>
      </w:r>
      <w:r w:rsidR="00796BE4" w:rsidRPr="006746DF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Закона о контрактной системе</w:t>
      </w:r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и содержат признаки состава административного правонарушения, предусмотренного </w:t>
      </w:r>
      <w:hyperlink r:id="rId19" w:history="1">
        <w:r w:rsidR="00796BE4" w:rsidRPr="006746DF">
          <w:rPr>
            <w:rFonts w:ascii="Times New Roman" w:hAnsi="Times New Roman" w:cs="Times New Roman"/>
            <w:color w:val="000000" w:themeColor="text1"/>
            <w:sz w:val="25"/>
            <w:szCs w:val="25"/>
          </w:rPr>
          <w:t>частью 4.2 статьи 7.30</w:t>
        </w:r>
      </w:hyperlink>
      <w:r w:rsidR="00796BE4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Кодекса Российской Федерации об административных правонарушениях.</w:t>
      </w:r>
    </w:p>
    <w:p w14:paraId="287D9B1D" w14:textId="10815B8A" w:rsidR="008C5BA8" w:rsidRPr="006746DF" w:rsidRDefault="008C5BA8" w:rsidP="008C5BA8">
      <w:pPr>
        <w:keepNext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16"/>
        </w:tabs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hAnsi="Times New Roman"/>
          <w:color w:val="000000" w:themeColor="text1"/>
          <w:sz w:val="25"/>
          <w:szCs w:val="25"/>
          <w:lang w:eastAsia="ru-RU"/>
        </w:rPr>
        <w:t>Таким образом, второй довод заявителя обоснован.</w:t>
      </w:r>
    </w:p>
    <w:p w14:paraId="2E6D4CC1" w14:textId="27DF578C" w:rsidR="00D44175" w:rsidRPr="006746DF" w:rsidRDefault="008C5BA8" w:rsidP="008C7CB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</w:t>
      </w:r>
      <w:r w:rsidR="00D44175" w:rsidRPr="006746DF">
        <w:rPr>
          <w:rFonts w:ascii="Times New Roman" w:hAnsi="Times New Roman" w:cs="Times New Roman"/>
          <w:color w:val="000000" w:themeColor="text1"/>
          <w:sz w:val="25"/>
          <w:szCs w:val="25"/>
          <w:lang w:eastAsia="ru-RU" w:bidi="ru-RU"/>
        </w:rPr>
        <w:t>На основании вышеизложенного, руководствуясь статьями 99 и 106 Закона о контрактной системе, Комиссия Псковского УФАС России,</w:t>
      </w:r>
    </w:p>
    <w:p w14:paraId="32264DCC" w14:textId="77777777" w:rsidR="00D44175" w:rsidRPr="006746DF" w:rsidRDefault="00D44175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14:paraId="0283621B" w14:textId="77777777" w:rsidR="00D44175" w:rsidRPr="006746DF" w:rsidRDefault="00D44175" w:rsidP="00D4417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РЕШИЛА:</w:t>
      </w:r>
    </w:p>
    <w:p w14:paraId="025F7ED4" w14:textId="16F6530C" w:rsidR="00B432C6" w:rsidRPr="006746DF" w:rsidRDefault="000A7B20" w:rsidP="000A7B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bCs/>
          <w:color w:val="000000" w:themeColor="text1"/>
          <w:sz w:val="25"/>
          <w:szCs w:val="25"/>
          <w:lang w:eastAsia="ru-RU"/>
        </w:rPr>
        <w:t xml:space="preserve">      1</w:t>
      </w:r>
      <w:r w:rsidRPr="006746DF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.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Признать жалобу </w:t>
      </w:r>
      <w:r w:rsidR="00B432C6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ООО «</w:t>
      </w:r>
      <w:r w:rsidR="004C725D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ДЖУЛИ</w:t>
      </w:r>
      <w:r w:rsidR="00B432C6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» </w:t>
      </w:r>
      <w:r w:rsidR="005A088A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обоснованной.</w:t>
      </w:r>
    </w:p>
    <w:p w14:paraId="24913BA3" w14:textId="13F5C10F" w:rsidR="00D44175" w:rsidRPr="006746DF" w:rsidRDefault="000A7B20" w:rsidP="000A7B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     2.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Установить в действиях Заказчика нарушени</w:t>
      </w:r>
      <w:r w:rsidR="008C5BA8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я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5A088A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ч. </w:t>
      </w:r>
      <w:r w:rsidR="008C7CB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3</w:t>
      </w:r>
      <w:r w:rsidR="005A088A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ст. </w:t>
      </w:r>
      <w:r w:rsidR="008C7CB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6</w:t>
      </w:r>
      <w:r w:rsidR="002D740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8</w:t>
      </w:r>
      <w:r w:rsidR="008C7CB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, </w:t>
      </w:r>
      <w:r w:rsidR="002D740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частей 5,6 </w:t>
      </w:r>
      <w:r w:rsidR="008C7CB7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статьи 110.2</w:t>
      </w:r>
      <w:r w:rsidR="00D44175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Закона о контрактной системе.</w:t>
      </w:r>
    </w:p>
    <w:p w14:paraId="72A9A260" w14:textId="2CDAEE73" w:rsidR="00D44175" w:rsidRDefault="000A7B20" w:rsidP="00896FD8">
      <w:pPr>
        <w:spacing w:after="0" w:line="240" w:lineRule="auto"/>
        <w:jc w:val="both"/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</w:rPr>
      </w:pPr>
      <w:r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</w:t>
      </w:r>
      <w:r w:rsidR="008C7CB7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3. Выдать Заказчику </w:t>
      </w:r>
      <w:r w:rsidR="002D740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обязательное для исполнения </w:t>
      </w:r>
      <w:r w:rsidR="003E5EC3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предписание об устранении нарушений</w:t>
      </w:r>
      <w:r w:rsidR="008C7CB7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8C5BA8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путем внесения изменений в документацию </w:t>
      </w:r>
      <w:r w:rsidR="002D740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 </w:t>
      </w:r>
      <w:r w:rsidR="008C5BA8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>аукцион</w:t>
      </w:r>
      <w:r w:rsidR="002D740E">
        <w:rPr>
          <w:rFonts w:ascii="Times New Roman" w:hAnsi="Times New Roman" w:cs="Times New Roman"/>
          <w:color w:val="000000" w:themeColor="text1"/>
          <w:sz w:val="25"/>
          <w:szCs w:val="25"/>
        </w:rPr>
        <w:t>е</w:t>
      </w:r>
      <w:r w:rsidR="008C7CB7" w:rsidRPr="006746DF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2D740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при </w:t>
      </w:r>
      <w:r w:rsidR="008C5BA8" w:rsidRPr="006746DF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повторн</w:t>
      </w:r>
      <w:r w:rsidR="002D740E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о</w:t>
      </w:r>
      <w:r w:rsidR="008C5BA8" w:rsidRPr="006746DF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м размещени</w:t>
      </w:r>
      <w:r w:rsidR="002D740E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>и</w:t>
      </w:r>
      <w:r w:rsidR="008C5BA8" w:rsidRPr="006746DF">
        <w:rPr>
          <w:rStyle w:val="a3"/>
          <w:rFonts w:ascii="Times New Roman" w:hAnsi="Times New Roman" w:cs="Times New Roman"/>
          <w:color w:val="000000" w:themeColor="text1"/>
          <w:sz w:val="25"/>
          <w:szCs w:val="25"/>
          <w:u w:val="none"/>
        </w:rPr>
        <w:t xml:space="preserve"> извещения об объявлении аукциона на</w:t>
      </w:r>
      <w:r w:rsidR="008C5BA8"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выполнение </w:t>
      </w:r>
      <w:r w:rsidR="008C5BA8" w:rsidRPr="006746DF">
        <w:rPr>
          <w:rStyle w:val="cardmaininfocontent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работ </w:t>
      </w:r>
      <w:r w:rsidR="008C5BA8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п</w:t>
      </w:r>
      <w:r w:rsidR="002D740E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о </w:t>
      </w:r>
      <w:r w:rsidR="008C5BA8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строительству очистных сооружений канализации производительностью 20 м3/</w:t>
      </w:r>
      <w:proofErr w:type="spellStart"/>
      <w:r w:rsidR="008C5BA8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сут</w:t>
      </w:r>
      <w:proofErr w:type="spellEnd"/>
      <w:r w:rsidR="008C5BA8" w:rsidRPr="006746DF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. на ул. Полевая - пер. Дженнера в ГП "Остров" Псковской области.</w:t>
      </w:r>
    </w:p>
    <w:p w14:paraId="5BC2C9EA" w14:textId="77777777" w:rsidR="00896FD8" w:rsidRPr="004C725D" w:rsidRDefault="00896FD8" w:rsidP="00896FD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Материалы дела передать уполномоченному сотруднику Псковского УФАС России для решения 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возбуждении дела об административном правонарушении в отношении ответственного должностного лица заказчика.</w:t>
      </w:r>
    </w:p>
    <w:p w14:paraId="65FA7031" w14:textId="5AC90786" w:rsidR="00896FD8" w:rsidRPr="006746DF" w:rsidRDefault="00896FD8" w:rsidP="002D740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14:paraId="39559C3D" w14:textId="5E354708" w:rsidR="00D44175" w:rsidRPr="006746DF" w:rsidRDefault="008C7CB7" w:rsidP="008C7C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5"/>
          <w:szCs w:val="25"/>
          <w:lang w:eastAsia="ru-RU"/>
        </w:rPr>
      </w:pPr>
      <w:r w:rsidRPr="006746DF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       </w:t>
      </w:r>
      <w:r w:rsidR="00D44175" w:rsidRPr="006746DF">
        <w:rPr>
          <w:rFonts w:ascii="Times New Roman" w:eastAsia="Times New Roman" w:hAnsi="Times New Roman" w:cs="Times New Roman"/>
          <w:i/>
          <w:color w:val="000000" w:themeColor="text1"/>
          <w:sz w:val="25"/>
          <w:szCs w:val="25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457A2E2" w14:textId="77777777" w:rsidR="00D44175" w:rsidRPr="006746DF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</w:p>
    <w:sectPr w:rsidR="00D44175" w:rsidRPr="006746DF" w:rsidSect="001A4DDE">
      <w:footerReference w:type="default" r:id="rId20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CACFE1" w14:textId="77777777" w:rsidR="00365D69" w:rsidRDefault="00365D69" w:rsidP="00094C7E">
      <w:pPr>
        <w:spacing w:after="0" w:line="240" w:lineRule="auto"/>
      </w:pPr>
      <w:r>
        <w:separator/>
      </w:r>
    </w:p>
  </w:endnote>
  <w:endnote w:type="continuationSeparator" w:id="0">
    <w:p w14:paraId="7EA5BC49" w14:textId="77777777" w:rsidR="00365D69" w:rsidRDefault="00365D69" w:rsidP="0009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98448783"/>
      <w:docPartObj>
        <w:docPartGallery w:val="Page Numbers (Bottom of Page)"/>
        <w:docPartUnique/>
      </w:docPartObj>
    </w:sdtPr>
    <w:sdtEndPr/>
    <w:sdtContent>
      <w:p w14:paraId="5F9C9674" w14:textId="77777777" w:rsidR="00094C7E" w:rsidRDefault="00094C7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1D8">
          <w:rPr>
            <w:noProof/>
          </w:rPr>
          <w:t>5</w:t>
        </w:r>
        <w:r>
          <w:fldChar w:fldCharType="end"/>
        </w:r>
      </w:p>
    </w:sdtContent>
  </w:sdt>
  <w:p w14:paraId="1544B8C9" w14:textId="77777777" w:rsidR="00094C7E" w:rsidRDefault="00094C7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D0A387" w14:textId="77777777" w:rsidR="00365D69" w:rsidRDefault="00365D69" w:rsidP="00094C7E">
      <w:pPr>
        <w:spacing w:after="0" w:line="240" w:lineRule="auto"/>
      </w:pPr>
      <w:r>
        <w:separator/>
      </w:r>
    </w:p>
  </w:footnote>
  <w:footnote w:type="continuationSeparator" w:id="0">
    <w:p w14:paraId="782727BB" w14:textId="77777777" w:rsidR="00365D69" w:rsidRDefault="00365D69" w:rsidP="00094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33691"/>
    <w:multiLevelType w:val="hybridMultilevel"/>
    <w:tmpl w:val="2674AC6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97B32"/>
    <w:multiLevelType w:val="hybridMultilevel"/>
    <w:tmpl w:val="6F7C79E8"/>
    <w:lvl w:ilvl="0" w:tplc="E6C48FB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C96B2D"/>
    <w:multiLevelType w:val="hybridMultilevel"/>
    <w:tmpl w:val="D060B05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3DE4C75"/>
    <w:multiLevelType w:val="hybridMultilevel"/>
    <w:tmpl w:val="DB8C1BD4"/>
    <w:lvl w:ilvl="0" w:tplc="447821A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964"/>
    <w:rsid w:val="00094C7E"/>
    <w:rsid w:val="000A7B20"/>
    <w:rsid w:val="000E65BD"/>
    <w:rsid w:val="00101B92"/>
    <w:rsid w:val="00116CFB"/>
    <w:rsid w:val="001268AE"/>
    <w:rsid w:val="0016743C"/>
    <w:rsid w:val="0017283E"/>
    <w:rsid w:val="00181DE0"/>
    <w:rsid w:val="001C0B02"/>
    <w:rsid w:val="00251EE1"/>
    <w:rsid w:val="002640AF"/>
    <w:rsid w:val="002A410E"/>
    <w:rsid w:val="002D0133"/>
    <w:rsid w:val="002D3C5E"/>
    <w:rsid w:val="002D740E"/>
    <w:rsid w:val="002E289D"/>
    <w:rsid w:val="00341145"/>
    <w:rsid w:val="00365D69"/>
    <w:rsid w:val="003D7964"/>
    <w:rsid w:val="003E5EC3"/>
    <w:rsid w:val="0042547D"/>
    <w:rsid w:val="00437144"/>
    <w:rsid w:val="00445913"/>
    <w:rsid w:val="004C725D"/>
    <w:rsid w:val="004E7EF2"/>
    <w:rsid w:val="004F11A7"/>
    <w:rsid w:val="0051214F"/>
    <w:rsid w:val="005214F0"/>
    <w:rsid w:val="0052687C"/>
    <w:rsid w:val="00530C0A"/>
    <w:rsid w:val="005705CB"/>
    <w:rsid w:val="005A088A"/>
    <w:rsid w:val="005C796C"/>
    <w:rsid w:val="006746DF"/>
    <w:rsid w:val="006924ED"/>
    <w:rsid w:val="006E0A21"/>
    <w:rsid w:val="007324DF"/>
    <w:rsid w:val="00796BE4"/>
    <w:rsid w:val="007A44AA"/>
    <w:rsid w:val="00817F54"/>
    <w:rsid w:val="008207CC"/>
    <w:rsid w:val="00836B9B"/>
    <w:rsid w:val="008925A2"/>
    <w:rsid w:val="00896FD8"/>
    <w:rsid w:val="008C5BA8"/>
    <w:rsid w:val="008C7CB7"/>
    <w:rsid w:val="009551D8"/>
    <w:rsid w:val="00985B05"/>
    <w:rsid w:val="009C799B"/>
    <w:rsid w:val="009D0195"/>
    <w:rsid w:val="00A047FF"/>
    <w:rsid w:val="00A531D5"/>
    <w:rsid w:val="00AD75B8"/>
    <w:rsid w:val="00B432C6"/>
    <w:rsid w:val="00B65364"/>
    <w:rsid w:val="00BE41EE"/>
    <w:rsid w:val="00C1688D"/>
    <w:rsid w:val="00C25242"/>
    <w:rsid w:val="00C64773"/>
    <w:rsid w:val="00CA1A1C"/>
    <w:rsid w:val="00CA35AB"/>
    <w:rsid w:val="00D047C6"/>
    <w:rsid w:val="00D060CC"/>
    <w:rsid w:val="00D27DE6"/>
    <w:rsid w:val="00D44175"/>
    <w:rsid w:val="00D9089B"/>
    <w:rsid w:val="00D97E73"/>
    <w:rsid w:val="00E8747E"/>
    <w:rsid w:val="00EE293E"/>
    <w:rsid w:val="00EE4BFE"/>
    <w:rsid w:val="00F31D55"/>
    <w:rsid w:val="00F34B32"/>
    <w:rsid w:val="00F827A2"/>
    <w:rsid w:val="00FE02AD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ABB5"/>
  <w15:chartTrackingRefBased/>
  <w15:docId w15:val="{CCBAE25F-B044-4722-9FBF-74A7BE25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175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827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44175"/>
    <w:rPr>
      <w:color w:val="0000FF"/>
      <w:u w:val="single"/>
    </w:rPr>
  </w:style>
  <w:style w:type="paragraph" w:styleId="a4">
    <w:name w:val="Body Text"/>
    <w:basedOn w:val="a"/>
    <w:link w:val="a5"/>
    <w:unhideWhenUsed/>
    <w:rsid w:val="00D4417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441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6">
    <w:name w:val="List Paragraph"/>
    <w:basedOn w:val="a"/>
    <w:uiPriority w:val="34"/>
    <w:qFormat/>
    <w:rsid w:val="00D44175"/>
    <w:pPr>
      <w:ind w:left="720"/>
      <w:contextualSpacing/>
    </w:pPr>
  </w:style>
  <w:style w:type="paragraph" w:customStyle="1" w:styleId="parametervalue">
    <w:name w:val="parametervalue"/>
    <w:basedOn w:val="a"/>
    <w:rsid w:val="00D4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D4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4F11A7"/>
  </w:style>
  <w:style w:type="character" w:customStyle="1" w:styleId="textspanview">
    <w:name w:val="textspanview"/>
    <w:basedOn w:val="a0"/>
    <w:rsid w:val="004F11A7"/>
  </w:style>
  <w:style w:type="paragraph" w:customStyle="1" w:styleId="ConsPlusNormal">
    <w:name w:val="ConsPlusNormal"/>
    <w:link w:val="ConsPlusNormal0"/>
    <w:rsid w:val="002D3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D3C5E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94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4C7E"/>
  </w:style>
  <w:style w:type="paragraph" w:styleId="aa">
    <w:name w:val="footer"/>
    <w:basedOn w:val="a"/>
    <w:link w:val="ab"/>
    <w:uiPriority w:val="99"/>
    <w:unhideWhenUsed/>
    <w:rsid w:val="00094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4C7E"/>
  </w:style>
  <w:style w:type="paragraph" w:styleId="ac">
    <w:name w:val="Balloon Text"/>
    <w:basedOn w:val="a"/>
    <w:link w:val="ad"/>
    <w:uiPriority w:val="99"/>
    <w:semiHidden/>
    <w:unhideWhenUsed/>
    <w:rsid w:val="00094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94C7E"/>
    <w:rPr>
      <w:rFonts w:ascii="Segoe UI" w:hAnsi="Segoe UI" w:cs="Segoe UI"/>
      <w:sz w:val="18"/>
      <w:szCs w:val="18"/>
    </w:rPr>
  </w:style>
  <w:style w:type="character" w:customStyle="1" w:styleId="sectioninfo2">
    <w:name w:val="section__info2"/>
    <w:basedOn w:val="a0"/>
    <w:rsid w:val="00445913"/>
    <w:rPr>
      <w:vanish w:val="0"/>
      <w:webHidden w:val="0"/>
      <w:sz w:val="24"/>
      <w:szCs w:val="24"/>
      <w:specVanish w:val="0"/>
    </w:rPr>
  </w:style>
  <w:style w:type="character" w:customStyle="1" w:styleId="cardmaininfocontent2">
    <w:name w:val="cardmaininfo__content2"/>
    <w:basedOn w:val="a0"/>
    <w:rsid w:val="00445913"/>
    <w:rPr>
      <w:vanish w:val="0"/>
      <w:webHidden w:val="0"/>
      <w:specVanish w:val="0"/>
    </w:rPr>
  </w:style>
  <w:style w:type="character" w:customStyle="1" w:styleId="10">
    <w:name w:val="Заголовок 1 Знак"/>
    <w:basedOn w:val="a0"/>
    <w:link w:val="1"/>
    <w:uiPriority w:val="9"/>
    <w:rsid w:val="00F827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">
    <w:name w:val="Основной текст (2)_"/>
    <w:basedOn w:val="a0"/>
    <w:link w:val="20"/>
    <w:rsid w:val="000E65BD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65BD"/>
    <w:pPr>
      <w:widowControl w:val="0"/>
      <w:shd w:val="clear" w:color="auto" w:fill="FFFFFF"/>
      <w:spacing w:after="60" w:line="220" w:lineRule="exact"/>
    </w:pPr>
    <w:rPr>
      <w:rFonts w:ascii="Tahoma" w:eastAsia="Tahoma" w:hAnsi="Tahoma" w:cs="Tahoma"/>
      <w:sz w:val="20"/>
      <w:szCs w:val="20"/>
    </w:rPr>
  </w:style>
  <w:style w:type="character" w:customStyle="1" w:styleId="21">
    <w:name w:val="Основной текст (2) + Полужирный"/>
    <w:basedOn w:val="2"/>
    <w:rsid w:val="009D01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820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0@fas.gov.ru" TargetMode="External"/><Relationship Id="rId13" Type="http://schemas.openxmlformats.org/officeDocument/2006/relationships/hyperlink" Target="consultantplus://offline/ref=B9CEACD144EBCFF4557B7AFAA026F4C8C1DB047B7E3037FCB3B96D3606C4EE113B96A9848BEC209DE18DD8C69737BA79B69F6155D89Ao41DI" TargetMode="External"/><Relationship Id="rId18" Type="http://schemas.openxmlformats.org/officeDocument/2006/relationships/hyperlink" Target="consultantplus://offline/ref=582534F3D71F780C42CA8694344AE5CD1F2344983F7E7F08FF1C456172C7509DAA0AF1B045565278E8D7B7DB7C0CAFA502B2C8D87018B0UAH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zakupki.gov.ru/epz/order/notice/ea44/view/common-info.html?regNumber=0157300000321000003" TargetMode="External"/><Relationship Id="rId17" Type="http://schemas.openxmlformats.org/officeDocument/2006/relationships/hyperlink" Target="consultantplus://offline/ref=B9CEACD144EBCFF4557B7AFAA026F4C8C1DB047B7E3037FCB3B96D3606C4EE113B96A9848BEC209DE18DD8C69737BA79B69F6155D89Ao41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9CEACD144EBCFF4557B7AFAA026F4C8C1DB047B7E3037FCB3B96D3606C4EE113B96A9848BEA269DE18DD8C69737BA79B69F6155D89Ao41DI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common-info.html?regNumber=0157300000321000003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9CEACD144EBCFF4557B7AFAA026F4C8C1DB047B7E3037FCB3B96D3606C4EE113B96A9848BEA269DE18DD8C69737BA79B69F6155D89Ao41DI" TargetMode="External"/><Relationship Id="rId10" Type="http://schemas.openxmlformats.org/officeDocument/2006/relationships/hyperlink" Target="https://zakupki.gov.ru/epz/order/notice/ea44/view/common-info.html?regNumber=0157300000321000003" TargetMode="External"/><Relationship Id="rId19" Type="http://schemas.openxmlformats.org/officeDocument/2006/relationships/hyperlink" Target="consultantplus://offline/ref=582534F3D71F780C42CA8694344AE5CD1F2344983F7E7F08FF1C456172C7509DAA0AF1B045565278E8D7B7DB7C0CAFA502B2C8D87018B0UA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157300000321000003" TargetMode="External"/><Relationship Id="rId14" Type="http://schemas.openxmlformats.org/officeDocument/2006/relationships/hyperlink" Target="consultantplus://offline/ref=B9CEACD144EBCFF4557B7AFAA026F4C8C1DB047B7E3037FCB3B96D3606C4EE113B96A9848BEA269DE18DD8C69737BA79B69F6155D89Ao41D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Вискова Галина Юрьевна</cp:lastModifiedBy>
  <cp:revision>37</cp:revision>
  <cp:lastPrinted>2021-02-20T07:21:00Z</cp:lastPrinted>
  <dcterms:created xsi:type="dcterms:W3CDTF">2021-02-05T11:47:00Z</dcterms:created>
  <dcterms:modified xsi:type="dcterms:W3CDTF">2021-02-20T09:55:00Z</dcterms:modified>
</cp:coreProperties>
</file>