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33"/>
        <w:tblW w:w="9889" w:type="dxa"/>
        <w:tblLayout w:type="fixed"/>
        <w:tblLook w:val="0000" w:firstRow="0" w:lastRow="0" w:firstColumn="0" w:lastColumn="0" w:noHBand="0" w:noVBand="0"/>
      </w:tblPr>
      <w:tblGrid>
        <w:gridCol w:w="4361"/>
        <w:gridCol w:w="239"/>
        <w:gridCol w:w="5289"/>
      </w:tblGrid>
      <w:tr w:rsidR="00664137" w:rsidRPr="00664137" w:rsidTr="006F7CEB">
        <w:trPr>
          <w:trHeight w:val="4645"/>
        </w:trPr>
        <w:tc>
          <w:tcPr>
            <w:tcW w:w="4361" w:type="dxa"/>
          </w:tcPr>
          <w:p w:rsidR="005A4268" w:rsidRPr="00664137" w:rsidRDefault="005A4268" w:rsidP="006F7CEB">
            <w:pPr>
              <w:suppressAutoHyphens/>
              <w:jc w:val="both"/>
            </w:pPr>
          </w:p>
          <w:p w:rsidR="005A4268" w:rsidRPr="00664137" w:rsidRDefault="005A4268" w:rsidP="006F7CEB">
            <w:pPr>
              <w:suppressAutoHyphens/>
              <w:jc w:val="both"/>
            </w:pPr>
          </w:p>
        </w:tc>
        <w:tc>
          <w:tcPr>
            <w:tcW w:w="239" w:type="dxa"/>
          </w:tcPr>
          <w:p w:rsidR="005A4268" w:rsidRPr="00664137" w:rsidRDefault="005A4268" w:rsidP="006F7CEB">
            <w:pPr>
              <w:suppressAutoHyphens/>
              <w:jc w:val="both"/>
            </w:pPr>
          </w:p>
        </w:tc>
        <w:tc>
          <w:tcPr>
            <w:tcW w:w="5289" w:type="dxa"/>
          </w:tcPr>
          <w:p w:rsidR="002E08F9" w:rsidRPr="00664137" w:rsidRDefault="002E08F9" w:rsidP="002E08F9">
            <w:pPr>
              <w:jc w:val="center"/>
              <w:rPr>
                <w:b/>
                <w:sz w:val="25"/>
                <w:szCs w:val="25"/>
              </w:rPr>
            </w:pPr>
          </w:p>
          <w:p w:rsidR="002E08F9" w:rsidRPr="00664137" w:rsidRDefault="002E08F9" w:rsidP="002E08F9">
            <w:pPr>
              <w:jc w:val="center"/>
              <w:rPr>
                <w:b/>
                <w:sz w:val="25"/>
                <w:szCs w:val="25"/>
              </w:rPr>
            </w:pPr>
          </w:p>
          <w:p w:rsidR="005A4268" w:rsidRPr="00664137" w:rsidRDefault="005A4268" w:rsidP="00B24B5C">
            <w:pPr>
              <w:ind w:left="-121" w:right="-84"/>
              <w:jc w:val="center"/>
              <w:rPr>
                <w:bCs/>
                <w:sz w:val="26"/>
                <w:szCs w:val="26"/>
                <w:highlight w:val="yellow"/>
              </w:rPr>
            </w:pPr>
          </w:p>
        </w:tc>
      </w:tr>
    </w:tbl>
    <w:p w:rsidR="005A4268" w:rsidRPr="00664137" w:rsidRDefault="005A4268" w:rsidP="005A4268">
      <w:pPr>
        <w:tabs>
          <w:tab w:val="left" w:pos="4820"/>
        </w:tabs>
        <w:suppressAutoHyphens/>
        <w:rPr>
          <w:highlight w:val="yellow"/>
        </w:rPr>
      </w:pPr>
    </w:p>
    <w:p w:rsidR="005A4268" w:rsidRPr="00664137" w:rsidRDefault="005A4268" w:rsidP="005A4268">
      <w:pPr>
        <w:keepNext/>
        <w:widowControl w:val="0"/>
        <w:suppressAutoHyphens/>
        <w:autoSpaceDE w:val="0"/>
        <w:spacing w:before="120"/>
        <w:jc w:val="center"/>
        <w:rPr>
          <w:b/>
          <w:sz w:val="26"/>
          <w:szCs w:val="26"/>
        </w:rPr>
      </w:pPr>
      <w:r w:rsidRPr="00664137">
        <w:rPr>
          <w:b/>
          <w:sz w:val="26"/>
          <w:szCs w:val="26"/>
        </w:rPr>
        <w:t>РЕШЕНИЕ</w:t>
      </w:r>
    </w:p>
    <w:p w:rsidR="005A4268" w:rsidRPr="00664137" w:rsidRDefault="005A4268" w:rsidP="005A4268">
      <w:pPr>
        <w:keepNext/>
        <w:widowControl w:val="0"/>
        <w:suppressAutoHyphens/>
        <w:autoSpaceDE w:val="0"/>
        <w:jc w:val="center"/>
        <w:rPr>
          <w:b/>
          <w:sz w:val="26"/>
          <w:szCs w:val="26"/>
        </w:rPr>
      </w:pPr>
      <w:r w:rsidRPr="00664137">
        <w:rPr>
          <w:b/>
          <w:sz w:val="26"/>
          <w:szCs w:val="26"/>
        </w:rPr>
        <w:t>по делу № 071/06/105-</w:t>
      </w:r>
      <w:r w:rsidR="002E08F9" w:rsidRPr="00664137">
        <w:rPr>
          <w:b/>
          <w:sz w:val="26"/>
          <w:szCs w:val="26"/>
        </w:rPr>
        <w:t>121</w:t>
      </w:r>
      <w:r w:rsidRPr="00664137">
        <w:rPr>
          <w:b/>
          <w:sz w:val="26"/>
          <w:szCs w:val="26"/>
        </w:rPr>
        <w:t>/202</w:t>
      </w:r>
      <w:r w:rsidR="002E08F9" w:rsidRPr="00664137">
        <w:rPr>
          <w:b/>
          <w:sz w:val="26"/>
          <w:szCs w:val="26"/>
        </w:rPr>
        <w:t>1</w:t>
      </w:r>
    </w:p>
    <w:p w:rsidR="005A4268" w:rsidRPr="00664137" w:rsidRDefault="007524F9" w:rsidP="005A4268">
      <w:pPr>
        <w:widowControl w:val="0"/>
        <w:suppressAutoHyphens/>
        <w:autoSpaceDE w:val="0"/>
        <w:spacing w:line="360" w:lineRule="auto"/>
        <w:jc w:val="both"/>
        <w:rPr>
          <w:sz w:val="26"/>
          <w:szCs w:val="26"/>
        </w:rPr>
      </w:pPr>
      <w:r w:rsidRPr="00664137">
        <w:rPr>
          <w:sz w:val="26"/>
          <w:szCs w:val="26"/>
        </w:rPr>
        <w:t>1</w:t>
      </w:r>
      <w:r w:rsidR="002E08F9" w:rsidRPr="00664137">
        <w:rPr>
          <w:sz w:val="26"/>
          <w:szCs w:val="26"/>
        </w:rPr>
        <w:t>8</w:t>
      </w:r>
      <w:r w:rsidR="005A4268" w:rsidRPr="00664137">
        <w:rPr>
          <w:sz w:val="26"/>
          <w:szCs w:val="26"/>
        </w:rPr>
        <w:t>.0</w:t>
      </w:r>
      <w:r w:rsidR="002E08F9" w:rsidRPr="00664137">
        <w:rPr>
          <w:sz w:val="26"/>
          <w:szCs w:val="26"/>
        </w:rPr>
        <w:t>2</w:t>
      </w:r>
      <w:r w:rsidR="005A4268" w:rsidRPr="00664137">
        <w:rPr>
          <w:sz w:val="26"/>
          <w:szCs w:val="26"/>
        </w:rPr>
        <w:t>.202</w:t>
      </w:r>
      <w:r w:rsidR="002E08F9" w:rsidRPr="00664137">
        <w:rPr>
          <w:sz w:val="26"/>
          <w:szCs w:val="26"/>
        </w:rPr>
        <w:t>1</w:t>
      </w:r>
      <w:r w:rsidR="005A4268" w:rsidRPr="00664137">
        <w:rPr>
          <w:sz w:val="26"/>
          <w:szCs w:val="26"/>
        </w:rPr>
        <w:t xml:space="preserve">                                                                                                         г. Тула</w:t>
      </w:r>
    </w:p>
    <w:p w:rsidR="005A4268" w:rsidRPr="00664137" w:rsidRDefault="005A4268" w:rsidP="005A4268">
      <w:pPr>
        <w:widowControl w:val="0"/>
        <w:suppressAutoHyphens/>
        <w:autoSpaceDE w:val="0"/>
        <w:ind w:firstLine="709"/>
        <w:jc w:val="both"/>
        <w:rPr>
          <w:sz w:val="26"/>
          <w:szCs w:val="26"/>
        </w:rPr>
      </w:pPr>
      <w:r w:rsidRPr="00664137">
        <w:rPr>
          <w:sz w:val="26"/>
          <w:szCs w:val="26"/>
        </w:rPr>
        <w:t>Комиссия по контролю закупок Управления Федеральной антимонопольной службы по Тульской области (далее - Комиссия) в составе:</w:t>
      </w:r>
    </w:p>
    <w:tbl>
      <w:tblPr>
        <w:tblW w:w="9809" w:type="dxa"/>
        <w:tblLayout w:type="fixed"/>
        <w:tblLook w:val="0000" w:firstRow="0" w:lastRow="0" w:firstColumn="0" w:lastColumn="0" w:noHBand="0" w:noVBand="0"/>
      </w:tblPr>
      <w:tblGrid>
        <w:gridCol w:w="4904"/>
        <w:gridCol w:w="4905"/>
      </w:tblGrid>
      <w:tr w:rsidR="00664137" w:rsidRPr="00664137" w:rsidTr="006F7CEB">
        <w:trPr>
          <w:trHeight w:val="540"/>
        </w:trPr>
        <w:tc>
          <w:tcPr>
            <w:tcW w:w="4904" w:type="dxa"/>
          </w:tcPr>
          <w:p w:rsidR="005A4268" w:rsidRPr="00664137" w:rsidRDefault="002E08F9" w:rsidP="002632F7">
            <w:pPr>
              <w:widowControl w:val="0"/>
              <w:suppressAutoHyphens/>
              <w:autoSpaceDE w:val="0"/>
              <w:autoSpaceDN w:val="0"/>
              <w:adjustRightInd w:val="0"/>
              <w:jc w:val="both"/>
              <w:rPr>
                <w:sz w:val="26"/>
                <w:szCs w:val="26"/>
              </w:rPr>
            </w:pPr>
            <w:r w:rsidRPr="00664137">
              <w:rPr>
                <w:sz w:val="26"/>
                <w:szCs w:val="26"/>
              </w:rPr>
              <w:t>председатель Комиссии</w:t>
            </w:r>
            <w:r w:rsidRPr="00664137">
              <w:rPr>
                <w:sz w:val="26"/>
                <w:szCs w:val="26"/>
                <w:lang w:val="en-US"/>
              </w:rPr>
              <w:t>:</w:t>
            </w:r>
          </w:p>
        </w:tc>
        <w:tc>
          <w:tcPr>
            <w:tcW w:w="4905" w:type="dxa"/>
          </w:tcPr>
          <w:p w:rsidR="005A4268" w:rsidRPr="00664137" w:rsidRDefault="005A4268" w:rsidP="007524F9">
            <w:pPr>
              <w:widowControl w:val="0"/>
              <w:suppressAutoHyphens/>
              <w:autoSpaceDE w:val="0"/>
              <w:autoSpaceDN w:val="0"/>
              <w:adjustRightInd w:val="0"/>
              <w:rPr>
                <w:sz w:val="26"/>
                <w:szCs w:val="26"/>
              </w:rPr>
            </w:pPr>
          </w:p>
        </w:tc>
      </w:tr>
      <w:tr w:rsidR="00664137" w:rsidRPr="00664137" w:rsidTr="006F7CEB">
        <w:tc>
          <w:tcPr>
            <w:tcW w:w="4904" w:type="dxa"/>
          </w:tcPr>
          <w:p w:rsidR="002E08F9" w:rsidRPr="00664137" w:rsidRDefault="002E08F9" w:rsidP="006F7CEB">
            <w:pPr>
              <w:widowControl w:val="0"/>
              <w:suppressAutoHyphens/>
              <w:autoSpaceDE w:val="0"/>
              <w:autoSpaceDN w:val="0"/>
              <w:adjustRightInd w:val="0"/>
              <w:jc w:val="both"/>
              <w:rPr>
                <w:sz w:val="26"/>
                <w:szCs w:val="26"/>
              </w:rPr>
            </w:pPr>
            <w:r w:rsidRPr="00664137">
              <w:rPr>
                <w:sz w:val="26"/>
                <w:szCs w:val="26"/>
              </w:rPr>
              <w:t>заместитель председателя Комиссии:</w:t>
            </w:r>
          </w:p>
          <w:p w:rsidR="002E08F9" w:rsidRPr="00664137" w:rsidRDefault="002E08F9" w:rsidP="006F7CEB">
            <w:pPr>
              <w:widowControl w:val="0"/>
              <w:suppressAutoHyphens/>
              <w:autoSpaceDE w:val="0"/>
              <w:autoSpaceDN w:val="0"/>
              <w:adjustRightInd w:val="0"/>
              <w:jc w:val="both"/>
              <w:rPr>
                <w:sz w:val="26"/>
                <w:szCs w:val="26"/>
              </w:rPr>
            </w:pPr>
          </w:p>
          <w:p w:rsidR="005A4268" w:rsidRDefault="005A4268" w:rsidP="006F7CEB">
            <w:pPr>
              <w:widowControl w:val="0"/>
              <w:suppressAutoHyphens/>
              <w:autoSpaceDE w:val="0"/>
              <w:autoSpaceDN w:val="0"/>
              <w:adjustRightInd w:val="0"/>
              <w:jc w:val="both"/>
              <w:rPr>
                <w:sz w:val="26"/>
                <w:szCs w:val="26"/>
              </w:rPr>
            </w:pPr>
            <w:r w:rsidRPr="00664137">
              <w:rPr>
                <w:sz w:val="26"/>
                <w:szCs w:val="26"/>
              </w:rPr>
              <w:t>член</w:t>
            </w:r>
            <w:r w:rsidR="007524F9" w:rsidRPr="00664137">
              <w:rPr>
                <w:sz w:val="26"/>
                <w:szCs w:val="26"/>
              </w:rPr>
              <w:t>ы</w:t>
            </w:r>
            <w:r w:rsidRPr="00664137">
              <w:rPr>
                <w:sz w:val="26"/>
                <w:szCs w:val="26"/>
              </w:rPr>
              <w:t xml:space="preserve"> Комиссии:</w:t>
            </w:r>
          </w:p>
          <w:p w:rsidR="00B24B5C" w:rsidRPr="00664137" w:rsidRDefault="00B24B5C" w:rsidP="006F7CEB">
            <w:pPr>
              <w:widowControl w:val="0"/>
              <w:suppressAutoHyphens/>
              <w:autoSpaceDE w:val="0"/>
              <w:autoSpaceDN w:val="0"/>
              <w:adjustRightInd w:val="0"/>
              <w:jc w:val="both"/>
              <w:rPr>
                <w:sz w:val="26"/>
                <w:szCs w:val="26"/>
              </w:rPr>
            </w:pPr>
          </w:p>
        </w:tc>
        <w:tc>
          <w:tcPr>
            <w:tcW w:w="4905" w:type="dxa"/>
          </w:tcPr>
          <w:p w:rsidR="005A4268" w:rsidRPr="00664137" w:rsidRDefault="005A4268" w:rsidP="002E08F9">
            <w:pPr>
              <w:widowControl w:val="0"/>
              <w:suppressAutoHyphens/>
              <w:autoSpaceDE w:val="0"/>
              <w:autoSpaceDN w:val="0"/>
              <w:adjustRightInd w:val="0"/>
              <w:jc w:val="both"/>
              <w:rPr>
                <w:sz w:val="26"/>
                <w:szCs w:val="26"/>
              </w:rPr>
            </w:pPr>
          </w:p>
        </w:tc>
      </w:tr>
    </w:tbl>
    <w:p w:rsidR="00EA47A7" w:rsidRPr="00664137" w:rsidRDefault="005A4268" w:rsidP="005A4268">
      <w:pPr>
        <w:jc w:val="both"/>
        <w:rPr>
          <w:sz w:val="26"/>
          <w:szCs w:val="26"/>
        </w:rPr>
      </w:pPr>
      <w:proofErr w:type="gramStart"/>
      <w:r w:rsidRPr="00664137">
        <w:rPr>
          <w:sz w:val="26"/>
          <w:szCs w:val="26"/>
        </w:rPr>
        <w:t xml:space="preserve">рассмотрев </w:t>
      </w:r>
      <w:r w:rsidR="002632F7" w:rsidRPr="00664137">
        <w:rPr>
          <w:sz w:val="26"/>
          <w:szCs w:val="26"/>
        </w:rPr>
        <w:t xml:space="preserve">посредством </w:t>
      </w:r>
      <w:r w:rsidRPr="00664137">
        <w:rPr>
          <w:sz w:val="26"/>
          <w:szCs w:val="26"/>
        </w:rPr>
        <w:t xml:space="preserve"> видеоконференцсвязи жалобу </w:t>
      </w:r>
      <w:r w:rsidR="002E08F9" w:rsidRPr="00664137">
        <w:rPr>
          <w:sz w:val="26"/>
          <w:szCs w:val="26"/>
        </w:rPr>
        <w:t>общества с ограниченной ответственностью «</w:t>
      </w:r>
      <w:proofErr w:type="spellStart"/>
      <w:r w:rsidR="002E08F9" w:rsidRPr="00664137">
        <w:rPr>
          <w:sz w:val="26"/>
          <w:szCs w:val="26"/>
        </w:rPr>
        <w:t>ГринСота</w:t>
      </w:r>
      <w:proofErr w:type="spellEnd"/>
      <w:r w:rsidR="002E08F9" w:rsidRPr="00664137">
        <w:rPr>
          <w:sz w:val="26"/>
          <w:szCs w:val="26"/>
        </w:rPr>
        <w:t xml:space="preserve">» (далее – Заявитель, </w:t>
      </w:r>
      <w:r w:rsidR="007E1986" w:rsidRPr="00664137">
        <w:rPr>
          <w:sz w:val="26"/>
          <w:szCs w:val="26"/>
        </w:rPr>
        <w:t xml:space="preserve">Общество, </w:t>
      </w:r>
      <w:r w:rsidR="002E08F9" w:rsidRPr="00664137">
        <w:rPr>
          <w:sz w:val="26"/>
          <w:szCs w:val="26"/>
        </w:rPr>
        <w:t>ООО «</w:t>
      </w:r>
      <w:proofErr w:type="spellStart"/>
      <w:r w:rsidR="002E08F9" w:rsidRPr="00664137">
        <w:rPr>
          <w:sz w:val="26"/>
          <w:szCs w:val="26"/>
        </w:rPr>
        <w:t>ГринСота</w:t>
      </w:r>
      <w:proofErr w:type="spellEnd"/>
      <w:r w:rsidR="002E08F9" w:rsidRPr="00664137">
        <w:rPr>
          <w:sz w:val="26"/>
          <w:szCs w:val="26"/>
        </w:rPr>
        <w:t>») (</w:t>
      </w:r>
      <w:proofErr w:type="spellStart"/>
      <w:r w:rsidR="002E08F9" w:rsidRPr="00664137">
        <w:rPr>
          <w:sz w:val="26"/>
          <w:szCs w:val="26"/>
        </w:rPr>
        <w:t>вх</w:t>
      </w:r>
      <w:proofErr w:type="spellEnd"/>
      <w:r w:rsidR="002E08F9" w:rsidRPr="00664137">
        <w:rPr>
          <w:sz w:val="26"/>
          <w:szCs w:val="26"/>
        </w:rPr>
        <w:t>. № 623 от 11.02.2021) на действия государственного учреждения здравоохранения "</w:t>
      </w:r>
      <w:proofErr w:type="spellStart"/>
      <w:r w:rsidR="002E08F9" w:rsidRPr="00664137">
        <w:rPr>
          <w:sz w:val="26"/>
          <w:szCs w:val="26"/>
        </w:rPr>
        <w:t>Заокская</w:t>
      </w:r>
      <w:proofErr w:type="spellEnd"/>
      <w:r w:rsidR="002E08F9" w:rsidRPr="00664137">
        <w:rPr>
          <w:sz w:val="26"/>
          <w:szCs w:val="26"/>
        </w:rPr>
        <w:t xml:space="preserve"> центральная районная больница" (далее – Заказчик, ГУЗ «</w:t>
      </w:r>
      <w:proofErr w:type="spellStart"/>
      <w:r w:rsidR="002E08F9" w:rsidRPr="00664137">
        <w:rPr>
          <w:sz w:val="26"/>
          <w:szCs w:val="26"/>
        </w:rPr>
        <w:t>Заокская</w:t>
      </w:r>
      <w:proofErr w:type="spellEnd"/>
      <w:r w:rsidR="002E08F9" w:rsidRPr="00664137">
        <w:rPr>
          <w:sz w:val="26"/>
          <w:szCs w:val="26"/>
        </w:rPr>
        <w:t xml:space="preserve"> ЦРБ») при определении поставщика (подрядчика, исполнителя) путем проведения запроса котировок в электронной форме на право заключения контракта на поставку реагентов и расходных материалов для лаборатории (закупка № 0366300121421000006)</w:t>
      </w:r>
      <w:r w:rsidR="00EA47A7" w:rsidRPr="00664137">
        <w:rPr>
          <w:sz w:val="26"/>
          <w:szCs w:val="26"/>
        </w:rPr>
        <w:t xml:space="preserve">  (далее – запрос</w:t>
      </w:r>
      <w:proofErr w:type="gramEnd"/>
      <w:r w:rsidR="00EA47A7" w:rsidRPr="00664137">
        <w:rPr>
          <w:sz w:val="26"/>
          <w:szCs w:val="26"/>
        </w:rPr>
        <w:t xml:space="preserve"> </w:t>
      </w:r>
      <w:proofErr w:type="gramStart"/>
      <w:r w:rsidR="00EA47A7" w:rsidRPr="00664137">
        <w:rPr>
          <w:sz w:val="26"/>
          <w:szCs w:val="26"/>
        </w:rPr>
        <w:t>котировок в электронной форме)</w:t>
      </w:r>
      <w:r w:rsidRPr="00664137">
        <w:rPr>
          <w:sz w:val="26"/>
          <w:szCs w:val="26"/>
        </w:rPr>
        <w:t>, руководствуясь статьями 99, 106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w:t>
      </w:r>
      <w:proofErr w:type="gramEnd"/>
      <w:r w:rsidRPr="00664137">
        <w:rPr>
          <w:sz w:val="26"/>
          <w:szCs w:val="26"/>
        </w:rPr>
        <w:t xml:space="preserve"> </w:t>
      </w:r>
      <w:proofErr w:type="gramStart"/>
      <w:r w:rsidRPr="00664137">
        <w:rPr>
          <w:sz w:val="26"/>
          <w:szCs w:val="26"/>
        </w:rPr>
        <w:t xml:space="preserve">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r w:rsidR="00664137" w:rsidRPr="00664137">
        <w:rPr>
          <w:sz w:val="26"/>
          <w:szCs w:val="26"/>
        </w:rPr>
        <w:t xml:space="preserve">Правилами осуществления контроля в сфере закупок товаров, работ, услуг в отношении заказчиков, контрактных служб, контрактных управляющих, комиссий по </w:t>
      </w:r>
      <w:r w:rsidR="00664137" w:rsidRPr="00664137">
        <w:rPr>
          <w:sz w:val="26"/>
          <w:szCs w:val="26"/>
        </w:rPr>
        <w:lastRenderedPageBreak/>
        <w:t>осуществлению закупок товаров, работ, услуг и их членов, уполномоченных органов, уполномоченных учреждений</w:t>
      </w:r>
      <w:proofErr w:type="gramEnd"/>
      <w:r w:rsidR="00664137" w:rsidRPr="00664137">
        <w:rPr>
          <w:sz w:val="26"/>
          <w:szCs w:val="26"/>
        </w:rPr>
        <w:t xml:space="preserve">, специализированных организаций, операторов электронных площадок, операторов специализированных электронных площадок, </w:t>
      </w:r>
      <w:proofErr w:type="gramStart"/>
      <w:r w:rsidR="00664137" w:rsidRPr="00664137">
        <w:rPr>
          <w:sz w:val="26"/>
          <w:szCs w:val="26"/>
        </w:rPr>
        <w:t>утвержденными</w:t>
      </w:r>
      <w:proofErr w:type="gramEnd"/>
      <w:r w:rsidR="00664137" w:rsidRPr="00664137">
        <w:rPr>
          <w:sz w:val="26"/>
          <w:szCs w:val="26"/>
        </w:rPr>
        <w:t xml:space="preserve"> Постановлением Правительства Российской Федерации от 01.10.2020 № 1576 (далее – Правила)</w:t>
      </w:r>
      <w:r w:rsidR="00664137" w:rsidRPr="00664137">
        <w:rPr>
          <w:sz w:val="26"/>
          <w:szCs w:val="26"/>
        </w:rPr>
        <w:t>,</w:t>
      </w:r>
    </w:p>
    <w:p w:rsidR="00B24B5C" w:rsidRDefault="00271893" w:rsidP="00B24B5C">
      <w:pPr>
        <w:ind w:firstLine="709"/>
        <w:jc w:val="both"/>
        <w:rPr>
          <w:sz w:val="26"/>
          <w:szCs w:val="26"/>
        </w:rPr>
      </w:pPr>
      <w:r w:rsidRPr="00664137">
        <w:rPr>
          <w:sz w:val="26"/>
          <w:szCs w:val="26"/>
        </w:rPr>
        <w:t>-</w:t>
      </w:r>
    </w:p>
    <w:p w:rsidR="00B24B5C" w:rsidRPr="00664137" w:rsidRDefault="00B24B5C" w:rsidP="00B24B5C">
      <w:pPr>
        <w:ind w:firstLine="709"/>
        <w:jc w:val="both"/>
        <w:rPr>
          <w:sz w:val="26"/>
          <w:szCs w:val="26"/>
        </w:rPr>
      </w:pPr>
      <w:r>
        <w:rPr>
          <w:sz w:val="26"/>
          <w:szCs w:val="26"/>
        </w:rPr>
        <w:t>-</w:t>
      </w:r>
      <w:bookmarkStart w:id="0" w:name="_GoBack"/>
      <w:bookmarkEnd w:id="0"/>
    </w:p>
    <w:p w:rsidR="005A4268" w:rsidRPr="00664137" w:rsidRDefault="005A4268" w:rsidP="00EA47A7">
      <w:pPr>
        <w:ind w:firstLine="709"/>
        <w:jc w:val="both"/>
        <w:rPr>
          <w:sz w:val="26"/>
          <w:szCs w:val="26"/>
        </w:rPr>
      </w:pPr>
      <w:r w:rsidRPr="00664137">
        <w:rPr>
          <w:sz w:val="26"/>
          <w:szCs w:val="26"/>
        </w:rPr>
        <w:t>,</w:t>
      </w:r>
    </w:p>
    <w:p w:rsidR="005A4268" w:rsidRPr="00664137" w:rsidRDefault="005A4268" w:rsidP="005A4268">
      <w:pPr>
        <w:suppressAutoHyphens/>
        <w:spacing w:before="100" w:beforeAutospacing="1"/>
        <w:jc w:val="both"/>
        <w:rPr>
          <w:b/>
          <w:sz w:val="26"/>
          <w:szCs w:val="26"/>
        </w:rPr>
      </w:pPr>
      <w:r w:rsidRPr="00664137">
        <w:rPr>
          <w:b/>
          <w:sz w:val="26"/>
          <w:szCs w:val="26"/>
        </w:rPr>
        <w:t>УСТАНОВИЛА:</w:t>
      </w:r>
    </w:p>
    <w:p w:rsidR="005A4268" w:rsidRPr="00664137" w:rsidRDefault="005A4268" w:rsidP="005A4268">
      <w:pPr>
        <w:widowControl w:val="0"/>
        <w:tabs>
          <w:tab w:val="left" w:pos="900"/>
        </w:tabs>
        <w:suppressAutoHyphens/>
        <w:autoSpaceDE w:val="0"/>
        <w:ind w:firstLine="709"/>
        <w:jc w:val="both"/>
        <w:rPr>
          <w:sz w:val="26"/>
          <w:szCs w:val="26"/>
        </w:rPr>
      </w:pPr>
      <w:r w:rsidRPr="00664137">
        <w:rPr>
          <w:sz w:val="26"/>
          <w:szCs w:val="26"/>
        </w:rPr>
        <w:t xml:space="preserve">В </w:t>
      </w:r>
      <w:proofErr w:type="gramStart"/>
      <w:r w:rsidRPr="00664137">
        <w:rPr>
          <w:sz w:val="26"/>
          <w:szCs w:val="26"/>
        </w:rPr>
        <w:t>Тульское</w:t>
      </w:r>
      <w:proofErr w:type="gramEnd"/>
      <w:r w:rsidRPr="00664137">
        <w:rPr>
          <w:sz w:val="26"/>
          <w:szCs w:val="26"/>
        </w:rPr>
        <w:t xml:space="preserve"> УФАС России поступила жалоба Заявителя на действия Заказчика при проведении </w:t>
      </w:r>
      <w:r w:rsidR="00D92470" w:rsidRPr="00664137">
        <w:rPr>
          <w:sz w:val="26"/>
          <w:szCs w:val="26"/>
        </w:rPr>
        <w:t>запроса котировок в электронной форме</w:t>
      </w:r>
      <w:r w:rsidRPr="00664137">
        <w:rPr>
          <w:sz w:val="26"/>
          <w:szCs w:val="26"/>
        </w:rPr>
        <w:t>.</w:t>
      </w:r>
    </w:p>
    <w:p w:rsidR="00E85ED1" w:rsidRPr="00664137" w:rsidRDefault="005A4268" w:rsidP="004D1C2C">
      <w:pPr>
        <w:ind w:firstLine="709"/>
        <w:jc w:val="both"/>
        <w:rPr>
          <w:rFonts w:eastAsiaTheme="minorHAnsi"/>
          <w:sz w:val="26"/>
          <w:szCs w:val="26"/>
          <w:lang w:eastAsia="en-US"/>
        </w:rPr>
      </w:pPr>
      <w:r w:rsidRPr="00664137">
        <w:rPr>
          <w:sz w:val="26"/>
          <w:szCs w:val="26"/>
        </w:rPr>
        <w:t xml:space="preserve">Заявитель полагает, что </w:t>
      </w:r>
      <w:r w:rsidR="004D1C2C" w:rsidRPr="00664137">
        <w:rPr>
          <w:sz w:val="26"/>
          <w:szCs w:val="26"/>
        </w:rPr>
        <w:t>в под</w:t>
      </w:r>
      <w:r w:rsidR="00FB77C8" w:rsidRPr="00664137">
        <w:rPr>
          <w:rFonts w:eastAsiaTheme="minorHAnsi"/>
          <w:sz w:val="26"/>
          <w:szCs w:val="26"/>
          <w:lang w:eastAsia="en-US"/>
        </w:rPr>
        <w:t>п</w:t>
      </w:r>
      <w:r w:rsidR="002632F7" w:rsidRPr="00664137">
        <w:rPr>
          <w:rFonts w:eastAsiaTheme="minorHAnsi"/>
          <w:sz w:val="26"/>
          <w:szCs w:val="26"/>
          <w:lang w:eastAsia="en-US"/>
        </w:rPr>
        <w:t>ункт</w:t>
      </w:r>
      <w:r w:rsidR="004D1C2C" w:rsidRPr="00664137">
        <w:rPr>
          <w:rFonts w:eastAsiaTheme="minorHAnsi"/>
          <w:sz w:val="26"/>
          <w:szCs w:val="26"/>
          <w:lang w:eastAsia="en-US"/>
        </w:rPr>
        <w:t>е</w:t>
      </w:r>
      <w:r w:rsidR="00E413C1" w:rsidRPr="00664137">
        <w:rPr>
          <w:rFonts w:eastAsiaTheme="minorHAnsi"/>
          <w:sz w:val="26"/>
          <w:szCs w:val="26"/>
          <w:lang w:eastAsia="en-US"/>
        </w:rPr>
        <w:t xml:space="preserve"> </w:t>
      </w:r>
      <w:r w:rsidR="00630569" w:rsidRPr="00664137">
        <w:rPr>
          <w:rFonts w:eastAsiaTheme="minorHAnsi"/>
          <w:sz w:val="26"/>
          <w:szCs w:val="26"/>
          <w:lang w:eastAsia="en-US"/>
        </w:rPr>
        <w:t>1.9</w:t>
      </w:r>
      <w:r w:rsidR="004D1C2C" w:rsidRPr="00664137">
        <w:rPr>
          <w:rFonts w:eastAsiaTheme="minorHAnsi"/>
          <w:sz w:val="26"/>
          <w:szCs w:val="26"/>
          <w:lang w:eastAsia="en-US"/>
        </w:rPr>
        <w:t xml:space="preserve"> пункта </w:t>
      </w:r>
      <w:r w:rsidR="00630569" w:rsidRPr="00664137">
        <w:rPr>
          <w:rFonts w:eastAsiaTheme="minorHAnsi"/>
          <w:sz w:val="26"/>
          <w:szCs w:val="26"/>
          <w:lang w:eastAsia="en-US"/>
        </w:rPr>
        <w:t>2</w:t>
      </w:r>
      <w:r w:rsidR="004D1C2C" w:rsidRPr="00664137">
        <w:rPr>
          <w:rFonts w:eastAsiaTheme="minorHAnsi"/>
          <w:sz w:val="26"/>
          <w:szCs w:val="26"/>
          <w:lang w:eastAsia="en-US"/>
        </w:rPr>
        <w:t xml:space="preserve"> «</w:t>
      </w:r>
      <w:r w:rsidR="00630569" w:rsidRPr="00664137">
        <w:rPr>
          <w:sz w:val="26"/>
          <w:szCs w:val="26"/>
        </w:rPr>
        <w:t>Общие требования к товарам, требования к их качеству, потребительским свойствам</w:t>
      </w:r>
      <w:r w:rsidR="004D1C2C" w:rsidRPr="00664137">
        <w:rPr>
          <w:rFonts w:eastAsiaTheme="minorHAnsi"/>
          <w:sz w:val="26"/>
          <w:szCs w:val="26"/>
          <w:lang w:eastAsia="en-US"/>
        </w:rPr>
        <w:t xml:space="preserve">» </w:t>
      </w:r>
      <w:r w:rsidR="00FB77C8" w:rsidRPr="00664137">
        <w:rPr>
          <w:rFonts w:eastAsiaTheme="minorHAnsi"/>
          <w:sz w:val="26"/>
          <w:szCs w:val="26"/>
          <w:lang w:eastAsia="en-US"/>
        </w:rPr>
        <w:t xml:space="preserve"> </w:t>
      </w:r>
      <w:r w:rsidR="00630569" w:rsidRPr="00664137">
        <w:rPr>
          <w:bCs/>
          <w:sz w:val="26"/>
          <w:szCs w:val="26"/>
        </w:rPr>
        <w:t xml:space="preserve">технического задания на поставку реагентов и расходных материалов для лаборатории </w:t>
      </w:r>
      <w:r w:rsidR="00630569" w:rsidRPr="00664137">
        <w:rPr>
          <w:rFonts w:eastAsiaTheme="minorHAnsi"/>
          <w:sz w:val="26"/>
          <w:szCs w:val="26"/>
          <w:lang w:eastAsia="en-US"/>
        </w:rPr>
        <w:t>и</w:t>
      </w:r>
      <w:r w:rsidR="004D1C2C" w:rsidRPr="00664137">
        <w:rPr>
          <w:rFonts w:eastAsiaTheme="minorHAnsi"/>
          <w:sz w:val="26"/>
          <w:szCs w:val="26"/>
          <w:lang w:eastAsia="en-US"/>
        </w:rPr>
        <w:t>звещения о проведении запроса котировок в электронной форме</w:t>
      </w:r>
      <w:r w:rsidR="00FB77C8" w:rsidRPr="00664137">
        <w:rPr>
          <w:rFonts w:eastAsiaTheme="minorHAnsi"/>
          <w:sz w:val="26"/>
          <w:szCs w:val="26"/>
          <w:lang w:eastAsia="en-US"/>
        </w:rPr>
        <w:t xml:space="preserve"> </w:t>
      </w:r>
      <w:r w:rsidR="004D1C2C" w:rsidRPr="00664137">
        <w:rPr>
          <w:rFonts w:eastAsiaTheme="minorHAnsi"/>
          <w:sz w:val="26"/>
          <w:szCs w:val="26"/>
          <w:lang w:eastAsia="en-US"/>
        </w:rPr>
        <w:t xml:space="preserve"> </w:t>
      </w:r>
      <w:r w:rsidR="00FB77C8" w:rsidRPr="00664137">
        <w:rPr>
          <w:rFonts w:eastAsiaTheme="minorHAnsi"/>
          <w:sz w:val="26"/>
          <w:szCs w:val="26"/>
          <w:lang w:eastAsia="en-US"/>
        </w:rPr>
        <w:t>содержит</w:t>
      </w:r>
      <w:r w:rsidR="004D1C2C" w:rsidRPr="00664137">
        <w:rPr>
          <w:rFonts w:eastAsiaTheme="minorHAnsi"/>
          <w:sz w:val="26"/>
          <w:szCs w:val="26"/>
          <w:lang w:eastAsia="en-US"/>
        </w:rPr>
        <w:t>ся</w:t>
      </w:r>
      <w:r w:rsidR="00FB77C8" w:rsidRPr="00664137">
        <w:rPr>
          <w:rFonts w:eastAsiaTheme="minorHAnsi"/>
          <w:sz w:val="26"/>
          <w:szCs w:val="26"/>
          <w:lang w:eastAsia="en-US"/>
        </w:rPr>
        <w:t xml:space="preserve"> </w:t>
      </w:r>
      <w:r w:rsidR="00630569" w:rsidRPr="00664137">
        <w:rPr>
          <w:rFonts w:eastAsiaTheme="minorHAnsi"/>
          <w:sz w:val="26"/>
          <w:szCs w:val="26"/>
          <w:lang w:eastAsia="en-US"/>
        </w:rPr>
        <w:t>наименование критерия</w:t>
      </w:r>
      <w:r w:rsidR="00FB77C8" w:rsidRPr="00664137">
        <w:rPr>
          <w:rFonts w:eastAsiaTheme="minorHAnsi"/>
          <w:sz w:val="26"/>
          <w:szCs w:val="26"/>
          <w:lang w:eastAsia="en-US"/>
        </w:rPr>
        <w:t xml:space="preserve">: </w:t>
      </w:r>
      <w:r w:rsidR="004D1C2C" w:rsidRPr="00664137">
        <w:rPr>
          <w:rFonts w:eastAsiaTheme="minorHAnsi"/>
          <w:sz w:val="26"/>
          <w:szCs w:val="26"/>
          <w:lang w:eastAsia="en-US"/>
        </w:rPr>
        <w:t>«</w:t>
      </w:r>
      <w:r w:rsidR="00630569" w:rsidRPr="00664137">
        <w:rPr>
          <w:rFonts w:eastAsiaTheme="minorHAnsi"/>
          <w:sz w:val="26"/>
          <w:szCs w:val="26"/>
          <w:lang w:eastAsia="en-US"/>
        </w:rPr>
        <w:t xml:space="preserve">Совместимость с автоматическим биохимическим анализатором </w:t>
      </w:r>
      <w:proofErr w:type="spellStart"/>
      <w:r w:rsidR="00630569" w:rsidRPr="00664137">
        <w:rPr>
          <w:rFonts w:eastAsiaTheme="minorHAnsi"/>
          <w:sz w:val="26"/>
          <w:szCs w:val="26"/>
          <w:lang w:eastAsia="en-US"/>
        </w:rPr>
        <w:t>Dirui</w:t>
      </w:r>
      <w:proofErr w:type="spellEnd"/>
      <w:r w:rsidR="00630569" w:rsidRPr="00664137">
        <w:rPr>
          <w:rFonts w:eastAsiaTheme="minorHAnsi"/>
          <w:sz w:val="26"/>
          <w:szCs w:val="26"/>
          <w:lang w:eastAsia="en-US"/>
        </w:rPr>
        <w:t xml:space="preserve"> CS-T240, имеющимся у Заказчика</w:t>
      </w:r>
      <w:r w:rsidR="004D1C2C" w:rsidRPr="00664137">
        <w:rPr>
          <w:rFonts w:eastAsiaTheme="minorHAnsi"/>
          <w:sz w:val="26"/>
          <w:szCs w:val="26"/>
          <w:lang w:eastAsia="en-US"/>
        </w:rPr>
        <w:t>».</w:t>
      </w:r>
      <w:r w:rsidR="00203640" w:rsidRPr="00664137">
        <w:rPr>
          <w:rFonts w:eastAsiaTheme="minorHAnsi"/>
          <w:sz w:val="26"/>
          <w:szCs w:val="26"/>
          <w:lang w:eastAsia="en-US"/>
        </w:rPr>
        <w:t xml:space="preserve"> </w:t>
      </w:r>
      <w:r w:rsidR="00630569" w:rsidRPr="00664137">
        <w:rPr>
          <w:rFonts w:eastAsiaTheme="minorHAnsi"/>
          <w:sz w:val="26"/>
          <w:szCs w:val="26"/>
          <w:lang w:eastAsia="en-US"/>
        </w:rPr>
        <w:t>При этом в качестве обоснование использования показателей, требований, условных обозначений и терминологии указано: «параметр установлен исходя из потребности заказчика».</w:t>
      </w:r>
    </w:p>
    <w:p w:rsidR="00AB60EC" w:rsidRPr="00664137" w:rsidRDefault="00203640" w:rsidP="007E1986">
      <w:pPr>
        <w:ind w:firstLine="709"/>
        <w:jc w:val="both"/>
        <w:rPr>
          <w:rFonts w:eastAsiaTheme="minorHAnsi"/>
          <w:sz w:val="26"/>
          <w:szCs w:val="26"/>
          <w:lang w:eastAsia="en-US"/>
        </w:rPr>
      </w:pPr>
      <w:r w:rsidRPr="00664137">
        <w:rPr>
          <w:rFonts w:eastAsiaTheme="minorHAnsi"/>
          <w:sz w:val="26"/>
          <w:szCs w:val="26"/>
          <w:lang w:eastAsia="en-US"/>
        </w:rPr>
        <w:t xml:space="preserve">В жалобе Общество указывает, что </w:t>
      </w:r>
      <w:r w:rsidR="007E1986" w:rsidRPr="00664137">
        <w:rPr>
          <w:rFonts w:eastAsiaTheme="minorHAnsi"/>
          <w:sz w:val="26"/>
          <w:szCs w:val="26"/>
          <w:lang w:eastAsia="en-US"/>
        </w:rPr>
        <w:t xml:space="preserve">из данного требования следует вывод о том, что в целях указания достоверной информации в первой части заявки к моменту подачи такой заявки участник закупки обязан обладать подтверждением совместимости предложенного им к поставке реагента с биохимическим анализатором </w:t>
      </w:r>
      <w:proofErr w:type="spellStart"/>
      <w:r w:rsidR="007E1986" w:rsidRPr="00664137">
        <w:rPr>
          <w:rFonts w:eastAsiaTheme="minorHAnsi"/>
          <w:sz w:val="26"/>
          <w:szCs w:val="26"/>
          <w:lang w:eastAsia="en-US"/>
        </w:rPr>
        <w:t>Dirui</w:t>
      </w:r>
      <w:proofErr w:type="spellEnd"/>
      <w:r w:rsidR="007E1986" w:rsidRPr="00664137">
        <w:rPr>
          <w:rFonts w:eastAsiaTheme="minorHAnsi"/>
          <w:sz w:val="26"/>
          <w:szCs w:val="26"/>
          <w:lang w:eastAsia="en-US"/>
        </w:rPr>
        <w:t xml:space="preserve"> CS-T240</w:t>
      </w:r>
      <w:r w:rsidR="00AB60EC" w:rsidRPr="00664137">
        <w:rPr>
          <w:rFonts w:eastAsiaTheme="minorHAnsi"/>
          <w:sz w:val="26"/>
          <w:szCs w:val="26"/>
          <w:lang w:eastAsia="en-US"/>
        </w:rPr>
        <w:t>.</w:t>
      </w:r>
    </w:p>
    <w:p w:rsidR="00FD75E1" w:rsidRPr="00664137" w:rsidRDefault="00FD75E1" w:rsidP="007E1986">
      <w:pPr>
        <w:ind w:firstLine="709"/>
        <w:jc w:val="both"/>
        <w:rPr>
          <w:rFonts w:eastAsiaTheme="minorHAnsi"/>
          <w:sz w:val="26"/>
          <w:szCs w:val="26"/>
          <w:lang w:eastAsia="en-US"/>
        </w:rPr>
      </w:pPr>
      <w:r w:rsidRPr="00664137">
        <w:rPr>
          <w:rFonts w:eastAsiaTheme="minorHAnsi"/>
          <w:sz w:val="26"/>
          <w:szCs w:val="26"/>
          <w:lang w:eastAsia="en-US"/>
        </w:rPr>
        <w:t>Также в жалобе Общество указывает, что в ходе телефонных переговоров по вопросу разъяснения данного требования представитель ГУЗ «</w:t>
      </w:r>
      <w:proofErr w:type="spellStart"/>
      <w:r w:rsidRPr="00664137">
        <w:rPr>
          <w:rFonts w:eastAsiaTheme="minorHAnsi"/>
          <w:sz w:val="26"/>
          <w:szCs w:val="26"/>
          <w:lang w:eastAsia="en-US"/>
        </w:rPr>
        <w:t>Заокская</w:t>
      </w:r>
      <w:proofErr w:type="spellEnd"/>
      <w:r w:rsidRPr="00664137">
        <w:rPr>
          <w:rFonts w:eastAsiaTheme="minorHAnsi"/>
          <w:sz w:val="26"/>
          <w:szCs w:val="26"/>
          <w:lang w:eastAsia="en-US"/>
        </w:rPr>
        <w:t xml:space="preserve"> ЦРБ» пояснил, что совместимость данных реагентов может быть подтверждена только компанией Диакон – официальным представителем производителя биохимического анализатора </w:t>
      </w:r>
      <w:proofErr w:type="spellStart"/>
      <w:r w:rsidRPr="00664137">
        <w:rPr>
          <w:rFonts w:eastAsiaTheme="minorHAnsi"/>
          <w:sz w:val="26"/>
          <w:szCs w:val="26"/>
          <w:lang w:val="en-US" w:eastAsia="en-US"/>
        </w:rPr>
        <w:t>Dirui</w:t>
      </w:r>
      <w:proofErr w:type="spellEnd"/>
      <w:r w:rsidRPr="00664137">
        <w:rPr>
          <w:rFonts w:eastAsiaTheme="minorHAnsi"/>
          <w:sz w:val="26"/>
          <w:szCs w:val="26"/>
          <w:lang w:eastAsia="en-US"/>
        </w:rPr>
        <w:t xml:space="preserve"> на территории Российской Федерации.</w:t>
      </w:r>
    </w:p>
    <w:p w:rsidR="007E1986" w:rsidRPr="00664137" w:rsidRDefault="007E1986" w:rsidP="007E1986">
      <w:pPr>
        <w:ind w:firstLine="709"/>
        <w:jc w:val="both"/>
        <w:rPr>
          <w:rFonts w:eastAsiaTheme="minorHAnsi"/>
          <w:sz w:val="26"/>
          <w:szCs w:val="26"/>
          <w:lang w:eastAsia="en-US"/>
        </w:rPr>
      </w:pPr>
      <w:r w:rsidRPr="00664137">
        <w:rPr>
          <w:rFonts w:eastAsiaTheme="minorHAnsi"/>
          <w:sz w:val="26"/>
          <w:szCs w:val="26"/>
          <w:lang w:eastAsia="en-US"/>
        </w:rPr>
        <w:t xml:space="preserve">По мнению </w:t>
      </w:r>
      <w:proofErr w:type="gramStart"/>
      <w:r w:rsidRPr="00664137">
        <w:rPr>
          <w:rFonts w:eastAsiaTheme="minorHAnsi"/>
          <w:sz w:val="26"/>
          <w:szCs w:val="26"/>
          <w:lang w:eastAsia="en-US"/>
        </w:rPr>
        <w:t>Заявителя</w:t>
      </w:r>
      <w:proofErr w:type="gramEnd"/>
      <w:r w:rsidRPr="00664137">
        <w:rPr>
          <w:rFonts w:eastAsiaTheme="minorHAnsi"/>
          <w:sz w:val="26"/>
          <w:szCs w:val="26"/>
          <w:lang w:eastAsia="en-US"/>
        </w:rPr>
        <w:t xml:space="preserve"> установление в техническом задании </w:t>
      </w:r>
      <w:r w:rsidRPr="00664137">
        <w:rPr>
          <w:sz w:val="26"/>
          <w:szCs w:val="26"/>
        </w:rPr>
        <w:t xml:space="preserve">запроса котировок в электронной форме спорного условия, возлагающего на участника закупки, потенциального поставщика, обязанность получения подтверждения совместимости поставляемых реагентов с биохимическим анализатором </w:t>
      </w:r>
      <w:proofErr w:type="spellStart"/>
      <w:r w:rsidRPr="00664137">
        <w:rPr>
          <w:sz w:val="26"/>
          <w:szCs w:val="26"/>
        </w:rPr>
        <w:t>Dirui</w:t>
      </w:r>
      <w:proofErr w:type="spellEnd"/>
      <w:r w:rsidRPr="00664137">
        <w:rPr>
          <w:sz w:val="26"/>
          <w:szCs w:val="26"/>
        </w:rPr>
        <w:t xml:space="preserve"> CS-T240 посредством обращения к производителю анализатора (компании </w:t>
      </w:r>
      <w:proofErr w:type="spellStart"/>
      <w:r w:rsidRPr="00664137">
        <w:rPr>
          <w:sz w:val="26"/>
          <w:szCs w:val="26"/>
          <w:lang w:val="en-US"/>
        </w:rPr>
        <w:t>Dirui</w:t>
      </w:r>
      <w:proofErr w:type="spellEnd"/>
      <w:r w:rsidRPr="00664137">
        <w:rPr>
          <w:sz w:val="26"/>
          <w:szCs w:val="26"/>
        </w:rPr>
        <w:t xml:space="preserve">), который в силу действующего законодательства не обязан предоставлять кому-либо соответствующие подтверждения, является избыточным, ограничивает число потенциальных участников закупки, поскольку возможность участия в </w:t>
      </w:r>
      <w:proofErr w:type="gramStart"/>
      <w:r w:rsidRPr="00664137">
        <w:rPr>
          <w:sz w:val="26"/>
          <w:szCs w:val="26"/>
        </w:rPr>
        <w:t>закупке поставлена в зависимость от решений (действий) третьих лиц.</w:t>
      </w:r>
      <w:proofErr w:type="gramEnd"/>
    </w:p>
    <w:p w:rsidR="00E413C1" w:rsidRPr="00664137" w:rsidRDefault="00E413C1" w:rsidP="005A4268">
      <w:pPr>
        <w:spacing w:before="120"/>
        <w:ind w:firstLine="709"/>
        <w:jc w:val="both"/>
        <w:rPr>
          <w:sz w:val="26"/>
          <w:szCs w:val="26"/>
        </w:rPr>
      </w:pPr>
      <w:r w:rsidRPr="00664137">
        <w:rPr>
          <w:sz w:val="26"/>
          <w:szCs w:val="26"/>
        </w:rPr>
        <w:t>Заказчиком представлены письменные возражения на рассматриваемую жалобу Общества.</w:t>
      </w:r>
    </w:p>
    <w:p w:rsidR="00FD75E1" w:rsidRPr="00664137" w:rsidRDefault="004C153A" w:rsidP="00FA6C4D">
      <w:pPr>
        <w:ind w:firstLine="709"/>
        <w:jc w:val="both"/>
        <w:rPr>
          <w:sz w:val="26"/>
          <w:szCs w:val="26"/>
          <w:lang w:eastAsia="en-US"/>
        </w:rPr>
      </w:pPr>
      <w:r w:rsidRPr="00664137">
        <w:rPr>
          <w:sz w:val="26"/>
          <w:szCs w:val="26"/>
        </w:rPr>
        <w:t xml:space="preserve">Как указано в пояснениях Заказчика, в </w:t>
      </w:r>
      <w:r w:rsidRPr="00664137">
        <w:rPr>
          <w:sz w:val="26"/>
          <w:szCs w:val="26"/>
          <w:lang w:eastAsia="en-US"/>
        </w:rPr>
        <w:t>клинико-диагностической лаборатории ГУЗ «</w:t>
      </w:r>
      <w:proofErr w:type="spellStart"/>
      <w:r w:rsidRPr="00664137">
        <w:rPr>
          <w:sz w:val="26"/>
          <w:szCs w:val="26"/>
          <w:lang w:eastAsia="en-US"/>
        </w:rPr>
        <w:t>Заокская</w:t>
      </w:r>
      <w:proofErr w:type="spellEnd"/>
      <w:r w:rsidRPr="00664137">
        <w:rPr>
          <w:sz w:val="26"/>
          <w:szCs w:val="26"/>
          <w:lang w:eastAsia="en-US"/>
        </w:rPr>
        <w:t xml:space="preserve"> ЦРБ» используется биохимический анализатор </w:t>
      </w:r>
      <w:proofErr w:type="spellStart"/>
      <w:r w:rsidRPr="00664137">
        <w:rPr>
          <w:sz w:val="26"/>
          <w:szCs w:val="26"/>
          <w:lang w:val="en-US" w:eastAsia="en-US"/>
        </w:rPr>
        <w:t>Dirui</w:t>
      </w:r>
      <w:proofErr w:type="spellEnd"/>
      <w:r w:rsidRPr="00664137">
        <w:rPr>
          <w:sz w:val="26"/>
          <w:szCs w:val="26"/>
          <w:lang w:eastAsia="en-US"/>
        </w:rPr>
        <w:t xml:space="preserve"> </w:t>
      </w:r>
      <w:r w:rsidRPr="00664137">
        <w:rPr>
          <w:sz w:val="26"/>
          <w:szCs w:val="26"/>
          <w:lang w:val="en-US" w:eastAsia="en-US"/>
        </w:rPr>
        <w:t>CS</w:t>
      </w:r>
      <w:r w:rsidRPr="00664137">
        <w:rPr>
          <w:sz w:val="26"/>
          <w:szCs w:val="26"/>
          <w:lang w:eastAsia="en-US"/>
        </w:rPr>
        <w:t>-</w:t>
      </w:r>
      <w:r w:rsidRPr="00664137">
        <w:rPr>
          <w:sz w:val="26"/>
          <w:szCs w:val="26"/>
          <w:lang w:val="en-US" w:eastAsia="en-US"/>
        </w:rPr>
        <w:t>T</w:t>
      </w:r>
      <w:r w:rsidRPr="00664137">
        <w:rPr>
          <w:sz w:val="26"/>
          <w:szCs w:val="26"/>
          <w:lang w:eastAsia="en-US"/>
        </w:rPr>
        <w:t xml:space="preserve">240. </w:t>
      </w:r>
      <w:proofErr w:type="gramStart"/>
      <w:r w:rsidRPr="00664137">
        <w:rPr>
          <w:sz w:val="26"/>
          <w:szCs w:val="26"/>
          <w:lang w:eastAsia="en-US"/>
        </w:rPr>
        <w:t xml:space="preserve">В целях обеспечения взаимодействия с имеющимся у Заказчика оборудованием и на основании положений технической документации на прибор, в пункте </w:t>
      </w:r>
      <w:r w:rsidR="00FA6C4D" w:rsidRPr="00664137">
        <w:rPr>
          <w:sz w:val="26"/>
          <w:szCs w:val="26"/>
          <w:lang w:eastAsia="en-US"/>
        </w:rPr>
        <w:t xml:space="preserve">1.9 пункта 2 «Общие требования к товарам, требования к их качеству, потребительским свойствам»  технического задания на поставку реагентов и расходных материалов для лаборатории извещения о проведении запроса котировок в электронной форме  </w:t>
      </w:r>
      <w:r w:rsidRPr="00664137">
        <w:rPr>
          <w:sz w:val="26"/>
          <w:szCs w:val="26"/>
          <w:lang w:eastAsia="en-US"/>
        </w:rPr>
        <w:t xml:space="preserve">установлено требование о совместимости набора реагентов для определения глюкозы </w:t>
      </w:r>
      <w:r w:rsidRPr="00664137">
        <w:rPr>
          <w:sz w:val="26"/>
          <w:szCs w:val="26"/>
          <w:lang w:eastAsia="en-US"/>
        </w:rPr>
        <w:lastRenderedPageBreak/>
        <w:t>с</w:t>
      </w:r>
      <w:proofErr w:type="gramEnd"/>
      <w:r w:rsidRPr="00664137">
        <w:rPr>
          <w:sz w:val="26"/>
          <w:szCs w:val="26"/>
          <w:lang w:eastAsia="en-US"/>
        </w:rPr>
        <w:t xml:space="preserve"> автоматическим биохимическим анализатором </w:t>
      </w:r>
      <w:proofErr w:type="spellStart"/>
      <w:r w:rsidRPr="00664137">
        <w:rPr>
          <w:sz w:val="26"/>
          <w:szCs w:val="26"/>
          <w:lang w:val="en-US" w:eastAsia="en-US"/>
        </w:rPr>
        <w:t>Dirui</w:t>
      </w:r>
      <w:proofErr w:type="spellEnd"/>
      <w:r w:rsidRPr="00664137">
        <w:rPr>
          <w:sz w:val="26"/>
          <w:szCs w:val="26"/>
          <w:lang w:eastAsia="en-US"/>
        </w:rPr>
        <w:t xml:space="preserve"> </w:t>
      </w:r>
      <w:r w:rsidRPr="00664137">
        <w:rPr>
          <w:sz w:val="26"/>
          <w:szCs w:val="26"/>
          <w:lang w:val="en-US" w:eastAsia="en-US"/>
        </w:rPr>
        <w:t>CS</w:t>
      </w:r>
      <w:r w:rsidRPr="00664137">
        <w:rPr>
          <w:sz w:val="26"/>
          <w:szCs w:val="26"/>
          <w:lang w:eastAsia="en-US"/>
        </w:rPr>
        <w:t>-</w:t>
      </w:r>
      <w:r w:rsidRPr="00664137">
        <w:rPr>
          <w:sz w:val="26"/>
          <w:szCs w:val="26"/>
          <w:lang w:val="en-US" w:eastAsia="en-US"/>
        </w:rPr>
        <w:t>T</w:t>
      </w:r>
      <w:r w:rsidRPr="00664137">
        <w:rPr>
          <w:sz w:val="26"/>
          <w:szCs w:val="26"/>
          <w:lang w:eastAsia="en-US"/>
        </w:rPr>
        <w:t>240, имеющимся у Заказчика.</w:t>
      </w:r>
    </w:p>
    <w:p w:rsidR="004C153A" w:rsidRPr="00664137" w:rsidRDefault="004C153A" w:rsidP="00AF6FB6">
      <w:pPr>
        <w:shd w:val="clear" w:color="auto" w:fill="FFFFFF"/>
        <w:autoSpaceDE w:val="0"/>
        <w:autoSpaceDN w:val="0"/>
        <w:adjustRightInd w:val="0"/>
        <w:ind w:firstLine="709"/>
        <w:jc w:val="both"/>
        <w:rPr>
          <w:rFonts w:eastAsiaTheme="minorHAnsi"/>
          <w:sz w:val="26"/>
          <w:szCs w:val="26"/>
          <w:lang w:eastAsia="en-US"/>
        </w:rPr>
      </w:pPr>
      <w:r w:rsidRPr="00664137">
        <w:rPr>
          <w:sz w:val="26"/>
          <w:szCs w:val="26"/>
          <w:lang w:eastAsia="en-US"/>
        </w:rPr>
        <w:t xml:space="preserve">Целью закупки является приобретение реагентов и расходных материалов определенного функционального назначения, обеспечивающих точные и достоверные результаты анализов пациентов при использовании закупаемых Товаров на оборудовании Заказчика. </w:t>
      </w:r>
    </w:p>
    <w:p w:rsidR="004C153A" w:rsidRPr="00664137" w:rsidRDefault="004C153A" w:rsidP="00AF6FB6">
      <w:pPr>
        <w:ind w:firstLine="709"/>
        <w:jc w:val="both"/>
        <w:rPr>
          <w:sz w:val="26"/>
          <w:szCs w:val="26"/>
        </w:rPr>
      </w:pPr>
      <w:r w:rsidRPr="00664137">
        <w:rPr>
          <w:sz w:val="26"/>
          <w:szCs w:val="26"/>
          <w:lang w:eastAsia="en-US"/>
        </w:rPr>
        <w:t xml:space="preserve">Установление в описании предмета закупки требования о совместимости набора реагентов для определения глюкозы с биохимическим анализатором </w:t>
      </w:r>
      <w:proofErr w:type="spellStart"/>
      <w:r w:rsidRPr="00664137">
        <w:rPr>
          <w:sz w:val="26"/>
          <w:szCs w:val="26"/>
          <w:lang w:val="en-US" w:eastAsia="en-US"/>
        </w:rPr>
        <w:t>Dirui</w:t>
      </w:r>
      <w:proofErr w:type="spellEnd"/>
      <w:r w:rsidRPr="00664137">
        <w:rPr>
          <w:sz w:val="26"/>
          <w:szCs w:val="26"/>
          <w:lang w:eastAsia="en-US"/>
        </w:rPr>
        <w:t xml:space="preserve"> </w:t>
      </w:r>
      <w:r w:rsidRPr="00664137">
        <w:rPr>
          <w:sz w:val="26"/>
          <w:szCs w:val="26"/>
          <w:lang w:val="en-US" w:eastAsia="en-US"/>
        </w:rPr>
        <w:t>CS</w:t>
      </w:r>
      <w:r w:rsidRPr="00664137">
        <w:rPr>
          <w:sz w:val="26"/>
          <w:szCs w:val="26"/>
          <w:lang w:eastAsia="en-US"/>
        </w:rPr>
        <w:t>-</w:t>
      </w:r>
      <w:r w:rsidRPr="00664137">
        <w:rPr>
          <w:sz w:val="26"/>
          <w:szCs w:val="26"/>
          <w:lang w:val="en-US" w:eastAsia="en-US"/>
        </w:rPr>
        <w:t>T</w:t>
      </w:r>
      <w:r w:rsidR="00FA6C4D" w:rsidRPr="00664137">
        <w:rPr>
          <w:sz w:val="26"/>
          <w:szCs w:val="26"/>
          <w:lang w:eastAsia="en-US"/>
        </w:rPr>
        <w:t>240, по мнению представителя Заказчика,</w:t>
      </w:r>
      <w:r w:rsidRPr="00664137">
        <w:rPr>
          <w:sz w:val="26"/>
          <w:szCs w:val="26"/>
          <w:lang w:eastAsia="en-US"/>
        </w:rPr>
        <w:t xml:space="preserve"> не является ограничением конкуренции, и преследует цель получения качественного и отвечающего потребностям лечебного учреждения товара. Использование реагентов и расходных материалов</w:t>
      </w:r>
      <w:r w:rsidR="00FA6C4D" w:rsidRPr="00664137">
        <w:rPr>
          <w:sz w:val="26"/>
          <w:szCs w:val="26"/>
          <w:lang w:eastAsia="en-US"/>
        </w:rPr>
        <w:t>,</w:t>
      </w:r>
      <w:r w:rsidRPr="00664137">
        <w:rPr>
          <w:sz w:val="26"/>
          <w:szCs w:val="26"/>
          <w:lang w:eastAsia="en-US"/>
        </w:rPr>
        <w:t xml:space="preserve"> не совместимых с автоматическим биохимическим анализаторо</w:t>
      </w:r>
      <w:r w:rsidR="00FA6C4D" w:rsidRPr="00664137">
        <w:rPr>
          <w:sz w:val="26"/>
          <w:szCs w:val="26"/>
          <w:lang w:eastAsia="en-US"/>
        </w:rPr>
        <w:t>м,</w:t>
      </w:r>
      <w:r w:rsidRPr="00664137">
        <w:rPr>
          <w:sz w:val="26"/>
          <w:szCs w:val="26"/>
          <w:lang w:eastAsia="en-US"/>
        </w:rPr>
        <w:t xml:space="preserve"> может привести к причинению вреда жизни, здоровью граждан и медицинских работников, поломке оборудования, снижению качества проведения лабораторных анализов.</w:t>
      </w:r>
    </w:p>
    <w:p w:rsidR="004C153A" w:rsidRPr="00664137" w:rsidRDefault="00FA6C4D" w:rsidP="00AF6FB6">
      <w:pPr>
        <w:ind w:firstLine="709"/>
        <w:jc w:val="both"/>
        <w:rPr>
          <w:sz w:val="26"/>
          <w:szCs w:val="26"/>
        </w:rPr>
      </w:pPr>
      <w:r w:rsidRPr="00664137">
        <w:rPr>
          <w:sz w:val="26"/>
          <w:szCs w:val="26"/>
        </w:rPr>
        <w:t>При этом представитель Заказчика поясняет, что в</w:t>
      </w:r>
      <w:r w:rsidR="004C153A" w:rsidRPr="00664137">
        <w:rPr>
          <w:sz w:val="26"/>
          <w:szCs w:val="26"/>
        </w:rPr>
        <w:t xml:space="preserve"> документации о </w:t>
      </w:r>
      <w:r w:rsidR="00664137">
        <w:rPr>
          <w:sz w:val="26"/>
          <w:szCs w:val="26"/>
        </w:rPr>
        <w:t>запросе котировок в электронной форме</w:t>
      </w:r>
      <w:r w:rsidR="004C153A" w:rsidRPr="00664137">
        <w:rPr>
          <w:sz w:val="26"/>
          <w:szCs w:val="26"/>
        </w:rPr>
        <w:t xml:space="preserve"> отсутствует условие</w:t>
      </w:r>
      <w:r w:rsidRPr="00664137">
        <w:rPr>
          <w:sz w:val="26"/>
          <w:szCs w:val="26"/>
        </w:rPr>
        <w:t xml:space="preserve"> о том</w:t>
      </w:r>
      <w:r w:rsidR="004C153A" w:rsidRPr="00664137">
        <w:rPr>
          <w:sz w:val="26"/>
          <w:szCs w:val="26"/>
        </w:rPr>
        <w:t>, что потенциальный поставщик (участник закупки) обязан получить подтверждени</w:t>
      </w:r>
      <w:r w:rsidRPr="00664137">
        <w:rPr>
          <w:sz w:val="26"/>
          <w:szCs w:val="26"/>
        </w:rPr>
        <w:t>е</w:t>
      </w:r>
      <w:r w:rsidR="004C153A" w:rsidRPr="00664137">
        <w:rPr>
          <w:sz w:val="26"/>
          <w:szCs w:val="26"/>
        </w:rPr>
        <w:t xml:space="preserve"> совместимости набора реагентов для определения глюкозы с биохимическим анализатором DIRUI CS-T240 посредством обращения к производителю анализатора (компании DIRUI).</w:t>
      </w:r>
    </w:p>
    <w:p w:rsidR="004C153A" w:rsidRPr="00664137" w:rsidRDefault="00FA6C4D" w:rsidP="00FA6C4D">
      <w:pPr>
        <w:spacing w:before="120"/>
        <w:ind w:firstLine="709"/>
        <w:jc w:val="both"/>
        <w:rPr>
          <w:rFonts w:eastAsiaTheme="minorHAnsi"/>
          <w:sz w:val="26"/>
          <w:szCs w:val="26"/>
          <w:lang w:eastAsia="en-US"/>
        </w:rPr>
      </w:pPr>
      <w:r w:rsidRPr="00664137">
        <w:rPr>
          <w:sz w:val="26"/>
          <w:szCs w:val="26"/>
        </w:rPr>
        <w:t>Заказчик, ссылаясь на часть</w:t>
      </w:r>
      <w:r w:rsidR="004C153A" w:rsidRPr="00664137">
        <w:rPr>
          <w:sz w:val="26"/>
          <w:szCs w:val="26"/>
        </w:rPr>
        <w:t xml:space="preserve"> 2 статьи 469 Гражданского Кодекса Российской Федерации</w:t>
      </w:r>
      <w:r w:rsidRPr="00664137">
        <w:rPr>
          <w:sz w:val="26"/>
          <w:szCs w:val="26"/>
        </w:rPr>
        <w:t xml:space="preserve">, указывает, что </w:t>
      </w:r>
      <w:r w:rsidR="004C153A" w:rsidRPr="00664137">
        <w:rPr>
          <w:sz w:val="26"/>
          <w:szCs w:val="26"/>
        </w:rPr>
        <w:t xml:space="preserve"> если продавец при   заключении   договора   был   поставлен   покупателем   в   известность   о   конкретных   целях</w:t>
      </w:r>
      <w:r w:rsidRPr="00664137">
        <w:rPr>
          <w:sz w:val="26"/>
          <w:szCs w:val="26"/>
        </w:rPr>
        <w:t xml:space="preserve"> </w:t>
      </w:r>
      <w:r w:rsidR="004C153A" w:rsidRPr="00664137">
        <w:rPr>
          <w:sz w:val="26"/>
          <w:szCs w:val="26"/>
          <w:lang w:eastAsia="en-US"/>
        </w:rPr>
        <w:t>приобретения товара, продавец обязан передать покупателю товар, пригодный для использования в соответствии с этими целями.</w:t>
      </w:r>
    </w:p>
    <w:p w:rsidR="004C153A" w:rsidRPr="00664137" w:rsidRDefault="004C153A" w:rsidP="00FA6C4D">
      <w:pPr>
        <w:shd w:val="clear" w:color="auto" w:fill="FFFFFF"/>
        <w:autoSpaceDE w:val="0"/>
        <w:autoSpaceDN w:val="0"/>
        <w:adjustRightInd w:val="0"/>
        <w:ind w:firstLine="709"/>
        <w:jc w:val="both"/>
        <w:rPr>
          <w:rFonts w:eastAsiaTheme="minorHAnsi"/>
          <w:sz w:val="26"/>
          <w:szCs w:val="26"/>
          <w:lang w:eastAsia="en-US"/>
        </w:rPr>
      </w:pPr>
      <w:r w:rsidRPr="00664137">
        <w:rPr>
          <w:sz w:val="26"/>
          <w:szCs w:val="26"/>
          <w:lang w:eastAsia="en-US"/>
        </w:rPr>
        <w:t>Если законом или в установленном им порядке предусмотрены обязательные требования к качеству продаваемого товара, то продавец, осуществляющий предпринимательскую деятельность, обязан передать покупателю товар, соответствующий этим обязательным требованиям</w:t>
      </w:r>
      <w:r w:rsidR="00FA6C4D" w:rsidRPr="00664137">
        <w:rPr>
          <w:sz w:val="26"/>
          <w:szCs w:val="26"/>
          <w:lang w:eastAsia="en-US"/>
        </w:rPr>
        <w:t>, что закреплено в части</w:t>
      </w:r>
      <w:r w:rsidRPr="00664137">
        <w:rPr>
          <w:sz w:val="26"/>
          <w:szCs w:val="26"/>
          <w:lang w:eastAsia="en-US"/>
        </w:rPr>
        <w:t xml:space="preserve"> 4 ст</w:t>
      </w:r>
      <w:r w:rsidR="00FA6C4D" w:rsidRPr="00664137">
        <w:rPr>
          <w:sz w:val="26"/>
          <w:szCs w:val="26"/>
          <w:lang w:eastAsia="en-US"/>
        </w:rPr>
        <w:t>атьи</w:t>
      </w:r>
      <w:r w:rsidRPr="00664137">
        <w:rPr>
          <w:sz w:val="26"/>
          <w:szCs w:val="26"/>
          <w:lang w:eastAsia="en-US"/>
        </w:rPr>
        <w:t xml:space="preserve"> 469 </w:t>
      </w:r>
      <w:r w:rsidR="00FA6C4D" w:rsidRPr="00664137">
        <w:rPr>
          <w:sz w:val="26"/>
          <w:szCs w:val="26"/>
          <w:lang w:eastAsia="en-US"/>
        </w:rPr>
        <w:t>Гражданского Кодекса Российской Федерации</w:t>
      </w:r>
      <w:r w:rsidRPr="00664137">
        <w:rPr>
          <w:sz w:val="26"/>
          <w:szCs w:val="26"/>
          <w:lang w:eastAsia="en-US"/>
        </w:rPr>
        <w:t>.</w:t>
      </w:r>
    </w:p>
    <w:p w:rsidR="004C153A" w:rsidRPr="00664137" w:rsidRDefault="004C153A" w:rsidP="00FA6C4D">
      <w:pPr>
        <w:shd w:val="clear" w:color="auto" w:fill="FFFFFF"/>
        <w:autoSpaceDE w:val="0"/>
        <w:autoSpaceDN w:val="0"/>
        <w:adjustRightInd w:val="0"/>
        <w:ind w:firstLine="709"/>
        <w:jc w:val="both"/>
        <w:rPr>
          <w:rFonts w:eastAsiaTheme="minorHAnsi"/>
          <w:sz w:val="26"/>
          <w:szCs w:val="26"/>
          <w:lang w:eastAsia="en-US"/>
        </w:rPr>
      </w:pPr>
      <w:r w:rsidRPr="00664137">
        <w:rPr>
          <w:sz w:val="26"/>
          <w:szCs w:val="26"/>
          <w:lang w:eastAsia="en-US"/>
        </w:rPr>
        <w:t xml:space="preserve">Заказчиком был изучен функционирующий рынок товаров, требуемых к поставке. Расчет обоснования начальной (максимальной) цены контракта основан на коммерческих предложениях, </w:t>
      </w:r>
      <w:r w:rsidR="00182C24" w:rsidRPr="00664137">
        <w:rPr>
          <w:sz w:val="26"/>
          <w:szCs w:val="26"/>
          <w:lang w:eastAsia="en-US"/>
        </w:rPr>
        <w:t>о</w:t>
      </w:r>
      <w:r w:rsidRPr="00664137">
        <w:rPr>
          <w:sz w:val="26"/>
          <w:szCs w:val="26"/>
          <w:lang w:eastAsia="en-US"/>
        </w:rPr>
        <w:t>рганизации, направившие данные предложения, являются потенциальными участниками закупки.</w:t>
      </w:r>
    </w:p>
    <w:p w:rsidR="004C153A" w:rsidRPr="00664137" w:rsidRDefault="004C153A" w:rsidP="00182C24">
      <w:pPr>
        <w:shd w:val="clear" w:color="auto" w:fill="FFFFFF"/>
        <w:autoSpaceDE w:val="0"/>
        <w:autoSpaceDN w:val="0"/>
        <w:adjustRightInd w:val="0"/>
        <w:ind w:firstLine="709"/>
        <w:jc w:val="both"/>
        <w:rPr>
          <w:sz w:val="26"/>
          <w:szCs w:val="26"/>
        </w:rPr>
      </w:pPr>
      <w:r w:rsidRPr="00664137">
        <w:rPr>
          <w:sz w:val="26"/>
          <w:szCs w:val="26"/>
          <w:lang w:eastAsia="en-US"/>
        </w:rPr>
        <w:t>О наличии функционального рынка и о наличии конкуренции свидетельствуют представленные заказчику несколько коммерческих предложений, описание объекта закупки дает возможность заинтересованным лицам предложить к поставке товар, соответствующий потребностям лечебного учреждения.</w:t>
      </w:r>
      <w:r w:rsidR="00182C24" w:rsidRPr="00664137">
        <w:rPr>
          <w:sz w:val="26"/>
          <w:szCs w:val="26"/>
          <w:lang w:eastAsia="en-US"/>
        </w:rPr>
        <w:t xml:space="preserve"> Закупаемый </w:t>
      </w:r>
      <w:r w:rsidRPr="00664137">
        <w:rPr>
          <w:sz w:val="26"/>
          <w:szCs w:val="26"/>
          <w:lang w:eastAsia="en-US"/>
        </w:rPr>
        <w:t>товар введен в гражданский оборот и свободно обращается на территории Российской Федерации.</w:t>
      </w:r>
    </w:p>
    <w:p w:rsidR="005A4268" w:rsidRPr="00664137" w:rsidRDefault="005A4268" w:rsidP="005A4268">
      <w:pPr>
        <w:spacing w:before="120"/>
        <w:ind w:firstLine="709"/>
        <w:jc w:val="both"/>
        <w:rPr>
          <w:sz w:val="26"/>
          <w:szCs w:val="26"/>
        </w:rPr>
      </w:pPr>
      <w:r w:rsidRPr="00664137">
        <w:rPr>
          <w:sz w:val="26"/>
          <w:szCs w:val="26"/>
        </w:rPr>
        <w:t>Изучив представленные в Управление Федеральной антимонопольной службы по Тульской области документы, а также на основании проведенной Комиссией в соответствии с частью 15 статьи 99 Закона</w:t>
      </w:r>
      <w:r w:rsidR="00664137">
        <w:rPr>
          <w:sz w:val="26"/>
          <w:szCs w:val="26"/>
        </w:rPr>
        <w:t>, Правил,</w:t>
      </w:r>
      <w:r w:rsidRPr="00664137">
        <w:rPr>
          <w:sz w:val="26"/>
          <w:szCs w:val="26"/>
        </w:rPr>
        <w:t xml:space="preserve"> внеплановой проверки по вопросу соблюдения Заказчиком требований Закона </w:t>
      </w:r>
      <w:r w:rsidR="001259BA" w:rsidRPr="00664137">
        <w:rPr>
          <w:sz w:val="26"/>
          <w:szCs w:val="26"/>
        </w:rPr>
        <w:t>при проведении запроса котировок в электронной форме</w:t>
      </w:r>
      <w:r w:rsidRPr="00664137">
        <w:rPr>
          <w:sz w:val="26"/>
          <w:szCs w:val="26"/>
        </w:rPr>
        <w:t xml:space="preserve">, Комиссия пришла к следующим выводам. </w:t>
      </w:r>
    </w:p>
    <w:p w:rsidR="00E85ED1" w:rsidRPr="00664137" w:rsidRDefault="00E85ED1" w:rsidP="00033B7D">
      <w:pPr>
        <w:tabs>
          <w:tab w:val="left" w:pos="0"/>
        </w:tabs>
        <w:suppressAutoHyphens/>
        <w:ind w:firstLine="709"/>
        <w:jc w:val="both"/>
        <w:rPr>
          <w:sz w:val="26"/>
          <w:szCs w:val="26"/>
        </w:rPr>
      </w:pPr>
    </w:p>
    <w:p w:rsidR="005A4268" w:rsidRPr="00664137" w:rsidRDefault="005A4268" w:rsidP="00033B7D">
      <w:pPr>
        <w:tabs>
          <w:tab w:val="left" w:pos="0"/>
        </w:tabs>
        <w:suppressAutoHyphens/>
        <w:ind w:firstLine="709"/>
        <w:jc w:val="both"/>
        <w:rPr>
          <w:sz w:val="26"/>
          <w:szCs w:val="26"/>
        </w:rPr>
      </w:pPr>
      <w:r w:rsidRPr="00664137">
        <w:rPr>
          <w:sz w:val="26"/>
          <w:szCs w:val="26"/>
        </w:rPr>
        <w:t xml:space="preserve">Извещение </w:t>
      </w:r>
      <w:r w:rsidR="00AB60EC" w:rsidRPr="00664137">
        <w:rPr>
          <w:sz w:val="26"/>
          <w:szCs w:val="26"/>
        </w:rPr>
        <w:t>о</w:t>
      </w:r>
      <w:r w:rsidRPr="00664137">
        <w:rPr>
          <w:sz w:val="26"/>
          <w:szCs w:val="26"/>
        </w:rPr>
        <w:t xml:space="preserve"> </w:t>
      </w:r>
      <w:r w:rsidR="00033B7D" w:rsidRPr="00664137">
        <w:rPr>
          <w:sz w:val="26"/>
          <w:szCs w:val="26"/>
        </w:rPr>
        <w:t xml:space="preserve">проведении запроса котировок в электронной форме </w:t>
      </w:r>
      <w:r w:rsidRPr="00664137">
        <w:rPr>
          <w:sz w:val="26"/>
          <w:szCs w:val="26"/>
        </w:rPr>
        <w:t xml:space="preserve">на право заключения контракта на </w:t>
      </w:r>
      <w:r w:rsidR="00033B7D" w:rsidRPr="00664137">
        <w:rPr>
          <w:sz w:val="26"/>
          <w:szCs w:val="26"/>
        </w:rPr>
        <w:t xml:space="preserve">поставку </w:t>
      </w:r>
      <w:r w:rsidR="00182C24" w:rsidRPr="00664137">
        <w:rPr>
          <w:sz w:val="26"/>
          <w:szCs w:val="26"/>
        </w:rPr>
        <w:t>реагентов и расходных материалов для лаборатории (закупка № 0366300121421000006)</w:t>
      </w:r>
      <w:r w:rsidR="00033B7D" w:rsidRPr="00664137">
        <w:rPr>
          <w:sz w:val="26"/>
          <w:szCs w:val="26"/>
        </w:rPr>
        <w:t xml:space="preserve"> </w:t>
      </w:r>
      <w:r w:rsidRPr="00664137">
        <w:rPr>
          <w:sz w:val="26"/>
          <w:szCs w:val="26"/>
        </w:rPr>
        <w:t>размещен</w:t>
      </w:r>
      <w:r w:rsidR="00E413C1" w:rsidRPr="00664137">
        <w:rPr>
          <w:sz w:val="26"/>
          <w:szCs w:val="26"/>
        </w:rPr>
        <w:t>о</w:t>
      </w:r>
      <w:r w:rsidRPr="00664137">
        <w:rPr>
          <w:sz w:val="26"/>
          <w:szCs w:val="26"/>
        </w:rPr>
        <w:t xml:space="preserve"> в единой информационной системе в сфере закупок</w:t>
      </w:r>
      <w:r w:rsidR="00182C24" w:rsidRPr="00664137">
        <w:rPr>
          <w:sz w:val="26"/>
          <w:szCs w:val="26"/>
        </w:rPr>
        <w:t xml:space="preserve"> 08.02.2021</w:t>
      </w:r>
      <w:r w:rsidRPr="00664137">
        <w:rPr>
          <w:sz w:val="26"/>
          <w:szCs w:val="26"/>
        </w:rPr>
        <w:t>.</w:t>
      </w:r>
    </w:p>
    <w:p w:rsidR="00182C24" w:rsidRPr="00664137" w:rsidRDefault="00182C24" w:rsidP="00033B7D">
      <w:pPr>
        <w:tabs>
          <w:tab w:val="left" w:pos="0"/>
        </w:tabs>
        <w:suppressAutoHyphens/>
        <w:ind w:firstLine="709"/>
        <w:jc w:val="both"/>
        <w:rPr>
          <w:sz w:val="26"/>
          <w:szCs w:val="26"/>
        </w:rPr>
      </w:pPr>
      <w:r w:rsidRPr="00664137">
        <w:rPr>
          <w:sz w:val="26"/>
          <w:szCs w:val="26"/>
        </w:rPr>
        <w:lastRenderedPageBreak/>
        <w:t xml:space="preserve">12.02.2021 </w:t>
      </w:r>
      <w:proofErr w:type="gramStart"/>
      <w:r w:rsidRPr="00664137">
        <w:rPr>
          <w:sz w:val="26"/>
          <w:szCs w:val="26"/>
        </w:rPr>
        <w:t xml:space="preserve">в </w:t>
      </w:r>
      <w:r w:rsidR="00664137">
        <w:rPr>
          <w:sz w:val="26"/>
          <w:szCs w:val="26"/>
        </w:rPr>
        <w:t>и</w:t>
      </w:r>
      <w:r w:rsidRPr="00664137">
        <w:rPr>
          <w:sz w:val="26"/>
          <w:szCs w:val="26"/>
        </w:rPr>
        <w:t>звещение о проведении запроса котировок в электронной форме на право заключения контракта на поставку</w:t>
      </w:r>
      <w:proofErr w:type="gramEnd"/>
      <w:r w:rsidRPr="00664137">
        <w:rPr>
          <w:sz w:val="26"/>
          <w:szCs w:val="26"/>
        </w:rPr>
        <w:t xml:space="preserve"> реагентов и расходных материалов для лаборатории внесены изменения, которые также размещены в единой информационной системе в сфере закупок.</w:t>
      </w:r>
    </w:p>
    <w:p w:rsidR="005A4268" w:rsidRPr="00664137" w:rsidRDefault="005A4268" w:rsidP="005A4268">
      <w:pPr>
        <w:tabs>
          <w:tab w:val="left" w:pos="0"/>
        </w:tabs>
        <w:suppressAutoHyphens/>
        <w:ind w:firstLine="709"/>
        <w:jc w:val="both"/>
        <w:rPr>
          <w:sz w:val="26"/>
          <w:szCs w:val="26"/>
        </w:rPr>
      </w:pPr>
      <w:r w:rsidRPr="00664137">
        <w:rPr>
          <w:sz w:val="26"/>
          <w:szCs w:val="26"/>
        </w:rPr>
        <w:t xml:space="preserve">Начальная (максимальная) цена контракта составляет  </w:t>
      </w:r>
      <w:r w:rsidR="00182C24" w:rsidRPr="00664137">
        <w:rPr>
          <w:sz w:val="26"/>
          <w:szCs w:val="26"/>
          <w:shd w:val="clear" w:color="auto" w:fill="FFFFFF"/>
        </w:rPr>
        <w:t>38 203,00</w:t>
      </w:r>
      <w:r w:rsidR="00033B7D" w:rsidRPr="00664137">
        <w:rPr>
          <w:sz w:val="26"/>
          <w:szCs w:val="26"/>
          <w:shd w:val="clear" w:color="auto" w:fill="FFFFFF"/>
        </w:rPr>
        <w:t xml:space="preserve"> </w:t>
      </w:r>
      <w:r w:rsidRPr="00664137">
        <w:rPr>
          <w:sz w:val="26"/>
          <w:szCs w:val="26"/>
        </w:rPr>
        <w:t>рублей.</w:t>
      </w:r>
    </w:p>
    <w:p w:rsidR="005A4268" w:rsidRPr="00664137" w:rsidRDefault="005A4268" w:rsidP="005A4268">
      <w:pPr>
        <w:autoSpaceDE w:val="0"/>
        <w:autoSpaceDN w:val="0"/>
        <w:adjustRightInd w:val="0"/>
        <w:ind w:firstLine="709"/>
        <w:jc w:val="both"/>
        <w:rPr>
          <w:sz w:val="26"/>
          <w:szCs w:val="26"/>
        </w:rPr>
      </w:pPr>
      <w:r w:rsidRPr="00664137">
        <w:rPr>
          <w:sz w:val="26"/>
          <w:szCs w:val="26"/>
        </w:rPr>
        <w:t xml:space="preserve">Согласно извещению о </w:t>
      </w:r>
      <w:r w:rsidR="00F2201C" w:rsidRPr="00664137">
        <w:rPr>
          <w:sz w:val="26"/>
          <w:szCs w:val="26"/>
        </w:rPr>
        <w:t>проведении запроса котировок в электронной форме</w:t>
      </w:r>
      <w:r w:rsidRPr="00664137">
        <w:rPr>
          <w:sz w:val="26"/>
          <w:szCs w:val="26"/>
        </w:rPr>
        <w:t xml:space="preserve"> объектом закупки является </w:t>
      </w:r>
      <w:r w:rsidR="00E96FD3" w:rsidRPr="00664137">
        <w:rPr>
          <w:sz w:val="26"/>
          <w:szCs w:val="26"/>
        </w:rPr>
        <w:t>поставк</w:t>
      </w:r>
      <w:r w:rsidR="00F2201C" w:rsidRPr="00664137">
        <w:rPr>
          <w:sz w:val="26"/>
          <w:szCs w:val="26"/>
        </w:rPr>
        <w:t>а</w:t>
      </w:r>
      <w:r w:rsidR="00E96FD3" w:rsidRPr="00664137">
        <w:rPr>
          <w:sz w:val="26"/>
          <w:szCs w:val="26"/>
        </w:rPr>
        <w:t xml:space="preserve"> </w:t>
      </w:r>
      <w:r w:rsidR="00182C24" w:rsidRPr="00664137">
        <w:rPr>
          <w:sz w:val="26"/>
          <w:szCs w:val="26"/>
        </w:rPr>
        <w:t>химических реактивов и расходных материалов</w:t>
      </w:r>
      <w:r w:rsidRPr="00664137">
        <w:rPr>
          <w:sz w:val="26"/>
          <w:szCs w:val="26"/>
        </w:rPr>
        <w:t>.</w:t>
      </w:r>
    </w:p>
    <w:p w:rsidR="00470E7F" w:rsidRPr="00664137" w:rsidRDefault="00E413C1" w:rsidP="005A4268">
      <w:pPr>
        <w:autoSpaceDE w:val="0"/>
        <w:autoSpaceDN w:val="0"/>
        <w:adjustRightInd w:val="0"/>
        <w:ind w:firstLine="709"/>
        <w:jc w:val="both"/>
        <w:rPr>
          <w:sz w:val="26"/>
          <w:szCs w:val="26"/>
        </w:rPr>
      </w:pPr>
      <w:r w:rsidRPr="00664137">
        <w:rPr>
          <w:sz w:val="26"/>
          <w:szCs w:val="26"/>
        </w:rPr>
        <w:t xml:space="preserve">Контракт на поставку </w:t>
      </w:r>
      <w:r w:rsidR="00182C24" w:rsidRPr="00664137">
        <w:rPr>
          <w:sz w:val="26"/>
          <w:szCs w:val="26"/>
        </w:rPr>
        <w:t>химических реактивов и расходных материалов</w:t>
      </w:r>
      <w:r w:rsidRPr="00664137">
        <w:rPr>
          <w:sz w:val="26"/>
          <w:szCs w:val="26"/>
        </w:rPr>
        <w:t xml:space="preserve"> по итогам проведения закупки Заказчиком не заключен.</w:t>
      </w:r>
    </w:p>
    <w:p w:rsidR="00DA5664" w:rsidRPr="00664137" w:rsidRDefault="00DA5664" w:rsidP="00DA5664">
      <w:pPr>
        <w:autoSpaceDE w:val="0"/>
        <w:autoSpaceDN w:val="0"/>
        <w:adjustRightInd w:val="0"/>
        <w:ind w:firstLine="709"/>
        <w:jc w:val="both"/>
        <w:rPr>
          <w:rFonts w:eastAsiaTheme="minorHAnsi"/>
          <w:sz w:val="26"/>
          <w:szCs w:val="26"/>
          <w:lang w:eastAsia="en-US"/>
        </w:rPr>
      </w:pPr>
      <w:proofErr w:type="gramStart"/>
      <w:r w:rsidRPr="00664137">
        <w:rPr>
          <w:iCs/>
          <w:sz w:val="26"/>
          <w:szCs w:val="26"/>
        </w:rPr>
        <w:t>Согласно пункту 2 части 2 статьи 83.2 Закона в</w:t>
      </w:r>
      <w:r w:rsidRPr="00664137">
        <w:rPr>
          <w:rFonts w:eastAsiaTheme="minorHAnsi"/>
          <w:sz w:val="26"/>
          <w:szCs w:val="26"/>
          <w:lang w:eastAsia="en-US"/>
        </w:rPr>
        <w:t xml:space="preserve"> извещении о проведении запроса котировок в электронной форме должна содержаться информация, указанная в </w:t>
      </w:r>
      <w:hyperlink r:id="rId7" w:history="1">
        <w:r w:rsidRPr="00664137">
          <w:rPr>
            <w:rFonts w:eastAsiaTheme="minorHAnsi"/>
            <w:sz w:val="26"/>
            <w:szCs w:val="26"/>
            <w:lang w:eastAsia="en-US"/>
          </w:rPr>
          <w:t>пунктах 1</w:t>
        </w:r>
      </w:hyperlink>
      <w:r w:rsidRPr="00664137">
        <w:rPr>
          <w:rFonts w:eastAsiaTheme="minorHAnsi"/>
          <w:sz w:val="26"/>
          <w:szCs w:val="26"/>
          <w:lang w:eastAsia="en-US"/>
        </w:rPr>
        <w:t xml:space="preserve"> - </w:t>
      </w:r>
      <w:hyperlink r:id="rId8" w:history="1">
        <w:r w:rsidRPr="00664137">
          <w:rPr>
            <w:rFonts w:eastAsiaTheme="minorHAnsi"/>
            <w:sz w:val="26"/>
            <w:szCs w:val="26"/>
            <w:lang w:eastAsia="en-US"/>
          </w:rPr>
          <w:t>6</w:t>
        </w:r>
      </w:hyperlink>
      <w:r w:rsidRPr="00664137">
        <w:rPr>
          <w:rFonts w:eastAsiaTheme="minorHAnsi"/>
          <w:sz w:val="26"/>
          <w:szCs w:val="26"/>
          <w:lang w:eastAsia="en-US"/>
        </w:rPr>
        <w:t xml:space="preserve"> (в том числе обоснование начальной (максимальной) цены контракта, начальных цен единиц товара, работы, услуги), </w:t>
      </w:r>
      <w:hyperlink r:id="rId9" w:history="1">
        <w:r w:rsidRPr="00664137">
          <w:rPr>
            <w:rFonts w:eastAsiaTheme="minorHAnsi"/>
            <w:sz w:val="26"/>
            <w:szCs w:val="26"/>
            <w:lang w:eastAsia="en-US"/>
          </w:rPr>
          <w:t>пункте 8</w:t>
        </w:r>
      </w:hyperlink>
      <w:r w:rsidRPr="00664137">
        <w:rPr>
          <w:rFonts w:eastAsiaTheme="minorHAnsi"/>
          <w:sz w:val="26"/>
          <w:szCs w:val="26"/>
          <w:lang w:eastAsia="en-US"/>
        </w:rPr>
        <w:t xml:space="preserve"> (если установление требования обеспечения исполнения контракта предусмотрено </w:t>
      </w:r>
      <w:hyperlink r:id="rId10" w:history="1">
        <w:r w:rsidRPr="00664137">
          <w:rPr>
            <w:rFonts w:eastAsiaTheme="minorHAnsi"/>
            <w:sz w:val="26"/>
            <w:szCs w:val="26"/>
            <w:lang w:eastAsia="en-US"/>
          </w:rPr>
          <w:t>статьей 96</w:t>
        </w:r>
      </w:hyperlink>
      <w:r w:rsidRPr="00664137">
        <w:rPr>
          <w:rFonts w:eastAsiaTheme="minorHAnsi"/>
          <w:sz w:val="26"/>
          <w:szCs w:val="26"/>
          <w:lang w:eastAsia="en-US"/>
        </w:rPr>
        <w:t xml:space="preserve"> настоящего Федерального закона), </w:t>
      </w:r>
      <w:hyperlink r:id="rId11" w:history="1">
        <w:r w:rsidRPr="00664137">
          <w:rPr>
            <w:rFonts w:eastAsiaTheme="minorHAnsi"/>
            <w:sz w:val="26"/>
            <w:szCs w:val="26"/>
            <w:lang w:eastAsia="en-US"/>
          </w:rPr>
          <w:t>пунктах 9</w:t>
        </w:r>
      </w:hyperlink>
      <w:r w:rsidRPr="00664137">
        <w:rPr>
          <w:rFonts w:eastAsiaTheme="minorHAnsi"/>
          <w:sz w:val="26"/>
          <w:szCs w:val="26"/>
          <w:lang w:eastAsia="en-US"/>
        </w:rPr>
        <w:t xml:space="preserve"> - </w:t>
      </w:r>
      <w:hyperlink r:id="rId12" w:history="1">
        <w:r w:rsidRPr="00664137">
          <w:rPr>
            <w:rFonts w:eastAsiaTheme="minorHAnsi"/>
            <w:sz w:val="26"/>
            <w:szCs w:val="26"/>
            <w:lang w:eastAsia="en-US"/>
          </w:rPr>
          <w:t>12 статьи 42</w:t>
        </w:r>
      </w:hyperlink>
      <w:r w:rsidRPr="00664137">
        <w:rPr>
          <w:rFonts w:eastAsiaTheme="minorHAnsi"/>
          <w:sz w:val="26"/>
          <w:szCs w:val="26"/>
          <w:lang w:eastAsia="en-US"/>
        </w:rPr>
        <w:t xml:space="preserve"> настоящего Федерального</w:t>
      </w:r>
      <w:proofErr w:type="gramEnd"/>
      <w:r w:rsidRPr="00664137">
        <w:rPr>
          <w:rFonts w:eastAsiaTheme="minorHAnsi"/>
          <w:sz w:val="26"/>
          <w:szCs w:val="26"/>
          <w:lang w:eastAsia="en-US"/>
        </w:rPr>
        <w:t xml:space="preserve"> закона.</w:t>
      </w:r>
    </w:p>
    <w:p w:rsidR="00DA5664" w:rsidRPr="00664137" w:rsidRDefault="00DA5664" w:rsidP="00DA5664">
      <w:pPr>
        <w:autoSpaceDE w:val="0"/>
        <w:autoSpaceDN w:val="0"/>
        <w:adjustRightInd w:val="0"/>
        <w:ind w:firstLine="709"/>
        <w:jc w:val="both"/>
        <w:rPr>
          <w:rFonts w:eastAsiaTheme="minorHAnsi"/>
          <w:sz w:val="26"/>
          <w:szCs w:val="26"/>
          <w:lang w:eastAsia="en-US"/>
        </w:rPr>
      </w:pPr>
      <w:proofErr w:type="gramStart"/>
      <w:r w:rsidRPr="00664137">
        <w:rPr>
          <w:rFonts w:eastAsiaTheme="minorHAnsi"/>
          <w:sz w:val="26"/>
          <w:szCs w:val="26"/>
          <w:lang w:eastAsia="en-US"/>
        </w:rPr>
        <w:t>Согласно пункту 2 статьи 42 Закона в извещении об осуществлении закупки должн</w:t>
      </w:r>
      <w:r w:rsidR="00F21987" w:rsidRPr="00664137">
        <w:rPr>
          <w:rFonts w:eastAsiaTheme="minorHAnsi"/>
          <w:sz w:val="26"/>
          <w:szCs w:val="26"/>
          <w:lang w:eastAsia="en-US"/>
        </w:rPr>
        <w:t>о</w:t>
      </w:r>
      <w:r w:rsidRPr="00664137">
        <w:rPr>
          <w:rFonts w:eastAsiaTheme="minorHAnsi"/>
          <w:sz w:val="26"/>
          <w:szCs w:val="26"/>
          <w:lang w:eastAsia="en-US"/>
        </w:rPr>
        <w:t xml:space="preserve"> содержаться, если иное не предусмотрено настоящим Федеральным законом, краткое изложение условий контракта, содержащее наименование и описание объекта закупки с учетом требований, предусмотренных </w:t>
      </w:r>
      <w:hyperlink r:id="rId13" w:history="1">
        <w:r w:rsidRPr="00664137">
          <w:rPr>
            <w:rFonts w:eastAsiaTheme="minorHAnsi"/>
            <w:sz w:val="26"/>
            <w:szCs w:val="26"/>
            <w:lang w:eastAsia="en-US"/>
          </w:rPr>
          <w:t>статьей 33</w:t>
        </w:r>
      </w:hyperlink>
      <w:r w:rsidRPr="00664137">
        <w:rPr>
          <w:rFonts w:eastAsiaTheme="minorHAnsi"/>
          <w:sz w:val="26"/>
          <w:szCs w:val="26"/>
          <w:lang w:eastAsia="en-US"/>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w:t>
      </w:r>
      <w:proofErr w:type="gramEnd"/>
      <w:r w:rsidRPr="00664137">
        <w:rPr>
          <w:rFonts w:eastAsiaTheme="minorHAnsi"/>
          <w:sz w:val="26"/>
          <w:szCs w:val="26"/>
          <w:lang w:eastAsia="en-US"/>
        </w:rPr>
        <w:t xml:space="preserve"> сроки поставки товара или завершения работы либо график оказания услуг, начальная (максимальная) цена контракта, источник финансирования.</w:t>
      </w:r>
    </w:p>
    <w:p w:rsidR="00F21987" w:rsidRPr="00664137" w:rsidRDefault="00F21987" w:rsidP="00F21987">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Согласно пункту 1 части 1 статьи 33 Закона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664137">
        <w:rPr>
          <w:rFonts w:eastAsiaTheme="minorHAnsi"/>
          <w:sz w:val="26"/>
          <w:szCs w:val="26"/>
          <w:lang w:eastAsia="en-US"/>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64137">
        <w:rPr>
          <w:rFonts w:eastAsiaTheme="minorHAnsi"/>
          <w:sz w:val="26"/>
          <w:szCs w:val="26"/>
          <w:lang w:eastAsia="en-US"/>
        </w:rPr>
        <w:t xml:space="preserve"> указанные машины и оборудование.</w:t>
      </w:r>
    </w:p>
    <w:p w:rsidR="00F21987" w:rsidRPr="00664137" w:rsidRDefault="00470E7F" w:rsidP="00F21987">
      <w:pPr>
        <w:autoSpaceDE w:val="0"/>
        <w:autoSpaceDN w:val="0"/>
        <w:adjustRightInd w:val="0"/>
        <w:ind w:firstLine="709"/>
        <w:jc w:val="both"/>
        <w:rPr>
          <w:sz w:val="26"/>
          <w:szCs w:val="26"/>
        </w:rPr>
      </w:pPr>
      <w:r w:rsidRPr="00664137">
        <w:rPr>
          <w:sz w:val="26"/>
          <w:szCs w:val="26"/>
        </w:rPr>
        <w:t xml:space="preserve">В силу части 2 статьи 33 Закона документация о закупке в соответствии с требованиями, указанными в </w:t>
      </w:r>
      <w:hyperlink r:id="rId14" w:history="1">
        <w:r w:rsidRPr="00664137">
          <w:rPr>
            <w:sz w:val="26"/>
            <w:szCs w:val="26"/>
          </w:rPr>
          <w:t>части 1</w:t>
        </w:r>
      </w:hyperlink>
      <w:r w:rsidRPr="00664137">
        <w:rPr>
          <w:sz w:val="26"/>
          <w:szCs w:val="26"/>
        </w:rPr>
        <w:t xml:space="preserve"> настоящей статьи, должна содержать показатели, позволяющие определить соответствие </w:t>
      </w:r>
      <w:proofErr w:type="gramStart"/>
      <w:r w:rsidRPr="00664137">
        <w:rPr>
          <w:sz w:val="26"/>
          <w:szCs w:val="26"/>
        </w:rPr>
        <w:t>закупаемых</w:t>
      </w:r>
      <w:proofErr w:type="gramEnd"/>
      <w:r w:rsidRPr="00664137">
        <w:rP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F2D4E" w:rsidRPr="00664137" w:rsidRDefault="008F2D4E" w:rsidP="008F2D4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Исходя из смысла пункта 1 части 1, части 2 статьи 33 Закона потребности Заказчика являются определяющим фактором при установлении им соответствующих требований. При этом Заказчик вправе в необходимой степени детализировать объект </w:t>
      </w:r>
      <w:r w:rsidRPr="00664137">
        <w:rPr>
          <w:rFonts w:eastAsiaTheme="minorHAnsi"/>
          <w:sz w:val="26"/>
          <w:szCs w:val="26"/>
          <w:lang w:eastAsia="en-US"/>
        </w:rPr>
        <w:lastRenderedPageBreak/>
        <w:t xml:space="preserve">закупки, определяя такие характеристики закупаемого товара, которые будут иметь существенное значение для последующего использования товара при оказании соответствующих услуг при условии обоснования заказчиком соответствующей потребности. </w:t>
      </w:r>
    </w:p>
    <w:p w:rsidR="008F2D4E" w:rsidRPr="00664137" w:rsidRDefault="008F2D4E" w:rsidP="008F2D4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Необходимо отметить, что заказчик не имеет возможности устанавливать требования к товару, которые удовлетворяли бы всех возможных участников закупки</w:t>
      </w:r>
      <w:r w:rsidR="00664137">
        <w:rPr>
          <w:rFonts w:eastAsiaTheme="minorHAnsi"/>
          <w:sz w:val="26"/>
          <w:szCs w:val="26"/>
          <w:lang w:eastAsia="en-US"/>
        </w:rPr>
        <w:t>.</w:t>
      </w:r>
      <w:r w:rsidRPr="00664137">
        <w:rPr>
          <w:rFonts w:eastAsiaTheme="minorHAnsi"/>
          <w:sz w:val="26"/>
          <w:szCs w:val="26"/>
          <w:lang w:eastAsia="en-US"/>
        </w:rPr>
        <w:t xml:space="preserve"> </w:t>
      </w:r>
      <w:r w:rsidR="00664137">
        <w:rPr>
          <w:rFonts w:eastAsiaTheme="minorHAnsi"/>
          <w:sz w:val="26"/>
          <w:szCs w:val="26"/>
          <w:lang w:eastAsia="en-US"/>
        </w:rPr>
        <w:t>В</w:t>
      </w:r>
      <w:r w:rsidRPr="00664137">
        <w:rPr>
          <w:rFonts w:eastAsiaTheme="minorHAnsi"/>
          <w:sz w:val="26"/>
          <w:szCs w:val="26"/>
          <w:lang w:eastAsia="en-US"/>
        </w:rPr>
        <w:t xml:space="preserve"> свою очередь, положения Закона не обязывают Заказчика при определении характеристик поставляемого товара в документации об электронном аукционе устанавливать такие характеристики, которые соответствовали бы всем существующим типам, видам, моделям товара.</w:t>
      </w:r>
    </w:p>
    <w:p w:rsidR="00DA5664" w:rsidRPr="00664137" w:rsidRDefault="00470E7F" w:rsidP="00470E7F">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Так, в </w:t>
      </w:r>
      <w:r w:rsidR="00FD76E7" w:rsidRPr="00664137">
        <w:rPr>
          <w:rFonts w:eastAsiaTheme="minorHAnsi"/>
          <w:sz w:val="26"/>
          <w:szCs w:val="26"/>
          <w:lang w:eastAsia="en-US"/>
        </w:rPr>
        <w:t xml:space="preserve">подпункте </w:t>
      </w:r>
      <w:r w:rsidR="00182C24" w:rsidRPr="00664137">
        <w:rPr>
          <w:rFonts w:eastAsiaTheme="minorHAnsi"/>
          <w:sz w:val="26"/>
          <w:szCs w:val="26"/>
          <w:lang w:eastAsia="en-US"/>
        </w:rPr>
        <w:t>1.9</w:t>
      </w:r>
      <w:r w:rsidR="00FD76E7" w:rsidRPr="00664137">
        <w:rPr>
          <w:rFonts w:eastAsiaTheme="minorHAnsi"/>
          <w:sz w:val="26"/>
          <w:szCs w:val="26"/>
          <w:lang w:eastAsia="en-US"/>
        </w:rPr>
        <w:t xml:space="preserve"> пункта</w:t>
      </w:r>
      <w:r w:rsidRPr="00664137">
        <w:rPr>
          <w:rFonts w:eastAsiaTheme="minorHAnsi"/>
          <w:sz w:val="26"/>
          <w:szCs w:val="26"/>
          <w:lang w:eastAsia="en-US"/>
        </w:rPr>
        <w:t xml:space="preserve"> </w:t>
      </w:r>
      <w:r w:rsidR="00182C24" w:rsidRPr="00664137">
        <w:rPr>
          <w:rFonts w:eastAsiaTheme="minorHAnsi"/>
          <w:sz w:val="26"/>
          <w:szCs w:val="26"/>
          <w:lang w:eastAsia="en-US"/>
        </w:rPr>
        <w:t>2</w:t>
      </w:r>
      <w:r w:rsidRPr="00664137">
        <w:rPr>
          <w:rFonts w:eastAsiaTheme="minorHAnsi"/>
          <w:sz w:val="26"/>
          <w:szCs w:val="26"/>
          <w:lang w:eastAsia="en-US"/>
        </w:rPr>
        <w:t xml:space="preserve"> </w:t>
      </w:r>
      <w:r w:rsidR="00182C24" w:rsidRPr="00664137">
        <w:rPr>
          <w:rFonts w:eastAsiaTheme="minorHAnsi"/>
          <w:sz w:val="26"/>
          <w:szCs w:val="26"/>
          <w:lang w:eastAsia="en-US"/>
        </w:rPr>
        <w:t>«</w:t>
      </w:r>
      <w:r w:rsidR="00182C24" w:rsidRPr="00664137">
        <w:rPr>
          <w:sz w:val="26"/>
          <w:szCs w:val="26"/>
        </w:rPr>
        <w:t>Общие требования к товарам, требования к их качеству, потребительским свойствам</w:t>
      </w:r>
      <w:r w:rsidR="00182C24" w:rsidRPr="00664137">
        <w:rPr>
          <w:rFonts w:eastAsiaTheme="minorHAnsi"/>
          <w:sz w:val="26"/>
          <w:szCs w:val="26"/>
          <w:lang w:eastAsia="en-US"/>
        </w:rPr>
        <w:t xml:space="preserve">»  </w:t>
      </w:r>
      <w:r w:rsidR="00182C24" w:rsidRPr="00664137">
        <w:rPr>
          <w:bCs/>
          <w:sz w:val="26"/>
          <w:szCs w:val="26"/>
        </w:rPr>
        <w:t xml:space="preserve">технического задания на поставку реагентов и расходных материалов для лаборатории </w:t>
      </w:r>
      <w:r w:rsidR="00182C24" w:rsidRPr="00664137">
        <w:rPr>
          <w:rFonts w:eastAsiaTheme="minorHAnsi"/>
          <w:sz w:val="26"/>
          <w:szCs w:val="26"/>
          <w:lang w:eastAsia="en-US"/>
        </w:rPr>
        <w:t>извещения о проведении запроса котировок в электронной форме</w:t>
      </w:r>
      <w:r w:rsidRPr="00664137">
        <w:rPr>
          <w:rFonts w:eastAsiaTheme="minorHAnsi"/>
          <w:sz w:val="26"/>
          <w:szCs w:val="26"/>
          <w:lang w:eastAsia="en-US"/>
        </w:rPr>
        <w:t xml:space="preserve"> указаны</w:t>
      </w:r>
      <w:r w:rsidR="00182C24" w:rsidRPr="00664137">
        <w:rPr>
          <w:rFonts w:eastAsiaTheme="minorHAnsi"/>
          <w:sz w:val="26"/>
          <w:szCs w:val="26"/>
          <w:lang w:eastAsia="en-US"/>
        </w:rPr>
        <w:t>, помимо прочих,</w:t>
      </w:r>
      <w:r w:rsidRPr="00664137">
        <w:rPr>
          <w:rFonts w:eastAsiaTheme="minorHAnsi"/>
          <w:sz w:val="26"/>
          <w:szCs w:val="26"/>
          <w:lang w:eastAsia="en-US"/>
        </w:rPr>
        <w:t xml:space="preserve"> следующие характеристики для закупаемого товара:</w:t>
      </w:r>
    </w:p>
    <w:p w:rsidR="00182C24" w:rsidRPr="00664137" w:rsidRDefault="00182C24" w:rsidP="00470E7F">
      <w:pPr>
        <w:autoSpaceDE w:val="0"/>
        <w:autoSpaceDN w:val="0"/>
        <w:adjustRightInd w:val="0"/>
        <w:ind w:firstLine="709"/>
        <w:jc w:val="both"/>
        <w:rPr>
          <w:rFonts w:eastAsiaTheme="minorHAnsi"/>
          <w:sz w:val="26"/>
          <w:szCs w:val="26"/>
          <w:lang w:eastAsia="en-US"/>
        </w:rPr>
      </w:pPr>
    </w:p>
    <w:tbl>
      <w:tblPr>
        <w:tblW w:w="10207" w:type="dxa"/>
        <w:tblInd w:w="-318" w:type="dxa"/>
        <w:tblLook w:val="04A0" w:firstRow="1" w:lastRow="0" w:firstColumn="1" w:lastColumn="0" w:noHBand="0" w:noVBand="1"/>
      </w:tblPr>
      <w:tblGrid>
        <w:gridCol w:w="930"/>
        <w:gridCol w:w="3040"/>
        <w:gridCol w:w="2552"/>
        <w:gridCol w:w="3685"/>
      </w:tblGrid>
      <w:tr w:rsidR="00664137" w:rsidRPr="00664137" w:rsidTr="00182C24">
        <w:trPr>
          <w:trHeight w:val="1380"/>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2C24" w:rsidRPr="00664137" w:rsidRDefault="00182C24" w:rsidP="003C1425">
            <w:pPr>
              <w:jc w:val="center"/>
              <w:rPr>
                <w:sz w:val="24"/>
                <w:szCs w:val="24"/>
              </w:rPr>
            </w:pPr>
            <w:r w:rsidRPr="00664137">
              <w:rPr>
                <w:sz w:val="24"/>
                <w:szCs w:val="24"/>
              </w:rPr>
              <w:t xml:space="preserve">№ </w:t>
            </w:r>
            <w:proofErr w:type="gramStart"/>
            <w:r w:rsidRPr="00664137">
              <w:rPr>
                <w:sz w:val="24"/>
                <w:szCs w:val="24"/>
              </w:rPr>
              <w:t>п</w:t>
            </w:r>
            <w:proofErr w:type="gramEnd"/>
            <w:r w:rsidRPr="00664137">
              <w:rPr>
                <w:sz w:val="24"/>
                <w:szCs w:val="24"/>
              </w:rPr>
              <w:t>/п</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182C24" w:rsidRPr="00664137" w:rsidRDefault="00182C24" w:rsidP="003C1425">
            <w:pPr>
              <w:jc w:val="center"/>
              <w:rPr>
                <w:sz w:val="24"/>
                <w:szCs w:val="24"/>
              </w:rPr>
            </w:pPr>
            <w:r w:rsidRPr="00664137">
              <w:rPr>
                <w:sz w:val="24"/>
                <w:szCs w:val="24"/>
              </w:rPr>
              <w:t>Наименование критерия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182C24" w:rsidRPr="00664137" w:rsidRDefault="00182C24" w:rsidP="003C1425">
            <w:pPr>
              <w:jc w:val="center"/>
              <w:rPr>
                <w:sz w:val="24"/>
                <w:szCs w:val="24"/>
                <w:u w:val="single"/>
              </w:rPr>
            </w:pPr>
            <w:r w:rsidRPr="00664137">
              <w:rPr>
                <w:sz w:val="24"/>
                <w:szCs w:val="24"/>
              </w:rPr>
              <w:t>Требуемые значения показателей, указанные в Техническом задании</w:t>
            </w:r>
          </w:p>
        </w:tc>
        <w:tc>
          <w:tcPr>
            <w:tcW w:w="3685" w:type="dxa"/>
            <w:tcBorders>
              <w:top w:val="single" w:sz="4" w:space="0" w:color="auto"/>
              <w:left w:val="nil"/>
              <w:bottom w:val="single" w:sz="4" w:space="0" w:color="auto"/>
              <w:right w:val="single" w:sz="4" w:space="0" w:color="auto"/>
            </w:tcBorders>
            <w:shd w:val="clear" w:color="auto" w:fill="auto"/>
            <w:hideMark/>
          </w:tcPr>
          <w:p w:rsidR="00182C24" w:rsidRPr="00664137" w:rsidRDefault="00182C24" w:rsidP="003C1425">
            <w:pPr>
              <w:jc w:val="center"/>
              <w:rPr>
                <w:bCs/>
                <w:sz w:val="24"/>
                <w:szCs w:val="24"/>
              </w:rPr>
            </w:pPr>
            <w:r w:rsidRPr="00664137">
              <w:rPr>
                <w:bCs/>
                <w:sz w:val="24"/>
                <w:szCs w:val="24"/>
              </w:rPr>
              <w:t>Обоснование использования показателей, требований, условных обозначений и терминологии</w:t>
            </w:r>
          </w:p>
          <w:p w:rsidR="00182C24" w:rsidRPr="00664137" w:rsidRDefault="00182C24" w:rsidP="003C1425">
            <w:pPr>
              <w:jc w:val="center"/>
              <w:rPr>
                <w:sz w:val="24"/>
                <w:szCs w:val="24"/>
              </w:rPr>
            </w:pPr>
            <w:r w:rsidRPr="00664137">
              <w:rPr>
                <w:i/>
                <w:iCs/>
                <w:sz w:val="24"/>
                <w:szCs w:val="24"/>
              </w:rPr>
              <w:t xml:space="preserve">(значения, указанные в данном столбце носят информативный характер, не оцениваются при рассмотрении заявок, не включаются в первые и вторые части </w:t>
            </w:r>
            <w:proofErr w:type="gramStart"/>
            <w:r w:rsidRPr="00664137">
              <w:rPr>
                <w:i/>
                <w:iCs/>
                <w:sz w:val="24"/>
                <w:szCs w:val="24"/>
              </w:rPr>
              <w:t>заявок</w:t>
            </w:r>
            <w:proofErr w:type="gramEnd"/>
            <w:r w:rsidRPr="00664137">
              <w:rPr>
                <w:i/>
                <w:iCs/>
                <w:sz w:val="24"/>
                <w:szCs w:val="24"/>
              </w:rPr>
              <w:t xml:space="preserve"> и проект контракта)</w:t>
            </w:r>
          </w:p>
        </w:tc>
      </w:tr>
      <w:tr w:rsidR="00664137" w:rsidRPr="00664137" w:rsidTr="00182C24">
        <w:trPr>
          <w:trHeight w:val="451"/>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2C24" w:rsidRPr="00664137" w:rsidRDefault="00182C24" w:rsidP="003C1425">
            <w:pPr>
              <w:jc w:val="center"/>
              <w:rPr>
                <w:sz w:val="24"/>
                <w:szCs w:val="24"/>
              </w:rPr>
            </w:pPr>
            <w:r w:rsidRPr="00664137">
              <w:rPr>
                <w:sz w:val="24"/>
                <w:szCs w:val="24"/>
              </w:rPr>
              <w:t>1 </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182C24" w:rsidRPr="00664137" w:rsidRDefault="002A69EA" w:rsidP="003C1425">
            <w:pPr>
              <w:jc w:val="both"/>
              <w:rPr>
                <w:bCs/>
                <w:sz w:val="24"/>
                <w:szCs w:val="24"/>
              </w:rPr>
            </w:pPr>
            <w:r w:rsidRPr="00664137">
              <w:rPr>
                <w:bCs/>
                <w:sz w:val="24"/>
                <w:szCs w:val="24"/>
              </w:rPr>
              <w:t>Глюкоза ИВД, набор, ферментный спектрофотометрический анализ</w:t>
            </w:r>
          </w:p>
        </w:tc>
        <w:tc>
          <w:tcPr>
            <w:tcW w:w="2552" w:type="dxa"/>
            <w:tcBorders>
              <w:top w:val="single" w:sz="4" w:space="0" w:color="auto"/>
              <w:left w:val="nil"/>
              <w:bottom w:val="single" w:sz="4" w:space="0" w:color="auto"/>
              <w:right w:val="single" w:sz="4" w:space="0" w:color="auto"/>
            </w:tcBorders>
            <w:shd w:val="clear" w:color="auto" w:fill="auto"/>
            <w:vAlign w:val="center"/>
          </w:tcPr>
          <w:p w:rsidR="00182C24" w:rsidRPr="00664137" w:rsidRDefault="00182C24" w:rsidP="003C1425">
            <w:pPr>
              <w:jc w:val="both"/>
              <w:rPr>
                <w:bCs/>
                <w:sz w:val="24"/>
                <w:szCs w:val="24"/>
              </w:rPr>
            </w:pPr>
          </w:p>
        </w:tc>
        <w:tc>
          <w:tcPr>
            <w:tcW w:w="3685" w:type="dxa"/>
            <w:tcBorders>
              <w:top w:val="single" w:sz="4" w:space="0" w:color="auto"/>
              <w:left w:val="nil"/>
              <w:bottom w:val="single" w:sz="4" w:space="0" w:color="auto"/>
              <w:right w:val="single" w:sz="4" w:space="0" w:color="auto"/>
            </w:tcBorders>
            <w:shd w:val="clear" w:color="auto" w:fill="auto"/>
            <w:vAlign w:val="center"/>
          </w:tcPr>
          <w:p w:rsidR="00182C24" w:rsidRPr="00664137" w:rsidRDefault="00182C24" w:rsidP="003C1425">
            <w:pPr>
              <w:jc w:val="center"/>
              <w:rPr>
                <w:sz w:val="24"/>
                <w:szCs w:val="24"/>
              </w:rPr>
            </w:pPr>
            <w:r w:rsidRPr="00664137">
              <w:rPr>
                <w:sz w:val="24"/>
                <w:szCs w:val="24"/>
              </w:rPr>
              <w:t>21.20.23.110-00000191</w:t>
            </w:r>
          </w:p>
        </w:tc>
      </w:tr>
      <w:tr w:rsidR="00664137" w:rsidRPr="00664137" w:rsidTr="00182C24">
        <w:trPr>
          <w:trHeight w:val="451"/>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A69EA" w:rsidRPr="00664137" w:rsidRDefault="002A69EA" w:rsidP="003C1425">
            <w:pPr>
              <w:jc w:val="center"/>
              <w:rPr>
                <w:sz w:val="24"/>
                <w:szCs w:val="24"/>
              </w:rPr>
            </w:pPr>
            <w:r w:rsidRPr="00664137">
              <w:rPr>
                <w:sz w:val="24"/>
                <w:szCs w:val="24"/>
              </w:rPr>
              <w:t>…</w:t>
            </w:r>
          </w:p>
        </w:tc>
        <w:tc>
          <w:tcPr>
            <w:tcW w:w="3040"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3C1425">
            <w:pPr>
              <w:jc w:val="both"/>
              <w:rPr>
                <w:bCs/>
                <w:sz w:val="24"/>
                <w:szCs w:val="24"/>
              </w:rPr>
            </w:pPr>
            <w:r w:rsidRPr="00664137">
              <w:rPr>
                <w:bCs/>
                <w:sz w:val="24"/>
                <w:szCs w:val="24"/>
              </w:rPr>
              <w:t>…</w:t>
            </w:r>
          </w:p>
        </w:tc>
        <w:tc>
          <w:tcPr>
            <w:tcW w:w="2552"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3C1425">
            <w:pPr>
              <w:jc w:val="both"/>
              <w:rPr>
                <w:bCs/>
                <w:sz w:val="24"/>
                <w:szCs w:val="24"/>
              </w:rPr>
            </w:pPr>
            <w:r w:rsidRPr="00664137">
              <w:rPr>
                <w:bCs/>
                <w:sz w:val="24"/>
                <w:szCs w:val="24"/>
              </w:rPr>
              <w:t>…</w:t>
            </w:r>
          </w:p>
        </w:tc>
        <w:tc>
          <w:tcPr>
            <w:tcW w:w="3685"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3C1425">
            <w:pPr>
              <w:jc w:val="center"/>
              <w:rPr>
                <w:sz w:val="24"/>
                <w:szCs w:val="24"/>
              </w:rPr>
            </w:pPr>
            <w:r w:rsidRPr="00664137">
              <w:rPr>
                <w:sz w:val="24"/>
                <w:szCs w:val="24"/>
              </w:rPr>
              <w:t>…</w:t>
            </w:r>
          </w:p>
        </w:tc>
      </w:tr>
      <w:tr w:rsidR="00664137" w:rsidRPr="00664137" w:rsidTr="003C1425">
        <w:trPr>
          <w:trHeight w:val="451"/>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A69EA" w:rsidRPr="00664137" w:rsidRDefault="002A69EA" w:rsidP="003C1425">
            <w:pPr>
              <w:spacing w:after="200" w:line="276" w:lineRule="auto"/>
              <w:rPr>
                <w:sz w:val="24"/>
                <w:szCs w:val="24"/>
              </w:rPr>
            </w:pPr>
            <w:r w:rsidRPr="00664137">
              <w:rPr>
                <w:sz w:val="24"/>
                <w:szCs w:val="24"/>
              </w:rPr>
              <w:t>1.9.</w:t>
            </w:r>
          </w:p>
        </w:tc>
        <w:tc>
          <w:tcPr>
            <w:tcW w:w="3040"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0A6B39">
            <w:pPr>
              <w:spacing w:after="200"/>
              <w:rPr>
                <w:sz w:val="24"/>
                <w:szCs w:val="24"/>
              </w:rPr>
            </w:pPr>
            <w:r w:rsidRPr="00664137">
              <w:rPr>
                <w:sz w:val="24"/>
                <w:szCs w:val="24"/>
              </w:rPr>
              <w:t xml:space="preserve">Совместимость с автоматическим биохимическим анализатором </w:t>
            </w:r>
            <w:proofErr w:type="spellStart"/>
            <w:r w:rsidRPr="00664137">
              <w:rPr>
                <w:sz w:val="24"/>
                <w:szCs w:val="24"/>
              </w:rPr>
              <w:t>Dirui</w:t>
            </w:r>
            <w:proofErr w:type="spellEnd"/>
            <w:r w:rsidRPr="00664137">
              <w:rPr>
                <w:sz w:val="24"/>
                <w:szCs w:val="24"/>
              </w:rPr>
              <w:t xml:space="preserve"> CS-T240, имеющимся у Заказчика</w:t>
            </w:r>
          </w:p>
        </w:tc>
        <w:tc>
          <w:tcPr>
            <w:tcW w:w="2552"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BB4FA5">
            <w:pPr>
              <w:jc w:val="both"/>
              <w:rPr>
                <w:bCs/>
                <w:sz w:val="24"/>
                <w:szCs w:val="24"/>
              </w:rPr>
            </w:pPr>
            <w:r w:rsidRPr="00664137">
              <w:rPr>
                <w:bCs/>
                <w:sz w:val="24"/>
                <w:szCs w:val="24"/>
              </w:rPr>
              <w:t>соответствие</w:t>
            </w:r>
          </w:p>
        </w:tc>
        <w:tc>
          <w:tcPr>
            <w:tcW w:w="3685"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BB4FA5">
            <w:pPr>
              <w:jc w:val="center"/>
              <w:rPr>
                <w:sz w:val="24"/>
                <w:szCs w:val="24"/>
              </w:rPr>
            </w:pPr>
            <w:r w:rsidRPr="00664137">
              <w:rPr>
                <w:sz w:val="24"/>
                <w:szCs w:val="24"/>
              </w:rPr>
              <w:t>параметр установлен исходя из потребности заказчика</w:t>
            </w:r>
          </w:p>
        </w:tc>
      </w:tr>
      <w:tr w:rsidR="00664137" w:rsidRPr="00664137" w:rsidTr="00182C24">
        <w:trPr>
          <w:trHeight w:val="451"/>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A69EA" w:rsidRPr="00664137" w:rsidRDefault="00AF6FB6" w:rsidP="003C1425">
            <w:pPr>
              <w:jc w:val="center"/>
              <w:rPr>
                <w:sz w:val="24"/>
                <w:szCs w:val="24"/>
              </w:rPr>
            </w:pPr>
            <w:r w:rsidRPr="00664137">
              <w:rPr>
                <w:sz w:val="24"/>
                <w:szCs w:val="24"/>
              </w:rPr>
              <w:t>…</w:t>
            </w:r>
          </w:p>
        </w:tc>
        <w:tc>
          <w:tcPr>
            <w:tcW w:w="3040"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3C1425">
            <w:pPr>
              <w:jc w:val="both"/>
              <w:rPr>
                <w:bCs/>
                <w:sz w:val="24"/>
                <w:szCs w:val="24"/>
              </w:rPr>
            </w:pPr>
          </w:p>
        </w:tc>
        <w:tc>
          <w:tcPr>
            <w:tcW w:w="2552"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3C1425">
            <w:pPr>
              <w:jc w:val="both"/>
              <w:rPr>
                <w:bCs/>
                <w:sz w:val="24"/>
                <w:szCs w:val="24"/>
              </w:rPr>
            </w:pPr>
          </w:p>
        </w:tc>
        <w:tc>
          <w:tcPr>
            <w:tcW w:w="3685" w:type="dxa"/>
            <w:tcBorders>
              <w:top w:val="single" w:sz="4" w:space="0" w:color="auto"/>
              <w:left w:val="nil"/>
              <w:bottom w:val="single" w:sz="4" w:space="0" w:color="auto"/>
              <w:right w:val="single" w:sz="4" w:space="0" w:color="auto"/>
            </w:tcBorders>
            <w:shd w:val="clear" w:color="auto" w:fill="auto"/>
            <w:vAlign w:val="center"/>
          </w:tcPr>
          <w:p w:rsidR="002A69EA" w:rsidRPr="00664137" w:rsidRDefault="002A69EA" w:rsidP="003C1425">
            <w:pPr>
              <w:jc w:val="center"/>
              <w:rPr>
                <w:sz w:val="24"/>
                <w:szCs w:val="24"/>
              </w:rPr>
            </w:pPr>
          </w:p>
        </w:tc>
      </w:tr>
    </w:tbl>
    <w:p w:rsidR="00957FE1" w:rsidRPr="00664137" w:rsidRDefault="00957FE1" w:rsidP="00203640">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Исследовав документы и сведения, представленные в материалы данного дела, Комиссия приходит к следующим выводам.</w:t>
      </w:r>
    </w:p>
    <w:p w:rsidR="00957FE1" w:rsidRPr="00664137" w:rsidRDefault="00E85ED1" w:rsidP="00957FE1">
      <w:pPr>
        <w:autoSpaceDE w:val="0"/>
        <w:autoSpaceDN w:val="0"/>
        <w:adjustRightInd w:val="0"/>
        <w:ind w:firstLine="709"/>
        <w:jc w:val="both"/>
        <w:rPr>
          <w:rFonts w:eastAsiaTheme="minorHAnsi"/>
          <w:sz w:val="26"/>
          <w:szCs w:val="26"/>
          <w:lang w:eastAsia="en-US"/>
        </w:rPr>
      </w:pPr>
      <w:proofErr w:type="gramStart"/>
      <w:r w:rsidRPr="00664137">
        <w:rPr>
          <w:rFonts w:eastAsiaTheme="minorHAnsi"/>
          <w:sz w:val="26"/>
          <w:szCs w:val="26"/>
          <w:lang w:eastAsia="en-US"/>
        </w:rPr>
        <w:t xml:space="preserve">Анализ документации рассматриваемой закупки показал, что </w:t>
      </w:r>
      <w:r w:rsidR="00FD76E7" w:rsidRPr="00664137">
        <w:rPr>
          <w:rFonts w:eastAsiaTheme="minorHAnsi"/>
          <w:sz w:val="26"/>
          <w:szCs w:val="26"/>
          <w:lang w:eastAsia="en-US"/>
        </w:rPr>
        <w:t xml:space="preserve">требования к характеристикам приобретаемого товара установлены Заказчиком в подпункте </w:t>
      </w:r>
      <w:r w:rsidR="008E6547" w:rsidRPr="00664137">
        <w:rPr>
          <w:rFonts w:eastAsiaTheme="minorHAnsi"/>
          <w:sz w:val="26"/>
          <w:szCs w:val="26"/>
          <w:lang w:eastAsia="en-US"/>
        </w:rPr>
        <w:t>1.9 пункта 2 «Общие требования к товарам, требования к их качеству, потребительским свойствам»  технического задания на поставку реагентов и расходных материалов для лаборатории извещения о проведении запроса котировок в электронной форме</w:t>
      </w:r>
      <w:r w:rsidR="00FD76E7" w:rsidRPr="00664137">
        <w:rPr>
          <w:rFonts w:eastAsiaTheme="minorHAnsi"/>
          <w:sz w:val="26"/>
          <w:szCs w:val="26"/>
          <w:lang w:eastAsia="en-US"/>
        </w:rPr>
        <w:t xml:space="preserve"> </w:t>
      </w:r>
      <w:r w:rsidR="00957FE1" w:rsidRPr="00664137">
        <w:rPr>
          <w:rFonts w:eastAsiaTheme="minorHAnsi"/>
          <w:sz w:val="26"/>
          <w:szCs w:val="26"/>
          <w:lang w:eastAsia="en-US"/>
        </w:rPr>
        <w:t>исходя из потребности Заказчика и в соответствии с требованиями статьи 33</w:t>
      </w:r>
      <w:r w:rsidR="00E413C1" w:rsidRPr="00664137">
        <w:rPr>
          <w:rFonts w:eastAsiaTheme="minorHAnsi"/>
          <w:sz w:val="26"/>
          <w:szCs w:val="26"/>
          <w:lang w:eastAsia="en-US"/>
        </w:rPr>
        <w:t xml:space="preserve"> Закона</w:t>
      </w:r>
      <w:r w:rsidR="00957FE1" w:rsidRPr="00664137">
        <w:rPr>
          <w:rFonts w:eastAsiaTheme="minorHAnsi"/>
          <w:sz w:val="26"/>
          <w:szCs w:val="26"/>
          <w:lang w:eastAsia="en-US"/>
        </w:rPr>
        <w:t>.</w:t>
      </w:r>
      <w:proofErr w:type="gramEnd"/>
    </w:p>
    <w:p w:rsidR="00957FE1" w:rsidRPr="00664137" w:rsidRDefault="00957FE1" w:rsidP="00957FE1">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При этом в </w:t>
      </w:r>
      <w:r w:rsidR="00FD76E7" w:rsidRPr="00664137">
        <w:rPr>
          <w:rFonts w:eastAsiaTheme="minorHAnsi"/>
          <w:sz w:val="26"/>
          <w:szCs w:val="26"/>
          <w:lang w:eastAsia="en-US"/>
        </w:rPr>
        <w:t xml:space="preserve">указанном </w:t>
      </w:r>
      <w:r w:rsidR="008E6547" w:rsidRPr="00664137">
        <w:rPr>
          <w:rFonts w:eastAsiaTheme="minorHAnsi"/>
          <w:sz w:val="26"/>
          <w:szCs w:val="26"/>
          <w:lang w:eastAsia="en-US"/>
        </w:rPr>
        <w:t xml:space="preserve">спорном </w:t>
      </w:r>
      <w:r w:rsidR="00FD76E7" w:rsidRPr="00664137">
        <w:rPr>
          <w:rFonts w:eastAsiaTheme="minorHAnsi"/>
          <w:sz w:val="26"/>
          <w:szCs w:val="26"/>
          <w:lang w:eastAsia="en-US"/>
        </w:rPr>
        <w:t xml:space="preserve">подпункте </w:t>
      </w:r>
      <w:r w:rsidRPr="00664137">
        <w:rPr>
          <w:rFonts w:eastAsiaTheme="minorHAnsi"/>
          <w:sz w:val="26"/>
          <w:szCs w:val="26"/>
          <w:lang w:eastAsia="en-US"/>
        </w:rPr>
        <w:t xml:space="preserve">отсутствует указание на товарные знаки, знаки обслуживания, фирменные наименования, патенты, полезные модели, </w:t>
      </w:r>
      <w:r w:rsidRPr="00664137">
        <w:rPr>
          <w:rFonts w:eastAsiaTheme="minorHAnsi"/>
          <w:sz w:val="26"/>
          <w:szCs w:val="26"/>
          <w:lang w:eastAsia="en-US"/>
        </w:rPr>
        <w:lastRenderedPageBreak/>
        <w:t>промышленные образцы, наименование места происхождения товара или наименование производителя</w:t>
      </w:r>
      <w:r w:rsidR="008E6547" w:rsidRPr="00664137">
        <w:rPr>
          <w:rFonts w:eastAsiaTheme="minorHAnsi"/>
          <w:sz w:val="26"/>
          <w:szCs w:val="26"/>
          <w:lang w:eastAsia="en-US"/>
        </w:rPr>
        <w:t xml:space="preserve"> реагента</w:t>
      </w:r>
      <w:r w:rsidRPr="00664137">
        <w:rPr>
          <w:rFonts w:eastAsiaTheme="minorHAnsi"/>
          <w:sz w:val="26"/>
          <w:szCs w:val="26"/>
          <w:lang w:eastAsia="en-US"/>
        </w:rPr>
        <w:t>.</w:t>
      </w:r>
    </w:p>
    <w:p w:rsidR="008E6547" w:rsidRPr="00664137" w:rsidRDefault="008E6547" w:rsidP="00957FE1">
      <w:pPr>
        <w:autoSpaceDE w:val="0"/>
        <w:autoSpaceDN w:val="0"/>
        <w:adjustRightInd w:val="0"/>
        <w:ind w:firstLine="709"/>
        <w:jc w:val="both"/>
        <w:rPr>
          <w:sz w:val="26"/>
          <w:szCs w:val="26"/>
          <w:shd w:val="clear" w:color="auto" w:fill="F5F5F5"/>
        </w:rPr>
      </w:pPr>
      <w:proofErr w:type="gramStart"/>
      <w:r w:rsidRPr="00664137">
        <w:rPr>
          <w:rFonts w:eastAsiaTheme="minorHAnsi"/>
          <w:sz w:val="26"/>
          <w:szCs w:val="26"/>
          <w:lang w:eastAsia="en-US"/>
        </w:rPr>
        <w:t xml:space="preserve">При этом Комиссия считает необходимым отметить, что в извещении о проведении запроса котировок в электронной форме (закупка № </w:t>
      </w:r>
      <w:r w:rsidRPr="00664137">
        <w:rPr>
          <w:sz w:val="26"/>
          <w:szCs w:val="26"/>
        </w:rPr>
        <w:t>0366300121421000006</w:t>
      </w:r>
      <w:r w:rsidRPr="00664137">
        <w:rPr>
          <w:rFonts w:eastAsiaTheme="minorHAnsi"/>
          <w:sz w:val="26"/>
          <w:szCs w:val="26"/>
          <w:lang w:eastAsia="en-US"/>
        </w:rPr>
        <w:t>) отсутствует требование</w:t>
      </w:r>
      <w:r w:rsidR="002A69EA" w:rsidRPr="00664137">
        <w:rPr>
          <w:rFonts w:eastAsiaTheme="minorHAnsi"/>
          <w:sz w:val="26"/>
          <w:szCs w:val="26"/>
          <w:lang w:eastAsia="en-US"/>
        </w:rPr>
        <w:t xml:space="preserve"> для участников закупки (потенциальных поставщиков)</w:t>
      </w:r>
      <w:r w:rsidRPr="00664137">
        <w:rPr>
          <w:rFonts w:eastAsiaTheme="minorHAnsi"/>
          <w:sz w:val="26"/>
          <w:szCs w:val="26"/>
          <w:lang w:eastAsia="en-US"/>
        </w:rPr>
        <w:t xml:space="preserve"> о необходимости представить документы, подтверждающие </w:t>
      </w:r>
      <w:r w:rsidR="002A69EA" w:rsidRPr="00664137">
        <w:rPr>
          <w:rFonts w:eastAsiaTheme="minorHAnsi"/>
          <w:sz w:val="26"/>
          <w:szCs w:val="26"/>
          <w:lang w:eastAsia="en-US"/>
        </w:rPr>
        <w:t>совместимость набора г</w:t>
      </w:r>
      <w:r w:rsidR="002A69EA" w:rsidRPr="00664137">
        <w:rPr>
          <w:sz w:val="26"/>
          <w:szCs w:val="26"/>
        </w:rPr>
        <w:t xml:space="preserve">люкозы ИВД с автоматическим биохимическим анализатором </w:t>
      </w:r>
      <w:proofErr w:type="spellStart"/>
      <w:r w:rsidR="002A69EA" w:rsidRPr="00664137">
        <w:rPr>
          <w:sz w:val="26"/>
          <w:szCs w:val="26"/>
        </w:rPr>
        <w:t>Dirui</w:t>
      </w:r>
      <w:proofErr w:type="spellEnd"/>
      <w:r w:rsidR="002A69EA" w:rsidRPr="00664137">
        <w:rPr>
          <w:sz w:val="26"/>
          <w:szCs w:val="26"/>
        </w:rPr>
        <w:t xml:space="preserve"> CS-T240 как на стадии подачи заявки, так и после заключения государственного контракта и</w:t>
      </w:r>
      <w:r w:rsidR="009759C0" w:rsidRPr="00664137">
        <w:rPr>
          <w:sz w:val="26"/>
          <w:szCs w:val="26"/>
        </w:rPr>
        <w:t xml:space="preserve"> при</w:t>
      </w:r>
      <w:r w:rsidR="002A69EA" w:rsidRPr="00664137">
        <w:rPr>
          <w:sz w:val="26"/>
          <w:szCs w:val="26"/>
        </w:rPr>
        <w:t xml:space="preserve"> поставке товара</w:t>
      </w:r>
      <w:r w:rsidR="002A69EA" w:rsidRPr="00664137">
        <w:rPr>
          <w:sz w:val="26"/>
          <w:szCs w:val="26"/>
          <w:shd w:val="clear" w:color="auto" w:fill="F5F5F5"/>
        </w:rPr>
        <w:t>.</w:t>
      </w:r>
      <w:proofErr w:type="gramEnd"/>
    </w:p>
    <w:p w:rsidR="009759C0" w:rsidRPr="00664137" w:rsidRDefault="009759C0" w:rsidP="00DD03A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Следовательно, указанное спорное условие, содержащееся в извещении о проведении запроса котировок в электронной форме, не препятствует пода</w:t>
      </w:r>
      <w:r w:rsidR="00664137">
        <w:rPr>
          <w:rFonts w:eastAsiaTheme="minorHAnsi"/>
          <w:sz w:val="26"/>
          <w:szCs w:val="26"/>
          <w:lang w:eastAsia="en-US"/>
        </w:rPr>
        <w:t xml:space="preserve">че </w:t>
      </w:r>
      <w:r w:rsidRPr="00664137">
        <w:rPr>
          <w:rFonts w:eastAsiaTheme="minorHAnsi"/>
          <w:sz w:val="26"/>
          <w:szCs w:val="26"/>
          <w:lang w:eastAsia="en-US"/>
        </w:rPr>
        <w:t>заявк</w:t>
      </w:r>
      <w:r w:rsidR="00664137">
        <w:rPr>
          <w:rFonts w:eastAsiaTheme="minorHAnsi"/>
          <w:sz w:val="26"/>
          <w:szCs w:val="26"/>
          <w:lang w:eastAsia="en-US"/>
        </w:rPr>
        <w:t>и</w:t>
      </w:r>
      <w:r w:rsidRPr="00664137">
        <w:rPr>
          <w:rFonts w:eastAsiaTheme="minorHAnsi"/>
          <w:sz w:val="26"/>
          <w:szCs w:val="26"/>
          <w:lang w:eastAsia="en-US"/>
        </w:rPr>
        <w:t xml:space="preserve"> на участие в закупке.</w:t>
      </w:r>
    </w:p>
    <w:p w:rsidR="00AF6FB6" w:rsidRPr="00664137" w:rsidRDefault="00AF6FB6" w:rsidP="00AF6FB6">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Кроме того, Законом не предусмотрено право на получение разъяснений положений документации о закупке путем телефонных переговоров с заказчиками.</w:t>
      </w:r>
    </w:p>
    <w:p w:rsidR="00AF6FB6" w:rsidRPr="00664137" w:rsidRDefault="00AF6FB6" w:rsidP="00DD03A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Ввиду чего довод жалобы о том, что в ходе телефонных переговоров по вопросу разъяснения данного требования представитель ГУЗ «</w:t>
      </w:r>
      <w:proofErr w:type="spellStart"/>
      <w:r w:rsidRPr="00664137">
        <w:rPr>
          <w:rFonts w:eastAsiaTheme="minorHAnsi"/>
          <w:sz w:val="26"/>
          <w:szCs w:val="26"/>
          <w:lang w:eastAsia="en-US"/>
        </w:rPr>
        <w:t>Заокская</w:t>
      </w:r>
      <w:proofErr w:type="spellEnd"/>
      <w:r w:rsidRPr="00664137">
        <w:rPr>
          <w:rFonts w:eastAsiaTheme="minorHAnsi"/>
          <w:sz w:val="26"/>
          <w:szCs w:val="26"/>
          <w:lang w:eastAsia="en-US"/>
        </w:rPr>
        <w:t xml:space="preserve"> ЦРБ» пояснил, что совместимость данных реагентов может быть подтверждена только компанией Диакон – официальным представителем производителя биохимического анализатора </w:t>
      </w:r>
      <w:proofErr w:type="spellStart"/>
      <w:r w:rsidRPr="00664137">
        <w:rPr>
          <w:rFonts w:eastAsiaTheme="minorHAnsi"/>
          <w:sz w:val="26"/>
          <w:szCs w:val="26"/>
          <w:lang w:val="en-US" w:eastAsia="en-US"/>
        </w:rPr>
        <w:t>Dirui</w:t>
      </w:r>
      <w:proofErr w:type="spellEnd"/>
      <w:r w:rsidRPr="00664137">
        <w:rPr>
          <w:rFonts w:eastAsiaTheme="minorHAnsi"/>
          <w:sz w:val="26"/>
          <w:szCs w:val="26"/>
          <w:lang w:eastAsia="en-US"/>
        </w:rPr>
        <w:t xml:space="preserve"> на территории Российской Федерации, не подлежит правовой оценке со стороны Комиссии.</w:t>
      </w:r>
    </w:p>
    <w:p w:rsidR="00DD03AE" w:rsidRPr="00664137" w:rsidRDefault="00DD03AE" w:rsidP="00DD03A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Комиссия </w:t>
      </w:r>
      <w:r w:rsidR="00AF6FB6" w:rsidRPr="00664137">
        <w:rPr>
          <w:rFonts w:eastAsiaTheme="minorHAnsi"/>
          <w:sz w:val="26"/>
          <w:szCs w:val="26"/>
          <w:lang w:eastAsia="en-US"/>
        </w:rPr>
        <w:t xml:space="preserve">также </w:t>
      </w:r>
      <w:r w:rsidRPr="00664137">
        <w:rPr>
          <w:rFonts w:eastAsiaTheme="minorHAnsi"/>
          <w:sz w:val="26"/>
          <w:szCs w:val="26"/>
          <w:lang w:eastAsia="en-US"/>
        </w:rPr>
        <w:t>отмечает, что Закон предусматривает право заказчика определить в документации о закупке такие требования к объекту закупки, которые соответствуют потребностям заказчика с учетом специфики его деятельности и обеспечивают эффективное использование бюджетных средств.</w:t>
      </w:r>
    </w:p>
    <w:p w:rsidR="00DD03AE" w:rsidRPr="00664137" w:rsidRDefault="00DD03AE" w:rsidP="00DD03A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Исходя из изложенного, Комиссия полагает, что описание объекта закупки  в части предъявления Заказчиком требований к закупаемому товару не является безусловным основанием для вывода об ограничении конкуренции. Объектом закупки является поставка товара, а не его изготовление, поэтому участником закупки может выступать любое юридическое, физическое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документации об электронном аукционе и удовлетворяющий потребностям Заказчика.</w:t>
      </w:r>
    </w:p>
    <w:p w:rsidR="00DD03AE" w:rsidRPr="00664137" w:rsidRDefault="00DD03AE" w:rsidP="00DD03A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Доказательств наличия объективных оснований, препятствующих поставщикам, участвующим в закупке, осуществить закупку товаров с указанным в документации о закупке описанием объекта закупки в материалы дела не представлено. Предполагаемое отсутствие у каких-либо лиц, заинтересованных в заключени</w:t>
      </w:r>
      <w:proofErr w:type="gramStart"/>
      <w:r w:rsidRPr="00664137">
        <w:rPr>
          <w:rFonts w:eastAsiaTheme="minorHAnsi"/>
          <w:sz w:val="26"/>
          <w:szCs w:val="26"/>
          <w:lang w:eastAsia="en-US"/>
        </w:rPr>
        <w:t>и</w:t>
      </w:r>
      <w:proofErr w:type="gramEnd"/>
      <w:r w:rsidRPr="00664137">
        <w:rPr>
          <w:rFonts w:eastAsiaTheme="minorHAnsi"/>
          <w:sz w:val="26"/>
          <w:szCs w:val="26"/>
          <w:lang w:eastAsia="en-US"/>
        </w:rPr>
        <w:t xml:space="preserve">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957FE1" w:rsidRPr="00664137" w:rsidRDefault="00DD03AE" w:rsidP="00DD03AE">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В данном случае в рамках формирования объекта закупки в указанной части Заказчик руководствовался существующей потребностью, возникшей в связи с осуществлением им основной деятельности.</w:t>
      </w:r>
    </w:p>
    <w:p w:rsidR="00DD03AE" w:rsidRPr="00664137" w:rsidRDefault="00DD03AE" w:rsidP="00DD03AE">
      <w:pPr>
        <w:tabs>
          <w:tab w:val="left" w:pos="0"/>
        </w:tabs>
        <w:suppressAutoHyphens/>
        <w:ind w:firstLine="709"/>
        <w:jc w:val="both"/>
        <w:rPr>
          <w:rFonts w:eastAsia="Calibri"/>
          <w:sz w:val="26"/>
          <w:szCs w:val="26"/>
          <w:lang w:eastAsia="en-US"/>
        </w:rPr>
      </w:pPr>
      <w:proofErr w:type="gramStart"/>
      <w:r w:rsidRPr="00664137">
        <w:rPr>
          <w:rFonts w:eastAsia="Calibri"/>
          <w:sz w:val="26"/>
          <w:szCs w:val="26"/>
          <w:lang w:eastAsia="en-US"/>
        </w:rPr>
        <w:t xml:space="preserve">Ввиду того, что подача жалобы Заявителем на положения документации </w:t>
      </w:r>
      <w:r w:rsidR="00F3455E" w:rsidRPr="00664137">
        <w:rPr>
          <w:rFonts w:eastAsia="Calibri"/>
          <w:sz w:val="26"/>
          <w:szCs w:val="26"/>
          <w:lang w:eastAsia="en-US"/>
        </w:rPr>
        <w:t xml:space="preserve">о закупке </w:t>
      </w:r>
      <w:r w:rsidRPr="00664137">
        <w:rPr>
          <w:rFonts w:eastAsia="Calibri"/>
          <w:sz w:val="26"/>
          <w:szCs w:val="26"/>
          <w:lang w:eastAsia="en-US"/>
        </w:rPr>
        <w:t xml:space="preserve">предполагает, что положениями указанной документации ущемляются права и законные интересы конкретного участника закупки, положение части 9 статьи 105 Закона указывает на то, что заявленные доводы должны подтверждаться сведениями или документами, позволяющими антимонопольному органу установить, что имеются объективные нарушения требований законодательства о контрактной </w:t>
      </w:r>
      <w:r w:rsidRPr="00664137">
        <w:rPr>
          <w:rFonts w:eastAsia="Calibri"/>
          <w:sz w:val="26"/>
          <w:szCs w:val="26"/>
          <w:lang w:eastAsia="en-US"/>
        </w:rPr>
        <w:lastRenderedPageBreak/>
        <w:t>системе в сфере закупок и вместе с</w:t>
      </w:r>
      <w:proofErr w:type="gramEnd"/>
      <w:r w:rsidRPr="00664137">
        <w:rPr>
          <w:rFonts w:eastAsia="Calibri"/>
          <w:sz w:val="26"/>
          <w:szCs w:val="26"/>
          <w:lang w:eastAsia="en-US"/>
        </w:rPr>
        <w:t xml:space="preserve"> тем, нарушены права и законные интересы заявителя.</w:t>
      </w:r>
    </w:p>
    <w:p w:rsidR="00DD03AE" w:rsidRPr="00664137" w:rsidRDefault="00DD03AE" w:rsidP="00DD03AE">
      <w:pPr>
        <w:tabs>
          <w:tab w:val="left" w:pos="0"/>
        </w:tabs>
        <w:suppressAutoHyphens/>
        <w:ind w:firstLine="709"/>
        <w:jc w:val="both"/>
        <w:rPr>
          <w:rFonts w:eastAsia="Calibri"/>
          <w:sz w:val="26"/>
          <w:szCs w:val="26"/>
          <w:lang w:eastAsia="en-US"/>
        </w:rPr>
      </w:pPr>
      <w:r w:rsidRPr="00664137">
        <w:rPr>
          <w:rFonts w:eastAsia="Calibri"/>
          <w:sz w:val="26"/>
          <w:szCs w:val="26"/>
          <w:lang w:eastAsia="en-US"/>
        </w:rPr>
        <w:t>Из приведенных положений Закона следует, что обязанность доказывания нарушения своих прав и законных интересов лежит на подателе жалобы.</w:t>
      </w:r>
    </w:p>
    <w:p w:rsidR="00DD03AE" w:rsidRPr="00664137" w:rsidRDefault="00DD03AE" w:rsidP="00DD03AE">
      <w:pPr>
        <w:ind w:firstLine="709"/>
        <w:jc w:val="both"/>
        <w:rPr>
          <w:sz w:val="26"/>
          <w:szCs w:val="26"/>
        </w:rPr>
      </w:pPr>
      <w:proofErr w:type="gramStart"/>
      <w:r w:rsidRPr="00664137">
        <w:rPr>
          <w:bCs/>
          <w:sz w:val="26"/>
          <w:szCs w:val="26"/>
        </w:rPr>
        <w:t>Вместе с этим, Заявителем в Тульское УФАС России не представлено достаточных доказательств того, что описание требований к поставляемому товару</w:t>
      </w:r>
      <w:r w:rsidR="00236770" w:rsidRPr="00664137">
        <w:rPr>
          <w:bCs/>
          <w:sz w:val="26"/>
          <w:szCs w:val="26"/>
        </w:rPr>
        <w:t xml:space="preserve"> - </w:t>
      </w:r>
      <w:r w:rsidR="00236770" w:rsidRPr="00664137">
        <w:rPr>
          <w:rFonts w:eastAsiaTheme="minorHAnsi"/>
          <w:sz w:val="26"/>
          <w:szCs w:val="26"/>
          <w:lang w:eastAsia="en-US"/>
        </w:rPr>
        <w:t>«</w:t>
      </w:r>
      <w:r w:rsidR="008E6547" w:rsidRPr="00664137">
        <w:rPr>
          <w:sz w:val="26"/>
          <w:szCs w:val="26"/>
        </w:rPr>
        <w:t>Глюкоза ИВД, набор, ферментный спектрофотометрический анализ</w:t>
      </w:r>
      <w:r w:rsidR="00236770" w:rsidRPr="00664137">
        <w:rPr>
          <w:sz w:val="26"/>
          <w:szCs w:val="26"/>
        </w:rPr>
        <w:t>»</w:t>
      </w:r>
      <w:r w:rsidRPr="00664137">
        <w:rPr>
          <w:bCs/>
          <w:sz w:val="26"/>
          <w:szCs w:val="26"/>
        </w:rPr>
        <w:t xml:space="preserve">, содержащееся в </w:t>
      </w:r>
      <w:r w:rsidR="00F3455E" w:rsidRPr="00664137">
        <w:rPr>
          <w:bCs/>
          <w:sz w:val="26"/>
          <w:szCs w:val="26"/>
        </w:rPr>
        <w:t xml:space="preserve">пункте </w:t>
      </w:r>
      <w:r w:rsidR="008E6547" w:rsidRPr="00664137">
        <w:rPr>
          <w:bCs/>
          <w:sz w:val="26"/>
          <w:szCs w:val="26"/>
        </w:rPr>
        <w:t>1.9 пункта 2 «Общие требования к товарам, требования к их качеству, потребительским свойствам»  технического задания на поставку реагентов и расходных материалов для лаборатории извещения о проведении запроса котировок в электронной форме</w:t>
      </w:r>
      <w:r w:rsidRPr="00664137">
        <w:rPr>
          <w:bCs/>
          <w:sz w:val="26"/>
          <w:szCs w:val="26"/>
        </w:rPr>
        <w:t xml:space="preserve">, </w:t>
      </w:r>
      <w:r w:rsidRPr="00664137">
        <w:rPr>
          <w:sz w:val="26"/>
          <w:szCs w:val="26"/>
        </w:rPr>
        <w:t>ограничивает</w:t>
      </w:r>
      <w:proofErr w:type="gramEnd"/>
      <w:r w:rsidRPr="00664137">
        <w:rPr>
          <w:sz w:val="26"/>
          <w:szCs w:val="26"/>
        </w:rPr>
        <w:t xml:space="preserve"> число потенциальных участников данной закупки, создает одним участникам закупки преимущество перед другими или неисполнимо вовсе</w:t>
      </w:r>
      <w:r w:rsidR="00F3455E" w:rsidRPr="00664137">
        <w:rPr>
          <w:sz w:val="26"/>
          <w:szCs w:val="26"/>
        </w:rPr>
        <w:t>, а также указывает на товар определенного (единственного) производителя</w:t>
      </w:r>
      <w:r w:rsidRPr="00664137">
        <w:rPr>
          <w:sz w:val="26"/>
          <w:szCs w:val="26"/>
        </w:rPr>
        <w:t xml:space="preserve">. </w:t>
      </w:r>
    </w:p>
    <w:p w:rsidR="00957FE1" w:rsidRPr="00664137" w:rsidRDefault="00F3455E" w:rsidP="00203640">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Равно как в составе жалобы отсутствуют информация и документы,  подтверждающие отсутствие закупаемых в рамках рассматриваемой закупки </w:t>
      </w:r>
      <w:r w:rsidR="008E6547" w:rsidRPr="00664137">
        <w:rPr>
          <w:rFonts w:eastAsiaTheme="minorHAnsi"/>
          <w:sz w:val="26"/>
          <w:szCs w:val="26"/>
          <w:lang w:eastAsia="en-US"/>
        </w:rPr>
        <w:t>реагентов</w:t>
      </w:r>
      <w:r w:rsidRPr="00664137">
        <w:rPr>
          <w:rFonts w:eastAsiaTheme="minorHAnsi"/>
          <w:sz w:val="26"/>
          <w:szCs w:val="26"/>
          <w:lang w:eastAsia="en-US"/>
        </w:rPr>
        <w:t xml:space="preserve"> в свободном доступе, а также невозможность Заявителя принять участие в закупке.</w:t>
      </w:r>
    </w:p>
    <w:p w:rsidR="00236770" w:rsidRPr="00664137" w:rsidRDefault="00236770" w:rsidP="00236770">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В силу части 1 статьи 1 Закона настоящий Федеральный закон регулирует отношения, направленные, в том числе на обеспечение государственных и муниципальных нужд в целях повышения эффективности, результативности осуществления закупок товаров, работ, услуг.</w:t>
      </w:r>
    </w:p>
    <w:p w:rsidR="00236770" w:rsidRPr="00664137" w:rsidRDefault="00236770" w:rsidP="00236770">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 xml:space="preserve">Таким образом, одной из целей Закона,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  </w:t>
      </w:r>
    </w:p>
    <w:p w:rsidR="00236770" w:rsidRPr="00664137" w:rsidRDefault="00236770" w:rsidP="00236770">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Статьей 6 Закона определено,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236770" w:rsidRPr="00664137" w:rsidRDefault="00236770" w:rsidP="00236770">
      <w:pPr>
        <w:autoSpaceDE w:val="0"/>
        <w:autoSpaceDN w:val="0"/>
        <w:adjustRightInd w:val="0"/>
        <w:ind w:firstLine="709"/>
        <w:jc w:val="both"/>
        <w:rPr>
          <w:rFonts w:eastAsiaTheme="minorHAnsi"/>
          <w:sz w:val="26"/>
          <w:szCs w:val="26"/>
          <w:lang w:eastAsia="en-US"/>
        </w:rPr>
      </w:pPr>
      <w:r w:rsidRPr="00664137">
        <w:rPr>
          <w:rFonts w:eastAsiaTheme="minorHAnsi"/>
          <w:sz w:val="26"/>
          <w:szCs w:val="26"/>
          <w:lang w:eastAsia="en-US"/>
        </w:rPr>
        <w:t>Согласно части 1 статьи 8 Закона контрактная система в сфере закупок направлена на создание равных условий для обеспечения конкуренции между участниками закупок.</w:t>
      </w:r>
    </w:p>
    <w:p w:rsidR="00236770" w:rsidRPr="00664137" w:rsidRDefault="00236770" w:rsidP="00236770">
      <w:pPr>
        <w:autoSpaceDE w:val="0"/>
        <w:autoSpaceDN w:val="0"/>
        <w:adjustRightInd w:val="0"/>
        <w:ind w:firstLine="709"/>
        <w:jc w:val="both"/>
        <w:rPr>
          <w:rFonts w:eastAsiaTheme="minorHAnsi"/>
          <w:sz w:val="26"/>
          <w:szCs w:val="26"/>
          <w:lang w:eastAsia="en-US"/>
        </w:rPr>
      </w:pPr>
      <w:proofErr w:type="gramStart"/>
      <w:r w:rsidRPr="00664137">
        <w:rPr>
          <w:rFonts w:eastAsiaTheme="minorHAnsi"/>
          <w:sz w:val="26"/>
          <w:szCs w:val="26"/>
          <w:lang w:eastAsia="en-US"/>
        </w:rPr>
        <w:t>Соответственно принцип обеспечения конкуренции, закрепленный в статье 8 Закона, по мнению Комиссии, не должен толковаться в ущерб потребностям заказчиков и пониматься как запрет на осуществление закупки на поставку товара с такими качественными характеристиками, которые хотя и в наибольшей степени соответствуют потребностям заказчика, но не могут быть заказаны по причине того, что требуемым характеристикам отвечает товар только одного производителя.</w:t>
      </w:r>
      <w:proofErr w:type="gramEnd"/>
      <w:r w:rsidRPr="00664137">
        <w:rPr>
          <w:rFonts w:eastAsiaTheme="minorHAnsi"/>
          <w:sz w:val="26"/>
          <w:szCs w:val="26"/>
          <w:lang w:eastAsia="en-US"/>
        </w:rPr>
        <w:t xml:space="preserve"> Иное толкование норм Закона означало бы, что заказчики лишались бы доступа к необходимым товарам, вынужденно закупая лишь товары, которые производятся не менее чем двумя и более производителями.</w:t>
      </w:r>
    </w:p>
    <w:p w:rsidR="00236770" w:rsidRPr="00664137" w:rsidRDefault="00236770" w:rsidP="00236770">
      <w:pPr>
        <w:autoSpaceDE w:val="0"/>
        <w:autoSpaceDN w:val="0"/>
        <w:adjustRightInd w:val="0"/>
        <w:ind w:firstLine="709"/>
        <w:jc w:val="both"/>
        <w:rPr>
          <w:rFonts w:eastAsiaTheme="minorHAnsi"/>
          <w:sz w:val="26"/>
          <w:szCs w:val="26"/>
          <w:lang w:eastAsia="en-US"/>
        </w:rPr>
      </w:pPr>
      <w:proofErr w:type="gramStart"/>
      <w:r w:rsidRPr="00664137">
        <w:rPr>
          <w:rFonts w:eastAsiaTheme="minorHAnsi"/>
          <w:sz w:val="26"/>
          <w:szCs w:val="26"/>
          <w:lang w:eastAsia="en-US"/>
        </w:rPr>
        <w:t xml:space="preserve">Исходя из того, что предметом данного аукциона является право на заключение контракта не на изготовление </w:t>
      </w:r>
      <w:r w:rsidR="008E6547" w:rsidRPr="00664137">
        <w:rPr>
          <w:rFonts w:eastAsiaTheme="minorHAnsi"/>
          <w:sz w:val="26"/>
          <w:szCs w:val="26"/>
          <w:lang w:eastAsia="en-US"/>
        </w:rPr>
        <w:t>реагентов и расходных материалов для лаборатории</w:t>
      </w:r>
      <w:r w:rsidRPr="00664137">
        <w:rPr>
          <w:rFonts w:eastAsiaTheme="minorHAnsi"/>
          <w:sz w:val="26"/>
          <w:szCs w:val="26"/>
          <w:lang w:eastAsia="en-US"/>
        </w:rPr>
        <w:t xml:space="preserve">, а </w:t>
      </w:r>
      <w:r w:rsidRPr="00664137">
        <w:rPr>
          <w:rFonts w:eastAsiaTheme="minorHAnsi"/>
          <w:sz w:val="26"/>
          <w:szCs w:val="26"/>
          <w:lang w:eastAsia="en-US"/>
        </w:rPr>
        <w:lastRenderedPageBreak/>
        <w:t>на их поставку, то участником данной закупки может выступить любое юридическое, физическое лицо, индивидуальный предприниматель (в том числе и не являющийся производителем требуемого к поставке товара), готовые поставить товар, отвечающий требованиям документации о закупке и удовлетворяющий потребности Заказчика.</w:t>
      </w:r>
      <w:proofErr w:type="gramEnd"/>
    </w:p>
    <w:p w:rsidR="00F3455E" w:rsidRPr="00664137" w:rsidRDefault="00A928C4" w:rsidP="00236770">
      <w:pPr>
        <w:autoSpaceDE w:val="0"/>
        <w:autoSpaceDN w:val="0"/>
        <w:adjustRightInd w:val="0"/>
        <w:ind w:firstLine="709"/>
        <w:jc w:val="both"/>
        <w:rPr>
          <w:rFonts w:eastAsiaTheme="minorHAnsi"/>
          <w:sz w:val="26"/>
          <w:szCs w:val="26"/>
          <w:lang w:eastAsia="en-US"/>
        </w:rPr>
      </w:pPr>
      <w:proofErr w:type="gramStart"/>
      <w:r w:rsidRPr="00664137">
        <w:rPr>
          <w:rFonts w:eastAsiaTheme="minorHAnsi"/>
          <w:sz w:val="26"/>
          <w:szCs w:val="26"/>
          <w:lang w:eastAsia="en-US"/>
        </w:rPr>
        <w:t xml:space="preserve">Вместе с этим </w:t>
      </w:r>
      <w:r w:rsidR="00236770" w:rsidRPr="00664137">
        <w:rPr>
          <w:rFonts w:eastAsiaTheme="minorHAnsi"/>
          <w:sz w:val="26"/>
          <w:szCs w:val="26"/>
          <w:lang w:eastAsia="en-US"/>
        </w:rPr>
        <w:t>необходимо учитывать, что отсутствие у Заявителя расходных материалов, обладающих характеристиками, установленными в документации о закупке, не свидетельствует об ограничении круга потенциальных участников торгов, так как возможности каждого хозяйствующего субъекта различны, однако действующее законодательство не содержит указание на обязанность заказчика при формировании требований к объекту закупки исходить из возможностей всех либо какого-то конкретного хозяйствующего субъекта.</w:t>
      </w:r>
      <w:proofErr w:type="gramEnd"/>
    </w:p>
    <w:p w:rsidR="00822176" w:rsidRPr="00664137" w:rsidRDefault="00822176" w:rsidP="00822176">
      <w:pPr>
        <w:ind w:firstLine="708"/>
        <w:jc w:val="both"/>
        <w:rPr>
          <w:sz w:val="26"/>
          <w:szCs w:val="26"/>
        </w:rPr>
      </w:pPr>
      <w:r w:rsidRPr="00664137">
        <w:rPr>
          <w:sz w:val="26"/>
          <w:szCs w:val="26"/>
        </w:rPr>
        <w:t xml:space="preserve">Ввиду изложенного, Комиссия приходит к выводу о том, что вышеуказанное, оспариваемое положение </w:t>
      </w:r>
      <w:r w:rsidR="00664137">
        <w:rPr>
          <w:sz w:val="26"/>
          <w:szCs w:val="26"/>
        </w:rPr>
        <w:t>и</w:t>
      </w:r>
      <w:r w:rsidRPr="00664137">
        <w:rPr>
          <w:sz w:val="26"/>
          <w:szCs w:val="26"/>
        </w:rPr>
        <w:t>звещения о проведении запроса котировок в электронной форме не противоречит Закону и не нарушает прав и законных интересов потенциальных участников данной закупки, в том числе Заявителя.</w:t>
      </w:r>
    </w:p>
    <w:p w:rsidR="00822176" w:rsidRPr="00664137" w:rsidRDefault="00822176" w:rsidP="00822176">
      <w:pPr>
        <w:ind w:firstLine="708"/>
        <w:jc w:val="both"/>
        <w:rPr>
          <w:sz w:val="26"/>
          <w:szCs w:val="26"/>
        </w:rPr>
      </w:pPr>
      <w:r w:rsidRPr="00664137">
        <w:rPr>
          <w:sz w:val="26"/>
          <w:szCs w:val="26"/>
        </w:rPr>
        <w:t>Следовательно, доводы жалобы не нашли подтверждения в ходе рассмотрения дела.</w:t>
      </w:r>
    </w:p>
    <w:p w:rsidR="00822176" w:rsidRPr="00664137" w:rsidRDefault="00822176" w:rsidP="00822176">
      <w:pPr>
        <w:ind w:firstLine="708"/>
        <w:jc w:val="both"/>
        <w:rPr>
          <w:sz w:val="26"/>
          <w:szCs w:val="26"/>
        </w:rPr>
      </w:pPr>
      <w:r w:rsidRPr="00664137">
        <w:rPr>
          <w:sz w:val="26"/>
          <w:szCs w:val="26"/>
        </w:rPr>
        <w:t xml:space="preserve">На основании вышеизложенного, руководствуясь положениями статьи 99, 106 Закона, Административным регламентом, </w:t>
      </w:r>
      <w:r w:rsidR="002F556C">
        <w:rPr>
          <w:sz w:val="26"/>
          <w:szCs w:val="26"/>
        </w:rPr>
        <w:t xml:space="preserve">Правилами, </w:t>
      </w:r>
      <w:r w:rsidRPr="00664137">
        <w:rPr>
          <w:sz w:val="26"/>
          <w:szCs w:val="26"/>
        </w:rPr>
        <w:t>Комиссия</w:t>
      </w:r>
    </w:p>
    <w:p w:rsidR="00822176" w:rsidRPr="002F556C" w:rsidRDefault="00822176" w:rsidP="00822176">
      <w:pPr>
        <w:ind w:firstLine="720"/>
        <w:jc w:val="both"/>
        <w:rPr>
          <w:b/>
          <w:sz w:val="16"/>
          <w:szCs w:val="16"/>
        </w:rPr>
      </w:pPr>
    </w:p>
    <w:p w:rsidR="00822176" w:rsidRPr="00664137" w:rsidRDefault="00822176" w:rsidP="00822176">
      <w:pPr>
        <w:ind w:firstLine="720"/>
        <w:jc w:val="both"/>
        <w:rPr>
          <w:b/>
          <w:sz w:val="26"/>
          <w:szCs w:val="26"/>
        </w:rPr>
      </w:pPr>
      <w:r w:rsidRPr="00664137">
        <w:rPr>
          <w:b/>
          <w:sz w:val="26"/>
          <w:szCs w:val="26"/>
        </w:rPr>
        <w:t xml:space="preserve">РЕШИЛА: </w:t>
      </w:r>
    </w:p>
    <w:p w:rsidR="00822176" w:rsidRPr="002F556C" w:rsidRDefault="00822176" w:rsidP="00822176">
      <w:pPr>
        <w:ind w:firstLine="720"/>
        <w:jc w:val="both"/>
        <w:rPr>
          <w:b/>
          <w:sz w:val="16"/>
          <w:szCs w:val="16"/>
        </w:rPr>
      </w:pPr>
    </w:p>
    <w:p w:rsidR="00822176" w:rsidRPr="00664137" w:rsidRDefault="00822176" w:rsidP="00E85ED1">
      <w:pPr>
        <w:pStyle w:val="a5"/>
        <w:tabs>
          <w:tab w:val="left" w:pos="900"/>
        </w:tabs>
        <w:suppressAutoHyphens/>
        <w:spacing w:after="0" w:line="240" w:lineRule="auto"/>
        <w:ind w:firstLine="709"/>
        <w:jc w:val="both"/>
        <w:rPr>
          <w:rFonts w:ascii="Times New Roman" w:hAnsi="Times New Roman"/>
          <w:bCs/>
          <w:sz w:val="26"/>
          <w:szCs w:val="26"/>
        </w:rPr>
      </w:pPr>
      <w:r w:rsidRPr="00664137">
        <w:rPr>
          <w:rFonts w:ascii="Times New Roman" w:hAnsi="Times New Roman"/>
          <w:sz w:val="26"/>
          <w:szCs w:val="26"/>
        </w:rPr>
        <w:t xml:space="preserve">Признать жалобу </w:t>
      </w:r>
      <w:r w:rsidR="009759C0" w:rsidRPr="00664137">
        <w:rPr>
          <w:rFonts w:ascii="Times New Roman" w:hAnsi="Times New Roman"/>
          <w:sz w:val="26"/>
          <w:szCs w:val="26"/>
        </w:rPr>
        <w:t>общества с ограниченной ответственностью «</w:t>
      </w:r>
      <w:proofErr w:type="spellStart"/>
      <w:r w:rsidR="009759C0" w:rsidRPr="00664137">
        <w:rPr>
          <w:rFonts w:ascii="Times New Roman" w:hAnsi="Times New Roman"/>
          <w:sz w:val="26"/>
          <w:szCs w:val="26"/>
        </w:rPr>
        <w:t>ГринСота</w:t>
      </w:r>
      <w:proofErr w:type="spellEnd"/>
      <w:r w:rsidR="009759C0" w:rsidRPr="00664137">
        <w:rPr>
          <w:rFonts w:ascii="Times New Roman" w:hAnsi="Times New Roman"/>
          <w:sz w:val="26"/>
          <w:szCs w:val="26"/>
        </w:rPr>
        <w:t>» (</w:t>
      </w:r>
      <w:proofErr w:type="spellStart"/>
      <w:r w:rsidR="009759C0" w:rsidRPr="00664137">
        <w:rPr>
          <w:rFonts w:ascii="Times New Roman" w:hAnsi="Times New Roman"/>
          <w:sz w:val="26"/>
          <w:szCs w:val="26"/>
        </w:rPr>
        <w:t>вх</w:t>
      </w:r>
      <w:proofErr w:type="spellEnd"/>
      <w:r w:rsidR="009759C0" w:rsidRPr="00664137">
        <w:rPr>
          <w:rFonts w:ascii="Times New Roman" w:hAnsi="Times New Roman"/>
          <w:sz w:val="26"/>
          <w:szCs w:val="26"/>
        </w:rPr>
        <w:t>. № 623 от 11.02.2021) на действия государственного учреждения здравоохранения "</w:t>
      </w:r>
      <w:proofErr w:type="spellStart"/>
      <w:r w:rsidR="009759C0" w:rsidRPr="00664137">
        <w:rPr>
          <w:rFonts w:ascii="Times New Roman" w:hAnsi="Times New Roman"/>
          <w:sz w:val="26"/>
          <w:szCs w:val="26"/>
        </w:rPr>
        <w:t>Заокская</w:t>
      </w:r>
      <w:proofErr w:type="spellEnd"/>
      <w:r w:rsidR="009759C0" w:rsidRPr="00664137">
        <w:rPr>
          <w:rFonts w:ascii="Times New Roman" w:hAnsi="Times New Roman"/>
          <w:sz w:val="26"/>
          <w:szCs w:val="26"/>
        </w:rPr>
        <w:t xml:space="preserve"> центральная районная больница" при определении поставщика (подрядчика, исполнителя) путем проведения запроса котировок в электронной форме на право заключения контракта на поставку реагентов и расходных материалов для лаборатории (закупка № 0366300121421000006) </w:t>
      </w:r>
      <w:r w:rsidRPr="00664137">
        <w:rPr>
          <w:rFonts w:ascii="Times New Roman" w:hAnsi="Times New Roman"/>
          <w:sz w:val="26"/>
          <w:szCs w:val="26"/>
        </w:rPr>
        <w:t xml:space="preserve">  </w:t>
      </w:r>
      <w:r w:rsidRPr="00664137">
        <w:rPr>
          <w:rFonts w:ascii="Times New Roman" w:hAnsi="Times New Roman"/>
          <w:bCs/>
          <w:sz w:val="26"/>
          <w:szCs w:val="26"/>
        </w:rPr>
        <w:t>необоснованной.</w:t>
      </w:r>
    </w:p>
    <w:p w:rsidR="00664137" w:rsidRDefault="00822176" w:rsidP="00822176">
      <w:pPr>
        <w:tabs>
          <w:tab w:val="left" w:pos="0"/>
          <w:tab w:val="left" w:pos="1080"/>
        </w:tabs>
        <w:suppressAutoHyphens/>
        <w:spacing w:before="120" w:after="120"/>
        <w:ind w:firstLine="709"/>
        <w:jc w:val="both"/>
        <w:rPr>
          <w:sz w:val="26"/>
          <w:szCs w:val="26"/>
        </w:rPr>
      </w:pPr>
      <w:r w:rsidRPr="00664137">
        <w:rPr>
          <w:sz w:val="26"/>
          <w:szCs w:val="26"/>
        </w:rPr>
        <w:t>Решение Комиссии может быть обжаловано в судебном порядке в соответствии с частью 9 статьи 106 Закона.</w:t>
      </w:r>
    </w:p>
    <w:p w:rsidR="00664137" w:rsidRPr="00664137" w:rsidRDefault="00664137" w:rsidP="00822176">
      <w:pPr>
        <w:tabs>
          <w:tab w:val="left" w:pos="0"/>
          <w:tab w:val="left" w:pos="1080"/>
        </w:tabs>
        <w:suppressAutoHyphens/>
        <w:spacing w:before="120" w:after="120"/>
        <w:ind w:firstLine="709"/>
        <w:jc w:val="both"/>
        <w:rPr>
          <w:sz w:val="16"/>
          <w:szCs w:val="16"/>
        </w:rPr>
      </w:pPr>
    </w:p>
    <w:tbl>
      <w:tblPr>
        <w:tblW w:w="9264" w:type="dxa"/>
        <w:tblInd w:w="108" w:type="dxa"/>
        <w:tblLayout w:type="fixed"/>
        <w:tblLook w:val="0000" w:firstRow="0" w:lastRow="0" w:firstColumn="0" w:lastColumn="0" w:noHBand="0" w:noVBand="0"/>
      </w:tblPr>
      <w:tblGrid>
        <w:gridCol w:w="4962"/>
        <w:gridCol w:w="4302"/>
      </w:tblGrid>
      <w:tr w:rsidR="00664137" w:rsidRPr="00664137" w:rsidTr="00942F51">
        <w:trPr>
          <w:trHeight w:val="575"/>
        </w:trPr>
        <w:tc>
          <w:tcPr>
            <w:tcW w:w="4962" w:type="dxa"/>
            <w:vAlign w:val="center"/>
          </w:tcPr>
          <w:p w:rsidR="009759C0" w:rsidRPr="00664137" w:rsidRDefault="009759C0" w:rsidP="00822176">
            <w:pPr>
              <w:widowControl w:val="0"/>
              <w:suppressAutoHyphens/>
              <w:autoSpaceDE w:val="0"/>
              <w:ind w:firstLine="176"/>
              <w:rPr>
                <w:sz w:val="26"/>
                <w:szCs w:val="26"/>
              </w:rPr>
            </w:pPr>
            <w:r w:rsidRPr="00664137">
              <w:rPr>
                <w:sz w:val="26"/>
                <w:szCs w:val="26"/>
              </w:rPr>
              <w:t>Председатель Комиссии</w:t>
            </w:r>
            <w:r w:rsidRPr="00664137">
              <w:rPr>
                <w:sz w:val="26"/>
                <w:szCs w:val="26"/>
                <w:lang w:val="en-US"/>
              </w:rPr>
              <w:t>:</w:t>
            </w:r>
          </w:p>
        </w:tc>
        <w:tc>
          <w:tcPr>
            <w:tcW w:w="4302" w:type="dxa"/>
            <w:vAlign w:val="center"/>
          </w:tcPr>
          <w:p w:rsidR="009759C0" w:rsidRPr="00664137" w:rsidRDefault="009759C0" w:rsidP="00942F51">
            <w:pPr>
              <w:widowControl w:val="0"/>
              <w:suppressAutoHyphens/>
              <w:autoSpaceDE w:val="0"/>
              <w:ind w:firstLine="1876"/>
              <w:rPr>
                <w:sz w:val="26"/>
                <w:szCs w:val="26"/>
              </w:rPr>
            </w:pPr>
          </w:p>
        </w:tc>
      </w:tr>
      <w:tr w:rsidR="00664137" w:rsidRPr="00664137" w:rsidTr="00942F51">
        <w:trPr>
          <w:trHeight w:val="575"/>
        </w:trPr>
        <w:tc>
          <w:tcPr>
            <w:tcW w:w="4962" w:type="dxa"/>
            <w:vAlign w:val="center"/>
          </w:tcPr>
          <w:p w:rsidR="00822176" w:rsidRPr="00664137" w:rsidRDefault="00822176" w:rsidP="00822176">
            <w:pPr>
              <w:widowControl w:val="0"/>
              <w:suppressAutoHyphens/>
              <w:autoSpaceDE w:val="0"/>
              <w:ind w:firstLine="176"/>
              <w:rPr>
                <w:sz w:val="26"/>
                <w:szCs w:val="26"/>
              </w:rPr>
            </w:pPr>
            <w:r w:rsidRPr="00664137">
              <w:rPr>
                <w:sz w:val="26"/>
                <w:szCs w:val="26"/>
              </w:rPr>
              <w:t>Заместитель председателя Комиссии:</w:t>
            </w:r>
          </w:p>
        </w:tc>
        <w:tc>
          <w:tcPr>
            <w:tcW w:w="4302" w:type="dxa"/>
            <w:vAlign w:val="center"/>
          </w:tcPr>
          <w:p w:rsidR="00822176" w:rsidRPr="00664137" w:rsidRDefault="00822176" w:rsidP="00942F51">
            <w:pPr>
              <w:widowControl w:val="0"/>
              <w:suppressAutoHyphens/>
              <w:autoSpaceDE w:val="0"/>
              <w:ind w:firstLine="1876"/>
              <w:rPr>
                <w:sz w:val="26"/>
                <w:szCs w:val="26"/>
              </w:rPr>
            </w:pPr>
          </w:p>
        </w:tc>
      </w:tr>
      <w:tr w:rsidR="00664137" w:rsidRPr="00664137" w:rsidTr="00942F51">
        <w:trPr>
          <w:trHeight w:val="517"/>
        </w:trPr>
        <w:tc>
          <w:tcPr>
            <w:tcW w:w="4962" w:type="dxa"/>
            <w:vAlign w:val="center"/>
          </w:tcPr>
          <w:p w:rsidR="00822176" w:rsidRPr="00664137" w:rsidRDefault="00822176" w:rsidP="00942F51">
            <w:pPr>
              <w:widowControl w:val="0"/>
              <w:suppressAutoHyphens/>
              <w:autoSpaceDE w:val="0"/>
              <w:ind w:firstLine="176"/>
              <w:rPr>
                <w:sz w:val="26"/>
                <w:szCs w:val="26"/>
                <w:lang w:val="en-US"/>
              </w:rPr>
            </w:pPr>
            <w:r w:rsidRPr="00664137">
              <w:rPr>
                <w:sz w:val="26"/>
                <w:szCs w:val="26"/>
              </w:rPr>
              <w:t>Члены Комиссии:</w:t>
            </w:r>
          </w:p>
        </w:tc>
        <w:tc>
          <w:tcPr>
            <w:tcW w:w="4302" w:type="dxa"/>
            <w:vAlign w:val="center"/>
          </w:tcPr>
          <w:p w:rsidR="00822176" w:rsidRPr="00664137" w:rsidRDefault="00822176" w:rsidP="00942F51">
            <w:pPr>
              <w:widowControl w:val="0"/>
              <w:suppressAutoHyphens/>
              <w:autoSpaceDE w:val="0"/>
              <w:ind w:firstLine="1876"/>
              <w:rPr>
                <w:sz w:val="26"/>
                <w:szCs w:val="26"/>
              </w:rPr>
            </w:pPr>
          </w:p>
        </w:tc>
      </w:tr>
      <w:tr w:rsidR="00664137" w:rsidRPr="00664137" w:rsidTr="00942F51">
        <w:trPr>
          <w:trHeight w:val="517"/>
        </w:trPr>
        <w:tc>
          <w:tcPr>
            <w:tcW w:w="4962" w:type="dxa"/>
            <w:vAlign w:val="center"/>
          </w:tcPr>
          <w:p w:rsidR="00822176" w:rsidRPr="00664137" w:rsidRDefault="00822176" w:rsidP="00942F51">
            <w:pPr>
              <w:widowControl w:val="0"/>
              <w:suppressAutoHyphens/>
              <w:autoSpaceDE w:val="0"/>
              <w:ind w:firstLine="176"/>
              <w:rPr>
                <w:sz w:val="26"/>
                <w:szCs w:val="26"/>
              </w:rPr>
            </w:pPr>
          </w:p>
        </w:tc>
        <w:tc>
          <w:tcPr>
            <w:tcW w:w="4302" w:type="dxa"/>
            <w:vAlign w:val="center"/>
          </w:tcPr>
          <w:p w:rsidR="00822176" w:rsidRPr="00664137" w:rsidRDefault="00822176" w:rsidP="009759C0">
            <w:pPr>
              <w:widowControl w:val="0"/>
              <w:suppressAutoHyphens/>
              <w:autoSpaceDE w:val="0"/>
              <w:ind w:firstLine="1876"/>
              <w:rPr>
                <w:sz w:val="26"/>
                <w:szCs w:val="26"/>
              </w:rPr>
            </w:pPr>
          </w:p>
        </w:tc>
      </w:tr>
    </w:tbl>
    <w:p w:rsidR="00822176" w:rsidRPr="00664137" w:rsidRDefault="00822176" w:rsidP="00664137">
      <w:pPr>
        <w:ind w:firstLine="709"/>
        <w:jc w:val="both"/>
        <w:rPr>
          <w:sz w:val="26"/>
          <w:szCs w:val="26"/>
        </w:rPr>
      </w:pPr>
    </w:p>
    <w:sectPr w:rsidR="00822176" w:rsidRPr="00664137" w:rsidSect="00AF6FB6">
      <w:pgSz w:w="11906" w:h="16838"/>
      <w:pgMar w:top="993" w:right="850"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746D7"/>
    <w:multiLevelType w:val="hybridMultilevel"/>
    <w:tmpl w:val="B54CCC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1C7"/>
    <w:rsid w:val="000174E4"/>
    <w:rsid w:val="00033B7D"/>
    <w:rsid w:val="0003736C"/>
    <w:rsid w:val="000A6B39"/>
    <w:rsid w:val="0012484E"/>
    <w:rsid w:val="001259BA"/>
    <w:rsid w:val="00182C24"/>
    <w:rsid w:val="00203640"/>
    <w:rsid w:val="00236770"/>
    <w:rsid w:val="002632F7"/>
    <w:rsid w:val="00271893"/>
    <w:rsid w:val="002913DD"/>
    <w:rsid w:val="0029430F"/>
    <w:rsid w:val="002A69EA"/>
    <w:rsid w:val="002E08F9"/>
    <w:rsid w:val="002F556C"/>
    <w:rsid w:val="0037025A"/>
    <w:rsid w:val="003E6A31"/>
    <w:rsid w:val="00470E7F"/>
    <w:rsid w:val="004C153A"/>
    <w:rsid w:val="004D1C2C"/>
    <w:rsid w:val="0056563B"/>
    <w:rsid w:val="005A4268"/>
    <w:rsid w:val="00630569"/>
    <w:rsid w:val="00660CDC"/>
    <w:rsid w:val="00664137"/>
    <w:rsid w:val="00664EB9"/>
    <w:rsid w:val="006E1448"/>
    <w:rsid w:val="00702B9A"/>
    <w:rsid w:val="007524F9"/>
    <w:rsid w:val="007B30D1"/>
    <w:rsid w:val="007E1986"/>
    <w:rsid w:val="00822176"/>
    <w:rsid w:val="008E6547"/>
    <w:rsid w:val="008F2D4E"/>
    <w:rsid w:val="00957FE1"/>
    <w:rsid w:val="0096215F"/>
    <w:rsid w:val="009759C0"/>
    <w:rsid w:val="00A74F4F"/>
    <w:rsid w:val="00A928C4"/>
    <w:rsid w:val="00AB60EC"/>
    <w:rsid w:val="00AF6FB6"/>
    <w:rsid w:val="00B15EA6"/>
    <w:rsid w:val="00B24B5C"/>
    <w:rsid w:val="00B44E9D"/>
    <w:rsid w:val="00B629E4"/>
    <w:rsid w:val="00BB0A35"/>
    <w:rsid w:val="00BD39F5"/>
    <w:rsid w:val="00C33CF5"/>
    <w:rsid w:val="00D411C7"/>
    <w:rsid w:val="00D92470"/>
    <w:rsid w:val="00DA5664"/>
    <w:rsid w:val="00DB395C"/>
    <w:rsid w:val="00DD03AE"/>
    <w:rsid w:val="00E413C1"/>
    <w:rsid w:val="00E85ED1"/>
    <w:rsid w:val="00E96FD3"/>
    <w:rsid w:val="00EA47A7"/>
    <w:rsid w:val="00EE25D3"/>
    <w:rsid w:val="00F21987"/>
    <w:rsid w:val="00F2201C"/>
    <w:rsid w:val="00F3455E"/>
    <w:rsid w:val="00F507AF"/>
    <w:rsid w:val="00FA6C4D"/>
    <w:rsid w:val="00FB77C8"/>
    <w:rsid w:val="00FD75E1"/>
    <w:rsid w:val="00FD7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26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1,Обычный (веб) Знак Знак Знак Знак,Обычный (веб) Знак Знак Знак,Обычный (Web)"/>
    <w:basedOn w:val="a"/>
    <w:link w:val="a4"/>
    <w:uiPriority w:val="99"/>
    <w:qFormat/>
    <w:rsid w:val="005A4268"/>
    <w:pPr>
      <w:spacing w:before="100" w:beforeAutospacing="1" w:after="100" w:afterAutospacing="1"/>
    </w:pPr>
    <w:rPr>
      <w:sz w:val="24"/>
      <w:szCs w:val="24"/>
    </w:rPr>
  </w:style>
  <w:style w:type="character" w:customStyle="1" w:styleId="a4">
    <w:name w:val="Обычный (веб) Знак"/>
    <w:aliases w:val="Обычный (веб)1 Знак,Обычный (веб) Знак Знак Знак Знак Знак,Обычный (веб) Знак Знак Знак Знак1,Обычный (Web) Знак"/>
    <w:link w:val="a3"/>
    <w:locked/>
    <w:rsid w:val="005A4268"/>
    <w:rPr>
      <w:rFonts w:ascii="Times New Roman" w:eastAsia="Times New Roman" w:hAnsi="Times New Roman" w:cs="Times New Roman"/>
      <w:sz w:val="24"/>
      <w:szCs w:val="24"/>
      <w:lang w:eastAsia="ru-RU"/>
    </w:rPr>
  </w:style>
  <w:style w:type="paragraph" w:styleId="a5">
    <w:name w:val="Body Text"/>
    <w:basedOn w:val="a"/>
    <w:link w:val="a6"/>
    <w:rsid w:val="00470E7F"/>
    <w:pPr>
      <w:spacing w:after="120" w:line="276" w:lineRule="auto"/>
    </w:pPr>
    <w:rPr>
      <w:rFonts w:ascii="Calibri" w:hAnsi="Calibri"/>
      <w:sz w:val="20"/>
      <w:szCs w:val="20"/>
    </w:rPr>
  </w:style>
  <w:style w:type="character" w:customStyle="1" w:styleId="a6">
    <w:name w:val="Основной текст Знак"/>
    <w:basedOn w:val="a0"/>
    <w:link w:val="a5"/>
    <w:rsid w:val="00470E7F"/>
    <w:rPr>
      <w:rFonts w:ascii="Calibri" w:eastAsia="Times New Roman" w:hAnsi="Calibri" w:cs="Times New Roman"/>
      <w:sz w:val="20"/>
      <w:szCs w:val="20"/>
      <w:lang w:eastAsia="ru-RU"/>
    </w:rPr>
  </w:style>
  <w:style w:type="character" w:customStyle="1" w:styleId="8">
    <w:name w:val="Основной текст + 8"/>
    <w:aliases w:val="5 pt,Полужирный"/>
    <w:rsid w:val="00470E7F"/>
    <w:rPr>
      <w:rFonts w:ascii="Times New Roman" w:hAnsi="Times New Roman"/>
      <w:b/>
      <w:sz w:val="17"/>
    </w:rPr>
  </w:style>
  <w:style w:type="paragraph" w:customStyle="1" w:styleId="Default">
    <w:name w:val="Default"/>
    <w:rsid w:val="00470E7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26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1,Обычный (веб) Знак Знак Знак Знак,Обычный (веб) Знак Знак Знак,Обычный (Web)"/>
    <w:basedOn w:val="a"/>
    <w:link w:val="a4"/>
    <w:uiPriority w:val="99"/>
    <w:qFormat/>
    <w:rsid w:val="005A4268"/>
    <w:pPr>
      <w:spacing w:before="100" w:beforeAutospacing="1" w:after="100" w:afterAutospacing="1"/>
    </w:pPr>
    <w:rPr>
      <w:sz w:val="24"/>
      <w:szCs w:val="24"/>
    </w:rPr>
  </w:style>
  <w:style w:type="character" w:customStyle="1" w:styleId="a4">
    <w:name w:val="Обычный (веб) Знак"/>
    <w:aliases w:val="Обычный (веб)1 Знак,Обычный (веб) Знак Знак Знак Знак Знак,Обычный (веб) Знак Знак Знак Знак1,Обычный (Web) Знак"/>
    <w:link w:val="a3"/>
    <w:locked/>
    <w:rsid w:val="005A4268"/>
    <w:rPr>
      <w:rFonts w:ascii="Times New Roman" w:eastAsia="Times New Roman" w:hAnsi="Times New Roman" w:cs="Times New Roman"/>
      <w:sz w:val="24"/>
      <w:szCs w:val="24"/>
      <w:lang w:eastAsia="ru-RU"/>
    </w:rPr>
  </w:style>
  <w:style w:type="paragraph" w:styleId="a5">
    <w:name w:val="Body Text"/>
    <w:basedOn w:val="a"/>
    <w:link w:val="a6"/>
    <w:rsid w:val="00470E7F"/>
    <w:pPr>
      <w:spacing w:after="120" w:line="276" w:lineRule="auto"/>
    </w:pPr>
    <w:rPr>
      <w:rFonts w:ascii="Calibri" w:hAnsi="Calibri"/>
      <w:sz w:val="20"/>
      <w:szCs w:val="20"/>
    </w:rPr>
  </w:style>
  <w:style w:type="character" w:customStyle="1" w:styleId="a6">
    <w:name w:val="Основной текст Знак"/>
    <w:basedOn w:val="a0"/>
    <w:link w:val="a5"/>
    <w:rsid w:val="00470E7F"/>
    <w:rPr>
      <w:rFonts w:ascii="Calibri" w:eastAsia="Times New Roman" w:hAnsi="Calibri" w:cs="Times New Roman"/>
      <w:sz w:val="20"/>
      <w:szCs w:val="20"/>
      <w:lang w:eastAsia="ru-RU"/>
    </w:rPr>
  </w:style>
  <w:style w:type="character" w:customStyle="1" w:styleId="8">
    <w:name w:val="Основной текст + 8"/>
    <w:aliases w:val="5 pt,Полужирный"/>
    <w:rsid w:val="00470E7F"/>
    <w:rPr>
      <w:rFonts w:ascii="Times New Roman" w:hAnsi="Times New Roman"/>
      <w:b/>
      <w:sz w:val="17"/>
    </w:rPr>
  </w:style>
  <w:style w:type="paragraph" w:customStyle="1" w:styleId="Default">
    <w:name w:val="Default"/>
    <w:rsid w:val="00470E7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220800">
      <w:bodyDiv w:val="1"/>
      <w:marLeft w:val="0"/>
      <w:marRight w:val="0"/>
      <w:marTop w:val="0"/>
      <w:marBottom w:val="0"/>
      <w:divBdr>
        <w:top w:val="none" w:sz="0" w:space="0" w:color="auto"/>
        <w:left w:val="none" w:sz="0" w:space="0" w:color="auto"/>
        <w:bottom w:val="none" w:sz="0" w:space="0" w:color="auto"/>
        <w:right w:val="none" w:sz="0" w:space="0" w:color="auto"/>
      </w:divBdr>
    </w:div>
    <w:div w:id="146311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6E487AD0D2F9C4729731F911A46C0F1265DBBAE58069F2D2526ACC1469597AFEB1E313F55AD8260E4C8886C2C4483D3E4CAB9C302B1B4BhEpCH" TargetMode="External"/><Relationship Id="rId13" Type="http://schemas.openxmlformats.org/officeDocument/2006/relationships/hyperlink" Target="consultantplus://offline/ref=D24CE6E209F556146356B4A190E64DD037AD7C0CA23E40907DA1825D4ADC5C5D19869A0DFE76A913611962CA2E15B762A98135506E519B3DYDrDH" TargetMode="External"/><Relationship Id="rId3" Type="http://schemas.openxmlformats.org/officeDocument/2006/relationships/styles" Target="styles.xml"/><Relationship Id="rId7" Type="http://schemas.openxmlformats.org/officeDocument/2006/relationships/hyperlink" Target="consultantplus://offline/ref=6A6E487AD0D2F9C4729731F911A46C0F1265DBBAE58069F2D2526ACC1469597AFEB1E313F55AD8260B4C8886C2C4483D3E4CAB9C302B1B4BhEpCH" TargetMode="External"/><Relationship Id="rId12" Type="http://schemas.openxmlformats.org/officeDocument/2006/relationships/hyperlink" Target="consultantplus://offline/ref=6A6E487AD0D2F9C4729731F911A46C0F1265DBBAE58069F2D2526ACC1469597AFEB1E313F653DD2D5F1698828B904D22365AB5962E2Bh1pB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A6E487AD0D2F9C4729731F911A46C0F1265DBBAE58069F2D2526ACC1469597AFEB1E316F15CD6725A0389DA87995B3C3E4CA9942Ch2p9H"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6A6E487AD0D2F9C4729731F911A46C0F1265DBBAE58069F2D2526ACC1469597AFEB1E313F55BDE220F4C8886C2C4483D3E4CAB9C302B1B4BhEpCH" TargetMode="External"/><Relationship Id="rId4" Type="http://schemas.microsoft.com/office/2007/relationships/stylesWithEffects" Target="stylesWithEffects.xml"/><Relationship Id="rId9" Type="http://schemas.openxmlformats.org/officeDocument/2006/relationships/hyperlink" Target="consultantplus://offline/ref=6A6E487AD0D2F9C4729731F911A46C0F1265DBBAE58069F2D2526ACC1469597AFEB1E313F55BDA240C4C8886C2C4483D3E4CAB9C302B1B4BhEpCH" TargetMode="External"/><Relationship Id="rId14" Type="http://schemas.openxmlformats.org/officeDocument/2006/relationships/hyperlink" Target="consultantplus://offline/ref=7638D6DC5D73D8F5D751D998FAE0207481341B5741C0EDB418FCAA7EFA66DF6B5F8176CC3EBB1769O1v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71C3E-81F2-410C-93F0-B9EE3AE8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3562</Words>
  <Characters>20309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to71-drv</dc:creator>
  <cp:lastModifiedBy>to71-Melnikova</cp:lastModifiedBy>
  <cp:revision>2</cp:revision>
  <cp:lastPrinted>2021-02-19T10:39:00Z</cp:lastPrinted>
  <dcterms:created xsi:type="dcterms:W3CDTF">2021-02-19T10:45:00Z</dcterms:created>
  <dcterms:modified xsi:type="dcterms:W3CDTF">2021-02-19T10:45:00Z</dcterms:modified>
</cp:coreProperties>
</file>