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45E8" w:rsidRPr="007119A2" w:rsidRDefault="00C145E8" w:rsidP="00D659AE">
      <w:pPr>
        <w:framePr w:hSpace="180" w:wrap="around" w:vAnchor="text" w:hAnchor="page" w:x="1107" w:y="19"/>
        <w:ind w:left="5670"/>
        <w:suppressOverlap/>
        <w:rPr>
          <w:b/>
          <w:bCs/>
          <w:sz w:val="27"/>
          <w:szCs w:val="27"/>
        </w:rPr>
      </w:pPr>
      <w:r w:rsidRPr="007119A2">
        <w:rPr>
          <w:b/>
          <w:bCs/>
          <w:sz w:val="27"/>
          <w:szCs w:val="27"/>
        </w:rPr>
        <w:t>Заявитель:</w:t>
      </w:r>
    </w:p>
    <w:p w:rsidR="001B4159" w:rsidRPr="007119A2" w:rsidRDefault="001B4159" w:rsidP="001B4159">
      <w:pPr>
        <w:framePr w:hSpace="180" w:wrap="around" w:vAnchor="text" w:hAnchor="page" w:x="1107" w:y="19"/>
        <w:ind w:left="5670"/>
        <w:suppressOverlap/>
        <w:rPr>
          <w:bCs/>
          <w:sz w:val="27"/>
          <w:szCs w:val="27"/>
        </w:rPr>
      </w:pPr>
      <w:r w:rsidRPr="007119A2">
        <w:rPr>
          <w:bCs/>
          <w:sz w:val="27"/>
          <w:szCs w:val="27"/>
        </w:rPr>
        <w:t xml:space="preserve">Индивидуальный предприниматель </w:t>
      </w:r>
    </w:p>
    <w:p w:rsidR="001B4159" w:rsidRPr="007119A2" w:rsidRDefault="001B4159" w:rsidP="001B4159">
      <w:pPr>
        <w:framePr w:hSpace="180" w:wrap="around" w:vAnchor="text" w:hAnchor="page" w:x="1107" w:y="19"/>
        <w:ind w:left="5670"/>
        <w:suppressOverlap/>
        <w:rPr>
          <w:bCs/>
          <w:sz w:val="27"/>
          <w:szCs w:val="27"/>
        </w:rPr>
      </w:pPr>
      <w:r w:rsidRPr="007119A2">
        <w:rPr>
          <w:bCs/>
          <w:sz w:val="27"/>
          <w:szCs w:val="27"/>
        </w:rPr>
        <w:t xml:space="preserve">Лазарев Александр Иванович </w:t>
      </w:r>
    </w:p>
    <w:p w:rsidR="001B4159" w:rsidRPr="007119A2" w:rsidRDefault="001B4159" w:rsidP="001B4159">
      <w:pPr>
        <w:framePr w:hSpace="180" w:wrap="around" w:vAnchor="text" w:hAnchor="page" w:x="1107" w:y="19"/>
        <w:ind w:left="5670"/>
        <w:suppressOverlap/>
        <w:rPr>
          <w:bCs/>
          <w:sz w:val="27"/>
          <w:szCs w:val="27"/>
        </w:rPr>
      </w:pPr>
      <w:r w:rsidRPr="007119A2">
        <w:rPr>
          <w:bCs/>
          <w:sz w:val="27"/>
          <w:szCs w:val="27"/>
        </w:rPr>
        <w:t xml:space="preserve">664029, Иркутская область, </w:t>
      </w:r>
      <w:proofErr w:type="gramStart"/>
      <w:r w:rsidRPr="007119A2">
        <w:rPr>
          <w:bCs/>
          <w:sz w:val="27"/>
          <w:szCs w:val="27"/>
        </w:rPr>
        <w:t>г</w:t>
      </w:r>
      <w:proofErr w:type="gramEnd"/>
      <w:r w:rsidRPr="007119A2">
        <w:rPr>
          <w:bCs/>
          <w:sz w:val="27"/>
          <w:szCs w:val="27"/>
        </w:rPr>
        <w:t xml:space="preserve">. Иркутск, </w:t>
      </w:r>
    </w:p>
    <w:p w:rsidR="001B4159" w:rsidRPr="007119A2" w:rsidRDefault="001B4159" w:rsidP="001B4159">
      <w:pPr>
        <w:framePr w:hSpace="180" w:wrap="around" w:vAnchor="text" w:hAnchor="page" w:x="1107" w:y="19"/>
        <w:ind w:left="5670"/>
        <w:suppressOverlap/>
        <w:rPr>
          <w:bCs/>
          <w:sz w:val="27"/>
          <w:szCs w:val="27"/>
        </w:rPr>
      </w:pPr>
      <w:r w:rsidRPr="007119A2">
        <w:rPr>
          <w:bCs/>
          <w:sz w:val="27"/>
          <w:szCs w:val="27"/>
        </w:rPr>
        <w:t xml:space="preserve">ул. 4-я </w:t>
      </w:r>
      <w:proofErr w:type="gramStart"/>
      <w:r w:rsidRPr="007119A2">
        <w:rPr>
          <w:bCs/>
          <w:sz w:val="27"/>
          <w:szCs w:val="27"/>
        </w:rPr>
        <w:t>Железнодорожная</w:t>
      </w:r>
      <w:proofErr w:type="gramEnd"/>
      <w:r w:rsidRPr="007119A2">
        <w:rPr>
          <w:bCs/>
          <w:sz w:val="27"/>
          <w:szCs w:val="27"/>
        </w:rPr>
        <w:t>, дом 26</w:t>
      </w:r>
    </w:p>
    <w:p w:rsidR="001B4159" w:rsidRPr="007119A2" w:rsidRDefault="000B169D" w:rsidP="001B4159">
      <w:pPr>
        <w:framePr w:hSpace="180" w:wrap="around" w:vAnchor="text" w:hAnchor="page" w:x="1107" w:y="19"/>
        <w:ind w:left="5670"/>
        <w:suppressOverlap/>
        <w:rPr>
          <w:bCs/>
          <w:sz w:val="27"/>
          <w:szCs w:val="27"/>
        </w:rPr>
      </w:pPr>
      <w:hyperlink r:id="rId8" w:history="1">
        <w:r w:rsidR="001B4159" w:rsidRPr="007119A2">
          <w:rPr>
            <w:rStyle w:val="a3"/>
            <w:bCs/>
            <w:sz w:val="27"/>
            <w:szCs w:val="27"/>
          </w:rPr>
          <w:t>lazarevaleksandr1950@gmail.com</w:t>
        </w:r>
      </w:hyperlink>
      <w:r w:rsidR="001B4159" w:rsidRPr="007119A2">
        <w:rPr>
          <w:bCs/>
          <w:sz w:val="27"/>
          <w:szCs w:val="27"/>
        </w:rPr>
        <w:t xml:space="preserve">  </w:t>
      </w:r>
    </w:p>
    <w:p w:rsidR="001B4159" w:rsidRPr="007119A2" w:rsidRDefault="001B4159" w:rsidP="001B4159">
      <w:pPr>
        <w:framePr w:hSpace="180" w:wrap="around" w:vAnchor="text" w:hAnchor="page" w:x="1107" w:y="19"/>
        <w:ind w:left="5670"/>
        <w:suppressOverlap/>
        <w:rPr>
          <w:b/>
          <w:bCs/>
          <w:sz w:val="27"/>
          <w:szCs w:val="27"/>
        </w:rPr>
      </w:pPr>
    </w:p>
    <w:p w:rsidR="001B4159" w:rsidRPr="007119A2" w:rsidRDefault="001B4159" w:rsidP="001B4159">
      <w:pPr>
        <w:framePr w:hSpace="180" w:wrap="around" w:vAnchor="text" w:hAnchor="page" w:x="1107" w:y="19"/>
        <w:ind w:left="5670"/>
        <w:suppressOverlap/>
        <w:rPr>
          <w:b/>
          <w:bCs/>
          <w:sz w:val="27"/>
          <w:szCs w:val="27"/>
        </w:rPr>
      </w:pPr>
      <w:r w:rsidRPr="007119A2">
        <w:rPr>
          <w:b/>
          <w:bCs/>
          <w:sz w:val="27"/>
          <w:szCs w:val="27"/>
        </w:rPr>
        <w:t>Заказчик:</w:t>
      </w:r>
    </w:p>
    <w:p w:rsidR="001B4159" w:rsidRPr="007119A2" w:rsidRDefault="001B4159" w:rsidP="001B4159">
      <w:pPr>
        <w:framePr w:hSpace="180" w:wrap="around" w:vAnchor="text" w:hAnchor="page" w:x="1107" w:y="19"/>
        <w:ind w:left="5670"/>
        <w:suppressOverlap/>
        <w:rPr>
          <w:bCs/>
          <w:sz w:val="27"/>
          <w:szCs w:val="27"/>
        </w:rPr>
      </w:pPr>
      <w:r w:rsidRPr="007119A2">
        <w:rPr>
          <w:bCs/>
          <w:sz w:val="27"/>
          <w:szCs w:val="27"/>
        </w:rPr>
        <w:t>Министерство здравоохранения Сахалинской области</w:t>
      </w:r>
    </w:p>
    <w:p w:rsidR="001B4159" w:rsidRPr="007119A2" w:rsidRDefault="001B4159" w:rsidP="001B4159">
      <w:pPr>
        <w:framePr w:hSpace="180" w:wrap="around" w:vAnchor="text" w:hAnchor="page" w:x="1107" w:y="19"/>
        <w:ind w:left="5670"/>
        <w:suppressOverlap/>
        <w:rPr>
          <w:bCs/>
          <w:sz w:val="27"/>
          <w:szCs w:val="27"/>
        </w:rPr>
      </w:pPr>
      <w:r w:rsidRPr="007119A2">
        <w:rPr>
          <w:bCs/>
          <w:sz w:val="27"/>
          <w:szCs w:val="27"/>
        </w:rPr>
        <w:t xml:space="preserve">693000, Сахалинская область, </w:t>
      </w:r>
      <w:proofErr w:type="gramStart"/>
      <w:r w:rsidRPr="007119A2">
        <w:rPr>
          <w:bCs/>
          <w:sz w:val="27"/>
          <w:szCs w:val="27"/>
        </w:rPr>
        <w:t>г</w:t>
      </w:r>
      <w:proofErr w:type="gramEnd"/>
      <w:r w:rsidRPr="007119A2">
        <w:rPr>
          <w:bCs/>
          <w:sz w:val="27"/>
          <w:szCs w:val="27"/>
        </w:rPr>
        <w:t>. Южно-Сахалинск, ул. Карла Маркса, д. 24</w:t>
      </w:r>
    </w:p>
    <w:p w:rsidR="001B4159" w:rsidRPr="007119A2" w:rsidRDefault="000B169D" w:rsidP="001B4159">
      <w:pPr>
        <w:framePr w:hSpace="180" w:wrap="around" w:vAnchor="text" w:hAnchor="page" w:x="1107" w:y="19"/>
        <w:ind w:left="5670"/>
        <w:suppressOverlap/>
        <w:rPr>
          <w:bCs/>
          <w:sz w:val="27"/>
          <w:szCs w:val="27"/>
        </w:rPr>
      </w:pPr>
      <w:hyperlink r:id="rId9" w:history="1">
        <w:r w:rsidR="001B4159" w:rsidRPr="007119A2">
          <w:rPr>
            <w:rStyle w:val="a3"/>
            <w:bCs/>
            <w:sz w:val="27"/>
            <w:szCs w:val="27"/>
          </w:rPr>
          <w:t>a.smirnov@sakhalin.gov.ru</w:t>
        </w:r>
      </w:hyperlink>
      <w:r w:rsidR="001B4159" w:rsidRPr="007119A2">
        <w:rPr>
          <w:bCs/>
          <w:sz w:val="27"/>
          <w:szCs w:val="27"/>
        </w:rPr>
        <w:t xml:space="preserve">  </w:t>
      </w:r>
    </w:p>
    <w:p w:rsidR="001B4159" w:rsidRPr="007119A2" w:rsidRDefault="001B4159" w:rsidP="001B4159">
      <w:pPr>
        <w:framePr w:hSpace="180" w:wrap="around" w:vAnchor="text" w:hAnchor="page" w:x="1107" w:y="19"/>
        <w:ind w:left="5670"/>
        <w:suppressOverlap/>
        <w:rPr>
          <w:b/>
          <w:bCs/>
          <w:sz w:val="27"/>
          <w:szCs w:val="27"/>
        </w:rPr>
      </w:pPr>
    </w:p>
    <w:p w:rsidR="001B4159" w:rsidRPr="007119A2" w:rsidRDefault="001B4159" w:rsidP="001B4159">
      <w:pPr>
        <w:framePr w:hSpace="180" w:wrap="around" w:vAnchor="text" w:hAnchor="page" w:x="1107" w:y="19"/>
        <w:ind w:left="5670"/>
        <w:suppressOverlap/>
        <w:rPr>
          <w:b/>
          <w:bCs/>
          <w:sz w:val="27"/>
          <w:szCs w:val="27"/>
        </w:rPr>
      </w:pPr>
      <w:r w:rsidRPr="007119A2">
        <w:rPr>
          <w:b/>
          <w:bCs/>
          <w:sz w:val="27"/>
          <w:szCs w:val="27"/>
        </w:rPr>
        <w:t>Уполномоченное учреждение:</w:t>
      </w:r>
    </w:p>
    <w:p w:rsidR="001B4159" w:rsidRPr="007119A2" w:rsidRDefault="001B4159" w:rsidP="001B4159">
      <w:pPr>
        <w:framePr w:hSpace="180" w:wrap="around" w:vAnchor="text" w:hAnchor="page" w:x="1107" w:y="19"/>
        <w:ind w:left="5670"/>
        <w:suppressOverlap/>
        <w:rPr>
          <w:bCs/>
          <w:sz w:val="27"/>
          <w:szCs w:val="27"/>
        </w:rPr>
      </w:pPr>
      <w:r w:rsidRPr="007119A2">
        <w:rPr>
          <w:bCs/>
          <w:sz w:val="27"/>
          <w:szCs w:val="27"/>
        </w:rPr>
        <w:t>Государственное казенное учреждение «Центр государственных закупок Сахалинской области»</w:t>
      </w:r>
    </w:p>
    <w:p w:rsidR="001B4159" w:rsidRPr="007119A2" w:rsidRDefault="001B4159" w:rsidP="001B4159">
      <w:pPr>
        <w:framePr w:hSpace="180" w:wrap="around" w:vAnchor="text" w:hAnchor="page" w:x="1107" w:y="19"/>
        <w:ind w:left="5670"/>
        <w:suppressOverlap/>
        <w:rPr>
          <w:bCs/>
          <w:sz w:val="27"/>
          <w:szCs w:val="27"/>
        </w:rPr>
      </w:pPr>
      <w:r w:rsidRPr="007119A2">
        <w:rPr>
          <w:bCs/>
          <w:sz w:val="27"/>
          <w:szCs w:val="27"/>
        </w:rPr>
        <w:t>693007, Сахалинская область, г</w:t>
      </w:r>
      <w:proofErr w:type="gramStart"/>
      <w:r w:rsidRPr="007119A2">
        <w:rPr>
          <w:bCs/>
          <w:sz w:val="27"/>
          <w:szCs w:val="27"/>
        </w:rPr>
        <w:t>.Ю</w:t>
      </w:r>
      <w:proofErr w:type="gramEnd"/>
      <w:r w:rsidRPr="007119A2">
        <w:rPr>
          <w:bCs/>
          <w:sz w:val="27"/>
          <w:szCs w:val="27"/>
        </w:rPr>
        <w:t>жно-Сахалинск , ул. Комсомольская, дом 192Б</w:t>
      </w:r>
    </w:p>
    <w:p w:rsidR="001B4159" w:rsidRPr="007119A2" w:rsidRDefault="000B169D" w:rsidP="001B4159">
      <w:pPr>
        <w:framePr w:hSpace="180" w:wrap="around" w:vAnchor="text" w:hAnchor="page" w:x="1107" w:y="19"/>
        <w:ind w:left="5670"/>
        <w:suppressOverlap/>
        <w:rPr>
          <w:bCs/>
          <w:sz w:val="27"/>
          <w:szCs w:val="27"/>
        </w:rPr>
      </w:pPr>
      <w:hyperlink r:id="rId10" w:history="1">
        <w:r w:rsidR="001B4159" w:rsidRPr="007119A2">
          <w:rPr>
            <w:rStyle w:val="a3"/>
            <w:bCs/>
            <w:sz w:val="27"/>
            <w:szCs w:val="27"/>
          </w:rPr>
          <w:t>cgz@sakhalin.gov.ru</w:t>
        </w:r>
      </w:hyperlink>
      <w:r w:rsidR="001B4159" w:rsidRPr="007119A2">
        <w:rPr>
          <w:bCs/>
          <w:sz w:val="27"/>
          <w:szCs w:val="27"/>
        </w:rPr>
        <w:t xml:space="preserve">  </w:t>
      </w:r>
    </w:p>
    <w:p w:rsidR="001B4159" w:rsidRPr="007119A2" w:rsidRDefault="001B4159" w:rsidP="001B4159">
      <w:pPr>
        <w:framePr w:hSpace="180" w:wrap="around" w:vAnchor="text" w:hAnchor="page" w:x="1107" w:y="19"/>
        <w:ind w:left="5670"/>
        <w:suppressOverlap/>
        <w:rPr>
          <w:b/>
          <w:bCs/>
          <w:sz w:val="27"/>
          <w:szCs w:val="27"/>
        </w:rPr>
      </w:pPr>
    </w:p>
    <w:p w:rsidR="001B4159" w:rsidRPr="007119A2" w:rsidRDefault="001B4159" w:rsidP="001B4159">
      <w:pPr>
        <w:framePr w:hSpace="180" w:wrap="around" w:vAnchor="text" w:hAnchor="page" w:x="1107" w:y="19"/>
        <w:ind w:left="5670"/>
        <w:suppressOverlap/>
        <w:rPr>
          <w:b/>
          <w:bCs/>
          <w:sz w:val="27"/>
          <w:szCs w:val="27"/>
        </w:rPr>
      </w:pPr>
      <w:r w:rsidRPr="007119A2">
        <w:rPr>
          <w:b/>
          <w:bCs/>
          <w:sz w:val="27"/>
          <w:szCs w:val="27"/>
        </w:rPr>
        <w:t>Оператор электронной площадки:</w:t>
      </w:r>
    </w:p>
    <w:p w:rsidR="001B4159" w:rsidRPr="007119A2" w:rsidRDefault="001B4159" w:rsidP="001B4159">
      <w:pPr>
        <w:framePr w:hSpace="180" w:wrap="around" w:vAnchor="text" w:hAnchor="page" w:x="1107" w:y="19"/>
        <w:ind w:left="5670"/>
        <w:suppressOverlap/>
        <w:rPr>
          <w:bCs/>
          <w:sz w:val="27"/>
          <w:szCs w:val="27"/>
        </w:rPr>
      </w:pPr>
      <w:r w:rsidRPr="007119A2">
        <w:rPr>
          <w:bCs/>
          <w:sz w:val="27"/>
          <w:szCs w:val="27"/>
        </w:rPr>
        <w:t>ООО «РТС – тендер»</w:t>
      </w:r>
    </w:p>
    <w:p w:rsidR="001B4159" w:rsidRPr="007119A2" w:rsidRDefault="000B169D" w:rsidP="001B4159">
      <w:pPr>
        <w:framePr w:hSpace="180" w:wrap="around" w:vAnchor="text" w:hAnchor="page" w:x="1107" w:y="19"/>
        <w:ind w:left="5670"/>
        <w:suppressOverlap/>
        <w:rPr>
          <w:bCs/>
          <w:sz w:val="27"/>
          <w:szCs w:val="27"/>
        </w:rPr>
      </w:pPr>
      <w:hyperlink r:id="rId11" w:history="1">
        <w:r w:rsidR="001B4159" w:rsidRPr="007119A2">
          <w:rPr>
            <w:rStyle w:val="a3"/>
            <w:bCs/>
            <w:sz w:val="27"/>
            <w:szCs w:val="27"/>
          </w:rPr>
          <w:t>ko@rts-tender.ru</w:t>
        </w:r>
      </w:hyperlink>
      <w:r w:rsidR="001B4159" w:rsidRPr="007119A2">
        <w:rPr>
          <w:bCs/>
          <w:sz w:val="27"/>
          <w:szCs w:val="27"/>
        </w:rPr>
        <w:t xml:space="preserve"> </w:t>
      </w:r>
    </w:p>
    <w:p w:rsidR="00E07815" w:rsidRPr="007119A2" w:rsidRDefault="00E07815" w:rsidP="00E53FAC">
      <w:pPr>
        <w:widowControl w:val="0"/>
        <w:jc w:val="center"/>
        <w:rPr>
          <w:b/>
          <w:sz w:val="27"/>
          <w:szCs w:val="27"/>
        </w:rPr>
      </w:pPr>
    </w:p>
    <w:p w:rsidR="001B4159" w:rsidRPr="007119A2" w:rsidRDefault="001B4159" w:rsidP="00E53FAC">
      <w:pPr>
        <w:widowControl w:val="0"/>
        <w:jc w:val="center"/>
        <w:rPr>
          <w:b/>
          <w:sz w:val="27"/>
          <w:szCs w:val="27"/>
        </w:rPr>
      </w:pPr>
    </w:p>
    <w:p w:rsidR="00E07815" w:rsidRPr="007119A2" w:rsidRDefault="00E07815" w:rsidP="00E53FAC">
      <w:pPr>
        <w:widowControl w:val="0"/>
        <w:jc w:val="center"/>
        <w:rPr>
          <w:b/>
          <w:sz w:val="27"/>
          <w:szCs w:val="27"/>
        </w:rPr>
      </w:pPr>
    </w:p>
    <w:p w:rsidR="000C60EC" w:rsidRPr="007119A2" w:rsidRDefault="000C60EC" w:rsidP="00E53FAC">
      <w:pPr>
        <w:widowControl w:val="0"/>
        <w:jc w:val="center"/>
        <w:rPr>
          <w:b/>
          <w:sz w:val="27"/>
          <w:szCs w:val="27"/>
        </w:rPr>
      </w:pPr>
      <w:r w:rsidRPr="007119A2">
        <w:rPr>
          <w:b/>
          <w:sz w:val="27"/>
          <w:szCs w:val="27"/>
        </w:rPr>
        <w:t>РЕШЕНИЕ</w:t>
      </w:r>
    </w:p>
    <w:p w:rsidR="00CF73D9" w:rsidRPr="007119A2" w:rsidRDefault="001C5D85" w:rsidP="00CF73D9">
      <w:pPr>
        <w:widowControl w:val="0"/>
        <w:jc w:val="center"/>
        <w:rPr>
          <w:sz w:val="27"/>
          <w:szCs w:val="27"/>
        </w:rPr>
      </w:pPr>
      <w:r w:rsidRPr="007119A2">
        <w:rPr>
          <w:sz w:val="27"/>
          <w:szCs w:val="27"/>
        </w:rPr>
        <w:t>по делу № 065/06/106-</w:t>
      </w:r>
      <w:r w:rsidR="001B4159" w:rsidRPr="007119A2">
        <w:rPr>
          <w:sz w:val="27"/>
          <w:szCs w:val="27"/>
        </w:rPr>
        <w:t>103/2021</w:t>
      </w:r>
      <w:r w:rsidR="00CF73D9" w:rsidRPr="007119A2">
        <w:rPr>
          <w:sz w:val="27"/>
          <w:szCs w:val="27"/>
        </w:rPr>
        <w:t xml:space="preserve"> о нарушении законодательства </w:t>
      </w:r>
    </w:p>
    <w:p w:rsidR="00CF73D9" w:rsidRPr="007119A2" w:rsidRDefault="00CF73D9" w:rsidP="00CF73D9">
      <w:pPr>
        <w:widowControl w:val="0"/>
        <w:jc w:val="center"/>
        <w:rPr>
          <w:sz w:val="27"/>
          <w:szCs w:val="27"/>
        </w:rPr>
      </w:pPr>
      <w:r w:rsidRPr="007119A2">
        <w:rPr>
          <w:sz w:val="27"/>
          <w:szCs w:val="27"/>
        </w:rPr>
        <w:t>Российской Федерации о контрактной системе в сфере закупок</w:t>
      </w:r>
    </w:p>
    <w:p w:rsidR="001C5D85" w:rsidRPr="007119A2" w:rsidRDefault="001C5D85" w:rsidP="00CF73D9">
      <w:pPr>
        <w:widowControl w:val="0"/>
        <w:jc w:val="center"/>
        <w:rPr>
          <w:sz w:val="27"/>
          <w:szCs w:val="27"/>
        </w:rPr>
      </w:pPr>
    </w:p>
    <w:p w:rsidR="000C60EC" w:rsidRPr="007119A2" w:rsidRDefault="001B4159" w:rsidP="000C60EC">
      <w:pPr>
        <w:pStyle w:val="2"/>
        <w:jc w:val="both"/>
        <w:rPr>
          <w:sz w:val="27"/>
          <w:szCs w:val="27"/>
        </w:rPr>
      </w:pPr>
      <w:r w:rsidRPr="007119A2">
        <w:rPr>
          <w:sz w:val="27"/>
          <w:szCs w:val="27"/>
        </w:rPr>
        <w:t>16</w:t>
      </w:r>
      <w:r w:rsidR="00A72CF8" w:rsidRPr="007119A2">
        <w:rPr>
          <w:sz w:val="27"/>
          <w:szCs w:val="27"/>
        </w:rPr>
        <w:t xml:space="preserve"> </w:t>
      </w:r>
      <w:r w:rsidRPr="007119A2">
        <w:rPr>
          <w:sz w:val="27"/>
          <w:szCs w:val="27"/>
        </w:rPr>
        <w:t>февраля</w:t>
      </w:r>
      <w:r w:rsidR="000C60EC" w:rsidRPr="007119A2">
        <w:rPr>
          <w:sz w:val="27"/>
          <w:szCs w:val="27"/>
        </w:rPr>
        <w:t xml:space="preserve"> 20</w:t>
      </w:r>
      <w:r w:rsidRPr="007119A2">
        <w:rPr>
          <w:sz w:val="27"/>
          <w:szCs w:val="27"/>
        </w:rPr>
        <w:t>21</w:t>
      </w:r>
      <w:r w:rsidR="000C60EC" w:rsidRPr="007119A2">
        <w:rPr>
          <w:sz w:val="27"/>
          <w:szCs w:val="27"/>
        </w:rPr>
        <w:t xml:space="preserve"> года</w:t>
      </w:r>
      <w:r w:rsidR="00983D33" w:rsidRPr="007119A2">
        <w:rPr>
          <w:sz w:val="27"/>
          <w:szCs w:val="27"/>
        </w:rPr>
        <w:t xml:space="preserve">              </w:t>
      </w:r>
      <w:r w:rsidR="00AB467A" w:rsidRPr="007119A2">
        <w:rPr>
          <w:sz w:val="27"/>
          <w:szCs w:val="27"/>
        </w:rPr>
        <w:t xml:space="preserve"> </w:t>
      </w:r>
      <w:r w:rsidR="00983D33" w:rsidRPr="007119A2">
        <w:rPr>
          <w:sz w:val="27"/>
          <w:szCs w:val="27"/>
        </w:rPr>
        <w:t xml:space="preserve"> </w:t>
      </w:r>
      <w:r w:rsidR="00D60707" w:rsidRPr="007119A2">
        <w:rPr>
          <w:sz w:val="27"/>
          <w:szCs w:val="27"/>
        </w:rPr>
        <w:t xml:space="preserve"> </w:t>
      </w:r>
      <w:r w:rsidR="00983D33" w:rsidRPr="007119A2">
        <w:rPr>
          <w:sz w:val="27"/>
          <w:szCs w:val="27"/>
        </w:rPr>
        <w:t xml:space="preserve">      </w:t>
      </w:r>
      <w:r w:rsidR="00FE6603" w:rsidRPr="007119A2">
        <w:rPr>
          <w:sz w:val="27"/>
          <w:szCs w:val="27"/>
        </w:rPr>
        <w:t xml:space="preserve"> </w:t>
      </w:r>
      <w:r w:rsidR="00983D33" w:rsidRPr="007119A2">
        <w:rPr>
          <w:sz w:val="27"/>
          <w:szCs w:val="27"/>
        </w:rPr>
        <w:t xml:space="preserve">                </w:t>
      </w:r>
      <w:r w:rsidR="000C60EC" w:rsidRPr="007119A2">
        <w:rPr>
          <w:sz w:val="27"/>
          <w:szCs w:val="27"/>
        </w:rPr>
        <w:t xml:space="preserve">       </w:t>
      </w:r>
      <w:r w:rsidR="0075646B" w:rsidRPr="007119A2">
        <w:rPr>
          <w:sz w:val="27"/>
          <w:szCs w:val="27"/>
        </w:rPr>
        <w:t xml:space="preserve">       </w:t>
      </w:r>
      <w:r w:rsidR="000C60EC" w:rsidRPr="007119A2">
        <w:rPr>
          <w:sz w:val="27"/>
          <w:szCs w:val="27"/>
        </w:rPr>
        <w:t xml:space="preserve">    </w:t>
      </w:r>
      <w:r w:rsidR="0075646B" w:rsidRPr="007119A2">
        <w:rPr>
          <w:sz w:val="27"/>
          <w:szCs w:val="27"/>
        </w:rPr>
        <w:t xml:space="preserve"> </w:t>
      </w:r>
      <w:r w:rsidR="00E07815" w:rsidRPr="007119A2">
        <w:rPr>
          <w:sz w:val="27"/>
          <w:szCs w:val="27"/>
        </w:rPr>
        <w:t xml:space="preserve">   </w:t>
      </w:r>
      <w:r w:rsidR="00AB291A" w:rsidRPr="007119A2">
        <w:rPr>
          <w:sz w:val="27"/>
          <w:szCs w:val="27"/>
        </w:rPr>
        <w:t xml:space="preserve">  </w:t>
      </w:r>
      <w:r w:rsidR="00A72CF8" w:rsidRPr="007119A2">
        <w:rPr>
          <w:sz w:val="27"/>
          <w:szCs w:val="27"/>
        </w:rPr>
        <w:t xml:space="preserve">   </w:t>
      </w:r>
      <w:r w:rsidR="00EC6CD6" w:rsidRPr="007119A2">
        <w:rPr>
          <w:sz w:val="27"/>
          <w:szCs w:val="27"/>
        </w:rPr>
        <w:t xml:space="preserve">    </w:t>
      </w:r>
      <w:r w:rsidR="007119A2">
        <w:rPr>
          <w:sz w:val="27"/>
          <w:szCs w:val="27"/>
        </w:rPr>
        <w:t xml:space="preserve">  </w:t>
      </w:r>
      <w:proofErr w:type="gramStart"/>
      <w:r w:rsidR="000C60EC" w:rsidRPr="007119A2">
        <w:rPr>
          <w:sz w:val="27"/>
          <w:szCs w:val="27"/>
        </w:rPr>
        <w:t>г</w:t>
      </w:r>
      <w:proofErr w:type="gramEnd"/>
      <w:r w:rsidR="000C60EC" w:rsidRPr="007119A2">
        <w:rPr>
          <w:sz w:val="27"/>
          <w:szCs w:val="27"/>
        </w:rPr>
        <w:t>. Южно-Сахалинск</w:t>
      </w:r>
    </w:p>
    <w:p w:rsidR="00EA49EA" w:rsidRPr="007119A2" w:rsidRDefault="00EA49EA" w:rsidP="000C60EC">
      <w:pPr>
        <w:ind w:right="-55" w:firstLine="709"/>
        <w:jc w:val="both"/>
        <w:rPr>
          <w:sz w:val="27"/>
          <w:szCs w:val="27"/>
        </w:rPr>
      </w:pPr>
    </w:p>
    <w:p w:rsidR="000C60EC" w:rsidRPr="007119A2" w:rsidRDefault="000C60EC" w:rsidP="000C60EC">
      <w:pPr>
        <w:ind w:right="-55" w:firstLine="709"/>
        <w:jc w:val="both"/>
        <w:rPr>
          <w:sz w:val="27"/>
          <w:szCs w:val="27"/>
        </w:rPr>
      </w:pPr>
      <w:r w:rsidRPr="007119A2">
        <w:rPr>
          <w:sz w:val="27"/>
          <w:szCs w:val="27"/>
        </w:rPr>
        <w:t>Комиссия Управления Федеральной антимонопольной службы по Сахалинской области по контролю в сфере закупо</w:t>
      </w:r>
      <w:r w:rsidR="00F14A7A" w:rsidRPr="007119A2">
        <w:rPr>
          <w:sz w:val="27"/>
          <w:szCs w:val="27"/>
        </w:rPr>
        <w:t>к (далее – Комиссия) в составе:</w:t>
      </w:r>
    </w:p>
    <w:p w:rsidR="00C37C91" w:rsidRPr="007119A2" w:rsidRDefault="00AA0BAD" w:rsidP="00D77144">
      <w:pPr>
        <w:ind w:firstLine="709"/>
        <w:jc w:val="both"/>
        <w:rPr>
          <w:sz w:val="27"/>
          <w:szCs w:val="27"/>
        </w:rPr>
      </w:pPr>
      <w:r w:rsidRPr="007119A2">
        <w:rPr>
          <w:sz w:val="27"/>
          <w:szCs w:val="27"/>
        </w:rPr>
        <w:t>п</w:t>
      </w:r>
      <w:r w:rsidR="00C37C91" w:rsidRPr="007119A2">
        <w:rPr>
          <w:sz w:val="27"/>
          <w:szCs w:val="27"/>
        </w:rPr>
        <w:t>редседателя Комиссии:</w:t>
      </w:r>
      <w:r w:rsidR="00012039" w:rsidRPr="007119A2">
        <w:rPr>
          <w:sz w:val="27"/>
          <w:szCs w:val="27"/>
        </w:rPr>
        <w:t xml:space="preserve"> </w:t>
      </w:r>
      <w:r w:rsidR="00B7650B" w:rsidRPr="007119A2">
        <w:rPr>
          <w:sz w:val="27"/>
          <w:szCs w:val="27"/>
        </w:rPr>
        <w:t>Силичева М.В</w:t>
      </w:r>
      <w:r w:rsidRPr="007119A2">
        <w:rPr>
          <w:sz w:val="27"/>
          <w:szCs w:val="27"/>
        </w:rPr>
        <w:t>.</w:t>
      </w:r>
      <w:r w:rsidR="00CA54C0" w:rsidRPr="007119A2">
        <w:rPr>
          <w:sz w:val="27"/>
          <w:szCs w:val="27"/>
        </w:rPr>
        <w:t xml:space="preserve"> </w:t>
      </w:r>
      <w:r w:rsidR="00012039" w:rsidRPr="007119A2">
        <w:rPr>
          <w:sz w:val="27"/>
          <w:szCs w:val="27"/>
        </w:rPr>
        <w:t>–</w:t>
      </w:r>
      <w:r w:rsidR="00B7650B" w:rsidRPr="007119A2">
        <w:rPr>
          <w:sz w:val="27"/>
          <w:szCs w:val="27"/>
        </w:rPr>
        <w:t xml:space="preserve"> </w:t>
      </w:r>
      <w:r w:rsidR="00012039" w:rsidRPr="007119A2">
        <w:rPr>
          <w:sz w:val="27"/>
          <w:szCs w:val="27"/>
        </w:rPr>
        <w:t>руководителя Управления Федеральной антимонопольной службы по Сахалинской области;</w:t>
      </w:r>
    </w:p>
    <w:p w:rsidR="00020EE9" w:rsidRPr="007119A2" w:rsidRDefault="00AA0BAD" w:rsidP="00553136">
      <w:pPr>
        <w:ind w:firstLine="709"/>
        <w:jc w:val="both"/>
        <w:rPr>
          <w:sz w:val="27"/>
          <w:szCs w:val="27"/>
        </w:rPr>
      </w:pPr>
      <w:r w:rsidRPr="007119A2">
        <w:rPr>
          <w:sz w:val="27"/>
          <w:szCs w:val="27"/>
        </w:rPr>
        <w:t>ч</w:t>
      </w:r>
      <w:r w:rsidR="00A5003C" w:rsidRPr="007119A2">
        <w:rPr>
          <w:sz w:val="27"/>
          <w:szCs w:val="27"/>
        </w:rPr>
        <w:t>лен</w:t>
      </w:r>
      <w:r w:rsidR="001452F4" w:rsidRPr="007119A2">
        <w:rPr>
          <w:sz w:val="27"/>
          <w:szCs w:val="27"/>
        </w:rPr>
        <w:t>ов</w:t>
      </w:r>
      <w:r w:rsidR="00A5003C" w:rsidRPr="007119A2">
        <w:rPr>
          <w:sz w:val="27"/>
          <w:szCs w:val="27"/>
        </w:rPr>
        <w:t xml:space="preserve"> Комиссии: </w:t>
      </w:r>
      <w:proofErr w:type="spellStart"/>
      <w:r w:rsidR="00012039" w:rsidRPr="007119A2">
        <w:rPr>
          <w:sz w:val="27"/>
          <w:szCs w:val="27"/>
        </w:rPr>
        <w:t>Малевой-Ланецкой</w:t>
      </w:r>
      <w:proofErr w:type="spellEnd"/>
      <w:r w:rsidR="00012039" w:rsidRPr="007119A2">
        <w:rPr>
          <w:sz w:val="27"/>
          <w:szCs w:val="27"/>
        </w:rPr>
        <w:t xml:space="preserve"> К.А.</w:t>
      </w:r>
      <w:r w:rsidR="00020EE9" w:rsidRPr="007119A2">
        <w:rPr>
          <w:sz w:val="27"/>
          <w:szCs w:val="27"/>
        </w:rPr>
        <w:t xml:space="preserve"> – главного </w:t>
      </w:r>
      <w:r w:rsidR="00012039" w:rsidRPr="007119A2">
        <w:rPr>
          <w:sz w:val="27"/>
          <w:szCs w:val="27"/>
        </w:rPr>
        <w:t>специалиста-эксперта</w:t>
      </w:r>
      <w:r w:rsidR="00020EE9" w:rsidRPr="007119A2">
        <w:rPr>
          <w:sz w:val="27"/>
          <w:szCs w:val="27"/>
        </w:rPr>
        <w:t xml:space="preserve"> </w:t>
      </w:r>
      <w:proofErr w:type="gramStart"/>
      <w:r w:rsidR="00020EE9" w:rsidRPr="007119A2">
        <w:rPr>
          <w:sz w:val="27"/>
          <w:szCs w:val="27"/>
        </w:rPr>
        <w:t>отдела контроля государственных закупок Управления Федеральной антимонопольно</w:t>
      </w:r>
      <w:r w:rsidR="00981B6D" w:rsidRPr="007119A2">
        <w:rPr>
          <w:sz w:val="27"/>
          <w:szCs w:val="27"/>
        </w:rPr>
        <w:t>й службы</w:t>
      </w:r>
      <w:proofErr w:type="gramEnd"/>
      <w:r w:rsidR="00981B6D" w:rsidRPr="007119A2">
        <w:rPr>
          <w:sz w:val="27"/>
          <w:szCs w:val="27"/>
        </w:rPr>
        <w:t xml:space="preserve"> по Сахалинской области,</w:t>
      </w:r>
    </w:p>
    <w:p w:rsidR="001452F4" w:rsidRPr="007119A2" w:rsidRDefault="001452F4" w:rsidP="00553136">
      <w:pPr>
        <w:ind w:firstLine="709"/>
        <w:jc w:val="both"/>
        <w:rPr>
          <w:sz w:val="27"/>
          <w:szCs w:val="27"/>
        </w:rPr>
      </w:pPr>
      <w:r w:rsidRPr="007119A2">
        <w:rPr>
          <w:sz w:val="27"/>
          <w:szCs w:val="27"/>
        </w:rPr>
        <w:t xml:space="preserve">Ким И. – специалиста-эксперта </w:t>
      </w:r>
      <w:proofErr w:type="gramStart"/>
      <w:r w:rsidRPr="007119A2">
        <w:rPr>
          <w:sz w:val="27"/>
          <w:szCs w:val="27"/>
        </w:rPr>
        <w:t>отдела контроля государственных закупок Управления Федеральной антимонопольной службы</w:t>
      </w:r>
      <w:proofErr w:type="gramEnd"/>
      <w:r w:rsidRPr="007119A2">
        <w:rPr>
          <w:sz w:val="27"/>
          <w:szCs w:val="27"/>
        </w:rPr>
        <w:t xml:space="preserve"> по Сахалинской области,</w:t>
      </w:r>
    </w:p>
    <w:p w:rsidR="00D93677" w:rsidRPr="007119A2" w:rsidRDefault="00D93677" w:rsidP="00553136">
      <w:pPr>
        <w:ind w:firstLine="709"/>
        <w:jc w:val="both"/>
        <w:rPr>
          <w:sz w:val="27"/>
          <w:szCs w:val="27"/>
        </w:rPr>
      </w:pPr>
      <w:r w:rsidRPr="007119A2">
        <w:rPr>
          <w:sz w:val="27"/>
          <w:szCs w:val="27"/>
        </w:rPr>
        <w:lastRenderedPageBreak/>
        <w:t>при участии посредством видеоконференцсвязи представителей сторон:</w:t>
      </w:r>
    </w:p>
    <w:p w:rsidR="005543B6" w:rsidRPr="007119A2" w:rsidRDefault="00695204" w:rsidP="00553136">
      <w:pPr>
        <w:ind w:firstLine="709"/>
        <w:jc w:val="both"/>
        <w:rPr>
          <w:sz w:val="27"/>
          <w:szCs w:val="27"/>
        </w:rPr>
      </w:pPr>
      <w:r w:rsidRPr="007119A2">
        <w:rPr>
          <w:sz w:val="27"/>
          <w:szCs w:val="27"/>
        </w:rPr>
        <w:t xml:space="preserve">от </w:t>
      </w:r>
      <w:r w:rsidR="005543B6" w:rsidRPr="007119A2">
        <w:rPr>
          <w:sz w:val="27"/>
          <w:szCs w:val="27"/>
        </w:rPr>
        <w:t>Министерств</w:t>
      </w:r>
      <w:r w:rsidR="00CA7E2B" w:rsidRPr="007119A2">
        <w:rPr>
          <w:sz w:val="27"/>
          <w:szCs w:val="27"/>
        </w:rPr>
        <w:t>а</w:t>
      </w:r>
      <w:r w:rsidR="005543B6" w:rsidRPr="007119A2">
        <w:rPr>
          <w:sz w:val="27"/>
          <w:szCs w:val="27"/>
        </w:rPr>
        <w:t xml:space="preserve"> здравоохранения Сахалинской области – </w:t>
      </w:r>
      <w:r w:rsidR="00664E23" w:rsidRPr="007119A2">
        <w:rPr>
          <w:sz w:val="27"/>
          <w:szCs w:val="27"/>
        </w:rPr>
        <w:t xml:space="preserve">Смирнова А.С., на основании доверенности от </w:t>
      </w:r>
      <w:r w:rsidR="009E1AB2" w:rsidRPr="007119A2">
        <w:rPr>
          <w:sz w:val="27"/>
          <w:szCs w:val="27"/>
        </w:rPr>
        <w:t>12.01.2021</w:t>
      </w:r>
      <w:r w:rsidR="00664E23" w:rsidRPr="007119A2">
        <w:rPr>
          <w:sz w:val="27"/>
          <w:szCs w:val="27"/>
        </w:rPr>
        <w:t xml:space="preserve">, </w:t>
      </w:r>
    </w:p>
    <w:p w:rsidR="00695204" w:rsidRPr="007119A2" w:rsidRDefault="00695204" w:rsidP="00553136">
      <w:pPr>
        <w:ind w:firstLine="709"/>
        <w:jc w:val="both"/>
        <w:rPr>
          <w:sz w:val="27"/>
          <w:szCs w:val="27"/>
        </w:rPr>
      </w:pPr>
      <w:r w:rsidRPr="007119A2">
        <w:rPr>
          <w:sz w:val="27"/>
          <w:szCs w:val="27"/>
        </w:rPr>
        <w:t>от Государственного казенного учреждения «Центр государственных закупок Сахалинской области»</w:t>
      </w:r>
      <w:r w:rsidR="00407201" w:rsidRPr="007119A2">
        <w:rPr>
          <w:sz w:val="27"/>
          <w:szCs w:val="27"/>
        </w:rPr>
        <w:t xml:space="preserve"> – Клубковой А.П., </w:t>
      </w:r>
      <w:r w:rsidRPr="007119A2">
        <w:rPr>
          <w:sz w:val="27"/>
          <w:szCs w:val="27"/>
        </w:rPr>
        <w:t>на основании доверенности</w:t>
      </w:r>
      <w:r w:rsidR="009E1AB2" w:rsidRPr="007119A2">
        <w:rPr>
          <w:sz w:val="27"/>
          <w:szCs w:val="27"/>
        </w:rPr>
        <w:t>,</w:t>
      </w:r>
    </w:p>
    <w:p w:rsidR="00002AF6" w:rsidRPr="007119A2" w:rsidRDefault="00024850" w:rsidP="00A37DF0">
      <w:pPr>
        <w:ind w:firstLine="709"/>
        <w:jc w:val="both"/>
        <w:rPr>
          <w:sz w:val="27"/>
          <w:szCs w:val="27"/>
        </w:rPr>
      </w:pPr>
      <w:r w:rsidRPr="007119A2">
        <w:rPr>
          <w:sz w:val="27"/>
          <w:szCs w:val="27"/>
        </w:rPr>
        <w:t>р</w:t>
      </w:r>
      <w:r w:rsidR="000C60EC" w:rsidRPr="007119A2">
        <w:rPr>
          <w:sz w:val="27"/>
          <w:szCs w:val="27"/>
        </w:rPr>
        <w:t xml:space="preserve">ассмотрев </w:t>
      </w:r>
      <w:r w:rsidR="00353B8B" w:rsidRPr="007119A2">
        <w:rPr>
          <w:sz w:val="27"/>
          <w:szCs w:val="27"/>
        </w:rPr>
        <w:t>ж</w:t>
      </w:r>
      <w:r w:rsidR="000C60EC" w:rsidRPr="007119A2">
        <w:rPr>
          <w:sz w:val="27"/>
          <w:szCs w:val="27"/>
        </w:rPr>
        <w:t>алоб</w:t>
      </w:r>
      <w:r w:rsidR="00347724" w:rsidRPr="007119A2">
        <w:rPr>
          <w:sz w:val="27"/>
          <w:szCs w:val="27"/>
        </w:rPr>
        <w:t>у</w:t>
      </w:r>
      <w:r w:rsidR="00002AF6" w:rsidRPr="007119A2">
        <w:rPr>
          <w:sz w:val="27"/>
          <w:szCs w:val="27"/>
        </w:rPr>
        <w:t xml:space="preserve"> </w:t>
      </w:r>
      <w:r w:rsidR="009E1AB2" w:rsidRPr="007119A2">
        <w:rPr>
          <w:sz w:val="27"/>
          <w:szCs w:val="27"/>
        </w:rPr>
        <w:t>индивидуального предпринимателя Лазарева Александра Ивановича (ИНН 381206655474)</w:t>
      </w:r>
      <w:r w:rsidR="00A37DF0" w:rsidRPr="007119A2">
        <w:rPr>
          <w:sz w:val="27"/>
          <w:szCs w:val="27"/>
        </w:rPr>
        <w:t xml:space="preserve"> (далее – заявитель, индивидуальный </w:t>
      </w:r>
      <w:proofErr w:type="spellStart"/>
      <w:r w:rsidR="00A37DF0" w:rsidRPr="007119A2">
        <w:rPr>
          <w:sz w:val="27"/>
          <w:szCs w:val="27"/>
        </w:rPr>
        <w:t>предпринимателб</w:t>
      </w:r>
      <w:proofErr w:type="spellEnd"/>
      <w:r w:rsidR="00A37DF0" w:rsidRPr="007119A2">
        <w:rPr>
          <w:sz w:val="27"/>
          <w:szCs w:val="27"/>
        </w:rPr>
        <w:t>)</w:t>
      </w:r>
      <w:r w:rsidR="009E1AB2" w:rsidRPr="007119A2">
        <w:rPr>
          <w:sz w:val="27"/>
          <w:szCs w:val="27"/>
        </w:rPr>
        <w:t xml:space="preserve"> на положения аукционной документации, утвержденной Министерством здравоохранения Сахалинской области (ИНН 6501024966)</w:t>
      </w:r>
      <w:r w:rsidR="00A37DF0" w:rsidRPr="007119A2">
        <w:rPr>
          <w:sz w:val="27"/>
          <w:szCs w:val="27"/>
        </w:rPr>
        <w:t xml:space="preserve"> (далее – заказчик)</w:t>
      </w:r>
      <w:r w:rsidR="009E1AB2" w:rsidRPr="007119A2">
        <w:rPr>
          <w:sz w:val="27"/>
          <w:szCs w:val="27"/>
        </w:rPr>
        <w:t xml:space="preserve"> при определении поставщика путем проведения электронного аукциона по объекту: «Поставка систем мониторинга глюкозы в крови (</w:t>
      </w:r>
      <w:proofErr w:type="spellStart"/>
      <w:proofErr w:type="gramStart"/>
      <w:r w:rsidR="009E1AB2" w:rsidRPr="007119A2">
        <w:rPr>
          <w:sz w:val="27"/>
          <w:szCs w:val="27"/>
        </w:rPr>
        <w:t>тест-полосок</w:t>
      </w:r>
      <w:proofErr w:type="spellEnd"/>
      <w:proofErr w:type="gramEnd"/>
      <w:r w:rsidR="009E1AB2" w:rsidRPr="007119A2">
        <w:rPr>
          <w:sz w:val="27"/>
          <w:szCs w:val="27"/>
        </w:rPr>
        <w:t xml:space="preserve">) для домашнего использования для обеспечения льготных категорий граждан региональной ответственности по бесплатным рецептам врачей» (извещение </w:t>
      </w:r>
      <w:r w:rsidR="007119A2">
        <w:rPr>
          <w:sz w:val="27"/>
          <w:szCs w:val="27"/>
        </w:rPr>
        <w:br/>
      </w:r>
      <w:r w:rsidR="009E1AB2" w:rsidRPr="007119A2">
        <w:rPr>
          <w:sz w:val="27"/>
          <w:szCs w:val="27"/>
        </w:rPr>
        <w:t>№ 0361200015021000078)</w:t>
      </w:r>
      <w:r w:rsidR="00FC4FA9" w:rsidRPr="007119A2">
        <w:rPr>
          <w:sz w:val="27"/>
          <w:szCs w:val="27"/>
        </w:rPr>
        <w:t xml:space="preserve"> </w:t>
      </w:r>
      <w:r w:rsidR="00002AF6" w:rsidRPr="007119A2">
        <w:rPr>
          <w:sz w:val="27"/>
          <w:szCs w:val="27"/>
        </w:rPr>
        <w:t>(далее – аукцион),</w:t>
      </w:r>
    </w:p>
    <w:p w:rsidR="004626B4" w:rsidRPr="007119A2" w:rsidRDefault="004626B4" w:rsidP="004626B4">
      <w:pPr>
        <w:ind w:firstLine="709"/>
        <w:jc w:val="both"/>
        <w:rPr>
          <w:sz w:val="27"/>
          <w:szCs w:val="27"/>
        </w:rPr>
      </w:pPr>
    </w:p>
    <w:p w:rsidR="000C60EC" w:rsidRPr="007119A2" w:rsidRDefault="000C60EC" w:rsidP="00B04B38">
      <w:pPr>
        <w:spacing w:before="120"/>
        <w:contextualSpacing/>
        <w:jc w:val="center"/>
        <w:rPr>
          <w:sz w:val="27"/>
          <w:szCs w:val="27"/>
        </w:rPr>
      </w:pPr>
      <w:r w:rsidRPr="007119A2">
        <w:rPr>
          <w:sz w:val="27"/>
          <w:szCs w:val="27"/>
        </w:rPr>
        <w:t>УСТАНОВИЛА:</w:t>
      </w:r>
    </w:p>
    <w:p w:rsidR="00B04B38" w:rsidRPr="007119A2" w:rsidRDefault="00B04B38" w:rsidP="00B04B38">
      <w:pPr>
        <w:spacing w:before="120"/>
        <w:contextualSpacing/>
        <w:jc w:val="center"/>
        <w:rPr>
          <w:sz w:val="27"/>
          <w:szCs w:val="27"/>
        </w:rPr>
      </w:pPr>
    </w:p>
    <w:p w:rsidR="00440D67" w:rsidRPr="007119A2" w:rsidRDefault="003616B3" w:rsidP="00837101">
      <w:pPr>
        <w:widowControl w:val="0"/>
        <w:autoSpaceDE w:val="0"/>
        <w:autoSpaceDN w:val="0"/>
        <w:adjustRightInd w:val="0"/>
        <w:ind w:firstLine="709"/>
        <w:contextualSpacing/>
        <w:jc w:val="both"/>
        <w:rPr>
          <w:sz w:val="27"/>
          <w:szCs w:val="27"/>
        </w:rPr>
      </w:pPr>
      <w:proofErr w:type="gramStart"/>
      <w:r w:rsidRPr="007119A2">
        <w:rPr>
          <w:sz w:val="27"/>
          <w:szCs w:val="27"/>
        </w:rPr>
        <w:t>1</w:t>
      </w:r>
      <w:r w:rsidR="00F43C51" w:rsidRPr="007119A2">
        <w:rPr>
          <w:sz w:val="27"/>
          <w:szCs w:val="27"/>
        </w:rPr>
        <w:t>0.02.2021</w:t>
      </w:r>
      <w:r w:rsidR="00AF60D1" w:rsidRPr="007119A2">
        <w:rPr>
          <w:sz w:val="27"/>
          <w:szCs w:val="27"/>
        </w:rPr>
        <w:t xml:space="preserve"> </w:t>
      </w:r>
      <w:r w:rsidR="003D7C69" w:rsidRPr="007119A2">
        <w:rPr>
          <w:sz w:val="27"/>
          <w:szCs w:val="27"/>
        </w:rPr>
        <w:t>в</w:t>
      </w:r>
      <w:r w:rsidR="00CE4C48" w:rsidRPr="007119A2">
        <w:rPr>
          <w:sz w:val="27"/>
          <w:szCs w:val="27"/>
        </w:rPr>
        <w:t xml:space="preserve"> Управление Федеральной антимонопольной службы по Сахалинской области поступил</w:t>
      </w:r>
      <w:r w:rsidR="00ED3C4A" w:rsidRPr="007119A2">
        <w:rPr>
          <w:sz w:val="27"/>
          <w:szCs w:val="27"/>
        </w:rPr>
        <w:t>а</w:t>
      </w:r>
      <w:r w:rsidR="00CE4C48" w:rsidRPr="007119A2">
        <w:rPr>
          <w:sz w:val="27"/>
          <w:szCs w:val="27"/>
        </w:rPr>
        <w:t xml:space="preserve"> жалоб</w:t>
      </w:r>
      <w:r w:rsidR="00ED3C4A" w:rsidRPr="007119A2">
        <w:rPr>
          <w:sz w:val="27"/>
          <w:szCs w:val="27"/>
        </w:rPr>
        <w:t>а</w:t>
      </w:r>
      <w:r w:rsidR="00AF60D1" w:rsidRPr="007119A2">
        <w:rPr>
          <w:sz w:val="27"/>
          <w:szCs w:val="27"/>
        </w:rPr>
        <w:t xml:space="preserve"> заявител</w:t>
      </w:r>
      <w:r w:rsidR="00ED3C4A" w:rsidRPr="007119A2">
        <w:rPr>
          <w:sz w:val="27"/>
          <w:szCs w:val="27"/>
        </w:rPr>
        <w:t>я</w:t>
      </w:r>
      <w:r w:rsidR="00AF60D1" w:rsidRPr="007119A2">
        <w:rPr>
          <w:sz w:val="27"/>
          <w:szCs w:val="27"/>
        </w:rPr>
        <w:t xml:space="preserve"> </w:t>
      </w:r>
      <w:r w:rsidR="000148B1" w:rsidRPr="007119A2">
        <w:rPr>
          <w:sz w:val="27"/>
          <w:szCs w:val="27"/>
        </w:rPr>
        <w:t xml:space="preserve">на </w:t>
      </w:r>
      <w:r w:rsidR="00E73322" w:rsidRPr="007119A2">
        <w:rPr>
          <w:sz w:val="27"/>
          <w:szCs w:val="27"/>
        </w:rPr>
        <w:t>положения аукционной документации, котор</w:t>
      </w:r>
      <w:r w:rsidR="006576CB" w:rsidRPr="007119A2">
        <w:rPr>
          <w:sz w:val="27"/>
          <w:szCs w:val="27"/>
        </w:rPr>
        <w:t>а</w:t>
      </w:r>
      <w:r w:rsidR="007423B8" w:rsidRPr="007119A2">
        <w:rPr>
          <w:sz w:val="27"/>
          <w:szCs w:val="27"/>
        </w:rPr>
        <w:t>я</w:t>
      </w:r>
      <w:r w:rsidR="00E73322" w:rsidRPr="007119A2">
        <w:rPr>
          <w:sz w:val="27"/>
          <w:szCs w:val="27"/>
        </w:rPr>
        <w:t xml:space="preserve">, по мнению </w:t>
      </w:r>
      <w:r w:rsidR="00837101" w:rsidRPr="007119A2">
        <w:rPr>
          <w:sz w:val="27"/>
          <w:szCs w:val="27"/>
        </w:rPr>
        <w:t>заявителя</w:t>
      </w:r>
      <w:r w:rsidR="00E73322" w:rsidRPr="007119A2">
        <w:rPr>
          <w:sz w:val="27"/>
          <w:szCs w:val="27"/>
        </w:rPr>
        <w:t xml:space="preserve"> не соответству</w:t>
      </w:r>
      <w:r w:rsidR="00061A65" w:rsidRPr="007119A2">
        <w:rPr>
          <w:sz w:val="27"/>
          <w:szCs w:val="27"/>
        </w:rPr>
        <w:t>е</w:t>
      </w:r>
      <w:r w:rsidR="00E73322" w:rsidRPr="007119A2">
        <w:rPr>
          <w:sz w:val="27"/>
          <w:szCs w:val="27"/>
        </w:rPr>
        <w:t xml:space="preserve">т положениям </w:t>
      </w:r>
      <w:r w:rsidR="000148B1" w:rsidRPr="007119A2">
        <w:rPr>
          <w:sz w:val="27"/>
          <w:szCs w:val="27"/>
        </w:rPr>
        <w:t xml:space="preserve">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00D67200" w:rsidRPr="007119A2">
        <w:rPr>
          <w:sz w:val="27"/>
          <w:szCs w:val="27"/>
        </w:rPr>
        <w:t>при проведении электронного аукциона</w:t>
      </w:r>
      <w:r w:rsidR="009A27E4" w:rsidRPr="007119A2">
        <w:rPr>
          <w:sz w:val="27"/>
          <w:szCs w:val="27"/>
        </w:rPr>
        <w:t>.</w:t>
      </w:r>
      <w:proofErr w:type="gramEnd"/>
      <w:r w:rsidR="009A27E4" w:rsidRPr="007119A2">
        <w:rPr>
          <w:sz w:val="27"/>
          <w:szCs w:val="27"/>
        </w:rPr>
        <w:t xml:space="preserve"> При этом</w:t>
      </w:r>
      <w:r w:rsidR="006E7F02" w:rsidRPr="007119A2">
        <w:rPr>
          <w:sz w:val="27"/>
          <w:szCs w:val="27"/>
        </w:rPr>
        <w:t xml:space="preserve"> заявитель указывает</w:t>
      </w:r>
      <w:r w:rsidR="00440D67" w:rsidRPr="007119A2">
        <w:rPr>
          <w:sz w:val="27"/>
          <w:szCs w:val="27"/>
        </w:rPr>
        <w:t xml:space="preserve"> следующие доводы:</w:t>
      </w:r>
    </w:p>
    <w:p w:rsidR="00440D67" w:rsidRPr="007119A2" w:rsidRDefault="00546971" w:rsidP="00837101">
      <w:pPr>
        <w:widowControl w:val="0"/>
        <w:autoSpaceDE w:val="0"/>
        <w:autoSpaceDN w:val="0"/>
        <w:adjustRightInd w:val="0"/>
        <w:ind w:firstLine="709"/>
        <w:contextualSpacing/>
        <w:jc w:val="both"/>
        <w:rPr>
          <w:sz w:val="27"/>
          <w:szCs w:val="27"/>
        </w:rPr>
      </w:pPr>
      <w:r w:rsidRPr="007119A2">
        <w:rPr>
          <w:sz w:val="27"/>
          <w:szCs w:val="27"/>
        </w:rPr>
        <w:t xml:space="preserve">1. Аппараты электродиагностические, система мониторинга глюкозы </w:t>
      </w:r>
      <w:r w:rsidR="00CA2116" w:rsidRPr="007119A2">
        <w:rPr>
          <w:sz w:val="27"/>
          <w:szCs w:val="27"/>
        </w:rPr>
        <w:t xml:space="preserve">в крови для домашнего использования/использования у постели больного ИВД не являются </w:t>
      </w:r>
      <w:proofErr w:type="spellStart"/>
      <w:proofErr w:type="gramStart"/>
      <w:r w:rsidR="00CA2116" w:rsidRPr="007119A2">
        <w:rPr>
          <w:sz w:val="27"/>
          <w:szCs w:val="27"/>
        </w:rPr>
        <w:t>тест-полосками</w:t>
      </w:r>
      <w:proofErr w:type="spellEnd"/>
      <w:proofErr w:type="gramEnd"/>
      <w:r w:rsidR="00CA2116" w:rsidRPr="007119A2">
        <w:rPr>
          <w:sz w:val="27"/>
          <w:szCs w:val="27"/>
        </w:rPr>
        <w:t xml:space="preserve"> к </w:t>
      </w:r>
      <w:proofErr w:type="spellStart"/>
      <w:r w:rsidR="00CA2116" w:rsidRPr="007119A2">
        <w:rPr>
          <w:sz w:val="27"/>
          <w:szCs w:val="27"/>
        </w:rPr>
        <w:t>глюкометрам</w:t>
      </w:r>
      <w:proofErr w:type="spellEnd"/>
      <w:r w:rsidR="00CA2116" w:rsidRPr="007119A2">
        <w:rPr>
          <w:sz w:val="27"/>
          <w:szCs w:val="27"/>
        </w:rPr>
        <w:t>, в связи с чем</w:t>
      </w:r>
      <w:r w:rsidR="004B07FA" w:rsidRPr="007119A2">
        <w:rPr>
          <w:sz w:val="27"/>
          <w:szCs w:val="27"/>
        </w:rPr>
        <w:t>, п</w:t>
      </w:r>
      <w:r w:rsidR="00CA2116" w:rsidRPr="007119A2">
        <w:rPr>
          <w:sz w:val="27"/>
          <w:szCs w:val="27"/>
        </w:rPr>
        <w:t xml:space="preserve">оложения аукционной </w:t>
      </w:r>
      <w:r w:rsidR="004B07FA" w:rsidRPr="007119A2">
        <w:rPr>
          <w:sz w:val="27"/>
          <w:szCs w:val="27"/>
        </w:rPr>
        <w:t>документации</w:t>
      </w:r>
      <w:r w:rsidR="00CA2116" w:rsidRPr="007119A2">
        <w:rPr>
          <w:sz w:val="27"/>
          <w:szCs w:val="27"/>
        </w:rPr>
        <w:t xml:space="preserve"> нарушают требования действующего </w:t>
      </w:r>
      <w:r w:rsidR="004B07FA" w:rsidRPr="007119A2">
        <w:rPr>
          <w:sz w:val="27"/>
          <w:szCs w:val="27"/>
        </w:rPr>
        <w:t>законодательства</w:t>
      </w:r>
      <w:r w:rsidR="00CA2116" w:rsidRPr="007119A2">
        <w:rPr>
          <w:sz w:val="27"/>
          <w:szCs w:val="27"/>
        </w:rPr>
        <w:t xml:space="preserve"> Российской Федерации.</w:t>
      </w:r>
    </w:p>
    <w:p w:rsidR="00440D67" w:rsidRPr="007119A2" w:rsidRDefault="004B07FA" w:rsidP="00837101">
      <w:pPr>
        <w:widowControl w:val="0"/>
        <w:autoSpaceDE w:val="0"/>
        <w:autoSpaceDN w:val="0"/>
        <w:adjustRightInd w:val="0"/>
        <w:ind w:firstLine="709"/>
        <w:contextualSpacing/>
        <w:jc w:val="both"/>
        <w:rPr>
          <w:sz w:val="27"/>
          <w:szCs w:val="27"/>
        </w:rPr>
      </w:pPr>
      <w:r w:rsidRPr="007119A2">
        <w:rPr>
          <w:sz w:val="27"/>
          <w:szCs w:val="27"/>
        </w:rPr>
        <w:t>2.</w:t>
      </w:r>
      <w:r w:rsidR="003C43AB" w:rsidRPr="007119A2">
        <w:rPr>
          <w:sz w:val="27"/>
          <w:szCs w:val="27"/>
        </w:rPr>
        <w:t>Документация об электронном аукционе должна содержать конкретные требовани</w:t>
      </w:r>
      <w:r w:rsidR="00EE54C9" w:rsidRPr="007119A2">
        <w:rPr>
          <w:sz w:val="27"/>
          <w:szCs w:val="27"/>
        </w:rPr>
        <w:t>я к участникам закупки, в том числе, информацию о наличии регистрационного удостоверения</w:t>
      </w:r>
      <w:r w:rsidR="00D60125" w:rsidRPr="007119A2">
        <w:rPr>
          <w:sz w:val="27"/>
          <w:szCs w:val="27"/>
        </w:rPr>
        <w:t xml:space="preserve"> на медицинское изделие</w:t>
      </w:r>
      <w:r w:rsidR="00FF6C1B">
        <w:rPr>
          <w:sz w:val="27"/>
          <w:szCs w:val="27"/>
        </w:rPr>
        <w:t>.</w:t>
      </w:r>
    </w:p>
    <w:p w:rsidR="00D60125" w:rsidRPr="007119A2" w:rsidRDefault="00D60125" w:rsidP="006826D3">
      <w:pPr>
        <w:widowControl w:val="0"/>
        <w:autoSpaceDE w:val="0"/>
        <w:autoSpaceDN w:val="0"/>
        <w:adjustRightInd w:val="0"/>
        <w:ind w:firstLine="709"/>
        <w:contextualSpacing/>
        <w:jc w:val="both"/>
        <w:rPr>
          <w:sz w:val="27"/>
          <w:szCs w:val="27"/>
        </w:rPr>
      </w:pPr>
      <w:r w:rsidRPr="007119A2">
        <w:rPr>
          <w:sz w:val="27"/>
          <w:szCs w:val="27"/>
        </w:rPr>
        <w:t>3.</w:t>
      </w:r>
      <w:r w:rsidR="006826D3" w:rsidRPr="007119A2">
        <w:rPr>
          <w:sz w:val="27"/>
          <w:szCs w:val="27"/>
        </w:rPr>
        <w:t>Установ</w:t>
      </w:r>
      <w:r w:rsidR="0098452F" w:rsidRPr="007119A2">
        <w:rPr>
          <w:sz w:val="27"/>
          <w:szCs w:val="27"/>
        </w:rPr>
        <w:t>ленное заказчиком в аукционной докумен</w:t>
      </w:r>
      <w:r w:rsidR="00F06A98" w:rsidRPr="007119A2">
        <w:rPr>
          <w:sz w:val="27"/>
          <w:szCs w:val="27"/>
        </w:rPr>
        <w:t xml:space="preserve">тации требование к </w:t>
      </w:r>
      <w:proofErr w:type="spellStart"/>
      <w:r w:rsidR="00F06A98" w:rsidRPr="007119A2">
        <w:rPr>
          <w:sz w:val="27"/>
          <w:szCs w:val="27"/>
        </w:rPr>
        <w:t>глюкометрам</w:t>
      </w:r>
      <w:proofErr w:type="spellEnd"/>
      <w:r w:rsidR="00F06A98" w:rsidRPr="007119A2">
        <w:rPr>
          <w:sz w:val="27"/>
          <w:szCs w:val="27"/>
        </w:rPr>
        <w:t xml:space="preserve"> либо требо</w:t>
      </w:r>
      <w:r w:rsidR="00262B6C" w:rsidRPr="007119A2">
        <w:rPr>
          <w:sz w:val="27"/>
          <w:szCs w:val="27"/>
        </w:rPr>
        <w:t>ва</w:t>
      </w:r>
      <w:r w:rsidR="00F06A98" w:rsidRPr="007119A2">
        <w:rPr>
          <w:sz w:val="27"/>
          <w:szCs w:val="27"/>
        </w:rPr>
        <w:t xml:space="preserve">ние о совместимости </w:t>
      </w:r>
      <w:proofErr w:type="spellStart"/>
      <w:proofErr w:type="gramStart"/>
      <w:r w:rsidR="00F06A98" w:rsidRPr="007119A2">
        <w:rPr>
          <w:sz w:val="27"/>
          <w:szCs w:val="27"/>
        </w:rPr>
        <w:t>тест-полосок</w:t>
      </w:r>
      <w:proofErr w:type="spellEnd"/>
      <w:proofErr w:type="gramEnd"/>
      <w:r w:rsidR="00F06A98" w:rsidRPr="007119A2">
        <w:rPr>
          <w:sz w:val="27"/>
          <w:szCs w:val="27"/>
        </w:rPr>
        <w:t xml:space="preserve"> с </w:t>
      </w:r>
      <w:proofErr w:type="spellStart"/>
      <w:r w:rsidR="00262B6C" w:rsidRPr="007119A2">
        <w:rPr>
          <w:sz w:val="27"/>
          <w:szCs w:val="27"/>
        </w:rPr>
        <w:t>г</w:t>
      </w:r>
      <w:r w:rsidR="00F06A98" w:rsidRPr="007119A2">
        <w:rPr>
          <w:sz w:val="27"/>
          <w:szCs w:val="27"/>
        </w:rPr>
        <w:t>люкометрами</w:t>
      </w:r>
      <w:proofErr w:type="spellEnd"/>
      <w:r w:rsidR="00F06A98" w:rsidRPr="007119A2">
        <w:rPr>
          <w:sz w:val="27"/>
          <w:szCs w:val="27"/>
        </w:rPr>
        <w:t xml:space="preserve"> определенного производителя приводит к ограничени</w:t>
      </w:r>
      <w:r w:rsidR="00262B6C" w:rsidRPr="007119A2">
        <w:rPr>
          <w:sz w:val="27"/>
          <w:szCs w:val="27"/>
        </w:rPr>
        <w:t>ю количества участников закупки.</w:t>
      </w:r>
    </w:p>
    <w:p w:rsidR="006826D3" w:rsidRPr="007119A2" w:rsidRDefault="00B11100" w:rsidP="00837101">
      <w:pPr>
        <w:widowControl w:val="0"/>
        <w:autoSpaceDE w:val="0"/>
        <w:autoSpaceDN w:val="0"/>
        <w:adjustRightInd w:val="0"/>
        <w:ind w:firstLine="709"/>
        <w:contextualSpacing/>
        <w:jc w:val="both"/>
        <w:rPr>
          <w:sz w:val="27"/>
          <w:szCs w:val="27"/>
        </w:rPr>
      </w:pPr>
      <w:r w:rsidRPr="007119A2">
        <w:rPr>
          <w:sz w:val="27"/>
          <w:szCs w:val="27"/>
        </w:rPr>
        <w:t xml:space="preserve">4. Заказчиком не дан </w:t>
      </w:r>
      <w:r w:rsidR="002718F7" w:rsidRPr="007119A2">
        <w:rPr>
          <w:sz w:val="27"/>
          <w:szCs w:val="27"/>
        </w:rPr>
        <w:t>ответ на запрос разъяснений положений аукционной документации.</w:t>
      </w:r>
      <w:r w:rsidRPr="007119A2">
        <w:rPr>
          <w:sz w:val="27"/>
          <w:szCs w:val="27"/>
        </w:rPr>
        <w:t xml:space="preserve"> </w:t>
      </w:r>
    </w:p>
    <w:p w:rsidR="00BD04D5" w:rsidRPr="007119A2" w:rsidRDefault="00BD04D5" w:rsidP="00ED5CEB">
      <w:pPr>
        <w:widowControl w:val="0"/>
        <w:autoSpaceDE w:val="0"/>
        <w:autoSpaceDN w:val="0"/>
        <w:adjustRightInd w:val="0"/>
        <w:ind w:firstLine="709"/>
        <w:contextualSpacing/>
        <w:jc w:val="both"/>
        <w:rPr>
          <w:sz w:val="27"/>
          <w:szCs w:val="27"/>
        </w:rPr>
      </w:pPr>
      <w:r w:rsidRPr="007119A2">
        <w:rPr>
          <w:sz w:val="27"/>
          <w:szCs w:val="27"/>
        </w:rPr>
        <w:t xml:space="preserve">Уведомлением-требованием от </w:t>
      </w:r>
      <w:r w:rsidR="002718F7" w:rsidRPr="007119A2">
        <w:rPr>
          <w:sz w:val="27"/>
          <w:szCs w:val="27"/>
        </w:rPr>
        <w:t>12.02.2021</w:t>
      </w:r>
      <w:r w:rsidRPr="007119A2">
        <w:rPr>
          <w:sz w:val="27"/>
          <w:szCs w:val="27"/>
        </w:rPr>
        <w:t xml:space="preserve"> № 05-</w:t>
      </w:r>
      <w:r w:rsidR="002718F7" w:rsidRPr="007119A2">
        <w:rPr>
          <w:sz w:val="27"/>
          <w:szCs w:val="27"/>
        </w:rPr>
        <w:t>638</w:t>
      </w:r>
      <w:r w:rsidRPr="007119A2">
        <w:rPr>
          <w:sz w:val="27"/>
          <w:szCs w:val="27"/>
        </w:rPr>
        <w:t xml:space="preserve"> рассмотрени</w:t>
      </w:r>
      <w:r w:rsidR="006F1BFC" w:rsidRPr="007119A2">
        <w:rPr>
          <w:sz w:val="27"/>
          <w:szCs w:val="27"/>
        </w:rPr>
        <w:t>е</w:t>
      </w:r>
      <w:r w:rsidRPr="007119A2">
        <w:rPr>
          <w:sz w:val="27"/>
          <w:szCs w:val="27"/>
        </w:rPr>
        <w:t xml:space="preserve"> жалобы по существу назначено на </w:t>
      </w:r>
      <w:r w:rsidR="002718F7" w:rsidRPr="007119A2">
        <w:rPr>
          <w:sz w:val="27"/>
          <w:szCs w:val="27"/>
        </w:rPr>
        <w:t>16</w:t>
      </w:r>
      <w:r w:rsidR="006C1E8E" w:rsidRPr="007119A2">
        <w:rPr>
          <w:sz w:val="27"/>
          <w:szCs w:val="27"/>
        </w:rPr>
        <w:t>.12</w:t>
      </w:r>
      <w:r w:rsidR="00D9300B" w:rsidRPr="007119A2">
        <w:rPr>
          <w:sz w:val="27"/>
          <w:szCs w:val="27"/>
        </w:rPr>
        <w:t>.2020</w:t>
      </w:r>
      <w:r w:rsidRPr="007119A2">
        <w:rPr>
          <w:sz w:val="27"/>
          <w:szCs w:val="27"/>
        </w:rPr>
        <w:t xml:space="preserve"> </w:t>
      </w:r>
      <w:r w:rsidR="006C1E8E" w:rsidRPr="007119A2">
        <w:rPr>
          <w:sz w:val="27"/>
          <w:szCs w:val="27"/>
        </w:rPr>
        <w:t xml:space="preserve">в </w:t>
      </w:r>
      <w:r w:rsidR="00796187" w:rsidRPr="007119A2">
        <w:rPr>
          <w:sz w:val="27"/>
          <w:szCs w:val="27"/>
        </w:rPr>
        <w:t>1</w:t>
      </w:r>
      <w:r w:rsidR="002718F7" w:rsidRPr="007119A2">
        <w:rPr>
          <w:sz w:val="27"/>
          <w:szCs w:val="27"/>
        </w:rPr>
        <w:t>5</w:t>
      </w:r>
      <w:r w:rsidR="009A579C" w:rsidRPr="007119A2">
        <w:rPr>
          <w:sz w:val="27"/>
          <w:szCs w:val="27"/>
        </w:rPr>
        <w:t xml:space="preserve"> часов </w:t>
      </w:r>
      <w:r w:rsidR="002718F7" w:rsidRPr="007119A2">
        <w:rPr>
          <w:sz w:val="27"/>
          <w:szCs w:val="27"/>
        </w:rPr>
        <w:t>15</w:t>
      </w:r>
      <w:r w:rsidRPr="007119A2">
        <w:rPr>
          <w:sz w:val="27"/>
          <w:szCs w:val="27"/>
        </w:rPr>
        <w:t xml:space="preserve"> минут. </w:t>
      </w:r>
    </w:p>
    <w:p w:rsidR="00CE4C48" w:rsidRPr="007119A2" w:rsidRDefault="004659D6" w:rsidP="00AD7121">
      <w:pPr>
        <w:widowControl w:val="0"/>
        <w:autoSpaceDE w:val="0"/>
        <w:autoSpaceDN w:val="0"/>
        <w:adjustRightInd w:val="0"/>
        <w:ind w:firstLine="709"/>
        <w:jc w:val="both"/>
        <w:rPr>
          <w:sz w:val="27"/>
          <w:szCs w:val="27"/>
        </w:rPr>
      </w:pPr>
      <w:r w:rsidRPr="007119A2">
        <w:rPr>
          <w:sz w:val="27"/>
          <w:szCs w:val="27"/>
        </w:rPr>
        <w:t>Комиссия Сахалинского УФАС России</w:t>
      </w:r>
      <w:r w:rsidR="00B331CE" w:rsidRPr="007119A2">
        <w:rPr>
          <w:sz w:val="27"/>
          <w:szCs w:val="27"/>
        </w:rPr>
        <w:t>,</w:t>
      </w:r>
      <w:r w:rsidRPr="007119A2">
        <w:rPr>
          <w:sz w:val="27"/>
          <w:szCs w:val="27"/>
        </w:rPr>
        <w:t xml:space="preserve"> </w:t>
      </w:r>
      <w:r w:rsidR="00CE4C48" w:rsidRPr="007119A2">
        <w:rPr>
          <w:sz w:val="27"/>
          <w:szCs w:val="27"/>
        </w:rPr>
        <w:t xml:space="preserve">проанализировав имеющиеся в деле документы, а также информацию, размещенную на сайте Единой информационной системе в сфере закупок, проведя в порядке статьи 99 Закона о контрактной системе внеплановую </w:t>
      </w:r>
      <w:r w:rsidR="00796187" w:rsidRPr="007119A2">
        <w:rPr>
          <w:sz w:val="27"/>
          <w:szCs w:val="27"/>
        </w:rPr>
        <w:t>проверку, установила следующее.</w:t>
      </w:r>
    </w:p>
    <w:p w:rsidR="0077441B" w:rsidRPr="007119A2" w:rsidRDefault="002718F7" w:rsidP="00980885">
      <w:pPr>
        <w:widowControl w:val="0"/>
        <w:autoSpaceDE w:val="0"/>
        <w:autoSpaceDN w:val="0"/>
        <w:adjustRightInd w:val="0"/>
        <w:ind w:firstLine="709"/>
        <w:jc w:val="both"/>
        <w:rPr>
          <w:sz w:val="27"/>
          <w:szCs w:val="27"/>
        </w:rPr>
      </w:pPr>
      <w:r w:rsidRPr="007119A2">
        <w:rPr>
          <w:sz w:val="27"/>
          <w:szCs w:val="27"/>
        </w:rPr>
        <w:t>01.02.2021</w:t>
      </w:r>
      <w:r w:rsidR="00F0396A" w:rsidRPr="007119A2">
        <w:rPr>
          <w:sz w:val="27"/>
          <w:szCs w:val="27"/>
        </w:rPr>
        <w:t xml:space="preserve"> </w:t>
      </w:r>
      <w:r w:rsidR="00CE4C48" w:rsidRPr="007119A2">
        <w:rPr>
          <w:sz w:val="27"/>
          <w:szCs w:val="27"/>
        </w:rPr>
        <w:t xml:space="preserve">на официальном сайте </w:t>
      </w:r>
      <w:hyperlink r:id="rId12" w:history="1">
        <w:r w:rsidR="006470C7" w:rsidRPr="007119A2">
          <w:rPr>
            <w:rStyle w:val="a3"/>
            <w:sz w:val="27"/>
            <w:szCs w:val="27"/>
          </w:rPr>
          <w:t>www.zakupki.gov.ru</w:t>
        </w:r>
      </w:hyperlink>
      <w:r w:rsidR="006470C7" w:rsidRPr="007119A2">
        <w:rPr>
          <w:sz w:val="27"/>
          <w:szCs w:val="27"/>
        </w:rPr>
        <w:t xml:space="preserve"> </w:t>
      </w:r>
      <w:r w:rsidR="00CE4C48" w:rsidRPr="007119A2">
        <w:rPr>
          <w:sz w:val="27"/>
          <w:szCs w:val="27"/>
        </w:rPr>
        <w:t xml:space="preserve">опубликовано </w:t>
      </w:r>
      <w:r w:rsidR="0077441B" w:rsidRPr="007119A2">
        <w:rPr>
          <w:sz w:val="27"/>
          <w:szCs w:val="27"/>
        </w:rPr>
        <w:t xml:space="preserve">извещение о проведении электронного аукциона по объекту: </w:t>
      </w:r>
      <w:r w:rsidR="006B4077" w:rsidRPr="007119A2">
        <w:rPr>
          <w:sz w:val="27"/>
          <w:szCs w:val="27"/>
        </w:rPr>
        <w:t>«</w:t>
      </w:r>
      <w:r w:rsidRPr="007119A2">
        <w:rPr>
          <w:sz w:val="27"/>
          <w:szCs w:val="27"/>
        </w:rPr>
        <w:t>Поставка систем мониторинга глюкозы в крови (</w:t>
      </w:r>
      <w:proofErr w:type="spellStart"/>
      <w:proofErr w:type="gramStart"/>
      <w:r w:rsidRPr="007119A2">
        <w:rPr>
          <w:sz w:val="27"/>
          <w:szCs w:val="27"/>
        </w:rPr>
        <w:t>тест-полосок</w:t>
      </w:r>
      <w:proofErr w:type="spellEnd"/>
      <w:proofErr w:type="gramEnd"/>
      <w:r w:rsidRPr="007119A2">
        <w:rPr>
          <w:sz w:val="27"/>
          <w:szCs w:val="27"/>
        </w:rPr>
        <w:t xml:space="preserve">) для домашнего использования для обеспечения </w:t>
      </w:r>
      <w:r w:rsidRPr="007119A2">
        <w:rPr>
          <w:sz w:val="27"/>
          <w:szCs w:val="27"/>
        </w:rPr>
        <w:lastRenderedPageBreak/>
        <w:t>льготных категорий граждан региональной ответственности по бесплатным рецептам врачей</w:t>
      </w:r>
      <w:r w:rsidR="006B4077" w:rsidRPr="007119A2">
        <w:rPr>
          <w:sz w:val="27"/>
          <w:szCs w:val="27"/>
        </w:rPr>
        <w:t xml:space="preserve">» (извещение № </w:t>
      </w:r>
      <w:r w:rsidRPr="007119A2">
        <w:rPr>
          <w:sz w:val="27"/>
          <w:szCs w:val="27"/>
        </w:rPr>
        <w:t>0361200015021000078</w:t>
      </w:r>
      <w:r w:rsidR="006B4077" w:rsidRPr="007119A2">
        <w:rPr>
          <w:sz w:val="27"/>
          <w:szCs w:val="27"/>
        </w:rPr>
        <w:t>)</w:t>
      </w:r>
      <w:r w:rsidR="00BD04D5" w:rsidRPr="007119A2">
        <w:rPr>
          <w:sz w:val="27"/>
          <w:szCs w:val="27"/>
        </w:rPr>
        <w:t>, а также аукционная документация</w:t>
      </w:r>
      <w:r w:rsidR="00F0396A" w:rsidRPr="007119A2">
        <w:rPr>
          <w:sz w:val="27"/>
          <w:szCs w:val="27"/>
        </w:rPr>
        <w:t>.</w:t>
      </w:r>
    </w:p>
    <w:p w:rsidR="00FA3CCA" w:rsidRPr="007119A2" w:rsidRDefault="00FA3CCA" w:rsidP="00BD04D5">
      <w:pPr>
        <w:autoSpaceDE w:val="0"/>
        <w:autoSpaceDN w:val="0"/>
        <w:adjustRightInd w:val="0"/>
        <w:ind w:firstLine="709"/>
        <w:jc w:val="both"/>
        <w:outlineLvl w:val="1"/>
        <w:rPr>
          <w:sz w:val="27"/>
          <w:szCs w:val="27"/>
        </w:rPr>
      </w:pPr>
      <w:r w:rsidRPr="007119A2">
        <w:rPr>
          <w:sz w:val="27"/>
          <w:szCs w:val="27"/>
        </w:rPr>
        <w:t>Статьей 6 Закона о контрактной системе установлено, что 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rsidR="00FA3CCA" w:rsidRPr="007119A2" w:rsidRDefault="00FA3CCA" w:rsidP="00FA3CCA">
      <w:pPr>
        <w:autoSpaceDE w:val="0"/>
        <w:autoSpaceDN w:val="0"/>
        <w:adjustRightInd w:val="0"/>
        <w:ind w:firstLine="709"/>
        <w:jc w:val="both"/>
        <w:outlineLvl w:val="1"/>
        <w:rPr>
          <w:sz w:val="27"/>
          <w:szCs w:val="27"/>
        </w:rPr>
      </w:pPr>
      <w:r w:rsidRPr="007119A2">
        <w:rPr>
          <w:sz w:val="27"/>
          <w:szCs w:val="27"/>
        </w:rPr>
        <w:t xml:space="preserve">На основании статьи 8 Закона </w:t>
      </w:r>
      <w:proofErr w:type="gramStart"/>
      <w:r w:rsidRPr="007119A2">
        <w:rPr>
          <w:sz w:val="27"/>
          <w:szCs w:val="27"/>
        </w:rPr>
        <w:t>о контрактной системе контрактная система в сфере закупок направлена на создание равных условий для обеспечения конкуренции между участниками</w:t>
      </w:r>
      <w:proofErr w:type="gramEnd"/>
      <w:r w:rsidRPr="007119A2">
        <w:rPr>
          <w:sz w:val="27"/>
          <w:szCs w:val="27"/>
        </w:rPr>
        <w:t xml:space="preserve">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r w:rsidR="006D3AD1" w:rsidRPr="007119A2">
        <w:rPr>
          <w:sz w:val="27"/>
          <w:szCs w:val="27"/>
        </w:rPr>
        <w:t xml:space="preserve"> </w:t>
      </w:r>
      <w:r w:rsidRPr="007119A2">
        <w:rPr>
          <w:sz w:val="27"/>
          <w:szCs w:val="27"/>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BD04D5" w:rsidRPr="007119A2" w:rsidRDefault="00BD04D5" w:rsidP="00BD04D5">
      <w:pPr>
        <w:autoSpaceDE w:val="0"/>
        <w:autoSpaceDN w:val="0"/>
        <w:adjustRightInd w:val="0"/>
        <w:ind w:firstLine="709"/>
        <w:jc w:val="both"/>
        <w:outlineLvl w:val="1"/>
        <w:rPr>
          <w:sz w:val="27"/>
          <w:szCs w:val="27"/>
        </w:rPr>
      </w:pPr>
      <w:r w:rsidRPr="007119A2">
        <w:rPr>
          <w:sz w:val="27"/>
          <w:szCs w:val="27"/>
        </w:rPr>
        <w:t>Согласно части 1 статьи 24 Закона о контрактной системе Заказчики при осуществлении закупок используют конкурентные способы определения поставщиков (подрядчиков, исполнителей) или осуществляют закупки у единственного поставщика (подрядчика, исполнителя).</w:t>
      </w:r>
    </w:p>
    <w:p w:rsidR="00BD04D5" w:rsidRPr="007119A2" w:rsidRDefault="00BD04D5" w:rsidP="00BD04D5">
      <w:pPr>
        <w:autoSpaceDE w:val="0"/>
        <w:autoSpaceDN w:val="0"/>
        <w:adjustRightInd w:val="0"/>
        <w:ind w:firstLine="709"/>
        <w:jc w:val="both"/>
        <w:outlineLvl w:val="1"/>
        <w:rPr>
          <w:sz w:val="27"/>
          <w:szCs w:val="27"/>
        </w:rPr>
      </w:pPr>
      <w:r w:rsidRPr="007119A2">
        <w:rPr>
          <w:sz w:val="27"/>
          <w:szCs w:val="27"/>
        </w:rPr>
        <w:t xml:space="preserve">Частью 2 указанной выше нормы определено, что конкурентными способами определения поставщиков (подрядчиков, исполнителей) являются, в том числе аукционы (электронные аукционы). </w:t>
      </w:r>
    </w:p>
    <w:p w:rsidR="00BD04D5" w:rsidRPr="007119A2" w:rsidRDefault="00BD04D5" w:rsidP="00BD04D5">
      <w:pPr>
        <w:autoSpaceDE w:val="0"/>
        <w:autoSpaceDN w:val="0"/>
        <w:adjustRightInd w:val="0"/>
        <w:ind w:firstLine="709"/>
        <w:jc w:val="both"/>
        <w:outlineLvl w:val="1"/>
        <w:rPr>
          <w:sz w:val="27"/>
          <w:szCs w:val="27"/>
        </w:rPr>
      </w:pPr>
      <w:proofErr w:type="gramStart"/>
      <w:r w:rsidRPr="007119A2">
        <w:rPr>
          <w:sz w:val="27"/>
          <w:szCs w:val="27"/>
        </w:rPr>
        <w:t>В соответствии с частью 1 статьи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w:t>
      </w:r>
      <w:proofErr w:type="gramEnd"/>
      <w:r w:rsidRPr="007119A2">
        <w:rPr>
          <w:sz w:val="27"/>
          <w:szCs w:val="27"/>
        </w:rPr>
        <w:t xml:space="preserve"> площадке ее оператором.</w:t>
      </w:r>
    </w:p>
    <w:p w:rsidR="00232287" w:rsidRPr="007119A2" w:rsidRDefault="006D3AD1" w:rsidP="00232287">
      <w:pPr>
        <w:autoSpaceDE w:val="0"/>
        <w:autoSpaceDN w:val="0"/>
        <w:adjustRightInd w:val="0"/>
        <w:ind w:firstLine="708"/>
        <w:jc w:val="both"/>
        <w:rPr>
          <w:sz w:val="27"/>
          <w:szCs w:val="27"/>
        </w:rPr>
      </w:pPr>
      <w:r w:rsidRPr="007119A2">
        <w:rPr>
          <w:sz w:val="27"/>
          <w:szCs w:val="27"/>
        </w:rPr>
        <w:t xml:space="preserve">В силу пункта 1 части 1 статьи 64 Закона о контрактной системе </w:t>
      </w:r>
      <w:proofErr w:type="gramStart"/>
      <w:r w:rsidRPr="007119A2">
        <w:rPr>
          <w:sz w:val="27"/>
          <w:szCs w:val="27"/>
        </w:rPr>
        <w:t>документация</w:t>
      </w:r>
      <w:proofErr w:type="gramEnd"/>
      <w:r w:rsidRPr="007119A2">
        <w:rPr>
          <w:sz w:val="27"/>
          <w:szCs w:val="27"/>
        </w:rPr>
        <w:t xml:space="preserve"> об электронном аукционе наряду с информацией, указанной в извещении о проведении такого аукциона, должна содержать, в том числе наименование и описание объекта закупки и условия контракта в соответствии со статьей 33 настоящего Федерального закона.</w:t>
      </w:r>
    </w:p>
    <w:p w:rsidR="00232287" w:rsidRPr="007119A2" w:rsidRDefault="008C17F1" w:rsidP="00232287">
      <w:pPr>
        <w:autoSpaceDE w:val="0"/>
        <w:autoSpaceDN w:val="0"/>
        <w:adjustRightInd w:val="0"/>
        <w:ind w:firstLine="708"/>
        <w:jc w:val="both"/>
        <w:rPr>
          <w:sz w:val="27"/>
          <w:szCs w:val="27"/>
        </w:rPr>
      </w:pPr>
      <w:r w:rsidRPr="007119A2">
        <w:rPr>
          <w:sz w:val="27"/>
          <w:szCs w:val="27"/>
        </w:rPr>
        <w:t>Согласно пункт</w:t>
      </w:r>
      <w:r w:rsidR="00525568" w:rsidRPr="007119A2">
        <w:rPr>
          <w:sz w:val="27"/>
          <w:szCs w:val="27"/>
        </w:rPr>
        <w:t>ам</w:t>
      </w:r>
      <w:r w:rsidRPr="007119A2">
        <w:rPr>
          <w:sz w:val="27"/>
          <w:szCs w:val="27"/>
        </w:rPr>
        <w:t xml:space="preserve"> 1</w:t>
      </w:r>
      <w:r w:rsidR="00525568" w:rsidRPr="007119A2">
        <w:rPr>
          <w:sz w:val="27"/>
          <w:szCs w:val="27"/>
        </w:rPr>
        <w:t>,2</w:t>
      </w:r>
      <w:r w:rsidRPr="007119A2">
        <w:rPr>
          <w:sz w:val="27"/>
          <w:szCs w:val="27"/>
        </w:rPr>
        <w:t xml:space="preserve"> части </w:t>
      </w:r>
      <w:r w:rsidR="00232287" w:rsidRPr="007119A2">
        <w:rPr>
          <w:sz w:val="27"/>
          <w:szCs w:val="27"/>
        </w:rPr>
        <w:t>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rsidR="00232287" w:rsidRPr="007119A2" w:rsidRDefault="00232287" w:rsidP="00232287">
      <w:pPr>
        <w:autoSpaceDE w:val="0"/>
        <w:autoSpaceDN w:val="0"/>
        <w:adjustRightInd w:val="0"/>
        <w:ind w:firstLine="709"/>
        <w:jc w:val="both"/>
        <w:rPr>
          <w:rFonts w:eastAsiaTheme="minorHAnsi"/>
          <w:sz w:val="27"/>
          <w:szCs w:val="27"/>
          <w:lang w:eastAsia="en-US"/>
        </w:rPr>
      </w:pPr>
      <w:r w:rsidRPr="007119A2">
        <w:rPr>
          <w:rFonts w:eastAsiaTheme="minorHAnsi"/>
          <w:sz w:val="27"/>
          <w:szCs w:val="27"/>
          <w:lang w:eastAsia="en-US"/>
        </w:rPr>
        <w:lastRenderedPageBreak/>
        <w:t xml:space="preserve">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sidRPr="007119A2">
        <w:rPr>
          <w:rFonts w:eastAsiaTheme="minorHAnsi"/>
          <w:sz w:val="27"/>
          <w:szCs w:val="27"/>
          <w:lang w:eastAsia="en-US"/>
        </w:rPr>
        <w:t xml:space="preserve">Допускается использование в описании объекта закупки указания на товарный знак при условии сопровождения такого указания словами </w:t>
      </w:r>
      <w:r w:rsidR="00D11F09" w:rsidRPr="007119A2">
        <w:rPr>
          <w:rFonts w:eastAsiaTheme="minorHAnsi"/>
          <w:sz w:val="27"/>
          <w:szCs w:val="27"/>
          <w:lang w:eastAsia="en-US"/>
        </w:rPr>
        <w:t>«</w:t>
      </w:r>
      <w:r w:rsidRPr="007119A2">
        <w:rPr>
          <w:rFonts w:eastAsiaTheme="minorHAnsi"/>
          <w:sz w:val="27"/>
          <w:szCs w:val="27"/>
          <w:lang w:eastAsia="en-US"/>
        </w:rPr>
        <w:t>или эквивалент</w:t>
      </w:r>
      <w:r w:rsidR="00D11F09" w:rsidRPr="007119A2">
        <w:rPr>
          <w:rFonts w:eastAsiaTheme="minorHAnsi"/>
          <w:sz w:val="27"/>
          <w:szCs w:val="27"/>
          <w:lang w:eastAsia="en-US"/>
        </w:rPr>
        <w:t>»</w:t>
      </w:r>
      <w:r w:rsidRPr="007119A2">
        <w:rPr>
          <w:rFonts w:eastAsiaTheme="minorHAnsi"/>
          <w:sz w:val="27"/>
          <w:szCs w:val="27"/>
          <w:lang w:eastAsia="en-US"/>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7119A2">
        <w:rPr>
          <w:rFonts w:eastAsiaTheme="minorHAnsi"/>
          <w:sz w:val="27"/>
          <w:szCs w:val="27"/>
          <w:lang w:eastAsia="en-US"/>
        </w:rPr>
        <w:t xml:space="preserve"> указанные машины и оборудование; </w:t>
      </w:r>
    </w:p>
    <w:p w:rsidR="00525568" w:rsidRPr="007119A2" w:rsidRDefault="00525568" w:rsidP="00232287">
      <w:pPr>
        <w:autoSpaceDE w:val="0"/>
        <w:autoSpaceDN w:val="0"/>
        <w:adjustRightInd w:val="0"/>
        <w:ind w:firstLine="709"/>
        <w:jc w:val="both"/>
        <w:rPr>
          <w:rFonts w:eastAsiaTheme="minorHAnsi"/>
          <w:sz w:val="27"/>
          <w:szCs w:val="27"/>
          <w:lang w:eastAsia="en-US"/>
        </w:rPr>
      </w:pPr>
      <w:proofErr w:type="gramStart"/>
      <w:r w:rsidRPr="007119A2">
        <w:rPr>
          <w:rFonts w:eastAsiaTheme="minorHAnsi"/>
          <w:sz w:val="27"/>
          <w:szCs w:val="27"/>
          <w:lang w:eastAsia="en-US"/>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sidRPr="007119A2">
        <w:rPr>
          <w:rFonts w:eastAsiaTheme="minorHAnsi"/>
          <w:sz w:val="27"/>
          <w:szCs w:val="27"/>
          <w:lang w:eastAsia="en-US"/>
        </w:rPr>
        <w:t xml:space="preserve">, </w:t>
      </w:r>
      <w:proofErr w:type="gramStart"/>
      <w:r w:rsidRPr="007119A2">
        <w:rPr>
          <w:rFonts w:eastAsiaTheme="minorHAnsi"/>
          <w:sz w:val="27"/>
          <w:szCs w:val="27"/>
          <w:lang w:eastAsia="en-US"/>
        </w:rPr>
        <w:t>связанных</w:t>
      </w:r>
      <w:proofErr w:type="gramEnd"/>
      <w:r w:rsidRPr="007119A2">
        <w:rPr>
          <w:rFonts w:eastAsiaTheme="minorHAnsi"/>
          <w:sz w:val="27"/>
          <w:szCs w:val="27"/>
          <w:lang w:eastAsia="en-US"/>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232287" w:rsidRPr="007119A2" w:rsidRDefault="00232287" w:rsidP="00232287">
      <w:pPr>
        <w:ind w:firstLine="709"/>
        <w:jc w:val="both"/>
        <w:rPr>
          <w:sz w:val="27"/>
          <w:szCs w:val="27"/>
        </w:rPr>
      </w:pPr>
      <w:r w:rsidRPr="007119A2">
        <w:rPr>
          <w:sz w:val="27"/>
          <w:szCs w:val="27"/>
        </w:rPr>
        <w:t xml:space="preserve">В соответствии с частью 2 статьи 33 Закона о контрактной системе </w:t>
      </w:r>
      <w:proofErr w:type="gramStart"/>
      <w:r w:rsidRPr="007119A2">
        <w:rPr>
          <w:sz w:val="27"/>
          <w:szCs w:val="27"/>
        </w:rPr>
        <w:t>документация</w:t>
      </w:r>
      <w:proofErr w:type="gramEnd"/>
      <w:r w:rsidRPr="007119A2">
        <w:rPr>
          <w:sz w:val="27"/>
          <w:szCs w:val="27"/>
        </w:rPr>
        <w:t xml:space="preserve"> о закупке в соответствии с требованиями, указанными в </w:t>
      </w:r>
      <w:hyperlink r:id="rId13" w:history="1">
        <w:r w:rsidRPr="007119A2">
          <w:rPr>
            <w:sz w:val="27"/>
            <w:szCs w:val="27"/>
          </w:rPr>
          <w:t>части 1</w:t>
        </w:r>
      </w:hyperlink>
      <w:r w:rsidRPr="007119A2">
        <w:rPr>
          <w:sz w:val="27"/>
          <w:szCs w:val="27"/>
        </w:rPr>
        <w:t xml:space="preserve">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232287" w:rsidRPr="007119A2" w:rsidRDefault="00232287" w:rsidP="00232287">
      <w:pPr>
        <w:pStyle w:val="2"/>
        <w:ind w:firstLine="709"/>
        <w:jc w:val="both"/>
        <w:rPr>
          <w:sz w:val="27"/>
          <w:szCs w:val="27"/>
        </w:rPr>
      </w:pPr>
      <w:proofErr w:type="gramStart"/>
      <w:r w:rsidRPr="007119A2">
        <w:rPr>
          <w:sz w:val="27"/>
          <w:szCs w:val="27"/>
        </w:rPr>
        <w:t>Из буквального толкования названных положений следует, что заказчики, осуществляющие закупку по правилам данного закона, при описании объекта закупки должны таким образом определить требования к закупаемым товарам, работам, услугам, чтобы, с одной стороны, повысить шансы на приобретение товара именно с теми характеристиками, которые им необходимы, соответствуют их потребностям, а с другой стороны, необоснованно не ограничить количество участников закупки.</w:t>
      </w:r>
      <w:proofErr w:type="gramEnd"/>
    </w:p>
    <w:p w:rsidR="00232287" w:rsidRPr="007119A2" w:rsidRDefault="00232287" w:rsidP="00232287">
      <w:pPr>
        <w:pStyle w:val="2"/>
        <w:ind w:firstLine="709"/>
        <w:jc w:val="both"/>
        <w:rPr>
          <w:sz w:val="27"/>
          <w:szCs w:val="27"/>
        </w:rPr>
      </w:pPr>
      <w:r w:rsidRPr="007119A2">
        <w:rPr>
          <w:sz w:val="27"/>
          <w:szCs w:val="27"/>
        </w:rPr>
        <w:lastRenderedPageBreak/>
        <w:t>Таким образом, при формировании технического задания заказчику в рамках закона представлены полномочия по самостоятельному определению параметров и характеристик товара, в наибольшей степени удовлетворяющих его потребности.</w:t>
      </w:r>
    </w:p>
    <w:p w:rsidR="00E20964" w:rsidRPr="007119A2" w:rsidRDefault="00E20964" w:rsidP="00E20964">
      <w:pPr>
        <w:pStyle w:val="2"/>
        <w:ind w:firstLine="709"/>
        <w:jc w:val="both"/>
        <w:rPr>
          <w:sz w:val="27"/>
          <w:szCs w:val="27"/>
        </w:rPr>
      </w:pPr>
      <w:r w:rsidRPr="007119A2">
        <w:rPr>
          <w:sz w:val="27"/>
          <w:szCs w:val="27"/>
        </w:rPr>
        <w:t>В разделе IV «описание объекта закупки» аукционной документации заказчиком определены следующие характеристики закупаемого товара:</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1"/>
        <w:gridCol w:w="2209"/>
        <w:gridCol w:w="5379"/>
        <w:gridCol w:w="871"/>
        <w:gridCol w:w="1068"/>
      </w:tblGrid>
      <w:tr w:rsidR="00E20964" w:rsidRPr="007119A2" w:rsidTr="00C7151D">
        <w:tc>
          <w:tcPr>
            <w:tcW w:w="611" w:type="dxa"/>
          </w:tcPr>
          <w:p w:rsidR="00E20964" w:rsidRPr="007119A2" w:rsidRDefault="00E20964" w:rsidP="00E20964">
            <w:pPr>
              <w:jc w:val="center"/>
              <w:rPr>
                <w:b/>
                <w:sz w:val="27"/>
                <w:szCs w:val="27"/>
              </w:rPr>
            </w:pPr>
            <w:r w:rsidRPr="007119A2">
              <w:rPr>
                <w:b/>
                <w:sz w:val="27"/>
                <w:szCs w:val="27"/>
              </w:rPr>
              <w:t xml:space="preserve">№ </w:t>
            </w:r>
            <w:proofErr w:type="spellStart"/>
            <w:proofErr w:type="gramStart"/>
            <w:r w:rsidRPr="007119A2">
              <w:rPr>
                <w:b/>
                <w:sz w:val="27"/>
                <w:szCs w:val="27"/>
              </w:rPr>
              <w:t>п</w:t>
            </w:r>
            <w:proofErr w:type="spellEnd"/>
            <w:proofErr w:type="gramEnd"/>
            <w:r w:rsidRPr="007119A2">
              <w:rPr>
                <w:b/>
                <w:sz w:val="27"/>
                <w:szCs w:val="27"/>
              </w:rPr>
              <w:t>/</w:t>
            </w:r>
            <w:proofErr w:type="spellStart"/>
            <w:r w:rsidRPr="007119A2">
              <w:rPr>
                <w:b/>
                <w:sz w:val="27"/>
                <w:szCs w:val="27"/>
              </w:rPr>
              <w:t>п</w:t>
            </w:r>
            <w:proofErr w:type="spellEnd"/>
          </w:p>
        </w:tc>
        <w:tc>
          <w:tcPr>
            <w:tcW w:w="2211" w:type="dxa"/>
          </w:tcPr>
          <w:p w:rsidR="00E20964" w:rsidRPr="007119A2" w:rsidRDefault="00E20964" w:rsidP="00E20964">
            <w:pPr>
              <w:jc w:val="center"/>
              <w:rPr>
                <w:b/>
                <w:sz w:val="27"/>
                <w:szCs w:val="27"/>
              </w:rPr>
            </w:pPr>
            <w:r w:rsidRPr="007119A2">
              <w:rPr>
                <w:b/>
                <w:sz w:val="27"/>
                <w:szCs w:val="27"/>
              </w:rPr>
              <w:t>Наименование товара</w:t>
            </w:r>
          </w:p>
        </w:tc>
        <w:tc>
          <w:tcPr>
            <w:tcW w:w="5414" w:type="dxa"/>
          </w:tcPr>
          <w:p w:rsidR="00E20964" w:rsidRPr="007119A2" w:rsidRDefault="00E20964" w:rsidP="00E20964">
            <w:pPr>
              <w:jc w:val="center"/>
              <w:rPr>
                <w:b/>
                <w:sz w:val="27"/>
                <w:szCs w:val="27"/>
              </w:rPr>
            </w:pPr>
            <w:r w:rsidRPr="007119A2">
              <w:rPr>
                <w:b/>
                <w:sz w:val="27"/>
                <w:szCs w:val="27"/>
              </w:rPr>
              <w:t>характеристики товара</w:t>
            </w:r>
          </w:p>
        </w:tc>
        <w:tc>
          <w:tcPr>
            <w:tcW w:w="831" w:type="dxa"/>
          </w:tcPr>
          <w:p w:rsidR="00E20964" w:rsidRPr="007119A2" w:rsidRDefault="00E20964" w:rsidP="00E20964">
            <w:pPr>
              <w:jc w:val="center"/>
              <w:rPr>
                <w:b/>
                <w:sz w:val="27"/>
                <w:szCs w:val="27"/>
              </w:rPr>
            </w:pPr>
            <w:r w:rsidRPr="007119A2">
              <w:rPr>
                <w:b/>
                <w:sz w:val="27"/>
                <w:szCs w:val="27"/>
              </w:rPr>
              <w:t xml:space="preserve">Ед. </w:t>
            </w:r>
            <w:proofErr w:type="spellStart"/>
            <w:r w:rsidRPr="007119A2">
              <w:rPr>
                <w:b/>
                <w:sz w:val="27"/>
                <w:szCs w:val="27"/>
              </w:rPr>
              <w:t>изм</w:t>
            </w:r>
            <w:proofErr w:type="spellEnd"/>
            <w:r w:rsidRPr="007119A2">
              <w:rPr>
                <w:b/>
                <w:sz w:val="27"/>
                <w:szCs w:val="27"/>
              </w:rPr>
              <w:t>.</w:t>
            </w:r>
          </w:p>
        </w:tc>
        <w:tc>
          <w:tcPr>
            <w:tcW w:w="1071" w:type="dxa"/>
          </w:tcPr>
          <w:p w:rsidR="00E20964" w:rsidRPr="007119A2" w:rsidRDefault="00E20964" w:rsidP="00E20964">
            <w:pPr>
              <w:jc w:val="center"/>
              <w:rPr>
                <w:b/>
                <w:sz w:val="27"/>
                <w:szCs w:val="27"/>
              </w:rPr>
            </w:pPr>
            <w:r w:rsidRPr="007119A2">
              <w:rPr>
                <w:b/>
                <w:sz w:val="27"/>
                <w:szCs w:val="27"/>
              </w:rPr>
              <w:t>Кол-во</w:t>
            </w:r>
          </w:p>
        </w:tc>
      </w:tr>
      <w:tr w:rsidR="00E20964" w:rsidRPr="007119A2" w:rsidTr="00C7151D">
        <w:tc>
          <w:tcPr>
            <w:tcW w:w="611" w:type="dxa"/>
          </w:tcPr>
          <w:p w:rsidR="00E20964" w:rsidRPr="007119A2" w:rsidRDefault="00E20964" w:rsidP="00E20964">
            <w:pPr>
              <w:rPr>
                <w:sz w:val="27"/>
                <w:szCs w:val="27"/>
              </w:rPr>
            </w:pPr>
            <w:r w:rsidRPr="007119A2">
              <w:rPr>
                <w:sz w:val="27"/>
                <w:szCs w:val="27"/>
              </w:rPr>
              <w:t>1.</w:t>
            </w:r>
          </w:p>
        </w:tc>
        <w:tc>
          <w:tcPr>
            <w:tcW w:w="2211" w:type="dxa"/>
            <w:vAlign w:val="center"/>
          </w:tcPr>
          <w:p w:rsidR="00E20964" w:rsidRPr="007119A2" w:rsidRDefault="00E20964" w:rsidP="00E20964">
            <w:pPr>
              <w:rPr>
                <w:color w:val="000000"/>
                <w:sz w:val="27"/>
                <w:szCs w:val="27"/>
              </w:rPr>
            </w:pPr>
            <w:r w:rsidRPr="007119A2">
              <w:rPr>
                <w:color w:val="000000"/>
                <w:sz w:val="27"/>
                <w:szCs w:val="27"/>
              </w:rPr>
              <w:t>Система мониторинга глюкозы в крови для домашнего использования (</w:t>
            </w:r>
            <w:proofErr w:type="spellStart"/>
            <w:proofErr w:type="gramStart"/>
            <w:r w:rsidRPr="007119A2">
              <w:rPr>
                <w:color w:val="000000"/>
                <w:sz w:val="27"/>
                <w:szCs w:val="27"/>
              </w:rPr>
              <w:t>тест-полоски</w:t>
            </w:r>
            <w:proofErr w:type="spellEnd"/>
            <w:proofErr w:type="gramEnd"/>
            <w:r w:rsidRPr="007119A2">
              <w:rPr>
                <w:color w:val="000000"/>
                <w:sz w:val="27"/>
                <w:szCs w:val="27"/>
              </w:rPr>
              <w:t xml:space="preserve">) </w:t>
            </w:r>
          </w:p>
        </w:tc>
        <w:tc>
          <w:tcPr>
            <w:tcW w:w="5414" w:type="dxa"/>
            <w:tcBorders>
              <w:left w:val="nil"/>
            </w:tcBorders>
            <w:vAlign w:val="center"/>
          </w:tcPr>
          <w:p w:rsidR="00E20964" w:rsidRPr="007119A2" w:rsidRDefault="00E20964" w:rsidP="00E20964">
            <w:pPr>
              <w:rPr>
                <w:color w:val="000000"/>
                <w:sz w:val="27"/>
                <w:szCs w:val="27"/>
              </w:rPr>
            </w:pPr>
            <w:proofErr w:type="spellStart"/>
            <w:r w:rsidRPr="007119A2">
              <w:rPr>
                <w:color w:val="000000"/>
                <w:sz w:val="27"/>
                <w:szCs w:val="27"/>
              </w:rPr>
              <w:t>Тест-полоски</w:t>
            </w:r>
            <w:proofErr w:type="spellEnd"/>
            <w:r w:rsidRPr="007119A2">
              <w:rPr>
                <w:color w:val="000000"/>
                <w:sz w:val="27"/>
                <w:szCs w:val="27"/>
              </w:rPr>
              <w:t xml:space="preserve"> для количественного измерения уровня глюкозы в цельной крови, совместимые с </w:t>
            </w:r>
            <w:proofErr w:type="gramStart"/>
            <w:r w:rsidRPr="007119A2">
              <w:rPr>
                <w:color w:val="000000"/>
                <w:sz w:val="27"/>
                <w:szCs w:val="27"/>
              </w:rPr>
              <w:t>имеющимися</w:t>
            </w:r>
            <w:proofErr w:type="gramEnd"/>
            <w:r w:rsidRPr="007119A2">
              <w:rPr>
                <w:color w:val="000000"/>
                <w:sz w:val="27"/>
                <w:szCs w:val="27"/>
              </w:rPr>
              <w:t xml:space="preserve"> у заказчика </w:t>
            </w:r>
            <w:proofErr w:type="spellStart"/>
            <w:r w:rsidRPr="007119A2">
              <w:rPr>
                <w:color w:val="000000"/>
                <w:sz w:val="27"/>
                <w:szCs w:val="27"/>
              </w:rPr>
              <w:t>глюкометрами</w:t>
            </w:r>
            <w:proofErr w:type="spellEnd"/>
            <w:r w:rsidRPr="007119A2">
              <w:rPr>
                <w:color w:val="000000"/>
                <w:sz w:val="27"/>
                <w:szCs w:val="27"/>
              </w:rPr>
              <w:t xml:space="preserve"> «</w:t>
            </w:r>
            <w:proofErr w:type="spellStart"/>
            <w:r w:rsidRPr="007119A2">
              <w:rPr>
                <w:color w:val="000000"/>
                <w:sz w:val="27"/>
                <w:szCs w:val="27"/>
              </w:rPr>
              <w:t>Сателит</w:t>
            </w:r>
            <w:proofErr w:type="spellEnd"/>
            <w:r w:rsidRPr="007119A2">
              <w:rPr>
                <w:color w:val="000000"/>
                <w:sz w:val="27"/>
                <w:szCs w:val="27"/>
              </w:rPr>
              <w:t xml:space="preserve"> Экспресс ПКГ-03»</w:t>
            </w:r>
          </w:p>
          <w:p w:rsidR="00E20964" w:rsidRPr="007119A2" w:rsidRDefault="00E20964" w:rsidP="00E20964">
            <w:pPr>
              <w:rPr>
                <w:color w:val="000000"/>
                <w:sz w:val="27"/>
                <w:szCs w:val="27"/>
              </w:rPr>
            </w:pPr>
            <w:r w:rsidRPr="007119A2">
              <w:rPr>
                <w:color w:val="000000"/>
                <w:sz w:val="27"/>
                <w:szCs w:val="27"/>
              </w:rPr>
              <w:t>Упаковка 50 штук</w:t>
            </w:r>
          </w:p>
        </w:tc>
        <w:tc>
          <w:tcPr>
            <w:tcW w:w="831" w:type="dxa"/>
          </w:tcPr>
          <w:p w:rsidR="00E20964" w:rsidRPr="007119A2" w:rsidRDefault="00E20964" w:rsidP="00E20964">
            <w:pPr>
              <w:rPr>
                <w:sz w:val="27"/>
                <w:szCs w:val="27"/>
              </w:rPr>
            </w:pPr>
            <w:proofErr w:type="spellStart"/>
            <w:r w:rsidRPr="007119A2">
              <w:rPr>
                <w:sz w:val="27"/>
                <w:szCs w:val="27"/>
              </w:rPr>
              <w:t>Упак</w:t>
            </w:r>
            <w:proofErr w:type="spellEnd"/>
            <w:r w:rsidRPr="007119A2">
              <w:rPr>
                <w:sz w:val="27"/>
                <w:szCs w:val="27"/>
              </w:rPr>
              <w:t xml:space="preserve">. </w:t>
            </w:r>
          </w:p>
        </w:tc>
        <w:tc>
          <w:tcPr>
            <w:tcW w:w="1071" w:type="dxa"/>
            <w:vAlign w:val="bottom"/>
          </w:tcPr>
          <w:p w:rsidR="00E20964" w:rsidRPr="007119A2" w:rsidRDefault="00E20964" w:rsidP="00E20964">
            <w:pPr>
              <w:jc w:val="center"/>
              <w:rPr>
                <w:color w:val="000000"/>
                <w:sz w:val="27"/>
                <w:szCs w:val="27"/>
              </w:rPr>
            </w:pPr>
            <w:r w:rsidRPr="007119A2">
              <w:rPr>
                <w:color w:val="000000"/>
                <w:sz w:val="27"/>
                <w:szCs w:val="27"/>
              </w:rPr>
              <w:t>6000</w:t>
            </w:r>
          </w:p>
        </w:tc>
      </w:tr>
    </w:tbl>
    <w:p w:rsidR="000344B0" w:rsidRPr="007119A2" w:rsidRDefault="00C7151D" w:rsidP="00971E80">
      <w:pPr>
        <w:pStyle w:val="2"/>
        <w:ind w:firstLine="708"/>
        <w:jc w:val="both"/>
        <w:rPr>
          <w:sz w:val="27"/>
          <w:szCs w:val="27"/>
        </w:rPr>
      </w:pPr>
      <w:r w:rsidRPr="007119A2">
        <w:rPr>
          <w:sz w:val="27"/>
          <w:szCs w:val="27"/>
        </w:rPr>
        <w:t xml:space="preserve">В своей жалобе заявитель приводит довод о </w:t>
      </w:r>
      <w:r w:rsidR="00031224" w:rsidRPr="007119A2">
        <w:rPr>
          <w:sz w:val="27"/>
          <w:szCs w:val="27"/>
        </w:rPr>
        <w:t>том, что заказчик в описании объекта закупки указывает следующее – система мониторинга глюкозы в крови для домашнего использования/ использования у постели больного ИВД.</w:t>
      </w:r>
    </w:p>
    <w:p w:rsidR="00031224" w:rsidRPr="007119A2" w:rsidRDefault="00031224" w:rsidP="00971E80">
      <w:pPr>
        <w:pStyle w:val="2"/>
        <w:ind w:firstLine="708"/>
        <w:jc w:val="both"/>
        <w:rPr>
          <w:sz w:val="27"/>
          <w:szCs w:val="27"/>
        </w:rPr>
      </w:pPr>
      <w:r w:rsidRPr="007119A2">
        <w:rPr>
          <w:sz w:val="27"/>
          <w:szCs w:val="27"/>
        </w:rPr>
        <w:t xml:space="preserve">Вместе с тем, </w:t>
      </w:r>
      <w:r w:rsidR="00475CAE" w:rsidRPr="007119A2">
        <w:rPr>
          <w:sz w:val="27"/>
          <w:szCs w:val="27"/>
        </w:rPr>
        <w:t>Комиссия, рассмотрев указанный довод,</w:t>
      </w:r>
      <w:r w:rsidRPr="007119A2">
        <w:rPr>
          <w:sz w:val="27"/>
          <w:szCs w:val="27"/>
        </w:rPr>
        <w:t xml:space="preserve"> установила, что заказчиком не установлено такое требование в закупочной документации, в связи с чем</w:t>
      </w:r>
      <w:r w:rsidR="00475CAE" w:rsidRPr="007119A2">
        <w:rPr>
          <w:sz w:val="27"/>
          <w:szCs w:val="27"/>
        </w:rPr>
        <w:t>,</w:t>
      </w:r>
      <w:r w:rsidRPr="007119A2">
        <w:rPr>
          <w:sz w:val="27"/>
          <w:szCs w:val="27"/>
        </w:rPr>
        <w:t xml:space="preserve"> </w:t>
      </w:r>
      <w:r w:rsidR="00475CAE" w:rsidRPr="007119A2">
        <w:rPr>
          <w:sz w:val="27"/>
          <w:szCs w:val="27"/>
        </w:rPr>
        <w:t xml:space="preserve">первый </w:t>
      </w:r>
      <w:r w:rsidRPr="007119A2">
        <w:rPr>
          <w:sz w:val="27"/>
          <w:szCs w:val="27"/>
        </w:rPr>
        <w:t xml:space="preserve">довод заявителя признается необоснованным. </w:t>
      </w:r>
    </w:p>
    <w:p w:rsidR="00475CAE" w:rsidRPr="007119A2" w:rsidRDefault="00475CAE" w:rsidP="00971E80">
      <w:pPr>
        <w:pStyle w:val="2"/>
        <w:ind w:firstLine="708"/>
        <w:jc w:val="both"/>
        <w:rPr>
          <w:sz w:val="27"/>
          <w:szCs w:val="27"/>
        </w:rPr>
      </w:pPr>
      <w:r w:rsidRPr="007119A2">
        <w:rPr>
          <w:sz w:val="27"/>
          <w:szCs w:val="27"/>
        </w:rPr>
        <w:t>По существу второго довода Комиссия Сахалинского УФАС России сообщает следующее.</w:t>
      </w:r>
    </w:p>
    <w:p w:rsidR="002540D1" w:rsidRPr="007119A2" w:rsidRDefault="000344B0" w:rsidP="00004735">
      <w:pPr>
        <w:autoSpaceDE w:val="0"/>
        <w:autoSpaceDN w:val="0"/>
        <w:adjustRightInd w:val="0"/>
        <w:ind w:firstLine="708"/>
        <w:jc w:val="both"/>
        <w:rPr>
          <w:rFonts w:eastAsiaTheme="minorHAnsi"/>
          <w:sz w:val="27"/>
          <w:szCs w:val="27"/>
          <w:lang w:eastAsia="en-US"/>
        </w:rPr>
      </w:pPr>
      <w:proofErr w:type="gramStart"/>
      <w:r w:rsidRPr="007119A2">
        <w:rPr>
          <w:sz w:val="27"/>
          <w:szCs w:val="27"/>
        </w:rPr>
        <w:t xml:space="preserve">В силу </w:t>
      </w:r>
      <w:r w:rsidR="002540D1" w:rsidRPr="007119A2">
        <w:rPr>
          <w:sz w:val="27"/>
          <w:szCs w:val="27"/>
        </w:rPr>
        <w:t xml:space="preserve">части 1 статьи 38 Федерального закона от 21.11.2011 N 323-ФЗ «Об основах охраны здоровья граждан в Российской Федерации» (далее – Закон об основах охраны здоровья граждан) </w:t>
      </w:r>
      <w:r w:rsidR="002540D1" w:rsidRPr="007119A2">
        <w:rPr>
          <w:rFonts w:eastAsiaTheme="minorHAnsi"/>
          <w:sz w:val="27"/>
          <w:szCs w:val="27"/>
          <w:lang w:eastAsia="en-US"/>
        </w:rPr>
        <w:t>медицинскими изделиями являются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w:t>
      </w:r>
      <w:proofErr w:type="gramEnd"/>
      <w:r w:rsidR="002540D1" w:rsidRPr="007119A2">
        <w:rPr>
          <w:rFonts w:eastAsiaTheme="minorHAnsi"/>
          <w:sz w:val="27"/>
          <w:szCs w:val="27"/>
          <w:lang w:eastAsia="en-US"/>
        </w:rPr>
        <w:t xml:space="preserve"> </w:t>
      </w:r>
      <w:proofErr w:type="gramStart"/>
      <w:r w:rsidR="002540D1" w:rsidRPr="007119A2">
        <w:rPr>
          <w:rFonts w:eastAsiaTheme="minorHAnsi"/>
          <w:sz w:val="27"/>
          <w:szCs w:val="27"/>
          <w:lang w:eastAsia="en-US"/>
        </w:rPr>
        <w:t>по назначению, включая специальное программное обеспечение, и предназначенные производителем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w:t>
      </w:r>
      <w:proofErr w:type="gramEnd"/>
      <w:r w:rsidR="002540D1" w:rsidRPr="007119A2">
        <w:rPr>
          <w:rFonts w:eastAsiaTheme="minorHAnsi"/>
          <w:sz w:val="27"/>
          <w:szCs w:val="27"/>
          <w:lang w:eastAsia="en-US"/>
        </w:rPr>
        <w:t xml:space="preserve"> Медицинские изделия могут признаваться взаимозаменяемыми, если они сравнимы по функциональному назначению, качественным и техническим характеристикам и способны заменить друг друга.</w:t>
      </w:r>
    </w:p>
    <w:p w:rsidR="000344B0" w:rsidRPr="007119A2" w:rsidRDefault="00004735" w:rsidP="00971E80">
      <w:pPr>
        <w:pStyle w:val="2"/>
        <w:ind w:firstLine="708"/>
        <w:jc w:val="both"/>
        <w:rPr>
          <w:sz w:val="27"/>
          <w:szCs w:val="27"/>
        </w:rPr>
      </w:pPr>
      <w:r w:rsidRPr="007119A2">
        <w:rPr>
          <w:sz w:val="27"/>
          <w:szCs w:val="27"/>
        </w:rPr>
        <w:t>На территории Российской Федерации разрешается обращение медицинских изделий, зарегистрированных в порядке, установленном Правительством Российской Федерации, уполномоченным им федеральным органом исполнительной власти, и медицинских изделий, зарегистрированных в Российской Федерации в соответствии с международными договорами и актами, составляющими право Евразийского экономического союза (часть 4 статьи 33 Закона об основах охраны здоровья граждан).</w:t>
      </w:r>
    </w:p>
    <w:p w:rsidR="00004735" w:rsidRPr="007119A2" w:rsidRDefault="002B4604" w:rsidP="00971E80">
      <w:pPr>
        <w:pStyle w:val="2"/>
        <w:ind w:firstLine="708"/>
        <w:jc w:val="both"/>
        <w:rPr>
          <w:sz w:val="27"/>
          <w:szCs w:val="27"/>
        </w:rPr>
      </w:pPr>
      <w:proofErr w:type="gramStart"/>
      <w:r w:rsidRPr="007119A2">
        <w:rPr>
          <w:sz w:val="27"/>
          <w:szCs w:val="27"/>
        </w:rPr>
        <w:lastRenderedPageBreak/>
        <w:t xml:space="preserve">В соответствии с пунктом 2 Постановления Правительства РФ от 27.12.2012 N 1416 «Об утверждении Правил государственной регистрации медицинских изделий» (далее – Постановление Правительства </w:t>
      </w:r>
      <w:r w:rsidR="00A84402" w:rsidRPr="007119A2">
        <w:rPr>
          <w:sz w:val="27"/>
          <w:szCs w:val="27"/>
        </w:rPr>
        <w:t>РФ № 1416) Государственной регистрации подлежат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w:t>
      </w:r>
      <w:proofErr w:type="gramEnd"/>
      <w:r w:rsidR="00A84402" w:rsidRPr="007119A2">
        <w:rPr>
          <w:sz w:val="27"/>
          <w:szCs w:val="27"/>
        </w:rPr>
        <w:t xml:space="preserve"> </w:t>
      </w:r>
      <w:proofErr w:type="gramStart"/>
      <w:r w:rsidR="00A84402" w:rsidRPr="007119A2">
        <w:rPr>
          <w:sz w:val="27"/>
          <w:szCs w:val="27"/>
        </w:rPr>
        <w:t>специальное программное обеспечение, и предназначенные производителем (изготовителем)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 (далее - медицинские изделия).</w:t>
      </w:r>
      <w:proofErr w:type="gramEnd"/>
    </w:p>
    <w:p w:rsidR="00A84402" w:rsidRPr="007119A2" w:rsidRDefault="00A84402" w:rsidP="00971E80">
      <w:pPr>
        <w:pStyle w:val="2"/>
        <w:ind w:firstLine="708"/>
        <w:jc w:val="both"/>
        <w:rPr>
          <w:sz w:val="27"/>
          <w:szCs w:val="27"/>
        </w:rPr>
      </w:pPr>
      <w:r w:rsidRPr="007119A2">
        <w:rPr>
          <w:sz w:val="27"/>
          <w:szCs w:val="27"/>
        </w:rPr>
        <w:t>Документом, подтверждающим факт государственной регистрации медицинского изделия, является регистрационное удостоверение на медицинское изделие (далее - регистрационное удостоверение). Форма регистрационного удостоверения утве</w:t>
      </w:r>
      <w:r w:rsidR="00D87066" w:rsidRPr="007119A2">
        <w:rPr>
          <w:sz w:val="27"/>
          <w:szCs w:val="27"/>
        </w:rPr>
        <w:t>рждается регистрирующим органом (пункт 6 Постановления Правительства РФ № 1416).</w:t>
      </w:r>
    </w:p>
    <w:p w:rsidR="00D87066" w:rsidRPr="007119A2" w:rsidRDefault="00D87066" w:rsidP="00971E80">
      <w:pPr>
        <w:pStyle w:val="2"/>
        <w:ind w:firstLine="708"/>
        <w:jc w:val="both"/>
        <w:rPr>
          <w:sz w:val="27"/>
          <w:szCs w:val="27"/>
        </w:rPr>
      </w:pPr>
      <w:r w:rsidRPr="007119A2">
        <w:rPr>
          <w:sz w:val="27"/>
          <w:szCs w:val="27"/>
        </w:rPr>
        <w:t xml:space="preserve">Так, согласно представленным в материалы дела документам </w:t>
      </w:r>
      <w:r w:rsidR="00AF70B0" w:rsidRPr="007119A2">
        <w:rPr>
          <w:sz w:val="27"/>
          <w:szCs w:val="27"/>
        </w:rPr>
        <w:t xml:space="preserve">регистрационной удостоверение </w:t>
      </w:r>
      <w:r w:rsidR="00EB064C" w:rsidRPr="007119A2">
        <w:rPr>
          <w:sz w:val="27"/>
          <w:szCs w:val="27"/>
        </w:rPr>
        <w:t>№ ФСР 2009/06498 от 28.11.2019 выдано на медицинское изделие – измеритель концентра</w:t>
      </w:r>
      <w:r w:rsidR="001A305B" w:rsidRPr="007119A2">
        <w:rPr>
          <w:sz w:val="27"/>
          <w:szCs w:val="27"/>
        </w:rPr>
        <w:t>ции глюкозы в крови портативный с полоской электромеханической однократного применения ПКГ-03 «Сателлит экспресс», ПГК-03 «Сателлит экспресс мини»</w:t>
      </w:r>
      <w:r w:rsidR="00AA63BA" w:rsidRPr="007119A2">
        <w:rPr>
          <w:sz w:val="27"/>
          <w:szCs w:val="27"/>
        </w:rPr>
        <w:t>.</w:t>
      </w:r>
    </w:p>
    <w:p w:rsidR="001D249F" w:rsidRPr="007119A2" w:rsidRDefault="001D249F" w:rsidP="00971E80">
      <w:pPr>
        <w:pStyle w:val="2"/>
        <w:ind w:firstLine="708"/>
        <w:jc w:val="both"/>
        <w:rPr>
          <w:sz w:val="27"/>
          <w:szCs w:val="27"/>
        </w:rPr>
      </w:pPr>
      <w:r w:rsidRPr="007119A2">
        <w:rPr>
          <w:sz w:val="27"/>
          <w:szCs w:val="27"/>
        </w:rPr>
        <w:t xml:space="preserve">На заседании Комиссии установлено, что необходимые заказчику </w:t>
      </w:r>
      <w:proofErr w:type="spellStart"/>
      <w:proofErr w:type="gramStart"/>
      <w:r w:rsidRPr="007119A2">
        <w:rPr>
          <w:sz w:val="27"/>
          <w:szCs w:val="27"/>
        </w:rPr>
        <w:t>тест-полоски</w:t>
      </w:r>
      <w:proofErr w:type="spellEnd"/>
      <w:proofErr w:type="gramEnd"/>
      <w:r w:rsidRPr="007119A2">
        <w:rPr>
          <w:sz w:val="27"/>
          <w:szCs w:val="27"/>
        </w:rPr>
        <w:t xml:space="preserve"> </w:t>
      </w:r>
      <w:r w:rsidR="00D97520" w:rsidRPr="007119A2">
        <w:rPr>
          <w:sz w:val="27"/>
          <w:szCs w:val="27"/>
        </w:rPr>
        <w:t xml:space="preserve">могут поставляться отдельно от </w:t>
      </w:r>
      <w:proofErr w:type="spellStart"/>
      <w:r w:rsidR="00D97520" w:rsidRPr="007119A2">
        <w:rPr>
          <w:sz w:val="27"/>
          <w:szCs w:val="27"/>
        </w:rPr>
        <w:t>глюкометров</w:t>
      </w:r>
      <w:proofErr w:type="spellEnd"/>
      <w:r w:rsidR="00D97520" w:rsidRPr="007119A2">
        <w:rPr>
          <w:sz w:val="27"/>
          <w:szCs w:val="27"/>
        </w:rPr>
        <w:t xml:space="preserve"> без самостоятельного регистрационного удостоверения</w:t>
      </w:r>
      <w:r w:rsidR="006754E6" w:rsidRPr="007119A2">
        <w:rPr>
          <w:sz w:val="27"/>
          <w:szCs w:val="27"/>
        </w:rPr>
        <w:t xml:space="preserve">, в связи с чем, </w:t>
      </w:r>
      <w:r w:rsidR="00EE3A48" w:rsidRPr="007119A2">
        <w:rPr>
          <w:sz w:val="27"/>
          <w:szCs w:val="27"/>
        </w:rPr>
        <w:t>второй</w:t>
      </w:r>
      <w:r w:rsidR="006754E6" w:rsidRPr="007119A2">
        <w:rPr>
          <w:sz w:val="27"/>
          <w:szCs w:val="27"/>
        </w:rPr>
        <w:t xml:space="preserve"> довод заявителя признается необоснованным. </w:t>
      </w:r>
    </w:p>
    <w:p w:rsidR="00AA63BA" w:rsidRPr="007119A2" w:rsidRDefault="00AA63BA" w:rsidP="00971E80">
      <w:pPr>
        <w:pStyle w:val="2"/>
        <w:ind w:firstLine="708"/>
        <w:jc w:val="both"/>
        <w:rPr>
          <w:sz w:val="27"/>
          <w:szCs w:val="27"/>
        </w:rPr>
      </w:pPr>
    </w:p>
    <w:p w:rsidR="008A3FAD" w:rsidRPr="007119A2" w:rsidRDefault="00B77382" w:rsidP="008A3FAD">
      <w:pPr>
        <w:pStyle w:val="2"/>
        <w:ind w:firstLine="708"/>
        <w:jc w:val="both"/>
        <w:rPr>
          <w:sz w:val="27"/>
          <w:szCs w:val="27"/>
        </w:rPr>
      </w:pPr>
      <w:r w:rsidRPr="007119A2">
        <w:rPr>
          <w:sz w:val="27"/>
          <w:szCs w:val="27"/>
        </w:rPr>
        <w:t>Комиссия, оценив третий довод заявителя, пришла к следующим выводам.</w:t>
      </w:r>
    </w:p>
    <w:p w:rsidR="003F2B4C" w:rsidRPr="007119A2" w:rsidRDefault="003F2B4C" w:rsidP="003F2B4C">
      <w:pPr>
        <w:autoSpaceDE w:val="0"/>
        <w:autoSpaceDN w:val="0"/>
        <w:adjustRightInd w:val="0"/>
        <w:ind w:firstLine="709"/>
        <w:jc w:val="both"/>
        <w:outlineLvl w:val="1"/>
        <w:rPr>
          <w:sz w:val="27"/>
          <w:szCs w:val="27"/>
        </w:rPr>
      </w:pPr>
      <w:r w:rsidRPr="007119A2">
        <w:rPr>
          <w:sz w:val="27"/>
          <w:szCs w:val="27"/>
        </w:rPr>
        <w:t xml:space="preserve">Как указано ранее, согласно пункту 1 части 1 статьи 33 Закона о контрактной системе заказчик вправе при описании объекта закупки указывать функциональные, технические и качественные характеристики, эксплуатационные характеристики объекта закупки (при необходимости). </w:t>
      </w:r>
    </w:p>
    <w:p w:rsidR="003F2B4C" w:rsidRPr="007119A2" w:rsidRDefault="003F2B4C" w:rsidP="003F2B4C">
      <w:pPr>
        <w:autoSpaceDE w:val="0"/>
        <w:autoSpaceDN w:val="0"/>
        <w:adjustRightInd w:val="0"/>
        <w:ind w:firstLine="709"/>
        <w:jc w:val="both"/>
        <w:outlineLvl w:val="1"/>
        <w:rPr>
          <w:sz w:val="27"/>
          <w:szCs w:val="27"/>
        </w:rPr>
      </w:pPr>
      <w:r w:rsidRPr="007119A2">
        <w:rPr>
          <w:sz w:val="27"/>
          <w:szCs w:val="27"/>
        </w:rPr>
        <w:t xml:space="preserve">Таким образом, в указанной норме заказчику предоставлено право при описании объекта закупки указывать любые характеристики, относящиеся </w:t>
      </w:r>
      <w:proofErr w:type="gramStart"/>
      <w:r w:rsidRPr="007119A2">
        <w:rPr>
          <w:sz w:val="27"/>
          <w:szCs w:val="27"/>
        </w:rPr>
        <w:t>к</w:t>
      </w:r>
      <w:proofErr w:type="gramEnd"/>
      <w:r w:rsidRPr="007119A2">
        <w:rPr>
          <w:sz w:val="27"/>
          <w:szCs w:val="27"/>
        </w:rPr>
        <w:t xml:space="preserve"> функциональным, техническим, качественным и эксплуатационным, товар с которыми ему необходимым. </w:t>
      </w:r>
    </w:p>
    <w:p w:rsidR="005C79E5" w:rsidRPr="007119A2" w:rsidRDefault="005C79E5" w:rsidP="003F2B4C">
      <w:pPr>
        <w:autoSpaceDE w:val="0"/>
        <w:autoSpaceDN w:val="0"/>
        <w:adjustRightInd w:val="0"/>
        <w:ind w:firstLine="709"/>
        <w:jc w:val="both"/>
        <w:outlineLvl w:val="1"/>
        <w:rPr>
          <w:sz w:val="27"/>
          <w:szCs w:val="27"/>
        </w:rPr>
      </w:pPr>
      <w:r w:rsidRPr="007119A2">
        <w:rPr>
          <w:sz w:val="27"/>
          <w:szCs w:val="27"/>
        </w:rPr>
        <w:t xml:space="preserve">Закон </w:t>
      </w:r>
      <w:r w:rsidR="009E48D3" w:rsidRPr="007119A2">
        <w:rPr>
          <w:sz w:val="27"/>
          <w:szCs w:val="27"/>
        </w:rPr>
        <w:t>о контрактной системе не обязывает заказчика при определении характеристик поставляемого товара в извещении устанавливать такие требования к товару, которые соответствовали бы всем существующим типам, видам, моделям и удовлетворяли бы всех потенциальных участников закупки.</w:t>
      </w:r>
    </w:p>
    <w:p w:rsidR="009E48D3" w:rsidRPr="007119A2" w:rsidRDefault="009E48D3" w:rsidP="003F2B4C">
      <w:pPr>
        <w:autoSpaceDE w:val="0"/>
        <w:autoSpaceDN w:val="0"/>
        <w:adjustRightInd w:val="0"/>
        <w:ind w:firstLine="709"/>
        <w:jc w:val="both"/>
        <w:outlineLvl w:val="1"/>
        <w:rPr>
          <w:sz w:val="27"/>
          <w:szCs w:val="27"/>
        </w:rPr>
      </w:pPr>
      <w:r w:rsidRPr="007119A2">
        <w:rPr>
          <w:sz w:val="27"/>
          <w:szCs w:val="27"/>
        </w:rPr>
        <w:t>Отсутствие у каких-либо</w:t>
      </w:r>
      <w:r w:rsidR="00283875" w:rsidRPr="007119A2">
        <w:rPr>
          <w:sz w:val="27"/>
          <w:szCs w:val="27"/>
        </w:rPr>
        <w:t xml:space="preserve"> лиц, заинтересованных в заключени</w:t>
      </w:r>
      <w:proofErr w:type="gramStart"/>
      <w:r w:rsidR="00815742" w:rsidRPr="007119A2">
        <w:rPr>
          <w:sz w:val="27"/>
          <w:szCs w:val="27"/>
        </w:rPr>
        <w:t>и</w:t>
      </w:r>
      <w:proofErr w:type="gramEnd"/>
      <w:r w:rsidR="00283875" w:rsidRPr="007119A2">
        <w:rPr>
          <w:sz w:val="27"/>
          <w:szCs w:val="27"/>
        </w:rPr>
        <w:t xml:space="preserve"> контракта, возможности поставить товар, соответствующий потребностям заказчика, не </w:t>
      </w:r>
      <w:r w:rsidR="00283875" w:rsidRPr="007119A2">
        <w:rPr>
          <w:sz w:val="27"/>
          <w:szCs w:val="27"/>
        </w:rPr>
        <w:lastRenderedPageBreak/>
        <w:t>свидетельствует о нарушении заказчиком прав этих лиц, а также ограничении заказчиком</w:t>
      </w:r>
      <w:r w:rsidR="008E2A33" w:rsidRPr="007119A2">
        <w:rPr>
          <w:sz w:val="27"/>
          <w:szCs w:val="27"/>
        </w:rPr>
        <w:t xml:space="preserve"> числа участников закупки.</w:t>
      </w:r>
    </w:p>
    <w:p w:rsidR="008E2A33" w:rsidRPr="007119A2" w:rsidRDefault="008E2A33" w:rsidP="003F2B4C">
      <w:pPr>
        <w:autoSpaceDE w:val="0"/>
        <w:autoSpaceDN w:val="0"/>
        <w:adjustRightInd w:val="0"/>
        <w:ind w:firstLine="709"/>
        <w:jc w:val="both"/>
        <w:outlineLvl w:val="1"/>
        <w:rPr>
          <w:sz w:val="27"/>
          <w:szCs w:val="27"/>
        </w:rPr>
      </w:pPr>
      <w:r w:rsidRPr="007119A2">
        <w:rPr>
          <w:sz w:val="27"/>
          <w:szCs w:val="27"/>
        </w:rPr>
        <w:t xml:space="preserve">Основной задачей законодательства, устанавливающего порядок проведения торгов, является не столько обеспечение </w:t>
      </w:r>
      <w:r w:rsidR="0076214E" w:rsidRPr="007119A2">
        <w:rPr>
          <w:sz w:val="27"/>
          <w:szCs w:val="27"/>
        </w:rPr>
        <w:t xml:space="preserve">максимально широкого круга </w:t>
      </w:r>
      <w:r w:rsidR="003D287D" w:rsidRPr="007119A2">
        <w:rPr>
          <w:sz w:val="27"/>
          <w:szCs w:val="27"/>
        </w:rPr>
        <w:t>участников закупки,</w:t>
      </w:r>
      <w:r w:rsidR="0076214E" w:rsidRPr="007119A2">
        <w:rPr>
          <w:sz w:val="27"/>
          <w:szCs w:val="27"/>
        </w:rPr>
        <w:t xml:space="preserve"> сколько выявление в результате торгов лица, исполнение контракта которым в наибольшей степени</w:t>
      </w:r>
      <w:r w:rsidR="001B70D7" w:rsidRPr="007119A2">
        <w:rPr>
          <w:sz w:val="27"/>
          <w:szCs w:val="27"/>
        </w:rPr>
        <w:t xml:space="preserve"> будет отвечать целям эффективного использования источников финансировани</w:t>
      </w:r>
      <w:r w:rsidR="003D287D" w:rsidRPr="007119A2">
        <w:rPr>
          <w:sz w:val="27"/>
          <w:szCs w:val="27"/>
        </w:rPr>
        <w:t xml:space="preserve">я, предотвращения злоупотреблений в сфере закупок. При этом заказчик вправе в </w:t>
      </w:r>
      <w:r w:rsidR="00786F91" w:rsidRPr="007119A2">
        <w:rPr>
          <w:sz w:val="27"/>
          <w:szCs w:val="27"/>
        </w:rPr>
        <w:t>необходимой</w:t>
      </w:r>
      <w:r w:rsidR="00317668" w:rsidRPr="007119A2">
        <w:rPr>
          <w:sz w:val="27"/>
          <w:szCs w:val="27"/>
        </w:rPr>
        <w:t xml:space="preserve"> степени детализировать объект закупки.</w:t>
      </w:r>
    </w:p>
    <w:p w:rsidR="00317668" w:rsidRPr="007119A2" w:rsidRDefault="002C073D" w:rsidP="003F2B4C">
      <w:pPr>
        <w:autoSpaceDE w:val="0"/>
        <w:autoSpaceDN w:val="0"/>
        <w:adjustRightInd w:val="0"/>
        <w:ind w:firstLine="709"/>
        <w:jc w:val="both"/>
        <w:outlineLvl w:val="1"/>
        <w:rPr>
          <w:sz w:val="27"/>
          <w:szCs w:val="27"/>
        </w:rPr>
      </w:pPr>
      <w:r w:rsidRPr="007119A2">
        <w:rPr>
          <w:sz w:val="27"/>
          <w:szCs w:val="27"/>
        </w:rPr>
        <w:t>Исходя из положений Закона</w:t>
      </w:r>
      <w:r w:rsidR="000B7A32" w:rsidRPr="007119A2">
        <w:rPr>
          <w:sz w:val="27"/>
          <w:szCs w:val="27"/>
        </w:rPr>
        <w:t xml:space="preserve"> о контрактной системе, в закупках могут </w:t>
      </w:r>
      <w:r w:rsidR="00E85A0B" w:rsidRPr="007119A2">
        <w:rPr>
          <w:sz w:val="27"/>
          <w:szCs w:val="27"/>
        </w:rPr>
        <w:t xml:space="preserve">участвовать </w:t>
      </w:r>
      <w:r w:rsidR="0064616A" w:rsidRPr="007119A2">
        <w:rPr>
          <w:sz w:val="27"/>
          <w:szCs w:val="27"/>
        </w:rPr>
        <w:t>лишь те лица, которые соответ</w:t>
      </w:r>
      <w:r w:rsidR="00882166" w:rsidRPr="007119A2">
        <w:rPr>
          <w:sz w:val="27"/>
          <w:szCs w:val="27"/>
        </w:rPr>
        <w:t xml:space="preserve">ствуют названным целям. Поэтому включение в описание объекта закупки условий, которые в итоге приводят к исключению из круга участников закупки лиц, не отвечающих таким целям, не может </w:t>
      </w:r>
      <w:r w:rsidR="006342E8" w:rsidRPr="007119A2">
        <w:rPr>
          <w:sz w:val="27"/>
          <w:szCs w:val="27"/>
        </w:rPr>
        <w:t>рассматриваться как ограничение доступа к участию в закупках.</w:t>
      </w:r>
    </w:p>
    <w:p w:rsidR="00CF2F05" w:rsidRPr="007119A2" w:rsidRDefault="006342E8" w:rsidP="00CF2F05">
      <w:pPr>
        <w:autoSpaceDE w:val="0"/>
        <w:autoSpaceDN w:val="0"/>
        <w:adjustRightInd w:val="0"/>
        <w:ind w:firstLine="709"/>
        <w:jc w:val="both"/>
        <w:outlineLvl w:val="1"/>
        <w:rPr>
          <w:sz w:val="27"/>
          <w:szCs w:val="27"/>
          <w:highlight w:val="yellow"/>
        </w:rPr>
      </w:pPr>
      <w:r w:rsidRPr="007119A2">
        <w:rPr>
          <w:sz w:val="27"/>
          <w:szCs w:val="27"/>
        </w:rPr>
        <w:t xml:space="preserve">В данном случае в рамках формирования закупки заказчик руководствовался существующей потребностью, возникшей в связи с </w:t>
      </w:r>
      <w:r w:rsidR="00CF6F7C" w:rsidRPr="007119A2">
        <w:rPr>
          <w:sz w:val="27"/>
          <w:szCs w:val="27"/>
        </w:rPr>
        <w:t xml:space="preserve">осуществлением им основной деятельности; заказчиком учитывалась необходимость конечного результата </w:t>
      </w:r>
      <w:r w:rsidR="00853BDD" w:rsidRPr="007119A2">
        <w:rPr>
          <w:sz w:val="27"/>
          <w:szCs w:val="27"/>
        </w:rPr>
        <w:t xml:space="preserve">– </w:t>
      </w:r>
      <w:r w:rsidR="00853640" w:rsidRPr="007119A2">
        <w:rPr>
          <w:sz w:val="27"/>
          <w:szCs w:val="27"/>
        </w:rPr>
        <w:t>поставка систем мониторинга глюкозы в крови (</w:t>
      </w:r>
      <w:proofErr w:type="spellStart"/>
      <w:proofErr w:type="gramStart"/>
      <w:r w:rsidR="00853640" w:rsidRPr="007119A2">
        <w:rPr>
          <w:sz w:val="27"/>
          <w:szCs w:val="27"/>
        </w:rPr>
        <w:t>тест-полосок</w:t>
      </w:r>
      <w:proofErr w:type="spellEnd"/>
      <w:proofErr w:type="gramEnd"/>
      <w:r w:rsidR="00853640" w:rsidRPr="007119A2">
        <w:rPr>
          <w:sz w:val="27"/>
          <w:szCs w:val="27"/>
        </w:rPr>
        <w:t>) для домашнего использования для обеспечения льготных категорий граждан региональной ответственности по бесплатным рецептам врачей.</w:t>
      </w:r>
    </w:p>
    <w:p w:rsidR="0039640D" w:rsidRPr="007119A2" w:rsidRDefault="00CF6F7C" w:rsidP="00E97A54">
      <w:pPr>
        <w:autoSpaceDE w:val="0"/>
        <w:autoSpaceDN w:val="0"/>
        <w:adjustRightInd w:val="0"/>
        <w:ind w:firstLine="709"/>
        <w:jc w:val="both"/>
        <w:outlineLvl w:val="1"/>
        <w:rPr>
          <w:sz w:val="27"/>
          <w:szCs w:val="27"/>
        </w:rPr>
      </w:pPr>
      <w:r w:rsidRPr="007119A2">
        <w:rPr>
          <w:sz w:val="27"/>
          <w:szCs w:val="27"/>
        </w:rPr>
        <w:t xml:space="preserve">Предметом аукциона является право </w:t>
      </w:r>
      <w:r w:rsidR="007532C6" w:rsidRPr="007119A2">
        <w:rPr>
          <w:sz w:val="27"/>
          <w:szCs w:val="27"/>
        </w:rPr>
        <w:t>заказчика на заключение контракта на поставку</w:t>
      </w:r>
      <w:r w:rsidR="00F67F3A" w:rsidRPr="007119A2">
        <w:rPr>
          <w:sz w:val="27"/>
          <w:szCs w:val="27"/>
        </w:rPr>
        <w:t xml:space="preserve"> товара</w:t>
      </w:r>
      <w:r w:rsidR="007532C6" w:rsidRPr="007119A2">
        <w:rPr>
          <w:sz w:val="27"/>
          <w:szCs w:val="27"/>
        </w:rPr>
        <w:t xml:space="preserve">, а не изготовление предмета закупки, поэтому участником закупки </w:t>
      </w:r>
      <w:r w:rsidR="00A62FBB" w:rsidRPr="007119A2">
        <w:rPr>
          <w:sz w:val="27"/>
          <w:szCs w:val="27"/>
        </w:rPr>
        <w:t>может выступать любое юридическое, физическое лицо, индивидуальный предприниматель, в том числе, и не являющийся производителем требуемого к поставке товара, готовый поставить товар, отвечающий требованиям аукционной документации и удовлетворяющий потребности заказчика.</w:t>
      </w:r>
    </w:p>
    <w:p w:rsidR="001075FC" w:rsidRPr="007119A2" w:rsidRDefault="00D67A62" w:rsidP="001075FC">
      <w:pPr>
        <w:autoSpaceDE w:val="0"/>
        <w:autoSpaceDN w:val="0"/>
        <w:adjustRightInd w:val="0"/>
        <w:ind w:firstLine="709"/>
        <w:jc w:val="both"/>
        <w:outlineLvl w:val="1"/>
        <w:rPr>
          <w:sz w:val="27"/>
          <w:szCs w:val="27"/>
        </w:rPr>
      </w:pPr>
      <w:proofErr w:type="gramStart"/>
      <w:r w:rsidRPr="007119A2">
        <w:rPr>
          <w:sz w:val="27"/>
          <w:szCs w:val="27"/>
        </w:rPr>
        <w:t>Более того</w:t>
      </w:r>
      <w:r w:rsidR="004E74A7" w:rsidRPr="007119A2">
        <w:rPr>
          <w:sz w:val="27"/>
          <w:szCs w:val="27"/>
        </w:rPr>
        <w:t xml:space="preserve">, </w:t>
      </w:r>
      <w:r w:rsidR="001075FC" w:rsidRPr="007119A2">
        <w:rPr>
          <w:sz w:val="27"/>
          <w:szCs w:val="27"/>
        </w:rPr>
        <w:t>согласно ч</w:t>
      </w:r>
      <w:r w:rsidR="00B850F3" w:rsidRPr="007119A2">
        <w:rPr>
          <w:sz w:val="27"/>
          <w:szCs w:val="27"/>
        </w:rPr>
        <w:t>асти</w:t>
      </w:r>
      <w:r w:rsidR="001075FC" w:rsidRPr="007119A2">
        <w:rPr>
          <w:sz w:val="27"/>
          <w:szCs w:val="27"/>
        </w:rPr>
        <w:t xml:space="preserve"> 1 ст</w:t>
      </w:r>
      <w:r w:rsidR="00B850F3" w:rsidRPr="007119A2">
        <w:rPr>
          <w:sz w:val="27"/>
          <w:szCs w:val="27"/>
        </w:rPr>
        <w:t>атьи</w:t>
      </w:r>
      <w:r w:rsidR="001075FC" w:rsidRPr="007119A2">
        <w:rPr>
          <w:sz w:val="27"/>
          <w:szCs w:val="27"/>
        </w:rPr>
        <w:t xml:space="preserve"> 105 Закона о контрактной системе любой участник закупки</w:t>
      </w:r>
      <w:r w:rsidR="00AA3ADD" w:rsidRPr="007119A2">
        <w:rPr>
          <w:sz w:val="27"/>
          <w:szCs w:val="27"/>
        </w:rPr>
        <w:t xml:space="preserve"> </w:t>
      </w:r>
      <w:r w:rsidR="001075FC" w:rsidRPr="007119A2">
        <w:rPr>
          <w:sz w:val="27"/>
          <w:szCs w:val="27"/>
        </w:rPr>
        <w:t>в соответствии с законодательством Российской Федерации име</w:t>
      </w:r>
      <w:r w:rsidR="00AA3ADD" w:rsidRPr="007119A2">
        <w:rPr>
          <w:sz w:val="27"/>
          <w:szCs w:val="27"/>
        </w:rPr>
        <w:t>е</w:t>
      </w:r>
      <w:r w:rsidR="001075FC" w:rsidRPr="007119A2">
        <w:rPr>
          <w:sz w:val="27"/>
          <w:szCs w:val="27"/>
        </w:rPr>
        <w:t>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w:t>
      </w:r>
      <w:proofErr w:type="gramEnd"/>
      <w:r w:rsidR="001075FC" w:rsidRPr="007119A2">
        <w:rPr>
          <w:sz w:val="27"/>
          <w:szCs w:val="27"/>
        </w:rPr>
        <w:t xml:space="preserve">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1075FC" w:rsidRPr="007119A2" w:rsidRDefault="001075FC" w:rsidP="001075FC">
      <w:pPr>
        <w:autoSpaceDE w:val="0"/>
        <w:autoSpaceDN w:val="0"/>
        <w:adjustRightInd w:val="0"/>
        <w:ind w:firstLine="709"/>
        <w:jc w:val="both"/>
        <w:outlineLvl w:val="1"/>
        <w:rPr>
          <w:sz w:val="27"/>
          <w:szCs w:val="27"/>
        </w:rPr>
      </w:pPr>
      <w:proofErr w:type="gramStart"/>
      <w:r w:rsidRPr="007119A2">
        <w:rPr>
          <w:sz w:val="27"/>
          <w:szCs w:val="27"/>
        </w:rPr>
        <w:t>В соответствии с п</w:t>
      </w:r>
      <w:r w:rsidR="00B850F3" w:rsidRPr="007119A2">
        <w:rPr>
          <w:sz w:val="27"/>
          <w:szCs w:val="27"/>
        </w:rPr>
        <w:t>унктом</w:t>
      </w:r>
      <w:r w:rsidRPr="007119A2">
        <w:rPr>
          <w:sz w:val="27"/>
          <w:szCs w:val="27"/>
        </w:rPr>
        <w:t xml:space="preserve"> 4 ч</w:t>
      </w:r>
      <w:r w:rsidR="00B850F3" w:rsidRPr="007119A2">
        <w:rPr>
          <w:sz w:val="27"/>
          <w:szCs w:val="27"/>
        </w:rPr>
        <w:t>асти</w:t>
      </w:r>
      <w:r w:rsidRPr="007119A2">
        <w:rPr>
          <w:sz w:val="27"/>
          <w:szCs w:val="27"/>
        </w:rPr>
        <w:t xml:space="preserve"> 8 ст</w:t>
      </w:r>
      <w:r w:rsidR="00B850F3" w:rsidRPr="007119A2">
        <w:rPr>
          <w:sz w:val="27"/>
          <w:szCs w:val="27"/>
        </w:rPr>
        <w:t>атьи</w:t>
      </w:r>
      <w:r w:rsidRPr="007119A2">
        <w:rPr>
          <w:sz w:val="27"/>
          <w:szCs w:val="27"/>
        </w:rPr>
        <w:t xml:space="preserve"> 105 Закона о контрактной системе 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(далее также - жалоба) должна содержать указание на обжалуемые действия (бездействие) заказчика, уполномоченного органа, уполномоченного учреждения, специализированной организации</w:t>
      </w:r>
      <w:proofErr w:type="gramEnd"/>
      <w:r w:rsidRPr="007119A2">
        <w:rPr>
          <w:sz w:val="27"/>
          <w:szCs w:val="27"/>
        </w:rPr>
        <w:t>, комиссии по осуществлению закупок, ее членов, должностного лица контрактной службы, контрактного управляющего, оператора электронной площадки, доводы жалобы.</w:t>
      </w:r>
    </w:p>
    <w:p w:rsidR="001075FC" w:rsidRPr="007119A2" w:rsidRDefault="001075FC" w:rsidP="001075FC">
      <w:pPr>
        <w:autoSpaceDE w:val="0"/>
        <w:autoSpaceDN w:val="0"/>
        <w:adjustRightInd w:val="0"/>
        <w:ind w:firstLine="709"/>
        <w:jc w:val="both"/>
        <w:outlineLvl w:val="1"/>
        <w:rPr>
          <w:sz w:val="27"/>
          <w:szCs w:val="27"/>
        </w:rPr>
      </w:pPr>
      <w:r w:rsidRPr="007119A2">
        <w:rPr>
          <w:sz w:val="27"/>
          <w:szCs w:val="27"/>
        </w:rPr>
        <w:lastRenderedPageBreak/>
        <w:t>При это</w:t>
      </w:r>
      <w:r w:rsidR="00B850F3" w:rsidRPr="007119A2">
        <w:rPr>
          <w:sz w:val="27"/>
          <w:szCs w:val="27"/>
        </w:rPr>
        <w:t>м в части</w:t>
      </w:r>
      <w:r w:rsidRPr="007119A2">
        <w:rPr>
          <w:sz w:val="27"/>
          <w:szCs w:val="27"/>
        </w:rPr>
        <w:t xml:space="preserve"> 9 вышеуказанной нормы указано, что к жалобе прикладываются документы, подтверждающие ее обоснованность.</w:t>
      </w:r>
    </w:p>
    <w:p w:rsidR="00790F4A" w:rsidRPr="007119A2" w:rsidRDefault="001075FC" w:rsidP="00790F4A">
      <w:pPr>
        <w:autoSpaceDE w:val="0"/>
        <w:autoSpaceDN w:val="0"/>
        <w:adjustRightInd w:val="0"/>
        <w:ind w:firstLine="709"/>
        <w:jc w:val="both"/>
        <w:outlineLvl w:val="1"/>
        <w:rPr>
          <w:sz w:val="27"/>
          <w:szCs w:val="27"/>
        </w:rPr>
      </w:pPr>
      <w:r w:rsidRPr="007119A2">
        <w:rPr>
          <w:sz w:val="27"/>
          <w:szCs w:val="27"/>
        </w:rPr>
        <w:t xml:space="preserve">Несмотря на вышеуказанные положений Закона о контрактной системе заявителем не представлено доказательств, подтверждающих обоснованность довода и свидетельствующих об ограничении количества участников, либо нарушении прав заявителя, как участника закупки. </w:t>
      </w:r>
    </w:p>
    <w:p w:rsidR="00D41BC1" w:rsidRPr="007119A2" w:rsidRDefault="00FC0288" w:rsidP="00F02E03">
      <w:pPr>
        <w:autoSpaceDE w:val="0"/>
        <w:autoSpaceDN w:val="0"/>
        <w:adjustRightInd w:val="0"/>
        <w:ind w:firstLine="709"/>
        <w:jc w:val="both"/>
        <w:outlineLvl w:val="1"/>
        <w:rPr>
          <w:sz w:val="27"/>
          <w:szCs w:val="27"/>
        </w:rPr>
      </w:pPr>
      <w:r w:rsidRPr="007119A2">
        <w:rPr>
          <w:sz w:val="27"/>
          <w:szCs w:val="27"/>
        </w:rPr>
        <w:t>Из совокупности вышеизложенного, Комиссия не усматривает в действиях заказчика, утвердившего документацию об электронном аукционе, нарушений положений Закона о контрактной системе.</w:t>
      </w:r>
    </w:p>
    <w:p w:rsidR="00F02E03" w:rsidRPr="007119A2" w:rsidRDefault="00F02E03" w:rsidP="00F02E03">
      <w:pPr>
        <w:autoSpaceDE w:val="0"/>
        <w:autoSpaceDN w:val="0"/>
        <w:adjustRightInd w:val="0"/>
        <w:ind w:firstLine="709"/>
        <w:jc w:val="both"/>
        <w:outlineLvl w:val="1"/>
        <w:rPr>
          <w:sz w:val="27"/>
          <w:szCs w:val="27"/>
        </w:rPr>
      </w:pPr>
    </w:p>
    <w:p w:rsidR="00617C2A" w:rsidRPr="007119A2" w:rsidRDefault="00617C2A" w:rsidP="00617C2A">
      <w:pPr>
        <w:autoSpaceDE w:val="0"/>
        <w:autoSpaceDN w:val="0"/>
        <w:adjustRightInd w:val="0"/>
        <w:ind w:firstLine="709"/>
        <w:jc w:val="both"/>
        <w:outlineLvl w:val="1"/>
        <w:rPr>
          <w:sz w:val="27"/>
          <w:szCs w:val="27"/>
        </w:rPr>
      </w:pPr>
      <w:r w:rsidRPr="007119A2">
        <w:rPr>
          <w:sz w:val="27"/>
          <w:szCs w:val="27"/>
        </w:rPr>
        <w:t xml:space="preserve">Относительного четвертого довода заявителя, Комиссия сообщает следующее. </w:t>
      </w:r>
    </w:p>
    <w:p w:rsidR="00617C2A" w:rsidRPr="007119A2" w:rsidRDefault="00617C2A" w:rsidP="00617C2A">
      <w:pPr>
        <w:autoSpaceDE w:val="0"/>
        <w:autoSpaceDN w:val="0"/>
        <w:adjustRightInd w:val="0"/>
        <w:ind w:firstLine="709"/>
        <w:jc w:val="both"/>
        <w:outlineLvl w:val="1"/>
        <w:rPr>
          <w:sz w:val="27"/>
          <w:szCs w:val="27"/>
        </w:rPr>
      </w:pPr>
      <w:r w:rsidRPr="007119A2">
        <w:rPr>
          <w:sz w:val="27"/>
          <w:szCs w:val="27"/>
        </w:rPr>
        <w:t>Согласно части 1 статьи 65 Закона о контрактной системе в случае проведения электронного аукциона заказчик размещает в единой информационной системе документацию о таком аукционе в сроки, указанные в частях 2 и 3 статьи 63 настоящего Федерального закона, одновременно с размещением извещения о проведении такого аукциона.</w:t>
      </w:r>
    </w:p>
    <w:p w:rsidR="00617C2A" w:rsidRPr="007119A2" w:rsidRDefault="00617C2A" w:rsidP="00617C2A">
      <w:pPr>
        <w:autoSpaceDE w:val="0"/>
        <w:autoSpaceDN w:val="0"/>
        <w:adjustRightInd w:val="0"/>
        <w:ind w:firstLine="709"/>
        <w:jc w:val="both"/>
        <w:outlineLvl w:val="1"/>
        <w:rPr>
          <w:sz w:val="27"/>
          <w:szCs w:val="27"/>
        </w:rPr>
      </w:pPr>
      <w:proofErr w:type="gramStart"/>
      <w:r w:rsidRPr="007119A2">
        <w:rPr>
          <w:sz w:val="27"/>
          <w:szCs w:val="27"/>
        </w:rPr>
        <w:t>В силу части 3 статьи 65 Закона о контрактной системе любой участник электронного аукциона, зарегистрированный в единой информационной системе и аккредитованный на электронной площадке, вправе направить с использованием программно-аппаратных средств электронной площадки на адрес электронной площадки, на которой планируется проведение такого аукциона, запрос о даче разъяснений положений документации о таком аукционе.</w:t>
      </w:r>
      <w:proofErr w:type="gramEnd"/>
      <w:r w:rsidRPr="007119A2">
        <w:rPr>
          <w:sz w:val="27"/>
          <w:szCs w:val="27"/>
        </w:rPr>
        <w:t xml:space="preserve">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rsidR="00617C2A" w:rsidRPr="007119A2" w:rsidRDefault="00617C2A" w:rsidP="00617C2A">
      <w:pPr>
        <w:autoSpaceDE w:val="0"/>
        <w:autoSpaceDN w:val="0"/>
        <w:adjustRightInd w:val="0"/>
        <w:ind w:firstLine="709"/>
        <w:jc w:val="both"/>
        <w:outlineLvl w:val="1"/>
        <w:rPr>
          <w:sz w:val="27"/>
          <w:szCs w:val="27"/>
        </w:rPr>
      </w:pPr>
      <w:proofErr w:type="gramStart"/>
      <w:r w:rsidRPr="007119A2">
        <w:rPr>
          <w:sz w:val="27"/>
          <w:szCs w:val="27"/>
        </w:rPr>
        <w:t>В соответствии с частью 4 статьи 65 Закона о контрактной системе в течение двух дней с даты поступления от оператора электронной площадки указанного в части 3 настоящей 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w:t>
      </w:r>
      <w:proofErr w:type="gramEnd"/>
      <w:r w:rsidRPr="007119A2">
        <w:rPr>
          <w:sz w:val="27"/>
          <w:szCs w:val="27"/>
        </w:rPr>
        <w:t xml:space="preserve"> запрос поступил заказчику не </w:t>
      </w:r>
      <w:proofErr w:type="gramStart"/>
      <w:r w:rsidRPr="007119A2">
        <w:rPr>
          <w:sz w:val="27"/>
          <w:szCs w:val="27"/>
        </w:rPr>
        <w:t>позднее</w:t>
      </w:r>
      <w:proofErr w:type="gramEnd"/>
      <w:r w:rsidRPr="007119A2">
        <w:rPr>
          <w:sz w:val="27"/>
          <w:szCs w:val="27"/>
        </w:rPr>
        <w:t xml:space="preserve"> чем за три дня до даты окончания срока подачи заявок на участие в таком аукционе.</w:t>
      </w:r>
    </w:p>
    <w:p w:rsidR="00617C2A" w:rsidRPr="007119A2" w:rsidRDefault="00617C2A" w:rsidP="00617C2A">
      <w:pPr>
        <w:autoSpaceDE w:val="0"/>
        <w:autoSpaceDN w:val="0"/>
        <w:adjustRightInd w:val="0"/>
        <w:ind w:firstLine="709"/>
        <w:jc w:val="both"/>
        <w:outlineLvl w:val="1"/>
        <w:rPr>
          <w:sz w:val="27"/>
          <w:szCs w:val="27"/>
        </w:rPr>
      </w:pPr>
      <w:r w:rsidRPr="007119A2">
        <w:rPr>
          <w:sz w:val="27"/>
          <w:szCs w:val="27"/>
        </w:rPr>
        <w:t xml:space="preserve">Заказчик по собственной инициативе или в соответствии с поступившим запросом о даче разъяснений положений документации об электронном аукционе вправе принять решение о внесении изменений в документацию о таком аукционе не </w:t>
      </w:r>
      <w:proofErr w:type="gramStart"/>
      <w:r w:rsidRPr="007119A2">
        <w:rPr>
          <w:sz w:val="27"/>
          <w:szCs w:val="27"/>
        </w:rPr>
        <w:t>позднее</w:t>
      </w:r>
      <w:proofErr w:type="gramEnd"/>
      <w:r w:rsidRPr="007119A2">
        <w:rPr>
          <w:sz w:val="27"/>
          <w:szCs w:val="27"/>
        </w:rPr>
        <w:t xml:space="preserve"> чем за два дня до даты окончания срока подачи заявок на участие в таком аукционе. Изменение объекта закупки и увеличение размера обеспечения данных заявок не допускаются. В течение одного дня </w:t>
      </w:r>
      <w:proofErr w:type="gramStart"/>
      <w:r w:rsidRPr="007119A2">
        <w:rPr>
          <w:sz w:val="27"/>
          <w:szCs w:val="27"/>
        </w:rPr>
        <w:t>с даты принятия</w:t>
      </w:r>
      <w:proofErr w:type="gramEnd"/>
      <w:r w:rsidRPr="007119A2">
        <w:rPr>
          <w:sz w:val="27"/>
          <w:szCs w:val="27"/>
        </w:rPr>
        <w:t xml:space="preserve"> указанного решения изменения, внесенные в документацию о таком аукционе, размещаются заказчиком в единой информационной системе. </w:t>
      </w:r>
      <w:proofErr w:type="gramStart"/>
      <w:r w:rsidRPr="007119A2">
        <w:rPr>
          <w:sz w:val="27"/>
          <w:szCs w:val="27"/>
        </w:rPr>
        <w:t xml:space="preserve">При этом срок подачи заявок на участие в таком аукционе должен быть продлен так, чтобы с даты размещения изменений до даты окончания срока подачи заявок на участие в таком аукционе этот срок составлял не менее чем пятнадцать дней или в случаях, предусмотренных частью 2 статьи 63 </w:t>
      </w:r>
      <w:r w:rsidRPr="007119A2">
        <w:rPr>
          <w:sz w:val="27"/>
          <w:szCs w:val="27"/>
        </w:rPr>
        <w:lastRenderedPageBreak/>
        <w:t>настоящего Федерального закона, не менее чем семь дней (часть 6 статьи 65 Закона о</w:t>
      </w:r>
      <w:proofErr w:type="gramEnd"/>
      <w:r w:rsidRPr="007119A2">
        <w:rPr>
          <w:sz w:val="27"/>
          <w:szCs w:val="27"/>
        </w:rPr>
        <w:t xml:space="preserve"> контрактной системе).</w:t>
      </w:r>
    </w:p>
    <w:p w:rsidR="00617C2A" w:rsidRPr="007119A2" w:rsidRDefault="00617C2A" w:rsidP="00617C2A">
      <w:pPr>
        <w:autoSpaceDE w:val="0"/>
        <w:autoSpaceDN w:val="0"/>
        <w:adjustRightInd w:val="0"/>
        <w:ind w:firstLine="709"/>
        <w:jc w:val="both"/>
        <w:outlineLvl w:val="1"/>
        <w:rPr>
          <w:sz w:val="27"/>
          <w:szCs w:val="27"/>
        </w:rPr>
      </w:pPr>
      <w:r w:rsidRPr="007119A2">
        <w:rPr>
          <w:sz w:val="27"/>
          <w:szCs w:val="27"/>
        </w:rPr>
        <w:t xml:space="preserve">Так, согласно сведениям, размещенным на официальном сайте </w:t>
      </w:r>
      <w:proofErr w:type="spellStart"/>
      <w:r w:rsidRPr="007119A2">
        <w:rPr>
          <w:sz w:val="27"/>
          <w:szCs w:val="27"/>
        </w:rPr>
        <w:t>www.zakupki.gov.ru</w:t>
      </w:r>
      <w:proofErr w:type="spellEnd"/>
      <w:r w:rsidRPr="007119A2">
        <w:rPr>
          <w:sz w:val="27"/>
          <w:szCs w:val="27"/>
        </w:rPr>
        <w:t xml:space="preserve"> дата и время окончания срока подачи заявок на участие в электронном аукционе – </w:t>
      </w:r>
      <w:r w:rsidR="009E23E8" w:rsidRPr="007119A2">
        <w:rPr>
          <w:sz w:val="27"/>
          <w:szCs w:val="27"/>
        </w:rPr>
        <w:t>11.02.2021</w:t>
      </w:r>
      <w:r w:rsidRPr="007119A2">
        <w:rPr>
          <w:sz w:val="27"/>
          <w:szCs w:val="27"/>
        </w:rPr>
        <w:t xml:space="preserve"> в </w:t>
      </w:r>
      <w:r w:rsidR="009E23E8" w:rsidRPr="007119A2">
        <w:rPr>
          <w:sz w:val="27"/>
          <w:szCs w:val="27"/>
        </w:rPr>
        <w:t>09</w:t>
      </w:r>
      <w:r w:rsidRPr="007119A2">
        <w:rPr>
          <w:sz w:val="27"/>
          <w:szCs w:val="27"/>
        </w:rPr>
        <w:t xml:space="preserve"> часов 00 минут. </w:t>
      </w:r>
    </w:p>
    <w:p w:rsidR="00617C2A" w:rsidRPr="007119A2" w:rsidRDefault="00617C2A" w:rsidP="00617C2A">
      <w:pPr>
        <w:autoSpaceDE w:val="0"/>
        <w:autoSpaceDN w:val="0"/>
        <w:adjustRightInd w:val="0"/>
        <w:ind w:firstLine="709"/>
        <w:jc w:val="both"/>
        <w:outlineLvl w:val="1"/>
        <w:rPr>
          <w:sz w:val="27"/>
          <w:szCs w:val="27"/>
        </w:rPr>
      </w:pPr>
      <w:r w:rsidRPr="007119A2">
        <w:rPr>
          <w:sz w:val="27"/>
          <w:szCs w:val="27"/>
        </w:rPr>
        <w:t xml:space="preserve">Из представленных в материалы дела документов следует, что запрос на разъяснение положений аукционной документации поступил в адрес заказчика </w:t>
      </w:r>
      <w:r w:rsidR="002F5C8F" w:rsidRPr="007119A2">
        <w:rPr>
          <w:sz w:val="27"/>
          <w:szCs w:val="27"/>
        </w:rPr>
        <w:t>09</w:t>
      </w:r>
      <w:r w:rsidRPr="007119A2">
        <w:rPr>
          <w:sz w:val="27"/>
          <w:szCs w:val="27"/>
        </w:rPr>
        <w:t>.02.2021, что не соответствует требованиям статьи 65 Закона о контрактной системе.</w:t>
      </w:r>
    </w:p>
    <w:p w:rsidR="00F02E03" w:rsidRPr="007119A2" w:rsidRDefault="00617C2A" w:rsidP="00617C2A">
      <w:pPr>
        <w:autoSpaceDE w:val="0"/>
        <w:autoSpaceDN w:val="0"/>
        <w:adjustRightInd w:val="0"/>
        <w:ind w:firstLine="709"/>
        <w:jc w:val="both"/>
        <w:outlineLvl w:val="1"/>
        <w:rPr>
          <w:sz w:val="27"/>
          <w:szCs w:val="27"/>
        </w:rPr>
      </w:pPr>
      <w:r w:rsidRPr="007119A2">
        <w:rPr>
          <w:sz w:val="27"/>
          <w:szCs w:val="27"/>
        </w:rPr>
        <w:t xml:space="preserve">Таким образом, Комиссия не установила нарушений в действия заказчика, </w:t>
      </w:r>
      <w:r w:rsidR="002F5C8F" w:rsidRPr="007119A2">
        <w:rPr>
          <w:sz w:val="27"/>
          <w:szCs w:val="27"/>
        </w:rPr>
        <w:t>следовательно,</w:t>
      </w:r>
      <w:r w:rsidRPr="007119A2">
        <w:rPr>
          <w:sz w:val="27"/>
          <w:szCs w:val="27"/>
        </w:rPr>
        <w:t xml:space="preserve"> </w:t>
      </w:r>
      <w:r w:rsidR="002F5C8F" w:rsidRPr="007119A2">
        <w:rPr>
          <w:sz w:val="27"/>
          <w:szCs w:val="27"/>
        </w:rPr>
        <w:t>четвертый</w:t>
      </w:r>
      <w:r w:rsidRPr="007119A2">
        <w:rPr>
          <w:sz w:val="27"/>
          <w:szCs w:val="27"/>
        </w:rPr>
        <w:t xml:space="preserve"> довод заявителя признается необоснованным.</w:t>
      </w:r>
    </w:p>
    <w:p w:rsidR="007119A2" w:rsidRPr="007119A2" w:rsidRDefault="00CF29C9" w:rsidP="008E5A10">
      <w:pPr>
        <w:autoSpaceDE w:val="0"/>
        <w:autoSpaceDN w:val="0"/>
        <w:adjustRightInd w:val="0"/>
        <w:ind w:firstLine="709"/>
        <w:jc w:val="both"/>
        <w:outlineLvl w:val="1"/>
        <w:rPr>
          <w:sz w:val="27"/>
          <w:szCs w:val="27"/>
        </w:rPr>
      </w:pPr>
      <w:r w:rsidRPr="007119A2">
        <w:rPr>
          <w:sz w:val="27"/>
          <w:szCs w:val="27"/>
        </w:rPr>
        <w:t>На основании изложенного Комиссия, руководствуясь статьями 99, 106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BD04D5" w:rsidRPr="007119A2">
        <w:rPr>
          <w:sz w:val="27"/>
          <w:szCs w:val="27"/>
        </w:rPr>
        <w:t xml:space="preserve">, </w:t>
      </w:r>
    </w:p>
    <w:p w:rsidR="00CE4C48" w:rsidRPr="007119A2" w:rsidRDefault="00CE4C48" w:rsidP="0097140B">
      <w:pPr>
        <w:widowControl w:val="0"/>
        <w:autoSpaceDE w:val="0"/>
        <w:autoSpaceDN w:val="0"/>
        <w:adjustRightInd w:val="0"/>
        <w:jc w:val="center"/>
        <w:rPr>
          <w:sz w:val="27"/>
          <w:szCs w:val="27"/>
        </w:rPr>
      </w:pPr>
      <w:r w:rsidRPr="007119A2">
        <w:rPr>
          <w:sz w:val="27"/>
          <w:szCs w:val="27"/>
        </w:rPr>
        <w:t>РЕШИЛА:</w:t>
      </w:r>
    </w:p>
    <w:p w:rsidR="00CE4C48" w:rsidRPr="007119A2" w:rsidRDefault="00CE4C48" w:rsidP="00CE4C48">
      <w:pPr>
        <w:widowControl w:val="0"/>
        <w:autoSpaceDE w:val="0"/>
        <w:autoSpaceDN w:val="0"/>
        <w:adjustRightInd w:val="0"/>
        <w:ind w:firstLine="709"/>
        <w:jc w:val="both"/>
        <w:rPr>
          <w:sz w:val="27"/>
          <w:szCs w:val="27"/>
        </w:rPr>
      </w:pPr>
    </w:p>
    <w:p w:rsidR="001C69B1" w:rsidRPr="007119A2" w:rsidRDefault="00CE4C48" w:rsidP="002F5C8F">
      <w:pPr>
        <w:widowControl w:val="0"/>
        <w:autoSpaceDE w:val="0"/>
        <w:autoSpaceDN w:val="0"/>
        <w:adjustRightInd w:val="0"/>
        <w:ind w:firstLine="709"/>
        <w:jc w:val="both"/>
        <w:rPr>
          <w:sz w:val="27"/>
          <w:szCs w:val="27"/>
        </w:rPr>
      </w:pPr>
      <w:r w:rsidRPr="007119A2">
        <w:rPr>
          <w:sz w:val="27"/>
          <w:szCs w:val="27"/>
        </w:rPr>
        <w:t>Признать</w:t>
      </w:r>
      <w:r w:rsidR="00AB291A" w:rsidRPr="007119A2">
        <w:rPr>
          <w:sz w:val="27"/>
          <w:szCs w:val="27"/>
        </w:rPr>
        <w:t xml:space="preserve"> </w:t>
      </w:r>
      <w:r w:rsidR="007F0608" w:rsidRPr="007119A2">
        <w:rPr>
          <w:sz w:val="27"/>
          <w:szCs w:val="27"/>
        </w:rPr>
        <w:t xml:space="preserve">жалобу </w:t>
      </w:r>
      <w:r w:rsidR="002F5C8F" w:rsidRPr="007119A2">
        <w:rPr>
          <w:sz w:val="27"/>
          <w:szCs w:val="27"/>
        </w:rPr>
        <w:t>индивидуального предпринимателя Лазарева Александра Ивановича (ИНН 381206655474) на положения аукционной документации, утвержденной Министерством здравоохранения Сахалинской области (ИНН 6501024966) при определении поставщика путем проведения электронного аукциона по объекту: «Поставка систем мониторинга глюкозы в крови (</w:t>
      </w:r>
      <w:proofErr w:type="spellStart"/>
      <w:proofErr w:type="gramStart"/>
      <w:r w:rsidR="002F5C8F" w:rsidRPr="007119A2">
        <w:rPr>
          <w:sz w:val="27"/>
          <w:szCs w:val="27"/>
        </w:rPr>
        <w:t>тест-полосок</w:t>
      </w:r>
      <w:proofErr w:type="spellEnd"/>
      <w:proofErr w:type="gramEnd"/>
      <w:r w:rsidR="002F5C8F" w:rsidRPr="007119A2">
        <w:rPr>
          <w:sz w:val="27"/>
          <w:szCs w:val="27"/>
        </w:rPr>
        <w:t xml:space="preserve">) для домашнего использования для обеспечения льготных категорий граждан региональной ответственности по бесплатным рецептам врачей» (извещение </w:t>
      </w:r>
      <w:r w:rsidR="007119A2">
        <w:rPr>
          <w:sz w:val="27"/>
          <w:szCs w:val="27"/>
        </w:rPr>
        <w:br/>
      </w:r>
      <w:r w:rsidR="002F5C8F" w:rsidRPr="007119A2">
        <w:rPr>
          <w:sz w:val="27"/>
          <w:szCs w:val="27"/>
        </w:rPr>
        <w:t>№ 0361200015021000078)</w:t>
      </w:r>
      <w:r w:rsidR="003B5552" w:rsidRPr="007119A2">
        <w:rPr>
          <w:sz w:val="27"/>
          <w:szCs w:val="27"/>
        </w:rPr>
        <w:t xml:space="preserve"> –</w:t>
      </w:r>
      <w:r w:rsidR="00BD04D5" w:rsidRPr="007119A2">
        <w:rPr>
          <w:sz w:val="27"/>
          <w:szCs w:val="27"/>
        </w:rPr>
        <w:t xml:space="preserve"> </w:t>
      </w:r>
      <w:r w:rsidR="00CC7BFB" w:rsidRPr="007119A2">
        <w:rPr>
          <w:sz w:val="27"/>
          <w:szCs w:val="27"/>
        </w:rPr>
        <w:t>не</w:t>
      </w:r>
      <w:r w:rsidR="002C311E" w:rsidRPr="007119A2">
        <w:rPr>
          <w:sz w:val="27"/>
          <w:szCs w:val="27"/>
        </w:rPr>
        <w:t>обоснованной</w:t>
      </w:r>
      <w:r w:rsidR="00BD04D5" w:rsidRPr="007119A2">
        <w:rPr>
          <w:sz w:val="27"/>
          <w:szCs w:val="27"/>
        </w:rPr>
        <w:t>.</w:t>
      </w:r>
    </w:p>
    <w:p w:rsidR="00DC71E2" w:rsidRPr="007119A2" w:rsidRDefault="00DC71E2" w:rsidP="00CE4C48">
      <w:pPr>
        <w:widowControl w:val="0"/>
        <w:autoSpaceDE w:val="0"/>
        <w:autoSpaceDN w:val="0"/>
        <w:adjustRightInd w:val="0"/>
        <w:ind w:firstLine="709"/>
        <w:jc w:val="both"/>
        <w:rPr>
          <w:sz w:val="27"/>
          <w:szCs w:val="27"/>
        </w:rPr>
      </w:pPr>
    </w:p>
    <w:p w:rsidR="00CE4C48" w:rsidRPr="007119A2" w:rsidRDefault="00CE4C48" w:rsidP="00CE4C48">
      <w:pPr>
        <w:widowControl w:val="0"/>
        <w:autoSpaceDE w:val="0"/>
        <w:autoSpaceDN w:val="0"/>
        <w:adjustRightInd w:val="0"/>
        <w:ind w:firstLine="709"/>
        <w:jc w:val="both"/>
        <w:rPr>
          <w:sz w:val="27"/>
          <w:szCs w:val="27"/>
        </w:rPr>
      </w:pPr>
      <w:r w:rsidRPr="007119A2">
        <w:rPr>
          <w:sz w:val="27"/>
          <w:szCs w:val="27"/>
        </w:rPr>
        <w:t>Настоящее решение может быть обжаловано в судебном порядке в течение трех месяцев со дня его принятия.</w:t>
      </w:r>
    </w:p>
    <w:p w:rsidR="00CE4C48" w:rsidRPr="007119A2" w:rsidRDefault="00CE4C48" w:rsidP="00CE4C48">
      <w:pPr>
        <w:widowControl w:val="0"/>
        <w:autoSpaceDE w:val="0"/>
        <w:autoSpaceDN w:val="0"/>
        <w:adjustRightInd w:val="0"/>
        <w:ind w:firstLine="709"/>
        <w:jc w:val="both"/>
        <w:rPr>
          <w:sz w:val="27"/>
          <w:szCs w:val="27"/>
        </w:rPr>
      </w:pPr>
    </w:p>
    <w:p w:rsidR="0047627B" w:rsidRPr="007119A2" w:rsidRDefault="0047627B" w:rsidP="00CE4C48">
      <w:pPr>
        <w:widowControl w:val="0"/>
        <w:autoSpaceDE w:val="0"/>
        <w:autoSpaceDN w:val="0"/>
        <w:adjustRightInd w:val="0"/>
        <w:ind w:firstLine="709"/>
        <w:jc w:val="both"/>
        <w:rPr>
          <w:sz w:val="27"/>
          <w:szCs w:val="27"/>
        </w:rPr>
      </w:pPr>
    </w:p>
    <w:p w:rsidR="005410EA" w:rsidRPr="007119A2" w:rsidRDefault="005410EA" w:rsidP="00CE4C48">
      <w:pPr>
        <w:widowControl w:val="0"/>
        <w:autoSpaceDE w:val="0"/>
        <w:autoSpaceDN w:val="0"/>
        <w:adjustRightInd w:val="0"/>
        <w:ind w:firstLine="709"/>
        <w:jc w:val="both"/>
        <w:rPr>
          <w:sz w:val="27"/>
          <w:szCs w:val="27"/>
        </w:rPr>
      </w:pPr>
    </w:p>
    <w:tbl>
      <w:tblPr>
        <w:tblStyle w:val="ac"/>
        <w:tblW w:w="101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5388"/>
      </w:tblGrid>
      <w:tr w:rsidR="005410EA" w:rsidRPr="007119A2" w:rsidTr="00AB291A">
        <w:tc>
          <w:tcPr>
            <w:tcW w:w="4785" w:type="dxa"/>
          </w:tcPr>
          <w:p w:rsidR="005410EA" w:rsidRPr="007119A2" w:rsidRDefault="004E74A7" w:rsidP="00CE4C48">
            <w:pPr>
              <w:widowControl w:val="0"/>
              <w:autoSpaceDE w:val="0"/>
              <w:autoSpaceDN w:val="0"/>
              <w:adjustRightInd w:val="0"/>
              <w:jc w:val="both"/>
              <w:rPr>
                <w:sz w:val="27"/>
                <w:szCs w:val="27"/>
              </w:rPr>
            </w:pPr>
            <w:r w:rsidRPr="007119A2">
              <w:rPr>
                <w:sz w:val="27"/>
                <w:szCs w:val="27"/>
              </w:rPr>
              <w:t>Председатель Комиссии:</w:t>
            </w:r>
          </w:p>
          <w:p w:rsidR="00815742" w:rsidRPr="007119A2" w:rsidRDefault="00815742" w:rsidP="00CE4C48">
            <w:pPr>
              <w:widowControl w:val="0"/>
              <w:autoSpaceDE w:val="0"/>
              <w:autoSpaceDN w:val="0"/>
              <w:adjustRightInd w:val="0"/>
              <w:jc w:val="both"/>
              <w:rPr>
                <w:sz w:val="27"/>
                <w:szCs w:val="27"/>
              </w:rPr>
            </w:pPr>
          </w:p>
        </w:tc>
        <w:tc>
          <w:tcPr>
            <w:tcW w:w="5388" w:type="dxa"/>
          </w:tcPr>
          <w:p w:rsidR="00E9076D" w:rsidRPr="007119A2" w:rsidRDefault="002F5C8F" w:rsidP="004E74A7">
            <w:pPr>
              <w:widowControl w:val="0"/>
              <w:autoSpaceDE w:val="0"/>
              <w:autoSpaceDN w:val="0"/>
              <w:adjustRightInd w:val="0"/>
              <w:jc w:val="right"/>
              <w:rPr>
                <w:sz w:val="27"/>
                <w:szCs w:val="27"/>
              </w:rPr>
            </w:pPr>
            <w:r w:rsidRPr="007119A2">
              <w:rPr>
                <w:sz w:val="27"/>
                <w:szCs w:val="27"/>
              </w:rPr>
              <w:t>М.В. Силичев</w:t>
            </w:r>
          </w:p>
        </w:tc>
      </w:tr>
      <w:tr w:rsidR="005410EA" w:rsidRPr="007119A2" w:rsidTr="00AB291A">
        <w:tc>
          <w:tcPr>
            <w:tcW w:w="4785" w:type="dxa"/>
          </w:tcPr>
          <w:p w:rsidR="005410EA" w:rsidRPr="007119A2" w:rsidRDefault="00DA0449" w:rsidP="00CE4C48">
            <w:pPr>
              <w:widowControl w:val="0"/>
              <w:autoSpaceDE w:val="0"/>
              <w:autoSpaceDN w:val="0"/>
              <w:adjustRightInd w:val="0"/>
              <w:jc w:val="both"/>
              <w:rPr>
                <w:sz w:val="27"/>
                <w:szCs w:val="27"/>
              </w:rPr>
            </w:pPr>
            <w:r w:rsidRPr="007119A2">
              <w:rPr>
                <w:sz w:val="27"/>
                <w:szCs w:val="27"/>
              </w:rPr>
              <w:t>Члены Комиссии:</w:t>
            </w:r>
          </w:p>
        </w:tc>
        <w:tc>
          <w:tcPr>
            <w:tcW w:w="5388" w:type="dxa"/>
          </w:tcPr>
          <w:p w:rsidR="00DA0449" w:rsidRPr="007119A2" w:rsidRDefault="00DA0449" w:rsidP="00DA0449">
            <w:pPr>
              <w:widowControl w:val="0"/>
              <w:autoSpaceDE w:val="0"/>
              <w:autoSpaceDN w:val="0"/>
              <w:adjustRightInd w:val="0"/>
              <w:jc w:val="right"/>
              <w:rPr>
                <w:sz w:val="27"/>
                <w:szCs w:val="27"/>
              </w:rPr>
            </w:pPr>
            <w:r w:rsidRPr="007119A2">
              <w:rPr>
                <w:sz w:val="27"/>
                <w:szCs w:val="27"/>
              </w:rPr>
              <w:t xml:space="preserve">К.А. </w:t>
            </w:r>
            <w:proofErr w:type="spellStart"/>
            <w:r w:rsidRPr="007119A2">
              <w:rPr>
                <w:sz w:val="27"/>
                <w:szCs w:val="27"/>
              </w:rPr>
              <w:t>Малева-Ланецкая</w:t>
            </w:r>
            <w:proofErr w:type="spellEnd"/>
          </w:p>
          <w:p w:rsidR="00012039" w:rsidRPr="007119A2" w:rsidRDefault="00012039" w:rsidP="004E74A7">
            <w:pPr>
              <w:widowControl w:val="0"/>
              <w:autoSpaceDE w:val="0"/>
              <w:autoSpaceDN w:val="0"/>
              <w:adjustRightInd w:val="0"/>
              <w:jc w:val="right"/>
              <w:rPr>
                <w:sz w:val="27"/>
                <w:szCs w:val="27"/>
              </w:rPr>
            </w:pPr>
          </w:p>
        </w:tc>
      </w:tr>
      <w:tr w:rsidR="005410EA" w:rsidRPr="007119A2" w:rsidTr="00AB291A">
        <w:tc>
          <w:tcPr>
            <w:tcW w:w="4785" w:type="dxa"/>
          </w:tcPr>
          <w:p w:rsidR="005410EA" w:rsidRPr="007119A2" w:rsidRDefault="005410EA" w:rsidP="004E74A7">
            <w:pPr>
              <w:widowControl w:val="0"/>
              <w:autoSpaceDE w:val="0"/>
              <w:autoSpaceDN w:val="0"/>
              <w:adjustRightInd w:val="0"/>
              <w:jc w:val="both"/>
              <w:rPr>
                <w:sz w:val="27"/>
                <w:szCs w:val="27"/>
              </w:rPr>
            </w:pPr>
          </w:p>
        </w:tc>
        <w:tc>
          <w:tcPr>
            <w:tcW w:w="5388" w:type="dxa"/>
          </w:tcPr>
          <w:p w:rsidR="005410EA" w:rsidRPr="007119A2" w:rsidRDefault="00DA0449" w:rsidP="00DA0449">
            <w:pPr>
              <w:widowControl w:val="0"/>
              <w:autoSpaceDE w:val="0"/>
              <w:autoSpaceDN w:val="0"/>
              <w:adjustRightInd w:val="0"/>
              <w:jc w:val="right"/>
              <w:rPr>
                <w:sz w:val="27"/>
                <w:szCs w:val="27"/>
              </w:rPr>
            </w:pPr>
            <w:r w:rsidRPr="007119A2">
              <w:rPr>
                <w:sz w:val="27"/>
                <w:szCs w:val="27"/>
              </w:rPr>
              <w:t>И. Ким</w:t>
            </w:r>
          </w:p>
        </w:tc>
      </w:tr>
    </w:tbl>
    <w:p w:rsidR="0047627B" w:rsidRPr="00A03B81" w:rsidRDefault="0047627B" w:rsidP="002F5C8F">
      <w:pPr>
        <w:widowControl w:val="0"/>
        <w:autoSpaceDE w:val="0"/>
        <w:autoSpaceDN w:val="0"/>
        <w:adjustRightInd w:val="0"/>
        <w:jc w:val="both"/>
        <w:rPr>
          <w:sz w:val="28"/>
          <w:szCs w:val="28"/>
        </w:rPr>
      </w:pPr>
    </w:p>
    <w:sectPr w:rsidR="0047627B" w:rsidRPr="00A03B81" w:rsidSect="00594E4D">
      <w:headerReference w:type="even" r:id="rId14"/>
      <w:footerReference w:type="default" r:id="rId15"/>
      <w:pgSz w:w="11906" w:h="16838"/>
      <w:pgMar w:top="1134" w:right="566" w:bottom="851" w:left="1418"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5A10" w:rsidRDefault="008E5A10">
      <w:r>
        <w:separator/>
      </w:r>
    </w:p>
  </w:endnote>
  <w:endnote w:type="continuationSeparator" w:id="0">
    <w:p w:rsidR="008E5A10" w:rsidRDefault="008E5A1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82290099"/>
    </w:sdtPr>
    <w:sdtContent>
      <w:p w:rsidR="008E5A10" w:rsidRDefault="000B169D">
        <w:pPr>
          <w:pStyle w:val="a8"/>
          <w:jc w:val="right"/>
        </w:pPr>
        <w:fldSimple w:instr="PAGE   \* MERGEFORMAT">
          <w:r w:rsidR="00FF6C1B">
            <w:rPr>
              <w:noProof/>
            </w:rPr>
            <w:t>2</w:t>
          </w:r>
        </w:fldSimple>
      </w:p>
    </w:sdtContent>
  </w:sdt>
  <w:p w:rsidR="008E5A10" w:rsidRDefault="008E5A10">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5A10" w:rsidRDefault="008E5A10">
      <w:r>
        <w:separator/>
      </w:r>
    </w:p>
  </w:footnote>
  <w:footnote w:type="continuationSeparator" w:id="0">
    <w:p w:rsidR="008E5A10" w:rsidRDefault="008E5A1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A10" w:rsidRDefault="000B169D">
    <w:pPr>
      <w:rPr>
        <w:sz w:val="2"/>
        <w:szCs w:val="2"/>
      </w:rPr>
    </w:pPr>
    <w:r w:rsidRPr="000B169D">
      <w:rPr>
        <w:noProof/>
        <w:sz w:val="24"/>
        <w:szCs w:val="24"/>
      </w:rPr>
      <w:pict>
        <v:shapetype id="_x0000_t202" coordsize="21600,21600" o:spt="202" path="m,l,21600r21600,l21600,xe">
          <v:stroke joinstyle="miter"/>
          <v:path gradientshapeok="t" o:connecttype="rect"/>
        </v:shapetype>
        <v:shape id="Поле 3" o:spid="_x0000_s32769" type="#_x0000_t202" style="position:absolute;margin-left:323.2pt;margin-top:29.9pt;width:9.6pt;height:8.9pt;z-index:-251658752;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" filled="f" stroked="f">
          <v:textbox style="mso-fit-shape-to-text:t" inset="0,0,0,0">
            <w:txbxContent>
              <w:p w:rsidR="008E5A10" w:rsidRDefault="000B169D">
                <w:r w:rsidRPr="000B169D">
                  <w:fldChar w:fldCharType="begin"/>
                </w:r>
                <w:r w:rsidR="008E5A10">
                  <w:instrText xml:space="preserve"> PAGE \* MERGEFORMAT </w:instrText>
                </w:r>
                <w:r w:rsidRPr="000B169D">
                  <w:fldChar w:fldCharType="separate"/>
                </w:r>
                <w:r w:rsidR="008E5A10" w:rsidRPr="00F273DE">
                  <w:rPr>
                    <w:rStyle w:val="a4"/>
                    <w:noProof/>
                  </w:rPr>
                  <w:t>8</w:t>
                </w:r>
                <w:r>
                  <w:rPr>
                    <w:rStyle w:val="a4"/>
                  </w:rPr>
                  <w:fldChar w:fldCharType="end"/>
                </w: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4C3696"/>
    <w:multiLevelType w:val="hybridMultilevel"/>
    <w:tmpl w:val="90904E4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283003A0"/>
    <w:multiLevelType w:val="multilevel"/>
    <w:tmpl w:val="420ADBA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CBD1740"/>
    <w:multiLevelType w:val="hybridMultilevel"/>
    <w:tmpl w:val="683C489C"/>
    <w:lvl w:ilvl="0" w:tplc="6770C90C">
      <w:start w:val="1"/>
      <w:numFmt w:val="decimal"/>
      <w:lvlText w:val="%1."/>
      <w:lvlJc w:val="left"/>
      <w:pPr>
        <w:ind w:left="1100" w:hanging="360"/>
      </w:pPr>
      <w:rPr>
        <w:rFonts w:hint="default"/>
        <w:color w:val="000000"/>
      </w:rPr>
    </w:lvl>
    <w:lvl w:ilvl="1" w:tplc="04190019" w:tentative="1">
      <w:start w:val="1"/>
      <w:numFmt w:val="lowerLetter"/>
      <w:lvlText w:val="%2."/>
      <w:lvlJc w:val="left"/>
      <w:pPr>
        <w:ind w:left="1820" w:hanging="360"/>
      </w:pPr>
    </w:lvl>
    <w:lvl w:ilvl="2" w:tplc="0419001B" w:tentative="1">
      <w:start w:val="1"/>
      <w:numFmt w:val="lowerRoman"/>
      <w:lvlText w:val="%3."/>
      <w:lvlJc w:val="right"/>
      <w:pPr>
        <w:ind w:left="2540" w:hanging="180"/>
      </w:pPr>
    </w:lvl>
    <w:lvl w:ilvl="3" w:tplc="0419000F" w:tentative="1">
      <w:start w:val="1"/>
      <w:numFmt w:val="decimal"/>
      <w:lvlText w:val="%4."/>
      <w:lvlJc w:val="left"/>
      <w:pPr>
        <w:ind w:left="3260" w:hanging="360"/>
      </w:pPr>
    </w:lvl>
    <w:lvl w:ilvl="4" w:tplc="04190019" w:tentative="1">
      <w:start w:val="1"/>
      <w:numFmt w:val="lowerLetter"/>
      <w:lvlText w:val="%5."/>
      <w:lvlJc w:val="left"/>
      <w:pPr>
        <w:ind w:left="3980" w:hanging="360"/>
      </w:pPr>
    </w:lvl>
    <w:lvl w:ilvl="5" w:tplc="0419001B" w:tentative="1">
      <w:start w:val="1"/>
      <w:numFmt w:val="lowerRoman"/>
      <w:lvlText w:val="%6."/>
      <w:lvlJc w:val="right"/>
      <w:pPr>
        <w:ind w:left="4700" w:hanging="180"/>
      </w:pPr>
    </w:lvl>
    <w:lvl w:ilvl="6" w:tplc="0419000F" w:tentative="1">
      <w:start w:val="1"/>
      <w:numFmt w:val="decimal"/>
      <w:lvlText w:val="%7."/>
      <w:lvlJc w:val="left"/>
      <w:pPr>
        <w:ind w:left="5420" w:hanging="360"/>
      </w:pPr>
    </w:lvl>
    <w:lvl w:ilvl="7" w:tplc="04190019" w:tentative="1">
      <w:start w:val="1"/>
      <w:numFmt w:val="lowerLetter"/>
      <w:lvlText w:val="%8."/>
      <w:lvlJc w:val="left"/>
      <w:pPr>
        <w:ind w:left="6140" w:hanging="360"/>
      </w:pPr>
    </w:lvl>
    <w:lvl w:ilvl="8" w:tplc="0419001B" w:tentative="1">
      <w:start w:val="1"/>
      <w:numFmt w:val="lowerRoman"/>
      <w:lvlText w:val="%9."/>
      <w:lvlJc w:val="right"/>
      <w:pPr>
        <w:ind w:left="6860" w:hanging="180"/>
      </w:pPr>
    </w:lvl>
  </w:abstractNum>
  <w:abstractNum w:abstractNumId="3">
    <w:nsid w:val="3C030071"/>
    <w:multiLevelType w:val="multilevel"/>
    <w:tmpl w:val="420ADBA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2"/>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hdrShapeDefaults>
    <o:shapedefaults v:ext="edit" spidmax="32771"/>
    <o:shapelayout v:ext="edit">
      <o:idmap v:ext="edit" data="32"/>
    </o:shapelayout>
  </w:hdrShapeDefaults>
  <w:footnotePr>
    <w:footnote w:id="-1"/>
    <w:footnote w:id="0"/>
  </w:footnotePr>
  <w:endnotePr>
    <w:endnote w:id="-1"/>
    <w:endnote w:id="0"/>
  </w:endnotePr>
  <w:compat/>
  <w:rsids>
    <w:rsidRoot w:val="000C60EC"/>
    <w:rsid w:val="00002AF6"/>
    <w:rsid w:val="000035AD"/>
    <w:rsid w:val="00003FBB"/>
    <w:rsid w:val="00004735"/>
    <w:rsid w:val="00004F0A"/>
    <w:rsid w:val="00007B70"/>
    <w:rsid w:val="000105FA"/>
    <w:rsid w:val="00012039"/>
    <w:rsid w:val="00012198"/>
    <w:rsid w:val="0001300E"/>
    <w:rsid w:val="000148B1"/>
    <w:rsid w:val="00020EE9"/>
    <w:rsid w:val="00024850"/>
    <w:rsid w:val="00025DE4"/>
    <w:rsid w:val="000276C4"/>
    <w:rsid w:val="00031224"/>
    <w:rsid w:val="00031A9A"/>
    <w:rsid w:val="00032DD8"/>
    <w:rsid w:val="00032E79"/>
    <w:rsid w:val="00033B5C"/>
    <w:rsid w:val="000344B0"/>
    <w:rsid w:val="00037959"/>
    <w:rsid w:val="000379C9"/>
    <w:rsid w:val="00040E0F"/>
    <w:rsid w:val="00041BAF"/>
    <w:rsid w:val="00043049"/>
    <w:rsid w:val="000436C1"/>
    <w:rsid w:val="00043DFC"/>
    <w:rsid w:val="00044B66"/>
    <w:rsid w:val="000454A9"/>
    <w:rsid w:val="0004584D"/>
    <w:rsid w:val="000471B8"/>
    <w:rsid w:val="000539EA"/>
    <w:rsid w:val="00053BC8"/>
    <w:rsid w:val="00060854"/>
    <w:rsid w:val="00061A65"/>
    <w:rsid w:val="00062207"/>
    <w:rsid w:val="0006413C"/>
    <w:rsid w:val="00064A1F"/>
    <w:rsid w:val="000665DE"/>
    <w:rsid w:val="0006765F"/>
    <w:rsid w:val="00071F1E"/>
    <w:rsid w:val="00071F6F"/>
    <w:rsid w:val="00072C81"/>
    <w:rsid w:val="00073C7B"/>
    <w:rsid w:val="00077B76"/>
    <w:rsid w:val="00083755"/>
    <w:rsid w:val="00091E90"/>
    <w:rsid w:val="000920ED"/>
    <w:rsid w:val="000A0A29"/>
    <w:rsid w:val="000A3AC1"/>
    <w:rsid w:val="000A4629"/>
    <w:rsid w:val="000A6062"/>
    <w:rsid w:val="000A696B"/>
    <w:rsid w:val="000B0004"/>
    <w:rsid w:val="000B0507"/>
    <w:rsid w:val="000B0C10"/>
    <w:rsid w:val="000B169D"/>
    <w:rsid w:val="000B31B0"/>
    <w:rsid w:val="000B5D5A"/>
    <w:rsid w:val="000B628E"/>
    <w:rsid w:val="000B79EE"/>
    <w:rsid w:val="000B7A32"/>
    <w:rsid w:val="000C0171"/>
    <w:rsid w:val="000C0E47"/>
    <w:rsid w:val="000C1FEC"/>
    <w:rsid w:val="000C2FA4"/>
    <w:rsid w:val="000C353B"/>
    <w:rsid w:val="000C3832"/>
    <w:rsid w:val="000C5693"/>
    <w:rsid w:val="000C5FB4"/>
    <w:rsid w:val="000C60EC"/>
    <w:rsid w:val="000C68CB"/>
    <w:rsid w:val="000C6964"/>
    <w:rsid w:val="000C7FEF"/>
    <w:rsid w:val="000D18A7"/>
    <w:rsid w:val="000D19BB"/>
    <w:rsid w:val="000D731C"/>
    <w:rsid w:val="000E29B3"/>
    <w:rsid w:val="000E52C5"/>
    <w:rsid w:val="000F231C"/>
    <w:rsid w:val="000F4E02"/>
    <w:rsid w:val="000F6346"/>
    <w:rsid w:val="000F688D"/>
    <w:rsid w:val="0010205B"/>
    <w:rsid w:val="0010248E"/>
    <w:rsid w:val="00105767"/>
    <w:rsid w:val="001075FC"/>
    <w:rsid w:val="001105F3"/>
    <w:rsid w:val="00112998"/>
    <w:rsid w:val="001134C0"/>
    <w:rsid w:val="00113DEC"/>
    <w:rsid w:val="001159CD"/>
    <w:rsid w:val="00115DAB"/>
    <w:rsid w:val="0011629E"/>
    <w:rsid w:val="00120D59"/>
    <w:rsid w:val="00120FEF"/>
    <w:rsid w:val="001226FD"/>
    <w:rsid w:val="001231B2"/>
    <w:rsid w:val="00124936"/>
    <w:rsid w:val="00130CFE"/>
    <w:rsid w:val="00137D22"/>
    <w:rsid w:val="00140E70"/>
    <w:rsid w:val="00142CD5"/>
    <w:rsid w:val="001433FE"/>
    <w:rsid w:val="00144204"/>
    <w:rsid w:val="00144AE7"/>
    <w:rsid w:val="001452F4"/>
    <w:rsid w:val="001475AF"/>
    <w:rsid w:val="001475ED"/>
    <w:rsid w:val="00152F30"/>
    <w:rsid w:val="0015394D"/>
    <w:rsid w:val="00160F3F"/>
    <w:rsid w:val="0016226A"/>
    <w:rsid w:val="0016246F"/>
    <w:rsid w:val="00164C79"/>
    <w:rsid w:val="00166AE0"/>
    <w:rsid w:val="00175D4D"/>
    <w:rsid w:val="00176C0A"/>
    <w:rsid w:val="001778CE"/>
    <w:rsid w:val="00183B16"/>
    <w:rsid w:val="00190249"/>
    <w:rsid w:val="001925FE"/>
    <w:rsid w:val="001943F6"/>
    <w:rsid w:val="00196BBA"/>
    <w:rsid w:val="001A1FA1"/>
    <w:rsid w:val="001A305B"/>
    <w:rsid w:val="001A3160"/>
    <w:rsid w:val="001A5CF4"/>
    <w:rsid w:val="001A67A7"/>
    <w:rsid w:val="001A72ED"/>
    <w:rsid w:val="001A78AC"/>
    <w:rsid w:val="001B067F"/>
    <w:rsid w:val="001B09A9"/>
    <w:rsid w:val="001B1E43"/>
    <w:rsid w:val="001B3A4C"/>
    <w:rsid w:val="001B4159"/>
    <w:rsid w:val="001B4CC6"/>
    <w:rsid w:val="001B4F0E"/>
    <w:rsid w:val="001B5462"/>
    <w:rsid w:val="001B5A1C"/>
    <w:rsid w:val="001B70D7"/>
    <w:rsid w:val="001C035E"/>
    <w:rsid w:val="001C2E4D"/>
    <w:rsid w:val="001C30E2"/>
    <w:rsid w:val="001C4DCF"/>
    <w:rsid w:val="001C5D85"/>
    <w:rsid w:val="001C69B1"/>
    <w:rsid w:val="001D1185"/>
    <w:rsid w:val="001D249F"/>
    <w:rsid w:val="001D3B46"/>
    <w:rsid w:val="001E173C"/>
    <w:rsid w:val="001E2AFB"/>
    <w:rsid w:val="001E3009"/>
    <w:rsid w:val="001E584D"/>
    <w:rsid w:val="001E6250"/>
    <w:rsid w:val="001E75E6"/>
    <w:rsid w:val="001F0380"/>
    <w:rsid w:val="001F0700"/>
    <w:rsid w:val="001F252D"/>
    <w:rsid w:val="001F4E8A"/>
    <w:rsid w:val="001F6249"/>
    <w:rsid w:val="001F6DAB"/>
    <w:rsid w:val="001F73A6"/>
    <w:rsid w:val="002008A0"/>
    <w:rsid w:val="002017C4"/>
    <w:rsid w:val="00203480"/>
    <w:rsid w:val="0021039D"/>
    <w:rsid w:val="002113A9"/>
    <w:rsid w:val="0021272A"/>
    <w:rsid w:val="002159BC"/>
    <w:rsid w:val="00215A95"/>
    <w:rsid w:val="00215DEF"/>
    <w:rsid w:val="002209ED"/>
    <w:rsid w:val="00221E02"/>
    <w:rsid w:val="0022367A"/>
    <w:rsid w:val="00225BA1"/>
    <w:rsid w:val="0022686D"/>
    <w:rsid w:val="00230707"/>
    <w:rsid w:val="00232287"/>
    <w:rsid w:val="0023259B"/>
    <w:rsid w:val="0024038D"/>
    <w:rsid w:val="00243C02"/>
    <w:rsid w:val="00246734"/>
    <w:rsid w:val="0025222F"/>
    <w:rsid w:val="00252FA6"/>
    <w:rsid w:val="002540D1"/>
    <w:rsid w:val="00254281"/>
    <w:rsid w:val="00254982"/>
    <w:rsid w:val="00261A06"/>
    <w:rsid w:val="00262B6C"/>
    <w:rsid w:val="00262EF5"/>
    <w:rsid w:val="002636BA"/>
    <w:rsid w:val="00264B7A"/>
    <w:rsid w:val="00265651"/>
    <w:rsid w:val="00266BA2"/>
    <w:rsid w:val="00267116"/>
    <w:rsid w:val="0027178A"/>
    <w:rsid w:val="002718F7"/>
    <w:rsid w:val="00271EB5"/>
    <w:rsid w:val="002750C9"/>
    <w:rsid w:val="00277D3B"/>
    <w:rsid w:val="0028012C"/>
    <w:rsid w:val="00282FF0"/>
    <w:rsid w:val="00283875"/>
    <w:rsid w:val="00283D06"/>
    <w:rsid w:val="002855AE"/>
    <w:rsid w:val="00287BAE"/>
    <w:rsid w:val="002A49EE"/>
    <w:rsid w:val="002A5EB9"/>
    <w:rsid w:val="002B0CF5"/>
    <w:rsid w:val="002B1A3F"/>
    <w:rsid w:val="002B2DB0"/>
    <w:rsid w:val="002B319F"/>
    <w:rsid w:val="002B4604"/>
    <w:rsid w:val="002B5461"/>
    <w:rsid w:val="002B5F5F"/>
    <w:rsid w:val="002C0540"/>
    <w:rsid w:val="002C073D"/>
    <w:rsid w:val="002C2932"/>
    <w:rsid w:val="002C311E"/>
    <w:rsid w:val="002C4854"/>
    <w:rsid w:val="002C54E5"/>
    <w:rsid w:val="002D4958"/>
    <w:rsid w:val="002D4C13"/>
    <w:rsid w:val="002D6036"/>
    <w:rsid w:val="002D6222"/>
    <w:rsid w:val="002E4B73"/>
    <w:rsid w:val="002E7D63"/>
    <w:rsid w:val="002F2202"/>
    <w:rsid w:val="002F300E"/>
    <w:rsid w:val="002F5357"/>
    <w:rsid w:val="002F5C8F"/>
    <w:rsid w:val="002F6E1C"/>
    <w:rsid w:val="002F7459"/>
    <w:rsid w:val="00300226"/>
    <w:rsid w:val="00300902"/>
    <w:rsid w:val="00300A98"/>
    <w:rsid w:val="00300B42"/>
    <w:rsid w:val="00302F52"/>
    <w:rsid w:val="00303F11"/>
    <w:rsid w:val="003057C1"/>
    <w:rsid w:val="003065F9"/>
    <w:rsid w:val="00307CF5"/>
    <w:rsid w:val="0031123D"/>
    <w:rsid w:val="00314031"/>
    <w:rsid w:val="00315312"/>
    <w:rsid w:val="00317668"/>
    <w:rsid w:val="0032229E"/>
    <w:rsid w:val="00324C9F"/>
    <w:rsid w:val="003257CE"/>
    <w:rsid w:val="003315D7"/>
    <w:rsid w:val="00335E63"/>
    <w:rsid w:val="003433CF"/>
    <w:rsid w:val="0034475E"/>
    <w:rsid w:val="00345C32"/>
    <w:rsid w:val="00347143"/>
    <w:rsid w:val="0034738F"/>
    <w:rsid w:val="00347724"/>
    <w:rsid w:val="00347EBA"/>
    <w:rsid w:val="003500E9"/>
    <w:rsid w:val="00350AAD"/>
    <w:rsid w:val="00350D6C"/>
    <w:rsid w:val="00353B8B"/>
    <w:rsid w:val="00355A97"/>
    <w:rsid w:val="00356A34"/>
    <w:rsid w:val="0035749C"/>
    <w:rsid w:val="00360265"/>
    <w:rsid w:val="003616B3"/>
    <w:rsid w:val="003616DD"/>
    <w:rsid w:val="00362671"/>
    <w:rsid w:val="00363B27"/>
    <w:rsid w:val="00364121"/>
    <w:rsid w:val="00364A37"/>
    <w:rsid w:val="00371D78"/>
    <w:rsid w:val="003720D3"/>
    <w:rsid w:val="00375944"/>
    <w:rsid w:val="003812B9"/>
    <w:rsid w:val="0038183C"/>
    <w:rsid w:val="00387886"/>
    <w:rsid w:val="00387EA6"/>
    <w:rsid w:val="00391F9D"/>
    <w:rsid w:val="00394126"/>
    <w:rsid w:val="0039640D"/>
    <w:rsid w:val="003A6EBA"/>
    <w:rsid w:val="003B0607"/>
    <w:rsid w:val="003B4C2F"/>
    <w:rsid w:val="003B5552"/>
    <w:rsid w:val="003B5F32"/>
    <w:rsid w:val="003C0E2E"/>
    <w:rsid w:val="003C0F30"/>
    <w:rsid w:val="003C22B9"/>
    <w:rsid w:val="003C2C8B"/>
    <w:rsid w:val="003C2E7F"/>
    <w:rsid w:val="003C43AB"/>
    <w:rsid w:val="003C5182"/>
    <w:rsid w:val="003C7E76"/>
    <w:rsid w:val="003D27A4"/>
    <w:rsid w:val="003D287D"/>
    <w:rsid w:val="003D312B"/>
    <w:rsid w:val="003D5CE0"/>
    <w:rsid w:val="003D6567"/>
    <w:rsid w:val="003D6940"/>
    <w:rsid w:val="003D6E3E"/>
    <w:rsid w:val="003D7C69"/>
    <w:rsid w:val="003E1AD7"/>
    <w:rsid w:val="003E1AEC"/>
    <w:rsid w:val="003E7D6E"/>
    <w:rsid w:val="003F0E7A"/>
    <w:rsid w:val="003F1A50"/>
    <w:rsid w:val="003F25E6"/>
    <w:rsid w:val="003F2B4C"/>
    <w:rsid w:val="003F3592"/>
    <w:rsid w:val="003F3660"/>
    <w:rsid w:val="003F3CC8"/>
    <w:rsid w:val="003F5870"/>
    <w:rsid w:val="003F6817"/>
    <w:rsid w:val="003F7DCA"/>
    <w:rsid w:val="0040081B"/>
    <w:rsid w:val="00400A19"/>
    <w:rsid w:val="00401215"/>
    <w:rsid w:val="00403E8A"/>
    <w:rsid w:val="004044D5"/>
    <w:rsid w:val="004048FB"/>
    <w:rsid w:val="004050EB"/>
    <w:rsid w:val="00407201"/>
    <w:rsid w:val="0041281B"/>
    <w:rsid w:val="00414016"/>
    <w:rsid w:val="0041414F"/>
    <w:rsid w:val="00415BC5"/>
    <w:rsid w:val="004211E3"/>
    <w:rsid w:val="004215B5"/>
    <w:rsid w:val="004216D9"/>
    <w:rsid w:val="00425444"/>
    <w:rsid w:val="00425AEA"/>
    <w:rsid w:val="004310FC"/>
    <w:rsid w:val="00431B03"/>
    <w:rsid w:val="0043357D"/>
    <w:rsid w:val="004337A8"/>
    <w:rsid w:val="00440D67"/>
    <w:rsid w:val="0044393B"/>
    <w:rsid w:val="00443CB4"/>
    <w:rsid w:val="00443F42"/>
    <w:rsid w:val="00447FFA"/>
    <w:rsid w:val="00451C51"/>
    <w:rsid w:val="00452FF3"/>
    <w:rsid w:val="00453078"/>
    <w:rsid w:val="0045434A"/>
    <w:rsid w:val="004549C9"/>
    <w:rsid w:val="0045570D"/>
    <w:rsid w:val="00455D69"/>
    <w:rsid w:val="00457F04"/>
    <w:rsid w:val="0046107B"/>
    <w:rsid w:val="00461BED"/>
    <w:rsid w:val="004626B4"/>
    <w:rsid w:val="00462A27"/>
    <w:rsid w:val="004659D6"/>
    <w:rsid w:val="0047028A"/>
    <w:rsid w:val="004722D3"/>
    <w:rsid w:val="00473624"/>
    <w:rsid w:val="00473783"/>
    <w:rsid w:val="0047473B"/>
    <w:rsid w:val="00475CAE"/>
    <w:rsid w:val="0047627B"/>
    <w:rsid w:val="00480730"/>
    <w:rsid w:val="004807FE"/>
    <w:rsid w:val="0048122B"/>
    <w:rsid w:val="0048585A"/>
    <w:rsid w:val="00485B74"/>
    <w:rsid w:val="00490B43"/>
    <w:rsid w:val="00491691"/>
    <w:rsid w:val="0049233A"/>
    <w:rsid w:val="00493BCA"/>
    <w:rsid w:val="00494FFA"/>
    <w:rsid w:val="00496D35"/>
    <w:rsid w:val="004A059D"/>
    <w:rsid w:val="004A2DB6"/>
    <w:rsid w:val="004A39A1"/>
    <w:rsid w:val="004A4410"/>
    <w:rsid w:val="004A44FF"/>
    <w:rsid w:val="004A5E69"/>
    <w:rsid w:val="004A7A12"/>
    <w:rsid w:val="004B07FA"/>
    <w:rsid w:val="004B1409"/>
    <w:rsid w:val="004B18C8"/>
    <w:rsid w:val="004B71D3"/>
    <w:rsid w:val="004C17E9"/>
    <w:rsid w:val="004C245C"/>
    <w:rsid w:val="004C56A1"/>
    <w:rsid w:val="004C65FD"/>
    <w:rsid w:val="004D0C74"/>
    <w:rsid w:val="004D1E14"/>
    <w:rsid w:val="004D2A8F"/>
    <w:rsid w:val="004D4664"/>
    <w:rsid w:val="004D57AE"/>
    <w:rsid w:val="004D5F3C"/>
    <w:rsid w:val="004D7D8B"/>
    <w:rsid w:val="004E1AF4"/>
    <w:rsid w:val="004E317A"/>
    <w:rsid w:val="004E347D"/>
    <w:rsid w:val="004E74A7"/>
    <w:rsid w:val="004F06E0"/>
    <w:rsid w:val="004F32B5"/>
    <w:rsid w:val="004F33F8"/>
    <w:rsid w:val="004F3A2B"/>
    <w:rsid w:val="004F4F71"/>
    <w:rsid w:val="004F5139"/>
    <w:rsid w:val="00502B82"/>
    <w:rsid w:val="00503F5A"/>
    <w:rsid w:val="005062C2"/>
    <w:rsid w:val="005066BD"/>
    <w:rsid w:val="0051161F"/>
    <w:rsid w:val="00511C85"/>
    <w:rsid w:val="00514806"/>
    <w:rsid w:val="00514AEC"/>
    <w:rsid w:val="005156DE"/>
    <w:rsid w:val="00516045"/>
    <w:rsid w:val="00517D57"/>
    <w:rsid w:val="0052004C"/>
    <w:rsid w:val="00525568"/>
    <w:rsid w:val="00526FBF"/>
    <w:rsid w:val="0052753C"/>
    <w:rsid w:val="00530DD0"/>
    <w:rsid w:val="005329C4"/>
    <w:rsid w:val="00532A86"/>
    <w:rsid w:val="005333CE"/>
    <w:rsid w:val="00537062"/>
    <w:rsid w:val="005378B9"/>
    <w:rsid w:val="00537982"/>
    <w:rsid w:val="005402D9"/>
    <w:rsid w:val="005410EA"/>
    <w:rsid w:val="005426C2"/>
    <w:rsid w:val="0054376C"/>
    <w:rsid w:val="00546971"/>
    <w:rsid w:val="00547A20"/>
    <w:rsid w:val="00553136"/>
    <w:rsid w:val="00553857"/>
    <w:rsid w:val="00553D98"/>
    <w:rsid w:val="0055411D"/>
    <w:rsid w:val="005543B6"/>
    <w:rsid w:val="005557A5"/>
    <w:rsid w:val="0055641F"/>
    <w:rsid w:val="00556FD0"/>
    <w:rsid w:val="0055760D"/>
    <w:rsid w:val="00557F91"/>
    <w:rsid w:val="00562A55"/>
    <w:rsid w:val="00564939"/>
    <w:rsid w:val="005656B1"/>
    <w:rsid w:val="005665EB"/>
    <w:rsid w:val="005670C8"/>
    <w:rsid w:val="00572CDE"/>
    <w:rsid w:val="005735F6"/>
    <w:rsid w:val="0057496C"/>
    <w:rsid w:val="00576B15"/>
    <w:rsid w:val="00577350"/>
    <w:rsid w:val="005773A5"/>
    <w:rsid w:val="005774CD"/>
    <w:rsid w:val="00583FE5"/>
    <w:rsid w:val="0059082D"/>
    <w:rsid w:val="0059154A"/>
    <w:rsid w:val="0059456D"/>
    <w:rsid w:val="00594BFA"/>
    <w:rsid w:val="00594E4D"/>
    <w:rsid w:val="00596A0E"/>
    <w:rsid w:val="00597120"/>
    <w:rsid w:val="005A131E"/>
    <w:rsid w:val="005A2D06"/>
    <w:rsid w:val="005A3891"/>
    <w:rsid w:val="005B405A"/>
    <w:rsid w:val="005C0881"/>
    <w:rsid w:val="005C0A12"/>
    <w:rsid w:val="005C0CC9"/>
    <w:rsid w:val="005C1371"/>
    <w:rsid w:val="005C2D7C"/>
    <w:rsid w:val="005C35FD"/>
    <w:rsid w:val="005C36FA"/>
    <w:rsid w:val="005C439F"/>
    <w:rsid w:val="005C73B0"/>
    <w:rsid w:val="005C79E5"/>
    <w:rsid w:val="005D020F"/>
    <w:rsid w:val="005D10A3"/>
    <w:rsid w:val="005D25AB"/>
    <w:rsid w:val="005D2CD0"/>
    <w:rsid w:val="005D45BC"/>
    <w:rsid w:val="005D4740"/>
    <w:rsid w:val="005D4D6A"/>
    <w:rsid w:val="005D662A"/>
    <w:rsid w:val="005E03BA"/>
    <w:rsid w:val="005E0FC8"/>
    <w:rsid w:val="005E1E8F"/>
    <w:rsid w:val="005E2625"/>
    <w:rsid w:val="005E44E9"/>
    <w:rsid w:val="005E52F6"/>
    <w:rsid w:val="005E5B0A"/>
    <w:rsid w:val="005F42D4"/>
    <w:rsid w:val="005F7706"/>
    <w:rsid w:val="006000E0"/>
    <w:rsid w:val="0060040C"/>
    <w:rsid w:val="0060198F"/>
    <w:rsid w:val="006103B6"/>
    <w:rsid w:val="00615C4A"/>
    <w:rsid w:val="00617B41"/>
    <w:rsid w:val="00617C2A"/>
    <w:rsid w:val="00621EEA"/>
    <w:rsid w:val="00623134"/>
    <w:rsid w:val="00623BD9"/>
    <w:rsid w:val="00625465"/>
    <w:rsid w:val="00625F45"/>
    <w:rsid w:val="00625F7D"/>
    <w:rsid w:val="00626C2D"/>
    <w:rsid w:val="006277FF"/>
    <w:rsid w:val="0063051D"/>
    <w:rsid w:val="0063177F"/>
    <w:rsid w:val="00632D79"/>
    <w:rsid w:val="006342E8"/>
    <w:rsid w:val="006361BC"/>
    <w:rsid w:val="0063784C"/>
    <w:rsid w:val="0064093E"/>
    <w:rsid w:val="0064243F"/>
    <w:rsid w:val="00644D61"/>
    <w:rsid w:val="0064616A"/>
    <w:rsid w:val="006470C7"/>
    <w:rsid w:val="0064736B"/>
    <w:rsid w:val="00647E7D"/>
    <w:rsid w:val="0065006D"/>
    <w:rsid w:val="006504E0"/>
    <w:rsid w:val="00655EE8"/>
    <w:rsid w:val="006568C4"/>
    <w:rsid w:val="006576CB"/>
    <w:rsid w:val="006616B6"/>
    <w:rsid w:val="006648EE"/>
    <w:rsid w:val="00664E23"/>
    <w:rsid w:val="0067303C"/>
    <w:rsid w:val="006738FB"/>
    <w:rsid w:val="006754E6"/>
    <w:rsid w:val="00675951"/>
    <w:rsid w:val="006808CB"/>
    <w:rsid w:val="00681A12"/>
    <w:rsid w:val="006826D3"/>
    <w:rsid w:val="00683436"/>
    <w:rsid w:val="006863E1"/>
    <w:rsid w:val="00693AC8"/>
    <w:rsid w:val="00695135"/>
    <w:rsid w:val="00695204"/>
    <w:rsid w:val="00697B19"/>
    <w:rsid w:val="006A0757"/>
    <w:rsid w:val="006A3215"/>
    <w:rsid w:val="006A42B3"/>
    <w:rsid w:val="006A453B"/>
    <w:rsid w:val="006A47C5"/>
    <w:rsid w:val="006A5155"/>
    <w:rsid w:val="006B083F"/>
    <w:rsid w:val="006B3613"/>
    <w:rsid w:val="006B4077"/>
    <w:rsid w:val="006B5517"/>
    <w:rsid w:val="006C0805"/>
    <w:rsid w:val="006C1E8E"/>
    <w:rsid w:val="006C2007"/>
    <w:rsid w:val="006C221F"/>
    <w:rsid w:val="006C2CA8"/>
    <w:rsid w:val="006C3DCC"/>
    <w:rsid w:val="006C58A5"/>
    <w:rsid w:val="006D1685"/>
    <w:rsid w:val="006D3AD1"/>
    <w:rsid w:val="006D4AB1"/>
    <w:rsid w:val="006D6A5E"/>
    <w:rsid w:val="006E1E8D"/>
    <w:rsid w:val="006E28AF"/>
    <w:rsid w:val="006E416C"/>
    <w:rsid w:val="006E5C44"/>
    <w:rsid w:val="006E7F02"/>
    <w:rsid w:val="006E7F18"/>
    <w:rsid w:val="006F183F"/>
    <w:rsid w:val="006F1BFC"/>
    <w:rsid w:val="006F210A"/>
    <w:rsid w:val="006F2E63"/>
    <w:rsid w:val="006F35A8"/>
    <w:rsid w:val="00701E91"/>
    <w:rsid w:val="007064B2"/>
    <w:rsid w:val="007119A2"/>
    <w:rsid w:val="0071513D"/>
    <w:rsid w:val="0071650A"/>
    <w:rsid w:val="0071682A"/>
    <w:rsid w:val="00716CCF"/>
    <w:rsid w:val="00721189"/>
    <w:rsid w:val="0072356E"/>
    <w:rsid w:val="007244D9"/>
    <w:rsid w:val="00724B61"/>
    <w:rsid w:val="007273EB"/>
    <w:rsid w:val="0072755D"/>
    <w:rsid w:val="0072790D"/>
    <w:rsid w:val="00727B41"/>
    <w:rsid w:val="0073254E"/>
    <w:rsid w:val="00734337"/>
    <w:rsid w:val="00734987"/>
    <w:rsid w:val="00737664"/>
    <w:rsid w:val="00737FC1"/>
    <w:rsid w:val="00741A93"/>
    <w:rsid w:val="007423B8"/>
    <w:rsid w:val="00745DF5"/>
    <w:rsid w:val="007464BD"/>
    <w:rsid w:val="007502A1"/>
    <w:rsid w:val="00752F33"/>
    <w:rsid w:val="007532C6"/>
    <w:rsid w:val="00754618"/>
    <w:rsid w:val="0075646B"/>
    <w:rsid w:val="00760FA6"/>
    <w:rsid w:val="00761737"/>
    <w:rsid w:val="00761F82"/>
    <w:rsid w:val="0076214E"/>
    <w:rsid w:val="007622D5"/>
    <w:rsid w:val="00762BBF"/>
    <w:rsid w:val="00772D85"/>
    <w:rsid w:val="00773861"/>
    <w:rsid w:val="0077441B"/>
    <w:rsid w:val="00782416"/>
    <w:rsid w:val="00786F91"/>
    <w:rsid w:val="00790F4A"/>
    <w:rsid w:val="007915CF"/>
    <w:rsid w:val="00791D7A"/>
    <w:rsid w:val="00792ED9"/>
    <w:rsid w:val="0079310C"/>
    <w:rsid w:val="00793E1E"/>
    <w:rsid w:val="00794F7B"/>
    <w:rsid w:val="00796187"/>
    <w:rsid w:val="0079620C"/>
    <w:rsid w:val="007A143A"/>
    <w:rsid w:val="007A1608"/>
    <w:rsid w:val="007A26B5"/>
    <w:rsid w:val="007A54D6"/>
    <w:rsid w:val="007A63D0"/>
    <w:rsid w:val="007A67B7"/>
    <w:rsid w:val="007B034A"/>
    <w:rsid w:val="007B4C8C"/>
    <w:rsid w:val="007B5CA8"/>
    <w:rsid w:val="007C15F0"/>
    <w:rsid w:val="007C17E4"/>
    <w:rsid w:val="007C2656"/>
    <w:rsid w:val="007C5BB9"/>
    <w:rsid w:val="007D0A08"/>
    <w:rsid w:val="007D1E63"/>
    <w:rsid w:val="007D513C"/>
    <w:rsid w:val="007D5200"/>
    <w:rsid w:val="007D60B0"/>
    <w:rsid w:val="007D62F7"/>
    <w:rsid w:val="007E1B55"/>
    <w:rsid w:val="007E374A"/>
    <w:rsid w:val="007E38F7"/>
    <w:rsid w:val="007E3EB6"/>
    <w:rsid w:val="007E7842"/>
    <w:rsid w:val="007F0608"/>
    <w:rsid w:val="007F14FE"/>
    <w:rsid w:val="007F40D9"/>
    <w:rsid w:val="007F558D"/>
    <w:rsid w:val="007F72E1"/>
    <w:rsid w:val="0080476E"/>
    <w:rsid w:val="00805FDE"/>
    <w:rsid w:val="00806150"/>
    <w:rsid w:val="00807A29"/>
    <w:rsid w:val="00810490"/>
    <w:rsid w:val="00811BD8"/>
    <w:rsid w:val="00812F7E"/>
    <w:rsid w:val="008139AB"/>
    <w:rsid w:val="00815329"/>
    <w:rsid w:val="00815742"/>
    <w:rsid w:val="00816F5B"/>
    <w:rsid w:val="008207A7"/>
    <w:rsid w:val="008207D4"/>
    <w:rsid w:val="00820C23"/>
    <w:rsid w:val="00820D9E"/>
    <w:rsid w:val="00821DFC"/>
    <w:rsid w:val="00822DFF"/>
    <w:rsid w:val="00823BC7"/>
    <w:rsid w:val="0083126A"/>
    <w:rsid w:val="00831759"/>
    <w:rsid w:val="0083352B"/>
    <w:rsid w:val="008345E2"/>
    <w:rsid w:val="00836662"/>
    <w:rsid w:val="00836DDE"/>
    <w:rsid w:val="00837101"/>
    <w:rsid w:val="008415C9"/>
    <w:rsid w:val="008435D0"/>
    <w:rsid w:val="0084460E"/>
    <w:rsid w:val="00844C33"/>
    <w:rsid w:val="008451A5"/>
    <w:rsid w:val="00845287"/>
    <w:rsid w:val="00845312"/>
    <w:rsid w:val="00851AB5"/>
    <w:rsid w:val="00852DB1"/>
    <w:rsid w:val="00853640"/>
    <w:rsid w:val="00853661"/>
    <w:rsid w:val="00853BDD"/>
    <w:rsid w:val="008542A9"/>
    <w:rsid w:val="00854A62"/>
    <w:rsid w:val="008551CD"/>
    <w:rsid w:val="00857C60"/>
    <w:rsid w:val="00862DA5"/>
    <w:rsid w:val="008639D7"/>
    <w:rsid w:val="00867C47"/>
    <w:rsid w:val="00870141"/>
    <w:rsid w:val="00875116"/>
    <w:rsid w:val="00882166"/>
    <w:rsid w:val="0088297C"/>
    <w:rsid w:val="0088352C"/>
    <w:rsid w:val="00883887"/>
    <w:rsid w:val="0088683E"/>
    <w:rsid w:val="008902E0"/>
    <w:rsid w:val="00890A44"/>
    <w:rsid w:val="00894A04"/>
    <w:rsid w:val="00895CDA"/>
    <w:rsid w:val="008A00FB"/>
    <w:rsid w:val="008A0DEC"/>
    <w:rsid w:val="008A2185"/>
    <w:rsid w:val="008A3FAD"/>
    <w:rsid w:val="008A464C"/>
    <w:rsid w:val="008A46C2"/>
    <w:rsid w:val="008B0B4A"/>
    <w:rsid w:val="008B1AD7"/>
    <w:rsid w:val="008B3A74"/>
    <w:rsid w:val="008B451F"/>
    <w:rsid w:val="008B7D2F"/>
    <w:rsid w:val="008C0061"/>
    <w:rsid w:val="008C1690"/>
    <w:rsid w:val="008C17F1"/>
    <w:rsid w:val="008C33E2"/>
    <w:rsid w:val="008D0DA2"/>
    <w:rsid w:val="008D27B6"/>
    <w:rsid w:val="008D4116"/>
    <w:rsid w:val="008D4F5C"/>
    <w:rsid w:val="008D663F"/>
    <w:rsid w:val="008D7ABB"/>
    <w:rsid w:val="008E1D85"/>
    <w:rsid w:val="008E2A33"/>
    <w:rsid w:val="008E5A10"/>
    <w:rsid w:val="008E5A82"/>
    <w:rsid w:val="008E6020"/>
    <w:rsid w:val="008F17C4"/>
    <w:rsid w:val="008F73AD"/>
    <w:rsid w:val="008F77E5"/>
    <w:rsid w:val="00900F25"/>
    <w:rsid w:val="0090462C"/>
    <w:rsid w:val="00911A1A"/>
    <w:rsid w:val="00912515"/>
    <w:rsid w:val="00916D2C"/>
    <w:rsid w:val="00923772"/>
    <w:rsid w:val="00931B82"/>
    <w:rsid w:val="009329E6"/>
    <w:rsid w:val="00932E00"/>
    <w:rsid w:val="00933681"/>
    <w:rsid w:val="0093543C"/>
    <w:rsid w:val="009359CA"/>
    <w:rsid w:val="00943E0B"/>
    <w:rsid w:val="009441F5"/>
    <w:rsid w:val="00944689"/>
    <w:rsid w:val="0094736E"/>
    <w:rsid w:val="0094795A"/>
    <w:rsid w:val="00950E77"/>
    <w:rsid w:val="009519AB"/>
    <w:rsid w:val="00951B41"/>
    <w:rsid w:val="00952BD2"/>
    <w:rsid w:val="00953475"/>
    <w:rsid w:val="00955259"/>
    <w:rsid w:val="00955D14"/>
    <w:rsid w:val="00956D28"/>
    <w:rsid w:val="009576C4"/>
    <w:rsid w:val="00957864"/>
    <w:rsid w:val="00960557"/>
    <w:rsid w:val="00961D26"/>
    <w:rsid w:val="009632EA"/>
    <w:rsid w:val="00963AE2"/>
    <w:rsid w:val="00965882"/>
    <w:rsid w:val="009659A5"/>
    <w:rsid w:val="00966746"/>
    <w:rsid w:val="00967AB0"/>
    <w:rsid w:val="0097140B"/>
    <w:rsid w:val="00971E80"/>
    <w:rsid w:val="009749DC"/>
    <w:rsid w:val="00974B7A"/>
    <w:rsid w:val="00977A7D"/>
    <w:rsid w:val="00980885"/>
    <w:rsid w:val="00981B6D"/>
    <w:rsid w:val="00983D33"/>
    <w:rsid w:val="0098429F"/>
    <w:rsid w:val="009843F7"/>
    <w:rsid w:val="0098452F"/>
    <w:rsid w:val="009849D3"/>
    <w:rsid w:val="00985EF6"/>
    <w:rsid w:val="00987B82"/>
    <w:rsid w:val="009927E8"/>
    <w:rsid w:val="00993D69"/>
    <w:rsid w:val="00995C6B"/>
    <w:rsid w:val="009A1B02"/>
    <w:rsid w:val="009A27E4"/>
    <w:rsid w:val="009A4DDB"/>
    <w:rsid w:val="009A4E93"/>
    <w:rsid w:val="009A579C"/>
    <w:rsid w:val="009A7AFD"/>
    <w:rsid w:val="009B0214"/>
    <w:rsid w:val="009B08FF"/>
    <w:rsid w:val="009B104C"/>
    <w:rsid w:val="009B2F5A"/>
    <w:rsid w:val="009B3500"/>
    <w:rsid w:val="009B448C"/>
    <w:rsid w:val="009B518D"/>
    <w:rsid w:val="009C02DF"/>
    <w:rsid w:val="009C0DE9"/>
    <w:rsid w:val="009C4F9F"/>
    <w:rsid w:val="009C6FE4"/>
    <w:rsid w:val="009C777A"/>
    <w:rsid w:val="009D53D6"/>
    <w:rsid w:val="009D6DF7"/>
    <w:rsid w:val="009D77CD"/>
    <w:rsid w:val="009E1AB2"/>
    <w:rsid w:val="009E23E8"/>
    <w:rsid w:val="009E304B"/>
    <w:rsid w:val="009E48D3"/>
    <w:rsid w:val="009E5AEE"/>
    <w:rsid w:val="009E7490"/>
    <w:rsid w:val="009E7DEA"/>
    <w:rsid w:val="009F2798"/>
    <w:rsid w:val="009F4244"/>
    <w:rsid w:val="009F7441"/>
    <w:rsid w:val="009F7743"/>
    <w:rsid w:val="00A0034E"/>
    <w:rsid w:val="00A00C62"/>
    <w:rsid w:val="00A01CD4"/>
    <w:rsid w:val="00A03B81"/>
    <w:rsid w:val="00A05B77"/>
    <w:rsid w:val="00A05EFD"/>
    <w:rsid w:val="00A10D54"/>
    <w:rsid w:val="00A11D37"/>
    <w:rsid w:val="00A17579"/>
    <w:rsid w:val="00A17C42"/>
    <w:rsid w:val="00A20FEA"/>
    <w:rsid w:val="00A220ED"/>
    <w:rsid w:val="00A2256C"/>
    <w:rsid w:val="00A22A64"/>
    <w:rsid w:val="00A276AF"/>
    <w:rsid w:val="00A30889"/>
    <w:rsid w:val="00A32BA7"/>
    <w:rsid w:val="00A33610"/>
    <w:rsid w:val="00A35F8F"/>
    <w:rsid w:val="00A366D5"/>
    <w:rsid w:val="00A3793F"/>
    <w:rsid w:val="00A37DF0"/>
    <w:rsid w:val="00A41151"/>
    <w:rsid w:val="00A42889"/>
    <w:rsid w:val="00A43054"/>
    <w:rsid w:val="00A4367F"/>
    <w:rsid w:val="00A5003C"/>
    <w:rsid w:val="00A52D38"/>
    <w:rsid w:val="00A53EEA"/>
    <w:rsid w:val="00A5468C"/>
    <w:rsid w:val="00A558CE"/>
    <w:rsid w:val="00A560A4"/>
    <w:rsid w:val="00A60056"/>
    <w:rsid w:val="00A6068F"/>
    <w:rsid w:val="00A62FBB"/>
    <w:rsid w:val="00A64D6A"/>
    <w:rsid w:val="00A70944"/>
    <w:rsid w:val="00A72CF8"/>
    <w:rsid w:val="00A80CFB"/>
    <w:rsid w:val="00A84402"/>
    <w:rsid w:val="00A87BA1"/>
    <w:rsid w:val="00A87D6E"/>
    <w:rsid w:val="00A97514"/>
    <w:rsid w:val="00AA0BAD"/>
    <w:rsid w:val="00AA2369"/>
    <w:rsid w:val="00AA2F21"/>
    <w:rsid w:val="00AA3ADD"/>
    <w:rsid w:val="00AA4563"/>
    <w:rsid w:val="00AA4AA3"/>
    <w:rsid w:val="00AA5B2E"/>
    <w:rsid w:val="00AA63BA"/>
    <w:rsid w:val="00AB0E95"/>
    <w:rsid w:val="00AB12AC"/>
    <w:rsid w:val="00AB14B9"/>
    <w:rsid w:val="00AB291A"/>
    <w:rsid w:val="00AB3852"/>
    <w:rsid w:val="00AB467A"/>
    <w:rsid w:val="00AB7E67"/>
    <w:rsid w:val="00AC25B3"/>
    <w:rsid w:val="00AC2E74"/>
    <w:rsid w:val="00AC7141"/>
    <w:rsid w:val="00AC7617"/>
    <w:rsid w:val="00AC7BB6"/>
    <w:rsid w:val="00AD0A36"/>
    <w:rsid w:val="00AD0FE5"/>
    <w:rsid w:val="00AD2327"/>
    <w:rsid w:val="00AD3F98"/>
    <w:rsid w:val="00AD414B"/>
    <w:rsid w:val="00AD46FE"/>
    <w:rsid w:val="00AD7121"/>
    <w:rsid w:val="00AD7757"/>
    <w:rsid w:val="00AE3CAD"/>
    <w:rsid w:val="00AE71A2"/>
    <w:rsid w:val="00AF0E52"/>
    <w:rsid w:val="00AF475B"/>
    <w:rsid w:val="00AF54CD"/>
    <w:rsid w:val="00AF5D42"/>
    <w:rsid w:val="00AF5ED8"/>
    <w:rsid w:val="00AF60D1"/>
    <w:rsid w:val="00AF70B0"/>
    <w:rsid w:val="00B02FAF"/>
    <w:rsid w:val="00B03CC7"/>
    <w:rsid w:val="00B04374"/>
    <w:rsid w:val="00B04598"/>
    <w:rsid w:val="00B04B38"/>
    <w:rsid w:val="00B04CEF"/>
    <w:rsid w:val="00B04F3C"/>
    <w:rsid w:val="00B0684A"/>
    <w:rsid w:val="00B06873"/>
    <w:rsid w:val="00B0722A"/>
    <w:rsid w:val="00B10C93"/>
    <w:rsid w:val="00B11100"/>
    <w:rsid w:val="00B1184A"/>
    <w:rsid w:val="00B1222F"/>
    <w:rsid w:val="00B137F7"/>
    <w:rsid w:val="00B13CCD"/>
    <w:rsid w:val="00B14DB9"/>
    <w:rsid w:val="00B23380"/>
    <w:rsid w:val="00B2704A"/>
    <w:rsid w:val="00B331CE"/>
    <w:rsid w:val="00B354D1"/>
    <w:rsid w:val="00B41DCE"/>
    <w:rsid w:val="00B41DE5"/>
    <w:rsid w:val="00B42A13"/>
    <w:rsid w:val="00B4300F"/>
    <w:rsid w:val="00B45C10"/>
    <w:rsid w:val="00B47EBE"/>
    <w:rsid w:val="00B52D67"/>
    <w:rsid w:val="00B5306F"/>
    <w:rsid w:val="00B55898"/>
    <w:rsid w:val="00B62FFB"/>
    <w:rsid w:val="00B636CB"/>
    <w:rsid w:val="00B644FF"/>
    <w:rsid w:val="00B67941"/>
    <w:rsid w:val="00B7201B"/>
    <w:rsid w:val="00B7650B"/>
    <w:rsid w:val="00B77382"/>
    <w:rsid w:val="00B77D32"/>
    <w:rsid w:val="00B77FFB"/>
    <w:rsid w:val="00B84558"/>
    <w:rsid w:val="00B850F3"/>
    <w:rsid w:val="00B91E74"/>
    <w:rsid w:val="00B9237C"/>
    <w:rsid w:val="00B929F7"/>
    <w:rsid w:val="00B937D6"/>
    <w:rsid w:val="00B9703A"/>
    <w:rsid w:val="00B972A4"/>
    <w:rsid w:val="00BA1A0D"/>
    <w:rsid w:val="00BA3A65"/>
    <w:rsid w:val="00BA4B33"/>
    <w:rsid w:val="00BA4CB0"/>
    <w:rsid w:val="00BA56ED"/>
    <w:rsid w:val="00BA6FFF"/>
    <w:rsid w:val="00BB1CB1"/>
    <w:rsid w:val="00BB200E"/>
    <w:rsid w:val="00BB268E"/>
    <w:rsid w:val="00BB2735"/>
    <w:rsid w:val="00BB3162"/>
    <w:rsid w:val="00BB3D81"/>
    <w:rsid w:val="00BB6078"/>
    <w:rsid w:val="00BC1634"/>
    <w:rsid w:val="00BC25D2"/>
    <w:rsid w:val="00BC3505"/>
    <w:rsid w:val="00BC428B"/>
    <w:rsid w:val="00BD007A"/>
    <w:rsid w:val="00BD018E"/>
    <w:rsid w:val="00BD04D5"/>
    <w:rsid w:val="00BD27D2"/>
    <w:rsid w:val="00BD2E5E"/>
    <w:rsid w:val="00BD6665"/>
    <w:rsid w:val="00BE27D9"/>
    <w:rsid w:val="00BE66BD"/>
    <w:rsid w:val="00BF1C59"/>
    <w:rsid w:val="00BF1CE2"/>
    <w:rsid w:val="00BF27B0"/>
    <w:rsid w:val="00BF33CD"/>
    <w:rsid w:val="00BF7151"/>
    <w:rsid w:val="00C03CE0"/>
    <w:rsid w:val="00C04F24"/>
    <w:rsid w:val="00C06B92"/>
    <w:rsid w:val="00C074C8"/>
    <w:rsid w:val="00C07E75"/>
    <w:rsid w:val="00C10B29"/>
    <w:rsid w:val="00C110E3"/>
    <w:rsid w:val="00C11F25"/>
    <w:rsid w:val="00C13F9B"/>
    <w:rsid w:val="00C145E8"/>
    <w:rsid w:val="00C16D11"/>
    <w:rsid w:val="00C16F11"/>
    <w:rsid w:val="00C2109F"/>
    <w:rsid w:val="00C2225F"/>
    <w:rsid w:val="00C2796E"/>
    <w:rsid w:val="00C31266"/>
    <w:rsid w:val="00C3146A"/>
    <w:rsid w:val="00C358BA"/>
    <w:rsid w:val="00C37C91"/>
    <w:rsid w:val="00C4056B"/>
    <w:rsid w:val="00C409F2"/>
    <w:rsid w:val="00C42385"/>
    <w:rsid w:val="00C4594B"/>
    <w:rsid w:val="00C51336"/>
    <w:rsid w:val="00C5229D"/>
    <w:rsid w:val="00C55868"/>
    <w:rsid w:val="00C55C50"/>
    <w:rsid w:val="00C55F57"/>
    <w:rsid w:val="00C574E9"/>
    <w:rsid w:val="00C5788A"/>
    <w:rsid w:val="00C613E8"/>
    <w:rsid w:val="00C61808"/>
    <w:rsid w:val="00C63C5F"/>
    <w:rsid w:val="00C66BD6"/>
    <w:rsid w:val="00C700AF"/>
    <w:rsid w:val="00C70E7F"/>
    <w:rsid w:val="00C7151D"/>
    <w:rsid w:val="00C72AB2"/>
    <w:rsid w:val="00C8025A"/>
    <w:rsid w:val="00C8131C"/>
    <w:rsid w:val="00C81642"/>
    <w:rsid w:val="00C823FD"/>
    <w:rsid w:val="00C82A9E"/>
    <w:rsid w:val="00C832A5"/>
    <w:rsid w:val="00C856E0"/>
    <w:rsid w:val="00C85C17"/>
    <w:rsid w:val="00C8673A"/>
    <w:rsid w:val="00C86A80"/>
    <w:rsid w:val="00C910B7"/>
    <w:rsid w:val="00C951A6"/>
    <w:rsid w:val="00C95B02"/>
    <w:rsid w:val="00C963C3"/>
    <w:rsid w:val="00CA0FF1"/>
    <w:rsid w:val="00CA110C"/>
    <w:rsid w:val="00CA2116"/>
    <w:rsid w:val="00CA4021"/>
    <w:rsid w:val="00CA54C0"/>
    <w:rsid w:val="00CA5500"/>
    <w:rsid w:val="00CA60AE"/>
    <w:rsid w:val="00CA6585"/>
    <w:rsid w:val="00CA7E2B"/>
    <w:rsid w:val="00CB07FB"/>
    <w:rsid w:val="00CB6146"/>
    <w:rsid w:val="00CB659E"/>
    <w:rsid w:val="00CB6C31"/>
    <w:rsid w:val="00CB7577"/>
    <w:rsid w:val="00CC0057"/>
    <w:rsid w:val="00CC09B8"/>
    <w:rsid w:val="00CC12A1"/>
    <w:rsid w:val="00CC1C23"/>
    <w:rsid w:val="00CC5FAB"/>
    <w:rsid w:val="00CC7BFB"/>
    <w:rsid w:val="00CD0152"/>
    <w:rsid w:val="00CD1222"/>
    <w:rsid w:val="00CD3A60"/>
    <w:rsid w:val="00CD44A2"/>
    <w:rsid w:val="00CD4EA6"/>
    <w:rsid w:val="00CD7308"/>
    <w:rsid w:val="00CD7570"/>
    <w:rsid w:val="00CE0B9A"/>
    <w:rsid w:val="00CE17C3"/>
    <w:rsid w:val="00CE238A"/>
    <w:rsid w:val="00CE26F5"/>
    <w:rsid w:val="00CE3941"/>
    <w:rsid w:val="00CE4C48"/>
    <w:rsid w:val="00CE7DA4"/>
    <w:rsid w:val="00CF0BB5"/>
    <w:rsid w:val="00CF0FB4"/>
    <w:rsid w:val="00CF29C9"/>
    <w:rsid w:val="00CF2A13"/>
    <w:rsid w:val="00CF2F05"/>
    <w:rsid w:val="00CF33C2"/>
    <w:rsid w:val="00CF6F7C"/>
    <w:rsid w:val="00CF720B"/>
    <w:rsid w:val="00CF73D9"/>
    <w:rsid w:val="00D03BAD"/>
    <w:rsid w:val="00D03C56"/>
    <w:rsid w:val="00D04AFD"/>
    <w:rsid w:val="00D056B6"/>
    <w:rsid w:val="00D063AA"/>
    <w:rsid w:val="00D063FC"/>
    <w:rsid w:val="00D06A80"/>
    <w:rsid w:val="00D1136C"/>
    <w:rsid w:val="00D1139B"/>
    <w:rsid w:val="00D11F09"/>
    <w:rsid w:val="00D12953"/>
    <w:rsid w:val="00D1307A"/>
    <w:rsid w:val="00D154DD"/>
    <w:rsid w:val="00D164CA"/>
    <w:rsid w:val="00D16A2B"/>
    <w:rsid w:val="00D17157"/>
    <w:rsid w:val="00D174AB"/>
    <w:rsid w:val="00D1767A"/>
    <w:rsid w:val="00D2272C"/>
    <w:rsid w:val="00D227DA"/>
    <w:rsid w:val="00D25EFF"/>
    <w:rsid w:val="00D27245"/>
    <w:rsid w:val="00D31D9E"/>
    <w:rsid w:val="00D323BC"/>
    <w:rsid w:val="00D33F6E"/>
    <w:rsid w:val="00D4171C"/>
    <w:rsid w:val="00D41980"/>
    <w:rsid w:val="00D41BC1"/>
    <w:rsid w:val="00D4620E"/>
    <w:rsid w:val="00D463B9"/>
    <w:rsid w:val="00D471F9"/>
    <w:rsid w:val="00D5023C"/>
    <w:rsid w:val="00D506D4"/>
    <w:rsid w:val="00D561E6"/>
    <w:rsid w:val="00D57386"/>
    <w:rsid w:val="00D578C6"/>
    <w:rsid w:val="00D57C66"/>
    <w:rsid w:val="00D60125"/>
    <w:rsid w:val="00D60707"/>
    <w:rsid w:val="00D6091F"/>
    <w:rsid w:val="00D65034"/>
    <w:rsid w:val="00D659AE"/>
    <w:rsid w:val="00D67200"/>
    <w:rsid w:val="00D67A62"/>
    <w:rsid w:val="00D7134C"/>
    <w:rsid w:val="00D723BA"/>
    <w:rsid w:val="00D72A7A"/>
    <w:rsid w:val="00D72FD5"/>
    <w:rsid w:val="00D7426B"/>
    <w:rsid w:val="00D76720"/>
    <w:rsid w:val="00D76C29"/>
    <w:rsid w:val="00D77144"/>
    <w:rsid w:val="00D8128C"/>
    <w:rsid w:val="00D86B63"/>
    <w:rsid w:val="00D87066"/>
    <w:rsid w:val="00D913B7"/>
    <w:rsid w:val="00D9300B"/>
    <w:rsid w:val="00D93677"/>
    <w:rsid w:val="00D94201"/>
    <w:rsid w:val="00D945EB"/>
    <w:rsid w:val="00D97520"/>
    <w:rsid w:val="00DA0376"/>
    <w:rsid w:val="00DA0449"/>
    <w:rsid w:val="00DA30A4"/>
    <w:rsid w:val="00DA59C9"/>
    <w:rsid w:val="00DA65B6"/>
    <w:rsid w:val="00DA6E6C"/>
    <w:rsid w:val="00DB20F4"/>
    <w:rsid w:val="00DB5DE3"/>
    <w:rsid w:val="00DB798A"/>
    <w:rsid w:val="00DC0740"/>
    <w:rsid w:val="00DC197A"/>
    <w:rsid w:val="00DC4C9E"/>
    <w:rsid w:val="00DC71E2"/>
    <w:rsid w:val="00DD3219"/>
    <w:rsid w:val="00DD4682"/>
    <w:rsid w:val="00DD4822"/>
    <w:rsid w:val="00DE0214"/>
    <w:rsid w:val="00DE2CD1"/>
    <w:rsid w:val="00DE3B48"/>
    <w:rsid w:val="00DE544A"/>
    <w:rsid w:val="00DF573F"/>
    <w:rsid w:val="00DF6943"/>
    <w:rsid w:val="00E0040B"/>
    <w:rsid w:val="00E02023"/>
    <w:rsid w:val="00E025B3"/>
    <w:rsid w:val="00E057B0"/>
    <w:rsid w:val="00E07815"/>
    <w:rsid w:val="00E12D14"/>
    <w:rsid w:val="00E13CC8"/>
    <w:rsid w:val="00E15A24"/>
    <w:rsid w:val="00E16071"/>
    <w:rsid w:val="00E17617"/>
    <w:rsid w:val="00E20964"/>
    <w:rsid w:val="00E2525A"/>
    <w:rsid w:val="00E30575"/>
    <w:rsid w:val="00E343B8"/>
    <w:rsid w:val="00E379B7"/>
    <w:rsid w:val="00E37F78"/>
    <w:rsid w:val="00E44798"/>
    <w:rsid w:val="00E44B20"/>
    <w:rsid w:val="00E44E00"/>
    <w:rsid w:val="00E45B48"/>
    <w:rsid w:val="00E52955"/>
    <w:rsid w:val="00E52DEE"/>
    <w:rsid w:val="00E53FAC"/>
    <w:rsid w:val="00E550C8"/>
    <w:rsid w:val="00E62950"/>
    <w:rsid w:val="00E6448F"/>
    <w:rsid w:val="00E64E94"/>
    <w:rsid w:val="00E71620"/>
    <w:rsid w:val="00E73200"/>
    <w:rsid w:val="00E73322"/>
    <w:rsid w:val="00E73575"/>
    <w:rsid w:val="00E75D4D"/>
    <w:rsid w:val="00E8138B"/>
    <w:rsid w:val="00E815FA"/>
    <w:rsid w:val="00E8259E"/>
    <w:rsid w:val="00E83571"/>
    <w:rsid w:val="00E83BE0"/>
    <w:rsid w:val="00E85208"/>
    <w:rsid w:val="00E857F7"/>
    <w:rsid w:val="00E85A0B"/>
    <w:rsid w:val="00E85DAA"/>
    <w:rsid w:val="00E866E7"/>
    <w:rsid w:val="00E873B0"/>
    <w:rsid w:val="00E9076D"/>
    <w:rsid w:val="00E93690"/>
    <w:rsid w:val="00E961BF"/>
    <w:rsid w:val="00E972B5"/>
    <w:rsid w:val="00E97A54"/>
    <w:rsid w:val="00E97AB5"/>
    <w:rsid w:val="00EA2A70"/>
    <w:rsid w:val="00EA2EC2"/>
    <w:rsid w:val="00EA2F71"/>
    <w:rsid w:val="00EA49EA"/>
    <w:rsid w:val="00EA593F"/>
    <w:rsid w:val="00EA679A"/>
    <w:rsid w:val="00EA68B9"/>
    <w:rsid w:val="00EA74EC"/>
    <w:rsid w:val="00EB064C"/>
    <w:rsid w:val="00EB0A12"/>
    <w:rsid w:val="00EB3706"/>
    <w:rsid w:val="00EB487C"/>
    <w:rsid w:val="00EB545B"/>
    <w:rsid w:val="00EB5629"/>
    <w:rsid w:val="00EB7D90"/>
    <w:rsid w:val="00EC29DA"/>
    <w:rsid w:val="00EC39E6"/>
    <w:rsid w:val="00EC44AA"/>
    <w:rsid w:val="00EC6CD6"/>
    <w:rsid w:val="00EC78A9"/>
    <w:rsid w:val="00ED0745"/>
    <w:rsid w:val="00ED095E"/>
    <w:rsid w:val="00ED28A4"/>
    <w:rsid w:val="00ED3C4A"/>
    <w:rsid w:val="00ED40C8"/>
    <w:rsid w:val="00ED56C7"/>
    <w:rsid w:val="00ED5CEB"/>
    <w:rsid w:val="00ED6620"/>
    <w:rsid w:val="00EE1518"/>
    <w:rsid w:val="00EE1CD6"/>
    <w:rsid w:val="00EE2E8A"/>
    <w:rsid w:val="00EE3A48"/>
    <w:rsid w:val="00EE54C9"/>
    <w:rsid w:val="00EE55F6"/>
    <w:rsid w:val="00EE6D2B"/>
    <w:rsid w:val="00EE7F0D"/>
    <w:rsid w:val="00EF03A2"/>
    <w:rsid w:val="00EF4828"/>
    <w:rsid w:val="00EF5A88"/>
    <w:rsid w:val="00F00A28"/>
    <w:rsid w:val="00F0123B"/>
    <w:rsid w:val="00F029E2"/>
    <w:rsid w:val="00F02E03"/>
    <w:rsid w:val="00F0396A"/>
    <w:rsid w:val="00F05B35"/>
    <w:rsid w:val="00F06A98"/>
    <w:rsid w:val="00F1214C"/>
    <w:rsid w:val="00F123BA"/>
    <w:rsid w:val="00F138DB"/>
    <w:rsid w:val="00F14A7A"/>
    <w:rsid w:val="00F14BD6"/>
    <w:rsid w:val="00F160A2"/>
    <w:rsid w:val="00F24908"/>
    <w:rsid w:val="00F261EB"/>
    <w:rsid w:val="00F268BD"/>
    <w:rsid w:val="00F27BA2"/>
    <w:rsid w:val="00F30D3B"/>
    <w:rsid w:val="00F31537"/>
    <w:rsid w:val="00F324B0"/>
    <w:rsid w:val="00F35DC7"/>
    <w:rsid w:val="00F37168"/>
    <w:rsid w:val="00F4169C"/>
    <w:rsid w:val="00F41B34"/>
    <w:rsid w:val="00F43C51"/>
    <w:rsid w:val="00F45F68"/>
    <w:rsid w:val="00F5282A"/>
    <w:rsid w:val="00F55091"/>
    <w:rsid w:val="00F609E4"/>
    <w:rsid w:val="00F60BEA"/>
    <w:rsid w:val="00F610EC"/>
    <w:rsid w:val="00F62A13"/>
    <w:rsid w:val="00F63AFB"/>
    <w:rsid w:val="00F66168"/>
    <w:rsid w:val="00F66D9C"/>
    <w:rsid w:val="00F67F3A"/>
    <w:rsid w:val="00F738F2"/>
    <w:rsid w:val="00F758B8"/>
    <w:rsid w:val="00F761D2"/>
    <w:rsid w:val="00F81886"/>
    <w:rsid w:val="00F81BE6"/>
    <w:rsid w:val="00F84030"/>
    <w:rsid w:val="00F84139"/>
    <w:rsid w:val="00F867C0"/>
    <w:rsid w:val="00F87BD5"/>
    <w:rsid w:val="00F87E51"/>
    <w:rsid w:val="00F90565"/>
    <w:rsid w:val="00F938BF"/>
    <w:rsid w:val="00F942F1"/>
    <w:rsid w:val="00F955AD"/>
    <w:rsid w:val="00FA2156"/>
    <w:rsid w:val="00FA37C0"/>
    <w:rsid w:val="00FA3CCA"/>
    <w:rsid w:val="00FA4C07"/>
    <w:rsid w:val="00FB0D8E"/>
    <w:rsid w:val="00FB173A"/>
    <w:rsid w:val="00FB2995"/>
    <w:rsid w:val="00FB2E4C"/>
    <w:rsid w:val="00FB3A46"/>
    <w:rsid w:val="00FB3C0C"/>
    <w:rsid w:val="00FB5523"/>
    <w:rsid w:val="00FB6996"/>
    <w:rsid w:val="00FB773F"/>
    <w:rsid w:val="00FC0288"/>
    <w:rsid w:val="00FC3B7A"/>
    <w:rsid w:val="00FC4FA9"/>
    <w:rsid w:val="00FC5D35"/>
    <w:rsid w:val="00FC6B6F"/>
    <w:rsid w:val="00FC6CB4"/>
    <w:rsid w:val="00FD12F3"/>
    <w:rsid w:val="00FD2D7B"/>
    <w:rsid w:val="00FD3BDE"/>
    <w:rsid w:val="00FD45B3"/>
    <w:rsid w:val="00FD5529"/>
    <w:rsid w:val="00FD6312"/>
    <w:rsid w:val="00FD7815"/>
    <w:rsid w:val="00FD7A84"/>
    <w:rsid w:val="00FE0D94"/>
    <w:rsid w:val="00FE15A8"/>
    <w:rsid w:val="00FE25CC"/>
    <w:rsid w:val="00FE2ED8"/>
    <w:rsid w:val="00FE597F"/>
    <w:rsid w:val="00FE5F32"/>
    <w:rsid w:val="00FE6107"/>
    <w:rsid w:val="00FE6603"/>
    <w:rsid w:val="00FE7BD9"/>
    <w:rsid w:val="00FF1060"/>
    <w:rsid w:val="00FF3649"/>
    <w:rsid w:val="00FF66A2"/>
    <w:rsid w:val="00FF6C1B"/>
    <w:rsid w:val="00FF7A2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277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60EC"/>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C60EC"/>
    <w:rPr>
      <w:color w:val="0000FF" w:themeColor="hyperlink"/>
      <w:u w:val="single"/>
    </w:rPr>
  </w:style>
  <w:style w:type="paragraph" w:styleId="2">
    <w:name w:val="Body Text 2"/>
    <w:basedOn w:val="a"/>
    <w:link w:val="20"/>
    <w:unhideWhenUsed/>
    <w:rsid w:val="000C60EC"/>
    <w:rPr>
      <w:sz w:val="26"/>
    </w:rPr>
  </w:style>
  <w:style w:type="character" w:customStyle="1" w:styleId="20">
    <w:name w:val="Основной текст 2 Знак"/>
    <w:basedOn w:val="a0"/>
    <w:link w:val="2"/>
    <w:rsid w:val="000C60EC"/>
    <w:rPr>
      <w:rFonts w:ascii="Times New Roman" w:eastAsia="Times New Roman" w:hAnsi="Times New Roman" w:cs="Times New Roman"/>
      <w:sz w:val="26"/>
      <w:szCs w:val="20"/>
      <w:lang w:eastAsia="ru-RU"/>
    </w:rPr>
  </w:style>
  <w:style w:type="paragraph" w:customStyle="1" w:styleId="ConsPlusNormal">
    <w:name w:val="ConsPlusNormal"/>
    <w:link w:val="ConsPlusNormal0"/>
    <w:rsid w:val="000C60EC"/>
    <w:pPr>
      <w:autoSpaceDE w:val="0"/>
      <w:autoSpaceDN w:val="0"/>
      <w:adjustRightInd w:val="0"/>
      <w:spacing w:after="0" w:line="240" w:lineRule="auto"/>
    </w:pPr>
    <w:rPr>
      <w:rFonts w:ascii="Times New Roman" w:hAnsi="Times New Roman" w:cs="Times New Roman"/>
      <w:sz w:val="28"/>
      <w:szCs w:val="28"/>
    </w:rPr>
  </w:style>
  <w:style w:type="character" w:customStyle="1" w:styleId="21">
    <w:name w:val="Основной текст (2)"/>
    <w:basedOn w:val="a0"/>
    <w:rsid w:val="000C60EC"/>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a4">
    <w:name w:val="Колонтитул"/>
    <w:basedOn w:val="a0"/>
    <w:rsid w:val="000C60EC"/>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styleId="a5">
    <w:name w:val="Balloon Text"/>
    <w:basedOn w:val="a"/>
    <w:link w:val="a6"/>
    <w:uiPriority w:val="99"/>
    <w:semiHidden/>
    <w:unhideWhenUsed/>
    <w:rsid w:val="000C60EC"/>
    <w:rPr>
      <w:rFonts w:ascii="Tahoma" w:hAnsi="Tahoma" w:cs="Tahoma"/>
      <w:sz w:val="16"/>
      <w:szCs w:val="16"/>
    </w:rPr>
  </w:style>
  <w:style w:type="character" w:customStyle="1" w:styleId="a6">
    <w:name w:val="Текст выноски Знак"/>
    <w:basedOn w:val="a0"/>
    <w:link w:val="a5"/>
    <w:uiPriority w:val="99"/>
    <w:semiHidden/>
    <w:rsid w:val="000C60EC"/>
    <w:rPr>
      <w:rFonts w:ascii="Tahoma" w:eastAsia="Times New Roman" w:hAnsi="Tahoma" w:cs="Tahoma"/>
      <w:sz w:val="16"/>
      <w:szCs w:val="16"/>
      <w:lang w:eastAsia="ru-RU"/>
    </w:rPr>
  </w:style>
  <w:style w:type="paragraph" w:styleId="a7">
    <w:name w:val="List Paragraph"/>
    <w:basedOn w:val="a"/>
    <w:uiPriority w:val="34"/>
    <w:qFormat/>
    <w:rsid w:val="00532A86"/>
    <w:pPr>
      <w:ind w:left="720"/>
      <w:contextualSpacing/>
    </w:pPr>
  </w:style>
  <w:style w:type="character" w:customStyle="1" w:styleId="22">
    <w:name w:val="Основной текст (2)_"/>
    <w:basedOn w:val="a0"/>
    <w:rsid w:val="00B06873"/>
    <w:rPr>
      <w:rFonts w:ascii="Times New Roman" w:eastAsia="Times New Roman" w:hAnsi="Times New Roman" w:cs="Times New Roman"/>
      <w:b w:val="0"/>
      <w:bCs w:val="0"/>
      <w:i w:val="0"/>
      <w:iCs w:val="0"/>
      <w:smallCaps w:val="0"/>
      <w:strike w:val="0"/>
      <w:sz w:val="26"/>
      <w:szCs w:val="26"/>
      <w:u w:val="none"/>
    </w:rPr>
  </w:style>
  <w:style w:type="character" w:customStyle="1" w:styleId="23">
    <w:name w:val="Основной текст (2) + Полужирный"/>
    <w:basedOn w:val="22"/>
    <w:rsid w:val="00B06873"/>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215pt80">
    <w:name w:val="Основной текст (2) + 15 pt;Масштаб 80%"/>
    <w:basedOn w:val="22"/>
    <w:rsid w:val="00B06873"/>
    <w:rPr>
      <w:rFonts w:ascii="Times New Roman" w:eastAsia="Times New Roman" w:hAnsi="Times New Roman" w:cs="Times New Roman"/>
      <w:b w:val="0"/>
      <w:bCs w:val="0"/>
      <w:i w:val="0"/>
      <w:iCs w:val="0"/>
      <w:smallCaps w:val="0"/>
      <w:strike w:val="0"/>
      <w:color w:val="000000"/>
      <w:spacing w:val="0"/>
      <w:w w:val="80"/>
      <w:position w:val="0"/>
      <w:sz w:val="30"/>
      <w:szCs w:val="30"/>
      <w:u w:val="none"/>
      <w:lang w:val="ru-RU" w:eastAsia="ru-RU" w:bidi="ru-RU"/>
    </w:rPr>
  </w:style>
  <w:style w:type="paragraph" w:styleId="a8">
    <w:name w:val="footer"/>
    <w:basedOn w:val="a"/>
    <w:link w:val="a9"/>
    <w:uiPriority w:val="99"/>
    <w:unhideWhenUsed/>
    <w:rsid w:val="001B4CC6"/>
    <w:pPr>
      <w:tabs>
        <w:tab w:val="center" w:pos="4677"/>
        <w:tab w:val="right" w:pos="9355"/>
      </w:tabs>
    </w:pPr>
  </w:style>
  <w:style w:type="character" w:customStyle="1" w:styleId="a9">
    <w:name w:val="Нижний колонтитул Знак"/>
    <w:basedOn w:val="a0"/>
    <w:link w:val="a8"/>
    <w:uiPriority w:val="99"/>
    <w:rsid w:val="001B4CC6"/>
    <w:rPr>
      <w:rFonts w:ascii="Times New Roman" w:eastAsia="Times New Roman" w:hAnsi="Times New Roman" w:cs="Times New Roman"/>
      <w:sz w:val="20"/>
      <w:szCs w:val="20"/>
      <w:lang w:eastAsia="ru-RU"/>
    </w:rPr>
  </w:style>
  <w:style w:type="paragraph" w:styleId="aa">
    <w:name w:val="header"/>
    <w:basedOn w:val="a"/>
    <w:link w:val="ab"/>
    <w:uiPriority w:val="99"/>
    <w:unhideWhenUsed/>
    <w:rsid w:val="001B4CC6"/>
    <w:pPr>
      <w:tabs>
        <w:tab w:val="center" w:pos="4677"/>
        <w:tab w:val="right" w:pos="9355"/>
      </w:tabs>
    </w:pPr>
  </w:style>
  <w:style w:type="character" w:customStyle="1" w:styleId="ab">
    <w:name w:val="Верхний колонтитул Знак"/>
    <w:basedOn w:val="a0"/>
    <w:link w:val="aa"/>
    <w:uiPriority w:val="99"/>
    <w:rsid w:val="001B4CC6"/>
    <w:rPr>
      <w:rFonts w:ascii="Times New Roman" w:eastAsia="Times New Roman" w:hAnsi="Times New Roman" w:cs="Times New Roman"/>
      <w:sz w:val="20"/>
      <w:szCs w:val="20"/>
      <w:lang w:eastAsia="ru-RU"/>
    </w:rPr>
  </w:style>
  <w:style w:type="character" w:customStyle="1" w:styleId="ConsPlusNormal0">
    <w:name w:val="ConsPlusNormal Знак"/>
    <w:basedOn w:val="a0"/>
    <w:link w:val="ConsPlusNormal"/>
    <w:locked/>
    <w:rsid w:val="000105FA"/>
    <w:rPr>
      <w:rFonts w:ascii="Times New Roman" w:hAnsi="Times New Roman" w:cs="Times New Roman"/>
      <w:sz w:val="28"/>
      <w:szCs w:val="28"/>
    </w:rPr>
  </w:style>
  <w:style w:type="table" w:styleId="ac">
    <w:name w:val="Table Grid"/>
    <w:basedOn w:val="a1"/>
    <w:rsid w:val="0046107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
    <w:rsid w:val="008D4116"/>
    <w:pPr>
      <w:spacing w:before="100" w:beforeAutospacing="1" w:after="100" w:afterAutospacing="1"/>
    </w:pPr>
    <w:rPr>
      <w:sz w:val="24"/>
      <w:szCs w:val="24"/>
    </w:rPr>
  </w:style>
  <w:style w:type="paragraph" w:styleId="ad">
    <w:name w:val="Normal (Web)"/>
    <w:aliases w:val="Обычный (веб) Знак,Обычный (Web)"/>
    <w:basedOn w:val="a"/>
    <w:link w:val="1"/>
    <w:uiPriority w:val="99"/>
    <w:qFormat/>
    <w:rsid w:val="00FD7815"/>
    <w:pPr>
      <w:spacing w:before="280" w:after="280"/>
    </w:pPr>
    <w:rPr>
      <w:sz w:val="24"/>
      <w:szCs w:val="24"/>
      <w:lang w:eastAsia="ar-SA"/>
    </w:rPr>
  </w:style>
  <w:style w:type="character" w:customStyle="1" w:styleId="1">
    <w:name w:val="Обычный (веб) Знак1"/>
    <w:aliases w:val="Обычный (веб) Знак Знак,Обычный (Web) Знак"/>
    <w:link w:val="ad"/>
    <w:uiPriority w:val="99"/>
    <w:rsid w:val="00FD7815"/>
    <w:rPr>
      <w:rFonts w:ascii="Times New Roman" w:eastAsia="Times New Roman" w:hAnsi="Times New Roman" w:cs="Times New Roman"/>
      <w:sz w:val="24"/>
      <w:szCs w:val="24"/>
      <w:lang w:eastAsia="ar-SA"/>
    </w:rPr>
  </w:style>
</w:styles>
</file>

<file path=word/webSettings.xml><?xml version="1.0" encoding="utf-8"?>
<w:webSettings xmlns:r="http://schemas.openxmlformats.org/officeDocument/2006/relationships" xmlns:w="http://schemas.openxmlformats.org/wordprocessingml/2006/main">
  <w:divs>
    <w:div w:id="51538147">
      <w:bodyDiv w:val="1"/>
      <w:marLeft w:val="0"/>
      <w:marRight w:val="0"/>
      <w:marTop w:val="0"/>
      <w:marBottom w:val="0"/>
      <w:divBdr>
        <w:top w:val="none" w:sz="0" w:space="0" w:color="auto"/>
        <w:left w:val="none" w:sz="0" w:space="0" w:color="auto"/>
        <w:bottom w:val="none" w:sz="0" w:space="0" w:color="auto"/>
        <w:right w:val="none" w:sz="0" w:space="0" w:color="auto"/>
      </w:divBdr>
    </w:div>
    <w:div w:id="62148291">
      <w:bodyDiv w:val="1"/>
      <w:marLeft w:val="0"/>
      <w:marRight w:val="0"/>
      <w:marTop w:val="0"/>
      <w:marBottom w:val="0"/>
      <w:divBdr>
        <w:top w:val="none" w:sz="0" w:space="0" w:color="auto"/>
        <w:left w:val="none" w:sz="0" w:space="0" w:color="auto"/>
        <w:bottom w:val="none" w:sz="0" w:space="0" w:color="auto"/>
        <w:right w:val="none" w:sz="0" w:space="0" w:color="auto"/>
      </w:divBdr>
    </w:div>
    <w:div w:id="68965974">
      <w:bodyDiv w:val="1"/>
      <w:marLeft w:val="0"/>
      <w:marRight w:val="0"/>
      <w:marTop w:val="0"/>
      <w:marBottom w:val="0"/>
      <w:divBdr>
        <w:top w:val="none" w:sz="0" w:space="0" w:color="auto"/>
        <w:left w:val="none" w:sz="0" w:space="0" w:color="auto"/>
        <w:bottom w:val="none" w:sz="0" w:space="0" w:color="auto"/>
        <w:right w:val="none" w:sz="0" w:space="0" w:color="auto"/>
      </w:divBdr>
    </w:div>
    <w:div w:id="175123714">
      <w:bodyDiv w:val="1"/>
      <w:marLeft w:val="0"/>
      <w:marRight w:val="0"/>
      <w:marTop w:val="0"/>
      <w:marBottom w:val="0"/>
      <w:divBdr>
        <w:top w:val="none" w:sz="0" w:space="0" w:color="auto"/>
        <w:left w:val="none" w:sz="0" w:space="0" w:color="auto"/>
        <w:bottom w:val="none" w:sz="0" w:space="0" w:color="auto"/>
        <w:right w:val="none" w:sz="0" w:space="0" w:color="auto"/>
      </w:divBdr>
    </w:div>
    <w:div w:id="206766539">
      <w:bodyDiv w:val="1"/>
      <w:marLeft w:val="0"/>
      <w:marRight w:val="0"/>
      <w:marTop w:val="0"/>
      <w:marBottom w:val="0"/>
      <w:divBdr>
        <w:top w:val="none" w:sz="0" w:space="0" w:color="auto"/>
        <w:left w:val="none" w:sz="0" w:space="0" w:color="auto"/>
        <w:bottom w:val="none" w:sz="0" w:space="0" w:color="auto"/>
        <w:right w:val="none" w:sz="0" w:space="0" w:color="auto"/>
      </w:divBdr>
    </w:div>
    <w:div w:id="289435323">
      <w:bodyDiv w:val="1"/>
      <w:marLeft w:val="0"/>
      <w:marRight w:val="0"/>
      <w:marTop w:val="0"/>
      <w:marBottom w:val="0"/>
      <w:divBdr>
        <w:top w:val="none" w:sz="0" w:space="0" w:color="auto"/>
        <w:left w:val="none" w:sz="0" w:space="0" w:color="auto"/>
        <w:bottom w:val="none" w:sz="0" w:space="0" w:color="auto"/>
        <w:right w:val="none" w:sz="0" w:space="0" w:color="auto"/>
      </w:divBdr>
    </w:div>
    <w:div w:id="323242065">
      <w:bodyDiv w:val="1"/>
      <w:marLeft w:val="0"/>
      <w:marRight w:val="0"/>
      <w:marTop w:val="0"/>
      <w:marBottom w:val="0"/>
      <w:divBdr>
        <w:top w:val="none" w:sz="0" w:space="0" w:color="auto"/>
        <w:left w:val="none" w:sz="0" w:space="0" w:color="auto"/>
        <w:bottom w:val="none" w:sz="0" w:space="0" w:color="auto"/>
        <w:right w:val="none" w:sz="0" w:space="0" w:color="auto"/>
      </w:divBdr>
    </w:div>
    <w:div w:id="363487800">
      <w:bodyDiv w:val="1"/>
      <w:marLeft w:val="0"/>
      <w:marRight w:val="0"/>
      <w:marTop w:val="0"/>
      <w:marBottom w:val="0"/>
      <w:divBdr>
        <w:top w:val="none" w:sz="0" w:space="0" w:color="auto"/>
        <w:left w:val="none" w:sz="0" w:space="0" w:color="auto"/>
        <w:bottom w:val="none" w:sz="0" w:space="0" w:color="auto"/>
        <w:right w:val="none" w:sz="0" w:space="0" w:color="auto"/>
      </w:divBdr>
    </w:div>
    <w:div w:id="384720257">
      <w:bodyDiv w:val="1"/>
      <w:marLeft w:val="0"/>
      <w:marRight w:val="0"/>
      <w:marTop w:val="0"/>
      <w:marBottom w:val="0"/>
      <w:divBdr>
        <w:top w:val="none" w:sz="0" w:space="0" w:color="auto"/>
        <w:left w:val="none" w:sz="0" w:space="0" w:color="auto"/>
        <w:bottom w:val="none" w:sz="0" w:space="0" w:color="auto"/>
        <w:right w:val="none" w:sz="0" w:space="0" w:color="auto"/>
      </w:divBdr>
    </w:div>
    <w:div w:id="486943883">
      <w:bodyDiv w:val="1"/>
      <w:marLeft w:val="0"/>
      <w:marRight w:val="0"/>
      <w:marTop w:val="0"/>
      <w:marBottom w:val="0"/>
      <w:divBdr>
        <w:top w:val="none" w:sz="0" w:space="0" w:color="auto"/>
        <w:left w:val="none" w:sz="0" w:space="0" w:color="auto"/>
        <w:bottom w:val="none" w:sz="0" w:space="0" w:color="auto"/>
        <w:right w:val="none" w:sz="0" w:space="0" w:color="auto"/>
      </w:divBdr>
    </w:div>
    <w:div w:id="706032839">
      <w:bodyDiv w:val="1"/>
      <w:marLeft w:val="0"/>
      <w:marRight w:val="0"/>
      <w:marTop w:val="0"/>
      <w:marBottom w:val="0"/>
      <w:divBdr>
        <w:top w:val="none" w:sz="0" w:space="0" w:color="auto"/>
        <w:left w:val="none" w:sz="0" w:space="0" w:color="auto"/>
        <w:bottom w:val="none" w:sz="0" w:space="0" w:color="auto"/>
        <w:right w:val="none" w:sz="0" w:space="0" w:color="auto"/>
      </w:divBdr>
    </w:div>
    <w:div w:id="713888999">
      <w:bodyDiv w:val="1"/>
      <w:marLeft w:val="0"/>
      <w:marRight w:val="0"/>
      <w:marTop w:val="0"/>
      <w:marBottom w:val="0"/>
      <w:divBdr>
        <w:top w:val="none" w:sz="0" w:space="0" w:color="auto"/>
        <w:left w:val="none" w:sz="0" w:space="0" w:color="auto"/>
        <w:bottom w:val="none" w:sz="0" w:space="0" w:color="auto"/>
        <w:right w:val="none" w:sz="0" w:space="0" w:color="auto"/>
      </w:divBdr>
    </w:div>
    <w:div w:id="1070955942">
      <w:bodyDiv w:val="1"/>
      <w:marLeft w:val="0"/>
      <w:marRight w:val="0"/>
      <w:marTop w:val="0"/>
      <w:marBottom w:val="0"/>
      <w:divBdr>
        <w:top w:val="none" w:sz="0" w:space="0" w:color="auto"/>
        <w:left w:val="none" w:sz="0" w:space="0" w:color="auto"/>
        <w:bottom w:val="none" w:sz="0" w:space="0" w:color="auto"/>
        <w:right w:val="none" w:sz="0" w:space="0" w:color="auto"/>
      </w:divBdr>
    </w:div>
    <w:div w:id="1127310461">
      <w:bodyDiv w:val="1"/>
      <w:marLeft w:val="0"/>
      <w:marRight w:val="0"/>
      <w:marTop w:val="0"/>
      <w:marBottom w:val="0"/>
      <w:divBdr>
        <w:top w:val="none" w:sz="0" w:space="0" w:color="auto"/>
        <w:left w:val="none" w:sz="0" w:space="0" w:color="auto"/>
        <w:bottom w:val="none" w:sz="0" w:space="0" w:color="auto"/>
        <w:right w:val="none" w:sz="0" w:space="0" w:color="auto"/>
      </w:divBdr>
    </w:div>
    <w:div w:id="1205364015">
      <w:bodyDiv w:val="1"/>
      <w:marLeft w:val="0"/>
      <w:marRight w:val="0"/>
      <w:marTop w:val="0"/>
      <w:marBottom w:val="0"/>
      <w:divBdr>
        <w:top w:val="none" w:sz="0" w:space="0" w:color="auto"/>
        <w:left w:val="none" w:sz="0" w:space="0" w:color="auto"/>
        <w:bottom w:val="none" w:sz="0" w:space="0" w:color="auto"/>
        <w:right w:val="none" w:sz="0" w:space="0" w:color="auto"/>
      </w:divBdr>
    </w:div>
    <w:div w:id="1316838539">
      <w:bodyDiv w:val="1"/>
      <w:marLeft w:val="0"/>
      <w:marRight w:val="0"/>
      <w:marTop w:val="0"/>
      <w:marBottom w:val="0"/>
      <w:divBdr>
        <w:top w:val="none" w:sz="0" w:space="0" w:color="auto"/>
        <w:left w:val="none" w:sz="0" w:space="0" w:color="auto"/>
        <w:bottom w:val="none" w:sz="0" w:space="0" w:color="auto"/>
        <w:right w:val="none" w:sz="0" w:space="0" w:color="auto"/>
      </w:divBdr>
    </w:div>
    <w:div w:id="1336151370">
      <w:bodyDiv w:val="1"/>
      <w:marLeft w:val="0"/>
      <w:marRight w:val="0"/>
      <w:marTop w:val="0"/>
      <w:marBottom w:val="0"/>
      <w:divBdr>
        <w:top w:val="none" w:sz="0" w:space="0" w:color="auto"/>
        <w:left w:val="none" w:sz="0" w:space="0" w:color="auto"/>
        <w:bottom w:val="none" w:sz="0" w:space="0" w:color="auto"/>
        <w:right w:val="none" w:sz="0" w:space="0" w:color="auto"/>
      </w:divBdr>
    </w:div>
    <w:div w:id="1633365044">
      <w:bodyDiv w:val="1"/>
      <w:marLeft w:val="0"/>
      <w:marRight w:val="0"/>
      <w:marTop w:val="0"/>
      <w:marBottom w:val="0"/>
      <w:divBdr>
        <w:top w:val="none" w:sz="0" w:space="0" w:color="auto"/>
        <w:left w:val="none" w:sz="0" w:space="0" w:color="auto"/>
        <w:bottom w:val="none" w:sz="0" w:space="0" w:color="auto"/>
        <w:right w:val="none" w:sz="0" w:space="0" w:color="auto"/>
      </w:divBdr>
    </w:div>
    <w:div w:id="1681201687">
      <w:bodyDiv w:val="1"/>
      <w:marLeft w:val="0"/>
      <w:marRight w:val="0"/>
      <w:marTop w:val="0"/>
      <w:marBottom w:val="0"/>
      <w:divBdr>
        <w:top w:val="none" w:sz="0" w:space="0" w:color="auto"/>
        <w:left w:val="none" w:sz="0" w:space="0" w:color="auto"/>
        <w:bottom w:val="none" w:sz="0" w:space="0" w:color="auto"/>
        <w:right w:val="none" w:sz="0" w:space="0" w:color="auto"/>
      </w:divBdr>
    </w:div>
    <w:div w:id="1786924246">
      <w:bodyDiv w:val="1"/>
      <w:marLeft w:val="0"/>
      <w:marRight w:val="0"/>
      <w:marTop w:val="0"/>
      <w:marBottom w:val="0"/>
      <w:divBdr>
        <w:top w:val="none" w:sz="0" w:space="0" w:color="auto"/>
        <w:left w:val="none" w:sz="0" w:space="0" w:color="auto"/>
        <w:bottom w:val="none" w:sz="0" w:space="0" w:color="auto"/>
        <w:right w:val="none" w:sz="0" w:space="0" w:color="auto"/>
      </w:divBdr>
    </w:div>
    <w:div w:id="1934436462">
      <w:bodyDiv w:val="1"/>
      <w:marLeft w:val="0"/>
      <w:marRight w:val="0"/>
      <w:marTop w:val="0"/>
      <w:marBottom w:val="0"/>
      <w:divBdr>
        <w:top w:val="none" w:sz="0" w:space="0" w:color="auto"/>
        <w:left w:val="none" w:sz="0" w:space="0" w:color="auto"/>
        <w:bottom w:val="none" w:sz="0" w:space="0" w:color="auto"/>
        <w:right w:val="none" w:sz="0" w:space="0" w:color="auto"/>
      </w:divBdr>
    </w:div>
    <w:div w:id="1994992925">
      <w:bodyDiv w:val="1"/>
      <w:marLeft w:val="0"/>
      <w:marRight w:val="0"/>
      <w:marTop w:val="0"/>
      <w:marBottom w:val="0"/>
      <w:divBdr>
        <w:top w:val="none" w:sz="0" w:space="0" w:color="auto"/>
        <w:left w:val="none" w:sz="0" w:space="0" w:color="auto"/>
        <w:bottom w:val="none" w:sz="0" w:space="0" w:color="auto"/>
        <w:right w:val="none" w:sz="0" w:space="0" w:color="auto"/>
      </w:divBdr>
    </w:div>
    <w:div w:id="2014186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azarevaleksandr1950@gmail.com" TargetMode="External"/><Relationship Id="rId13" Type="http://schemas.openxmlformats.org/officeDocument/2006/relationships/hyperlink" Target="consultantplus://offline/ref=6831267C2CBFF6756CEE4A3A0C822C2DFCAB8AB7A8EEEB5341DE8C7F48AB12C95EB29CCC0E3627E557u2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o@rts-tender.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cgz@sakhalin.gov.ru" TargetMode="External"/><Relationship Id="rId4" Type="http://schemas.openxmlformats.org/officeDocument/2006/relationships/settings" Target="settings.xml"/><Relationship Id="rId9" Type="http://schemas.openxmlformats.org/officeDocument/2006/relationships/hyperlink" Target="mailto:a.smirnov@sakhalin.gov.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CAA44E-C14F-4D68-9A34-60456FB10C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2185</TotalTime>
  <Pages>9</Pages>
  <Words>3659</Words>
  <Characters>20857</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24468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Казанов Николай Андреевич</dc:creator>
  <cp:keywords/>
  <dc:description/>
  <cp:lastModifiedBy>Малева-Ланецкая К.А.</cp:lastModifiedBy>
  <cp:revision>59</cp:revision>
  <cp:lastPrinted>2021-02-19T05:54:00Z</cp:lastPrinted>
  <dcterms:created xsi:type="dcterms:W3CDTF">2018-03-20T03:53:00Z</dcterms:created>
  <dcterms:modified xsi:type="dcterms:W3CDTF">2021-02-19T06:48:00Z</dcterms:modified>
</cp:coreProperties>
</file>