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68D" w:rsidRDefault="005F068D" w:rsidP="005F068D">
      <w:pPr>
        <w:keepNext/>
        <w:rPr>
          <w:color w:val="000000"/>
          <w:sz w:val="26"/>
          <w:szCs w:val="26"/>
        </w:rPr>
      </w:pPr>
      <w:r>
        <w:rPr>
          <w:color w:val="000000"/>
          <w:sz w:val="26"/>
          <w:szCs w:val="26"/>
        </w:rPr>
        <w:t xml:space="preserve">                                                                      Заказчику -</w:t>
      </w:r>
    </w:p>
    <w:p w:rsidR="005F068D" w:rsidRPr="00F9350E" w:rsidRDefault="005F068D" w:rsidP="005F068D">
      <w:pPr>
        <w:keepNext/>
        <w:rPr>
          <w:color w:val="000000"/>
          <w:sz w:val="26"/>
          <w:szCs w:val="26"/>
        </w:rPr>
      </w:pPr>
      <w:r>
        <w:rPr>
          <w:color w:val="000000"/>
          <w:sz w:val="26"/>
          <w:szCs w:val="26"/>
        </w:rPr>
        <w:t xml:space="preserve">                                                                      ГОБУЗ </w:t>
      </w:r>
      <w:r w:rsidRPr="00F9350E">
        <w:rPr>
          <w:color w:val="000000"/>
          <w:sz w:val="26"/>
          <w:szCs w:val="26"/>
        </w:rPr>
        <w:t xml:space="preserve"> «Центральная  </w:t>
      </w:r>
    </w:p>
    <w:p w:rsidR="005F068D" w:rsidRPr="00F9350E" w:rsidRDefault="005F068D" w:rsidP="005F068D">
      <w:pPr>
        <w:keepNext/>
        <w:rPr>
          <w:sz w:val="26"/>
          <w:szCs w:val="26"/>
        </w:rPr>
      </w:pPr>
      <w:r w:rsidRPr="00F9350E">
        <w:rPr>
          <w:color w:val="000000"/>
          <w:sz w:val="26"/>
          <w:szCs w:val="26"/>
        </w:rPr>
        <w:t xml:space="preserve">                                           </w:t>
      </w:r>
      <w:r>
        <w:rPr>
          <w:color w:val="000000"/>
          <w:sz w:val="26"/>
          <w:szCs w:val="26"/>
        </w:rPr>
        <w:t xml:space="preserve">                           городская клиническая больница»</w:t>
      </w:r>
      <w:r w:rsidRPr="00F9350E">
        <w:rPr>
          <w:color w:val="000000"/>
          <w:sz w:val="26"/>
          <w:szCs w:val="26"/>
        </w:rPr>
        <w:t>.</w:t>
      </w:r>
    </w:p>
    <w:p w:rsidR="005F068D" w:rsidRDefault="005F068D" w:rsidP="005F068D">
      <w:pPr>
        <w:keepNext/>
        <w:rPr>
          <w:rFonts w:eastAsia="Calibri"/>
          <w:sz w:val="26"/>
          <w:szCs w:val="26"/>
          <w:lang w:eastAsia="en-US"/>
        </w:rPr>
      </w:pPr>
      <w:r>
        <w:rPr>
          <w:rFonts w:eastAsia="Calibri"/>
          <w:sz w:val="26"/>
          <w:szCs w:val="26"/>
          <w:lang w:eastAsia="en-US"/>
        </w:rPr>
        <w:t xml:space="preserve">                                                                       </w:t>
      </w:r>
    </w:p>
    <w:p w:rsidR="005F068D" w:rsidRPr="00AD58FD" w:rsidRDefault="005F068D" w:rsidP="005F068D">
      <w:pPr>
        <w:keepNext/>
        <w:rPr>
          <w:sz w:val="26"/>
          <w:szCs w:val="26"/>
        </w:rPr>
      </w:pPr>
      <w:r w:rsidRPr="00AD58FD">
        <w:rPr>
          <w:rFonts w:eastAsia="Calibri"/>
          <w:sz w:val="26"/>
          <w:szCs w:val="26"/>
          <w:lang w:eastAsia="en-US"/>
        </w:rPr>
        <w:t xml:space="preserve">                                                                      ул.</w:t>
      </w:r>
      <w:r>
        <w:rPr>
          <w:rFonts w:eastAsia="Calibri"/>
          <w:sz w:val="26"/>
          <w:szCs w:val="26"/>
          <w:lang w:eastAsia="en-US"/>
        </w:rPr>
        <w:t xml:space="preserve"> </w:t>
      </w:r>
      <w:r w:rsidRPr="00AD58FD">
        <w:rPr>
          <w:rFonts w:eastAsia="Calibri"/>
          <w:sz w:val="26"/>
          <w:szCs w:val="26"/>
          <w:lang w:eastAsia="en-US"/>
        </w:rPr>
        <w:t>Зелинского, д. 11</w:t>
      </w:r>
    </w:p>
    <w:p w:rsidR="005F068D" w:rsidRPr="00AD58FD" w:rsidRDefault="005F068D" w:rsidP="005F068D">
      <w:pPr>
        <w:keepNext/>
        <w:rPr>
          <w:rFonts w:eastAsia="Calibri"/>
          <w:sz w:val="26"/>
          <w:szCs w:val="26"/>
          <w:lang w:eastAsia="en-US"/>
        </w:rPr>
      </w:pPr>
      <w:r w:rsidRPr="00AD58FD">
        <w:rPr>
          <w:rFonts w:eastAsia="Calibri"/>
          <w:sz w:val="26"/>
          <w:szCs w:val="26"/>
          <w:lang w:eastAsia="en-US"/>
        </w:rPr>
        <w:t xml:space="preserve">                                                                      </w:t>
      </w:r>
      <w:r w:rsidRPr="00AD58FD">
        <w:rPr>
          <w:color w:val="000000"/>
          <w:sz w:val="26"/>
          <w:szCs w:val="26"/>
        </w:rPr>
        <w:t>173016</w:t>
      </w:r>
      <w:r w:rsidRPr="00AD58FD">
        <w:rPr>
          <w:rFonts w:eastAsia="Calibri"/>
          <w:sz w:val="26"/>
          <w:szCs w:val="26"/>
          <w:lang w:eastAsia="en-US"/>
        </w:rPr>
        <w:t>, Великий Новгород</w:t>
      </w:r>
    </w:p>
    <w:p w:rsidR="005F068D" w:rsidRPr="001629BC" w:rsidRDefault="005F068D" w:rsidP="005F068D">
      <w:pPr>
        <w:keepNext/>
        <w:rPr>
          <w:rFonts w:eastAsia="Calibri"/>
          <w:sz w:val="26"/>
          <w:szCs w:val="26"/>
          <w:lang w:eastAsia="en-US"/>
        </w:rPr>
      </w:pPr>
      <w:r w:rsidRPr="001629BC">
        <w:rPr>
          <w:sz w:val="26"/>
          <w:szCs w:val="26"/>
        </w:rPr>
        <w:t xml:space="preserve">                                                                      </w:t>
      </w:r>
      <w:hyperlink r:id="rId8" w:history="1"/>
    </w:p>
    <w:p w:rsidR="005F068D" w:rsidRPr="001629BC" w:rsidRDefault="005F068D" w:rsidP="005F068D">
      <w:pPr>
        <w:keepNext/>
        <w:rPr>
          <w:rFonts w:eastAsia="Calibri"/>
          <w:sz w:val="26"/>
          <w:szCs w:val="26"/>
          <w:lang w:eastAsia="en-US"/>
        </w:rPr>
      </w:pPr>
      <w:r w:rsidRPr="001629BC">
        <w:rPr>
          <w:rFonts w:eastAsia="Calibri"/>
          <w:sz w:val="26"/>
          <w:szCs w:val="26"/>
          <w:lang w:eastAsia="en-US"/>
        </w:rPr>
        <w:t xml:space="preserve">                                                                       </w:t>
      </w:r>
    </w:p>
    <w:p w:rsidR="005F068D" w:rsidRDefault="005F068D" w:rsidP="005F068D">
      <w:pPr>
        <w:keepNext/>
        <w:rPr>
          <w:color w:val="000000" w:themeColor="text1"/>
          <w:sz w:val="26"/>
          <w:szCs w:val="26"/>
        </w:rPr>
      </w:pPr>
      <w:r w:rsidRPr="001629BC">
        <w:rPr>
          <w:rFonts w:eastAsia="Calibri"/>
          <w:sz w:val="26"/>
          <w:szCs w:val="26"/>
          <w:lang w:eastAsia="en-US"/>
        </w:rPr>
        <w:t xml:space="preserve">                                                                      </w:t>
      </w:r>
      <w:r>
        <w:rPr>
          <w:color w:val="000000" w:themeColor="text1"/>
          <w:sz w:val="26"/>
          <w:szCs w:val="26"/>
        </w:rPr>
        <w:t>Уполномоченному учреждению -</w:t>
      </w:r>
    </w:p>
    <w:p w:rsidR="005F068D" w:rsidRPr="003B1716" w:rsidRDefault="005F068D" w:rsidP="005F068D">
      <w:pPr>
        <w:keepNext/>
        <w:rPr>
          <w:color w:val="000000" w:themeColor="text1"/>
          <w:sz w:val="26"/>
          <w:szCs w:val="26"/>
        </w:rPr>
      </w:pPr>
      <w:r>
        <w:rPr>
          <w:color w:val="5B5B5B"/>
          <w:sz w:val="26"/>
          <w:szCs w:val="26"/>
        </w:rPr>
        <w:t xml:space="preserve">                                                                      </w:t>
      </w:r>
      <w:r>
        <w:rPr>
          <w:color w:val="000000" w:themeColor="text1"/>
          <w:sz w:val="26"/>
          <w:szCs w:val="26"/>
        </w:rPr>
        <w:t>ГОКУ</w:t>
      </w:r>
    </w:p>
    <w:p w:rsidR="005F068D" w:rsidRPr="003B1716" w:rsidRDefault="005F068D" w:rsidP="005F068D">
      <w:pPr>
        <w:keepNext/>
        <w:rPr>
          <w:color w:val="000000" w:themeColor="text1"/>
          <w:sz w:val="26"/>
          <w:szCs w:val="26"/>
        </w:rPr>
      </w:pPr>
      <w:r w:rsidRPr="003B1716">
        <w:rPr>
          <w:color w:val="000000" w:themeColor="text1"/>
          <w:sz w:val="26"/>
          <w:szCs w:val="26"/>
        </w:rPr>
        <w:t xml:space="preserve">                                                                     </w:t>
      </w:r>
      <w:r>
        <w:rPr>
          <w:color w:val="000000" w:themeColor="text1"/>
          <w:sz w:val="26"/>
          <w:szCs w:val="26"/>
        </w:rPr>
        <w:t xml:space="preserve"> «</w:t>
      </w:r>
      <w:r w:rsidRPr="003B1716">
        <w:rPr>
          <w:color w:val="000000" w:themeColor="text1"/>
          <w:sz w:val="26"/>
          <w:szCs w:val="26"/>
        </w:rPr>
        <w:t xml:space="preserve">Медицинский центр  </w:t>
      </w:r>
    </w:p>
    <w:p w:rsidR="005F068D" w:rsidRPr="003B1716" w:rsidRDefault="005F068D" w:rsidP="005F068D">
      <w:pPr>
        <w:keepNext/>
        <w:rPr>
          <w:rFonts w:eastAsia="Calibri"/>
          <w:color w:val="000000" w:themeColor="text1"/>
          <w:sz w:val="26"/>
          <w:szCs w:val="26"/>
          <w:lang w:eastAsia="en-US"/>
        </w:rPr>
      </w:pPr>
      <w:r w:rsidRPr="003B1716">
        <w:rPr>
          <w:color w:val="000000" w:themeColor="text1"/>
          <w:sz w:val="26"/>
          <w:szCs w:val="26"/>
        </w:rPr>
        <w:t xml:space="preserve">                                       </w:t>
      </w:r>
      <w:r>
        <w:rPr>
          <w:color w:val="000000" w:themeColor="text1"/>
          <w:sz w:val="26"/>
          <w:szCs w:val="26"/>
        </w:rPr>
        <w:t xml:space="preserve">                               </w:t>
      </w:r>
      <w:proofErr w:type="spellStart"/>
      <w:r w:rsidRPr="003B1716">
        <w:rPr>
          <w:color w:val="000000" w:themeColor="text1"/>
          <w:sz w:val="26"/>
          <w:szCs w:val="26"/>
        </w:rPr>
        <w:t>мобрезерва</w:t>
      </w:r>
      <w:proofErr w:type="spellEnd"/>
      <w:r>
        <w:rPr>
          <w:color w:val="000000" w:themeColor="text1"/>
          <w:sz w:val="26"/>
          <w:szCs w:val="26"/>
        </w:rPr>
        <w:t xml:space="preserve"> «РЕЗЕРВ»</w:t>
      </w:r>
    </w:p>
    <w:p w:rsidR="005F068D" w:rsidRDefault="005F068D" w:rsidP="005F068D">
      <w:pPr>
        <w:pStyle w:val="ConsPlusNonformat"/>
        <w:tabs>
          <w:tab w:val="left" w:pos="4536"/>
        </w:tabs>
        <w:ind w:left="4536"/>
        <w:rPr>
          <w:rFonts w:ascii="Times New Roman" w:hAnsi="Times New Roman" w:cs="Times New Roman"/>
          <w:sz w:val="26"/>
          <w:szCs w:val="26"/>
        </w:rPr>
      </w:pPr>
      <w:r>
        <w:rPr>
          <w:rFonts w:ascii="Times New Roman" w:hAnsi="Times New Roman" w:cs="Times New Roman"/>
          <w:sz w:val="26"/>
          <w:szCs w:val="26"/>
        </w:rPr>
        <w:t xml:space="preserve"> </w:t>
      </w:r>
    </w:p>
    <w:p w:rsidR="005F068D" w:rsidRDefault="005F068D" w:rsidP="005F068D">
      <w:pPr>
        <w:pStyle w:val="ConsPlusNonformat"/>
        <w:tabs>
          <w:tab w:val="left" w:pos="4536"/>
        </w:tabs>
        <w:ind w:left="4536"/>
        <w:rPr>
          <w:rFonts w:ascii="Times New Roman" w:hAnsi="Times New Roman" w:cs="Times New Roman"/>
          <w:sz w:val="26"/>
          <w:szCs w:val="26"/>
        </w:rPr>
      </w:pPr>
      <w:r>
        <w:rPr>
          <w:rFonts w:ascii="Times New Roman" w:hAnsi="Times New Roman" w:cs="Times New Roman"/>
          <w:sz w:val="26"/>
          <w:szCs w:val="26"/>
        </w:rPr>
        <w:t xml:space="preserve">ул. </w:t>
      </w:r>
      <w:proofErr w:type="spellStart"/>
      <w:r>
        <w:rPr>
          <w:rFonts w:ascii="Times New Roman" w:hAnsi="Times New Roman" w:cs="Times New Roman"/>
          <w:sz w:val="26"/>
          <w:szCs w:val="26"/>
        </w:rPr>
        <w:t>Хутынская</w:t>
      </w:r>
      <w:proofErr w:type="spellEnd"/>
      <w:r>
        <w:rPr>
          <w:rFonts w:ascii="Times New Roman" w:hAnsi="Times New Roman" w:cs="Times New Roman"/>
          <w:sz w:val="26"/>
          <w:szCs w:val="26"/>
        </w:rPr>
        <w:t>, д. 24</w:t>
      </w:r>
    </w:p>
    <w:p w:rsidR="005F068D" w:rsidRDefault="005F068D" w:rsidP="005F068D">
      <w:pPr>
        <w:pStyle w:val="ConsPlusNonformat"/>
        <w:tabs>
          <w:tab w:val="left" w:pos="4536"/>
        </w:tabs>
        <w:ind w:left="4536"/>
        <w:rPr>
          <w:rFonts w:ascii="Times New Roman" w:hAnsi="Times New Roman" w:cs="Times New Roman"/>
          <w:sz w:val="26"/>
          <w:szCs w:val="26"/>
        </w:rPr>
      </w:pPr>
      <w:r>
        <w:rPr>
          <w:rFonts w:ascii="Times New Roman" w:hAnsi="Times New Roman" w:cs="Times New Roman"/>
          <w:sz w:val="26"/>
          <w:szCs w:val="26"/>
        </w:rPr>
        <w:t>Великий Новгород, 173020</w:t>
      </w:r>
    </w:p>
    <w:p w:rsidR="005F068D" w:rsidRDefault="005F068D" w:rsidP="005F068D">
      <w:pPr>
        <w:pStyle w:val="ConsPlusNonformat"/>
        <w:tabs>
          <w:tab w:val="left" w:pos="4536"/>
        </w:tabs>
        <w:ind w:left="4536"/>
        <w:rPr>
          <w:rFonts w:ascii="Times New Roman" w:hAnsi="Times New Roman" w:cs="Times New Roman"/>
          <w:sz w:val="26"/>
          <w:szCs w:val="26"/>
        </w:rPr>
      </w:pPr>
    </w:p>
    <w:p w:rsidR="00D24D19" w:rsidRDefault="00D24D19" w:rsidP="005F068D">
      <w:pPr>
        <w:pStyle w:val="ConsPlusNonformat"/>
        <w:tabs>
          <w:tab w:val="left" w:pos="4536"/>
        </w:tabs>
        <w:ind w:left="4536"/>
        <w:rPr>
          <w:rFonts w:ascii="Times New Roman" w:hAnsi="Times New Roman" w:cs="Times New Roman"/>
          <w:sz w:val="26"/>
          <w:szCs w:val="26"/>
        </w:rPr>
      </w:pPr>
    </w:p>
    <w:p w:rsidR="005F068D" w:rsidRPr="00701E0B" w:rsidRDefault="005F068D" w:rsidP="005F068D">
      <w:pPr>
        <w:pStyle w:val="ConsPlusNonformat"/>
        <w:tabs>
          <w:tab w:val="left" w:pos="4536"/>
        </w:tabs>
        <w:ind w:left="4536"/>
        <w:rPr>
          <w:rFonts w:ascii="Times New Roman" w:hAnsi="Times New Roman" w:cs="Times New Roman"/>
          <w:sz w:val="26"/>
          <w:szCs w:val="26"/>
        </w:rPr>
      </w:pPr>
      <w:r w:rsidRPr="00701E0B">
        <w:rPr>
          <w:rFonts w:ascii="Times New Roman" w:hAnsi="Times New Roman" w:cs="Times New Roman"/>
          <w:sz w:val="26"/>
          <w:szCs w:val="26"/>
        </w:rPr>
        <w:t xml:space="preserve">Оператору электронной площадки – </w:t>
      </w:r>
    </w:p>
    <w:p w:rsidR="005F068D" w:rsidRPr="00701E0B" w:rsidRDefault="005F068D" w:rsidP="005F068D">
      <w:pPr>
        <w:pStyle w:val="ConsPlusNonformat"/>
        <w:tabs>
          <w:tab w:val="left" w:pos="4536"/>
        </w:tabs>
        <w:ind w:left="4536"/>
        <w:rPr>
          <w:rFonts w:ascii="Times New Roman" w:hAnsi="Times New Roman" w:cs="Times New Roman"/>
          <w:sz w:val="26"/>
          <w:szCs w:val="26"/>
        </w:rPr>
      </w:pPr>
      <w:r>
        <w:rPr>
          <w:rFonts w:ascii="Times New Roman" w:hAnsi="Times New Roman" w:cs="Times New Roman"/>
          <w:sz w:val="26"/>
          <w:szCs w:val="26"/>
        </w:rPr>
        <w:t>АО «ЕЭТП</w:t>
      </w:r>
      <w:r w:rsidRPr="00701E0B">
        <w:rPr>
          <w:rFonts w:ascii="Times New Roman" w:hAnsi="Times New Roman" w:cs="Times New Roman"/>
          <w:sz w:val="26"/>
          <w:szCs w:val="26"/>
        </w:rPr>
        <w:t>»</w:t>
      </w:r>
    </w:p>
    <w:p w:rsidR="005F068D" w:rsidRPr="00701E0B" w:rsidRDefault="005F068D" w:rsidP="005F068D">
      <w:pPr>
        <w:pStyle w:val="ConsPlusNonformat"/>
        <w:tabs>
          <w:tab w:val="left" w:pos="4536"/>
        </w:tabs>
        <w:ind w:left="4536"/>
        <w:rPr>
          <w:rFonts w:ascii="Times New Roman" w:hAnsi="Times New Roman" w:cs="Times New Roman"/>
          <w:sz w:val="26"/>
          <w:szCs w:val="26"/>
        </w:rPr>
      </w:pPr>
    </w:p>
    <w:p w:rsidR="005F068D" w:rsidRPr="005F068D" w:rsidRDefault="005F068D" w:rsidP="005F068D">
      <w:pPr>
        <w:widowControl w:val="0"/>
        <w:autoSpaceDE w:val="0"/>
        <w:autoSpaceDN w:val="0"/>
        <w:adjustRightInd w:val="0"/>
        <w:ind w:left="4536"/>
        <w:rPr>
          <w:sz w:val="26"/>
          <w:szCs w:val="26"/>
          <w:lang w:val="en-US"/>
        </w:rPr>
      </w:pPr>
      <w:proofErr w:type="gramStart"/>
      <w:r w:rsidRPr="00701E0B">
        <w:rPr>
          <w:sz w:val="26"/>
          <w:szCs w:val="26"/>
          <w:lang w:val="en-US"/>
        </w:rPr>
        <w:t>e</w:t>
      </w:r>
      <w:r w:rsidRPr="005F068D">
        <w:rPr>
          <w:sz w:val="26"/>
          <w:szCs w:val="26"/>
          <w:lang w:val="en-US"/>
        </w:rPr>
        <w:t>-</w:t>
      </w:r>
      <w:r w:rsidRPr="00701E0B">
        <w:rPr>
          <w:sz w:val="26"/>
          <w:szCs w:val="26"/>
          <w:lang w:val="en-US"/>
        </w:rPr>
        <w:t>mail</w:t>
      </w:r>
      <w:proofErr w:type="gramEnd"/>
      <w:r w:rsidRPr="005F068D">
        <w:rPr>
          <w:sz w:val="26"/>
          <w:szCs w:val="26"/>
          <w:lang w:val="en-US"/>
        </w:rPr>
        <w:t xml:space="preserve">: </w:t>
      </w:r>
      <w:r w:rsidRPr="00F9350E">
        <w:rPr>
          <w:sz w:val="26"/>
          <w:szCs w:val="26"/>
          <w:lang w:val="en-US"/>
        </w:rPr>
        <w:t>info</w:t>
      </w:r>
      <w:r w:rsidRPr="005F068D">
        <w:rPr>
          <w:sz w:val="26"/>
          <w:szCs w:val="26"/>
          <w:lang w:val="en-US"/>
        </w:rPr>
        <w:t>@</w:t>
      </w:r>
      <w:r w:rsidRPr="00F9350E">
        <w:rPr>
          <w:sz w:val="26"/>
          <w:szCs w:val="26"/>
          <w:lang w:val="en-US"/>
        </w:rPr>
        <w:t>roseltorg</w:t>
      </w:r>
      <w:r w:rsidRPr="005F068D">
        <w:rPr>
          <w:sz w:val="26"/>
          <w:szCs w:val="26"/>
          <w:lang w:val="en-US"/>
        </w:rPr>
        <w:t>.</w:t>
      </w:r>
      <w:r w:rsidRPr="00F9350E">
        <w:rPr>
          <w:sz w:val="26"/>
          <w:szCs w:val="26"/>
          <w:lang w:val="en-US"/>
        </w:rPr>
        <w:t>ru</w:t>
      </w:r>
      <w:hyperlink r:id="rId9" w:history="1"/>
    </w:p>
    <w:p w:rsidR="005F068D" w:rsidRPr="00F97B8F" w:rsidRDefault="005F068D" w:rsidP="005F068D">
      <w:pPr>
        <w:widowControl w:val="0"/>
        <w:autoSpaceDE w:val="0"/>
        <w:autoSpaceDN w:val="0"/>
        <w:adjustRightInd w:val="0"/>
        <w:rPr>
          <w:color w:val="000000"/>
          <w:sz w:val="26"/>
          <w:szCs w:val="26"/>
          <w:lang w:val="en-US"/>
        </w:rPr>
      </w:pPr>
    </w:p>
    <w:p w:rsidR="00D24D19" w:rsidRPr="00F97B8F" w:rsidRDefault="00D24D19" w:rsidP="005F068D">
      <w:pPr>
        <w:widowControl w:val="0"/>
        <w:autoSpaceDE w:val="0"/>
        <w:autoSpaceDN w:val="0"/>
        <w:adjustRightInd w:val="0"/>
        <w:rPr>
          <w:color w:val="000000"/>
          <w:sz w:val="26"/>
          <w:szCs w:val="26"/>
          <w:lang w:val="en-US"/>
        </w:rPr>
      </w:pPr>
    </w:p>
    <w:p w:rsidR="005F068D" w:rsidRPr="00701E0B" w:rsidRDefault="005F068D" w:rsidP="005F068D">
      <w:pPr>
        <w:ind w:left="4536"/>
        <w:rPr>
          <w:color w:val="000000"/>
          <w:sz w:val="26"/>
          <w:szCs w:val="26"/>
        </w:rPr>
      </w:pPr>
      <w:r w:rsidRPr="00701E0B">
        <w:rPr>
          <w:color w:val="000000"/>
          <w:sz w:val="26"/>
          <w:szCs w:val="26"/>
        </w:rPr>
        <w:t>Участнику закупки (подателю жалобы) –</w:t>
      </w:r>
    </w:p>
    <w:p w:rsidR="005F068D" w:rsidRPr="00701E0B" w:rsidRDefault="005F068D" w:rsidP="005F068D">
      <w:pPr>
        <w:ind w:left="4536"/>
        <w:rPr>
          <w:sz w:val="26"/>
          <w:szCs w:val="26"/>
        </w:rPr>
      </w:pPr>
      <w:r w:rsidRPr="00701E0B">
        <w:rPr>
          <w:sz w:val="26"/>
          <w:szCs w:val="26"/>
        </w:rPr>
        <w:t>ООО «</w:t>
      </w:r>
      <w:r>
        <w:rPr>
          <w:sz w:val="26"/>
          <w:szCs w:val="26"/>
        </w:rPr>
        <w:t xml:space="preserve">Технический Сервис </w:t>
      </w:r>
      <w:proofErr w:type="spellStart"/>
      <w:r>
        <w:rPr>
          <w:sz w:val="26"/>
          <w:szCs w:val="26"/>
        </w:rPr>
        <w:t>Медсервис</w:t>
      </w:r>
      <w:proofErr w:type="spellEnd"/>
      <w:r w:rsidRPr="00701E0B">
        <w:rPr>
          <w:sz w:val="26"/>
          <w:szCs w:val="26"/>
        </w:rPr>
        <w:t>»</w:t>
      </w:r>
    </w:p>
    <w:p w:rsidR="00D24D19" w:rsidRPr="00701E0B" w:rsidRDefault="00D24D19" w:rsidP="005F068D">
      <w:pPr>
        <w:ind w:left="4536"/>
        <w:rPr>
          <w:color w:val="000000"/>
          <w:sz w:val="26"/>
          <w:szCs w:val="26"/>
        </w:rPr>
      </w:pPr>
    </w:p>
    <w:p w:rsidR="005F068D" w:rsidRDefault="005F068D" w:rsidP="005F068D">
      <w:pPr>
        <w:pStyle w:val="ConsPlusNonformat"/>
        <w:widowControl/>
        <w:ind w:left="4536"/>
        <w:rPr>
          <w:rFonts w:ascii="Times New Roman" w:hAnsi="Times New Roman" w:cs="Times New Roman"/>
          <w:sz w:val="26"/>
          <w:szCs w:val="26"/>
        </w:rPr>
      </w:pPr>
      <w:proofErr w:type="spellStart"/>
      <w:r>
        <w:rPr>
          <w:rFonts w:ascii="Times New Roman" w:hAnsi="Times New Roman" w:cs="Times New Roman"/>
          <w:sz w:val="26"/>
          <w:szCs w:val="26"/>
        </w:rPr>
        <w:t>Коломяжный</w:t>
      </w:r>
      <w:proofErr w:type="spellEnd"/>
      <w:r>
        <w:rPr>
          <w:rFonts w:ascii="Times New Roman" w:hAnsi="Times New Roman" w:cs="Times New Roman"/>
          <w:sz w:val="26"/>
          <w:szCs w:val="26"/>
        </w:rPr>
        <w:t xml:space="preserve"> пр., д. 10, литера БЕ,</w:t>
      </w:r>
    </w:p>
    <w:p w:rsidR="005F068D" w:rsidRPr="00AD58FD" w:rsidRDefault="005F068D" w:rsidP="005F068D">
      <w:pPr>
        <w:pStyle w:val="ConsPlusNonformat"/>
        <w:widowControl/>
        <w:ind w:left="4536"/>
        <w:rPr>
          <w:rFonts w:ascii="Times New Roman" w:hAnsi="Times New Roman" w:cs="Times New Roman"/>
          <w:sz w:val="26"/>
          <w:szCs w:val="26"/>
        </w:rPr>
      </w:pPr>
      <w:r>
        <w:rPr>
          <w:rFonts w:ascii="Times New Roman" w:hAnsi="Times New Roman" w:cs="Times New Roman"/>
          <w:sz w:val="26"/>
          <w:szCs w:val="26"/>
        </w:rPr>
        <w:t>Помещение №8</w:t>
      </w:r>
    </w:p>
    <w:p w:rsidR="005F068D" w:rsidRPr="00CC2C0C" w:rsidRDefault="005F068D" w:rsidP="005F068D">
      <w:pPr>
        <w:pStyle w:val="ConsPlusNonformat"/>
        <w:widowControl/>
        <w:ind w:left="4536"/>
        <w:rPr>
          <w:rFonts w:ascii="Times New Roman" w:hAnsi="Times New Roman" w:cs="Times New Roman"/>
          <w:sz w:val="26"/>
          <w:szCs w:val="26"/>
        </w:rPr>
      </w:pPr>
      <w:r>
        <w:rPr>
          <w:rFonts w:ascii="Times New Roman" w:hAnsi="Times New Roman" w:cs="Times New Roman"/>
          <w:sz w:val="26"/>
          <w:szCs w:val="26"/>
        </w:rPr>
        <w:t>г</w:t>
      </w:r>
      <w:proofErr w:type="gramStart"/>
      <w:r>
        <w:rPr>
          <w:rFonts w:ascii="Times New Roman" w:hAnsi="Times New Roman" w:cs="Times New Roman"/>
          <w:sz w:val="26"/>
          <w:szCs w:val="26"/>
        </w:rPr>
        <w:t>.С</w:t>
      </w:r>
      <w:proofErr w:type="gramEnd"/>
      <w:r>
        <w:rPr>
          <w:rFonts w:ascii="Times New Roman" w:hAnsi="Times New Roman" w:cs="Times New Roman"/>
          <w:sz w:val="26"/>
          <w:szCs w:val="26"/>
        </w:rPr>
        <w:t>анкт-Петербург, 197348</w:t>
      </w:r>
    </w:p>
    <w:p w:rsidR="005F068D" w:rsidRPr="00563013" w:rsidRDefault="005F068D" w:rsidP="005F068D">
      <w:pPr>
        <w:ind w:left="4536"/>
        <w:rPr>
          <w:sz w:val="26"/>
          <w:szCs w:val="26"/>
        </w:rPr>
      </w:pPr>
    </w:p>
    <w:p w:rsidR="005F068D" w:rsidRPr="00CC5F0B" w:rsidRDefault="005F068D" w:rsidP="005F068D">
      <w:pPr>
        <w:rPr>
          <w:color w:val="000000"/>
          <w:sz w:val="26"/>
          <w:szCs w:val="26"/>
        </w:rPr>
      </w:pPr>
    </w:p>
    <w:p w:rsidR="005F068D" w:rsidRPr="00CC5F0B" w:rsidRDefault="005F068D" w:rsidP="005F068D">
      <w:pPr>
        <w:ind w:left="4536"/>
        <w:rPr>
          <w:color w:val="000000"/>
          <w:sz w:val="26"/>
          <w:szCs w:val="26"/>
        </w:rPr>
      </w:pPr>
    </w:p>
    <w:p w:rsidR="001B42A5" w:rsidRPr="001B42A5" w:rsidRDefault="001B42A5" w:rsidP="001B42A5">
      <w:pPr>
        <w:tabs>
          <w:tab w:val="left" w:pos="4820"/>
        </w:tabs>
        <w:ind w:left="4962" w:right="-286"/>
        <w:rPr>
          <w:sz w:val="20"/>
          <w:szCs w:val="20"/>
        </w:rPr>
      </w:pPr>
    </w:p>
    <w:p w:rsidR="001B42A5" w:rsidRPr="001B42A5" w:rsidRDefault="001B42A5" w:rsidP="001B42A5">
      <w:pPr>
        <w:tabs>
          <w:tab w:val="left" w:pos="4820"/>
        </w:tabs>
        <w:ind w:left="4962" w:right="-286"/>
        <w:rPr>
          <w:sz w:val="20"/>
          <w:szCs w:val="20"/>
        </w:rPr>
      </w:pPr>
    </w:p>
    <w:p w:rsidR="00923B5E" w:rsidRPr="00A67729" w:rsidRDefault="00923B5E" w:rsidP="00204192">
      <w:pPr>
        <w:jc w:val="center"/>
        <w:rPr>
          <w:sz w:val="26"/>
          <w:szCs w:val="26"/>
        </w:rPr>
      </w:pPr>
      <w:r w:rsidRPr="00A67729">
        <w:rPr>
          <w:sz w:val="26"/>
          <w:szCs w:val="26"/>
        </w:rPr>
        <w:t>РЕШЕНИЕ</w:t>
      </w:r>
      <w:r w:rsidR="00D95A16" w:rsidRPr="00A67729">
        <w:rPr>
          <w:sz w:val="26"/>
          <w:szCs w:val="26"/>
        </w:rPr>
        <w:t xml:space="preserve"> № </w:t>
      </w:r>
      <w:r w:rsidR="000A125A" w:rsidRPr="000A125A">
        <w:rPr>
          <w:sz w:val="26"/>
          <w:szCs w:val="26"/>
        </w:rPr>
        <w:t>053/06/69-109/2021</w:t>
      </w:r>
    </w:p>
    <w:p w:rsidR="00923B5E" w:rsidRPr="00A67729" w:rsidRDefault="00923B5E" w:rsidP="00204192">
      <w:pPr>
        <w:jc w:val="center"/>
        <w:rPr>
          <w:sz w:val="26"/>
          <w:szCs w:val="26"/>
        </w:rPr>
      </w:pPr>
      <w:r w:rsidRPr="00A67729">
        <w:rPr>
          <w:sz w:val="26"/>
          <w:szCs w:val="26"/>
        </w:rPr>
        <w:t>по результатам рассмотрения жалобы</w:t>
      </w:r>
    </w:p>
    <w:p w:rsidR="00923B5E" w:rsidRPr="00A67729" w:rsidRDefault="00923B5E" w:rsidP="00204192">
      <w:pPr>
        <w:jc w:val="center"/>
        <w:rPr>
          <w:sz w:val="26"/>
          <w:szCs w:val="26"/>
        </w:rPr>
      </w:pPr>
      <w:r w:rsidRPr="00A67729">
        <w:rPr>
          <w:sz w:val="26"/>
          <w:szCs w:val="26"/>
        </w:rPr>
        <w:t>о нарушении законодательства Российской Федерации о контрактной системе</w:t>
      </w:r>
    </w:p>
    <w:p w:rsidR="00594DE8" w:rsidRPr="00A67729" w:rsidRDefault="00594DE8" w:rsidP="00923B5E">
      <w:pPr>
        <w:jc w:val="both"/>
        <w:rPr>
          <w:sz w:val="26"/>
          <w:szCs w:val="26"/>
        </w:rPr>
      </w:pPr>
    </w:p>
    <w:p w:rsidR="00923B5E" w:rsidRPr="00A67729" w:rsidRDefault="005F068D" w:rsidP="00923B5E">
      <w:pPr>
        <w:jc w:val="both"/>
        <w:rPr>
          <w:sz w:val="26"/>
          <w:szCs w:val="26"/>
        </w:rPr>
      </w:pPr>
      <w:r w:rsidRPr="00A67729">
        <w:rPr>
          <w:sz w:val="26"/>
          <w:szCs w:val="26"/>
        </w:rPr>
        <w:t>15</w:t>
      </w:r>
      <w:r w:rsidR="001B42A5" w:rsidRPr="00A67729">
        <w:rPr>
          <w:sz w:val="26"/>
          <w:szCs w:val="26"/>
        </w:rPr>
        <w:t xml:space="preserve"> </w:t>
      </w:r>
      <w:r w:rsidR="006222D9" w:rsidRPr="00A67729">
        <w:rPr>
          <w:sz w:val="26"/>
          <w:szCs w:val="26"/>
        </w:rPr>
        <w:t>февраля</w:t>
      </w:r>
      <w:r w:rsidR="00355C48" w:rsidRPr="00A67729">
        <w:rPr>
          <w:sz w:val="26"/>
          <w:szCs w:val="26"/>
        </w:rPr>
        <w:t xml:space="preserve"> </w:t>
      </w:r>
      <w:r w:rsidR="00204192" w:rsidRPr="00A67729">
        <w:rPr>
          <w:sz w:val="26"/>
          <w:szCs w:val="26"/>
        </w:rPr>
        <w:t>20</w:t>
      </w:r>
      <w:r w:rsidR="006222D9" w:rsidRPr="00A67729">
        <w:rPr>
          <w:sz w:val="26"/>
          <w:szCs w:val="26"/>
        </w:rPr>
        <w:t>21</w:t>
      </w:r>
      <w:r w:rsidR="00923B5E" w:rsidRPr="00A67729">
        <w:rPr>
          <w:sz w:val="26"/>
          <w:szCs w:val="26"/>
        </w:rPr>
        <w:t xml:space="preserve"> года    </w:t>
      </w:r>
      <w:r w:rsidR="0016037D" w:rsidRPr="00A67729">
        <w:rPr>
          <w:sz w:val="26"/>
          <w:szCs w:val="26"/>
        </w:rPr>
        <w:t xml:space="preserve">    </w:t>
      </w:r>
      <w:r w:rsidR="00923B5E" w:rsidRPr="00A67729">
        <w:rPr>
          <w:sz w:val="26"/>
          <w:szCs w:val="26"/>
        </w:rPr>
        <w:t xml:space="preserve">                 </w:t>
      </w:r>
      <w:r w:rsidR="006222D9" w:rsidRPr="00A67729">
        <w:rPr>
          <w:sz w:val="26"/>
          <w:szCs w:val="26"/>
        </w:rPr>
        <w:t xml:space="preserve"> </w:t>
      </w:r>
      <w:r w:rsidR="00923B5E" w:rsidRPr="00A67729">
        <w:rPr>
          <w:sz w:val="26"/>
          <w:szCs w:val="26"/>
        </w:rPr>
        <w:t xml:space="preserve">         </w:t>
      </w:r>
      <w:r w:rsidR="0008440A" w:rsidRPr="00A67729">
        <w:rPr>
          <w:sz w:val="26"/>
          <w:szCs w:val="26"/>
        </w:rPr>
        <w:t xml:space="preserve"> </w:t>
      </w:r>
      <w:r w:rsidR="00923B5E" w:rsidRPr="00A67729">
        <w:rPr>
          <w:sz w:val="26"/>
          <w:szCs w:val="26"/>
        </w:rPr>
        <w:t xml:space="preserve">                </w:t>
      </w:r>
      <w:r w:rsidR="001B42A5" w:rsidRPr="00A67729">
        <w:rPr>
          <w:sz w:val="26"/>
          <w:szCs w:val="26"/>
        </w:rPr>
        <w:t xml:space="preserve">       </w:t>
      </w:r>
      <w:r w:rsidR="00923B5E" w:rsidRPr="00A67729">
        <w:rPr>
          <w:sz w:val="26"/>
          <w:szCs w:val="26"/>
        </w:rPr>
        <w:t xml:space="preserve">       </w:t>
      </w:r>
      <w:r w:rsidR="002E65D0" w:rsidRPr="00A67729">
        <w:rPr>
          <w:sz w:val="26"/>
          <w:szCs w:val="26"/>
        </w:rPr>
        <w:t xml:space="preserve">     </w:t>
      </w:r>
      <w:r w:rsidR="00923B5E" w:rsidRPr="00A67729">
        <w:rPr>
          <w:sz w:val="26"/>
          <w:szCs w:val="26"/>
        </w:rPr>
        <w:t xml:space="preserve">    </w:t>
      </w:r>
      <w:r w:rsidR="00355C48" w:rsidRPr="00A67729">
        <w:rPr>
          <w:sz w:val="26"/>
          <w:szCs w:val="26"/>
        </w:rPr>
        <w:t xml:space="preserve">  </w:t>
      </w:r>
      <w:r w:rsidR="00923B5E" w:rsidRPr="00A67729">
        <w:rPr>
          <w:sz w:val="26"/>
          <w:szCs w:val="26"/>
        </w:rPr>
        <w:t xml:space="preserve">    Великий Новгород</w:t>
      </w:r>
    </w:p>
    <w:p w:rsidR="00C07F10" w:rsidRPr="00A67729" w:rsidRDefault="00C07F10">
      <w:pPr>
        <w:rPr>
          <w:sz w:val="26"/>
          <w:szCs w:val="26"/>
        </w:rPr>
      </w:pPr>
    </w:p>
    <w:p w:rsidR="00FE1B0B" w:rsidRPr="00A67729" w:rsidRDefault="00923B5E" w:rsidP="00C74515">
      <w:pPr>
        <w:pStyle w:val="a5"/>
        <w:spacing w:before="0" w:beforeAutospacing="0" w:after="0" w:afterAutospacing="0"/>
        <w:ind w:firstLine="709"/>
        <w:jc w:val="both"/>
        <w:rPr>
          <w:sz w:val="26"/>
          <w:szCs w:val="26"/>
        </w:rPr>
      </w:pPr>
      <w:r w:rsidRPr="00A67729">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Новгородское УФАС России, Управление) (далее – Комиссия) в составе:</w:t>
      </w:r>
    </w:p>
    <w:p w:rsidR="006E20D5" w:rsidRPr="00A67729" w:rsidRDefault="008B5CEF" w:rsidP="00C74515">
      <w:pPr>
        <w:pStyle w:val="a5"/>
        <w:spacing w:before="0" w:beforeAutospacing="0" w:after="0" w:afterAutospacing="0"/>
        <w:ind w:firstLine="709"/>
        <w:jc w:val="both"/>
        <w:rPr>
          <w:sz w:val="26"/>
          <w:szCs w:val="26"/>
        </w:rPr>
      </w:pPr>
      <w:r>
        <w:rPr>
          <w:spacing w:val="-6"/>
          <w:sz w:val="26"/>
          <w:szCs w:val="26"/>
        </w:rPr>
        <w:t>…</w:t>
      </w:r>
      <w:r w:rsidR="00923B5E" w:rsidRPr="00A67729">
        <w:rPr>
          <w:spacing w:val="-6"/>
          <w:sz w:val="26"/>
          <w:szCs w:val="26"/>
        </w:rPr>
        <w:t xml:space="preserve">– председатель Комиссии, </w:t>
      </w:r>
      <w:r w:rsidR="006E20D5" w:rsidRPr="00A67729">
        <w:rPr>
          <w:spacing w:val="-6"/>
          <w:sz w:val="26"/>
          <w:szCs w:val="26"/>
        </w:rPr>
        <w:t xml:space="preserve">заместитель </w:t>
      </w:r>
      <w:r w:rsidR="00923B5E" w:rsidRPr="00A67729">
        <w:rPr>
          <w:spacing w:val="-6"/>
          <w:sz w:val="26"/>
          <w:szCs w:val="26"/>
        </w:rPr>
        <w:t>руководител</w:t>
      </w:r>
      <w:r w:rsidR="006E20D5" w:rsidRPr="00A67729">
        <w:rPr>
          <w:spacing w:val="-6"/>
          <w:sz w:val="26"/>
          <w:szCs w:val="26"/>
        </w:rPr>
        <w:t>я</w:t>
      </w:r>
      <w:r w:rsidR="00923B5E" w:rsidRPr="00A67729">
        <w:rPr>
          <w:spacing w:val="-6"/>
          <w:sz w:val="26"/>
          <w:szCs w:val="26"/>
        </w:rPr>
        <w:t xml:space="preserve"> Управления</w:t>
      </w:r>
      <w:r w:rsidR="00CE40E4" w:rsidRPr="00A67729">
        <w:rPr>
          <w:sz w:val="26"/>
          <w:szCs w:val="26"/>
        </w:rPr>
        <w:t>;</w:t>
      </w:r>
    </w:p>
    <w:p w:rsidR="00FE1B0B" w:rsidRPr="00A67729" w:rsidRDefault="008B5CEF" w:rsidP="00FE1B0B">
      <w:pPr>
        <w:pStyle w:val="a5"/>
        <w:spacing w:before="0" w:beforeAutospacing="0" w:after="0" w:afterAutospacing="0"/>
        <w:ind w:firstLine="709"/>
        <w:jc w:val="both"/>
        <w:rPr>
          <w:sz w:val="26"/>
          <w:szCs w:val="26"/>
        </w:rPr>
      </w:pPr>
      <w:r>
        <w:rPr>
          <w:sz w:val="26"/>
          <w:szCs w:val="26"/>
        </w:rPr>
        <w:t>…</w:t>
      </w:r>
      <w:r w:rsidR="00923B5E" w:rsidRPr="00A67729">
        <w:rPr>
          <w:sz w:val="26"/>
          <w:szCs w:val="26"/>
        </w:rPr>
        <w:t xml:space="preserve">– член Комиссии, </w:t>
      </w:r>
      <w:r w:rsidR="005F068D" w:rsidRPr="00A67729">
        <w:rPr>
          <w:sz w:val="26"/>
          <w:szCs w:val="26"/>
        </w:rPr>
        <w:t>ведущий</w:t>
      </w:r>
      <w:r w:rsidR="00184C81" w:rsidRPr="00A67729">
        <w:rPr>
          <w:sz w:val="26"/>
          <w:szCs w:val="26"/>
        </w:rPr>
        <w:t xml:space="preserve"> </w:t>
      </w:r>
      <w:r w:rsidR="00923B5E" w:rsidRPr="00A67729">
        <w:rPr>
          <w:sz w:val="26"/>
          <w:szCs w:val="26"/>
        </w:rPr>
        <w:t>специалист-</w:t>
      </w:r>
      <w:r w:rsidR="00C6321C" w:rsidRPr="00A67729">
        <w:rPr>
          <w:sz w:val="26"/>
          <w:szCs w:val="26"/>
        </w:rPr>
        <w:t>эксперт Управления;</w:t>
      </w:r>
    </w:p>
    <w:p w:rsidR="00FE1B0B" w:rsidRPr="00A67729" w:rsidRDefault="008B5CEF" w:rsidP="00FE1B0B">
      <w:pPr>
        <w:pStyle w:val="a5"/>
        <w:spacing w:before="0" w:beforeAutospacing="0" w:after="0" w:afterAutospacing="0"/>
        <w:ind w:firstLine="709"/>
        <w:jc w:val="both"/>
        <w:rPr>
          <w:sz w:val="26"/>
          <w:szCs w:val="26"/>
        </w:rPr>
      </w:pPr>
      <w:r>
        <w:rPr>
          <w:sz w:val="26"/>
          <w:szCs w:val="26"/>
        </w:rPr>
        <w:t>…</w:t>
      </w:r>
      <w:r w:rsidR="00FE1B0B" w:rsidRPr="00A67729">
        <w:rPr>
          <w:sz w:val="26"/>
          <w:szCs w:val="26"/>
        </w:rPr>
        <w:t>– член Комиссии, специалист-эксперт Управления,</w:t>
      </w:r>
    </w:p>
    <w:p w:rsidR="0091513D" w:rsidRPr="00A67729" w:rsidRDefault="00923B5E" w:rsidP="00FE1B0B">
      <w:pPr>
        <w:pStyle w:val="a5"/>
        <w:spacing w:before="0" w:beforeAutospacing="0" w:after="0" w:afterAutospacing="0"/>
        <w:ind w:firstLine="709"/>
        <w:jc w:val="both"/>
        <w:rPr>
          <w:sz w:val="26"/>
          <w:szCs w:val="26"/>
        </w:rPr>
      </w:pPr>
      <w:r w:rsidRPr="00A67729">
        <w:rPr>
          <w:sz w:val="26"/>
          <w:szCs w:val="26"/>
        </w:rPr>
        <w:t xml:space="preserve">в </w:t>
      </w:r>
      <w:r w:rsidR="0016037D" w:rsidRPr="00A67729">
        <w:rPr>
          <w:sz w:val="26"/>
          <w:szCs w:val="26"/>
        </w:rPr>
        <w:t>присутствии</w:t>
      </w:r>
      <w:r w:rsidRPr="00A67729">
        <w:rPr>
          <w:sz w:val="26"/>
          <w:szCs w:val="26"/>
        </w:rPr>
        <w:t xml:space="preserve"> представител</w:t>
      </w:r>
      <w:r w:rsidR="0091513D" w:rsidRPr="00A67729">
        <w:rPr>
          <w:sz w:val="26"/>
          <w:szCs w:val="26"/>
        </w:rPr>
        <w:t xml:space="preserve">я </w:t>
      </w:r>
      <w:r w:rsidR="005F068D" w:rsidRPr="00A67729">
        <w:rPr>
          <w:sz w:val="26"/>
          <w:szCs w:val="26"/>
        </w:rPr>
        <w:t>подателя жалобы</w:t>
      </w:r>
      <w:r w:rsidRPr="00A67729">
        <w:rPr>
          <w:sz w:val="26"/>
          <w:szCs w:val="26"/>
        </w:rPr>
        <w:t xml:space="preserve"> –</w:t>
      </w:r>
      <w:r w:rsidR="005F068D" w:rsidRPr="00A67729">
        <w:rPr>
          <w:color w:val="000000"/>
          <w:sz w:val="26"/>
          <w:szCs w:val="26"/>
        </w:rPr>
        <w:t xml:space="preserve"> Общества с ограниченной ответственностью </w:t>
      </w:r>
      <w:r w:rsidR="005F068D" w:rsidRPr="00A67729">
        <w:rPr>
          <w:sz w:val="26"/>
          <w:szCs w:val="26"/>
        </w:rPr>
        <w:t>«Технический Центр «</w:t>
      </w:r>
      <w:proofErr w:type="spellStart"/>
      <w:r w:rsidR="005F068D" w:rsidRPr="00A67729">
        <w:rPr>
          <w:sz w:val="26"/>
          <w:szCs w:val="26"/>
        </w:rPr>
        <w:t>Медсервис</w:t>
      </w:r>
      <w:proofErr w:type="spellEnd"/>
      <w:r w:rsidR="005F068D" w:rsidRPr="00A67729">
        <w:rPr>
          <w:sz w:val="26"/>
          <w:szCs w:val="26"/>
        </w:rPr>
        <w:t xml:space="preserve">» - </w:t>
      </w:r>
      <w:r w:rsidR="008B5CEF">
        <w:rPr>
          <w:sz w:val="26"/>
          <w:szCs w:val="26"/>
        </w:rPr>
        <w:t>…</w:t>
      </w:r>
      <w:r w:rsidR="00737882" w:rsidRPr="00A67729">
        <w:rPr>
          <w:sz w:val="26"/>
          <w:szCs w:val="26"/>
        </w:rPr>
        <w:t>(доверенность № б/</w:t>
      </w:r>
      <w:proofErr w:type="spellStart"/>
      <w:proofErr w:type="gramStart"/>
      <w:r w:rsidR="00737882" w:rsidRPr="00A67729">
        <w:rPr>
          <w:sz w:val="26"/>
          <w:szCs w:val="26"/>
        </w:rPr>
        <w:t>н</w:t>
      </w:r>
      <w:proofErr w:type="spellEnd"/>
      <w:proofErr w:type="gramEnd"/>
      <w:r w:rsidR="00737882" w:rsidRPr="00A67729">
        <w:rPr>
          <w:sz w:val="26"/>
          <w:szCs w:val="26"/>
        </w:rPr>
        <w:t xml:space="preserve"> от </w:t>
      </w:r>
      <w:r w:rsidR="005F068D" w:rsidRPr="00A67729">
        <w:rPr>
          <w:sz w:val="26"/>
          <w:szCs w:val="26"/>
        </w:rPr>
        <w:t>09.02.2021</w:t>
      </w:r>
      <w:r w:rsidR="00737882" w:rsidRPr="00A67729">
        <w:rPr>
          <w:sz w:val="26"/>
          <w:szCs w:val="26"/>
        </w:rPr>
        <w:t>)</w:t>
      </w:r>
      <w:r w:rsidR="0091513D" w:rsidRPr="00A67729">
        <w:rPr>
          <w:sz w:val="26"/>
          <w:szCs w:val="26"/>
        </w:rPr>
        <w:t>,</w:t>
      </w:r>
    </w:p>
    <w:p w:rsidR="006222D9" w:rsidRPr="00A67729" w:rsidRDefault="00D24D19" w:rsidP="00FE1B0B">
      <w:pPr>
        <w:pStyle w:val="a5"/>
        <w:spacing w:before="0" w:beforeAutospacing="0" w:after="0" w:afterAutospacing="0"/>
        <w:ind w:firstLine="709"/>
        <w:jc w:val="both"/>
        <w:rPr>
          <w:sz w:val="26"/>
          <w:szCs w:val="26"/>
        </w:rPr>
      </w:pPr>
      <w:proofErr w:type="gramStart"/>
      <w:r w:rsidRPr="00A67729">
        <w:rPr>
          <w:sz w:val="26"/>
          <w:szCs w:val="26"/>
        </w:rPr>
        <w:t xml:space="preserve">уполномоченное учреждение </w:t>
      </w:r>
      <w:r w:rsidR="0091513D" w:rsidRPr="00A67729">
        <w:rPr>
          <w:sz w:val="26"/>
          <w:szCs w:val="26"/>
        </w:rPr>
        <w:t xml:space="preserve">– Государственное областное бюджетное учреждения «Медицинский центр </w:t>
      </w:r>
      <w:proofErr w:type="spellStart"/>
      <w:r w:rsidR="0091513D" w:rsidRPr="00A67729">
        <w:rPr>
          <w:sz w:val="26"/>
          <w:szCs w:val="26"/>
        </w:rPr>
        <w:t>мобрезерва</w:t>
      </w:r>
      <w:proofErr w:type="spellEnd"/>
      <w:r w:rsidR="0091513D" w:rsidRPr="00A67729">
        <w:rPr>
          <w:sz w:val="26"/>
          <w:szCs w:val="26"/>
        </w:rPr>
        <w:t xml:space="preserve"> «Резерв»</w:t>
      </w:r>
      <w:r w:rsidR="00737882" w:rsidRPr="00A67729">
        <w:rPr>
          <w:sz w:val="26"/>
          <w:szCs w:val="26"/>
        </w:rPr>
        <w:t xml:space="preserve"> </w:t>
      </w:r>
      <w:r w:rsidR="0091513D" w:rsidRPr="00A67729">
        <w:rPr>
          <w:sz w:val="26"/>
          <w:szCs w:val="26"/>
        </w:rPr>
        <w:t xml:space="preserve">надлежащим образом </w:t>
      </w:r>
      <w:r w:rsidR="0091513D" w:rsidRPr="00A67729">
        <w:rPr>
          <w:sz w:val="26"/>
          <w:szCs w:val="26"/>
        </w:rPr>
        <w:lastRenderedPageBreak/>
        <w:t>уведомлен о дате и времени рассмотрения жалобы, на рассмотрение жалобы не явился, заявил ходатайство о ее рассмотрении без участия его представителей (</w:t>
      </w:r>
      <w:proofErr w:type="spellStart"/>
      <w:r w:rsidR="0091513D" w:rsidRPr="00A67729">
        <w:rPr>
          <w:sz w:val="26"/>
          <w:szCs w:val="26"/>
        </w:rPr>
        <w:t>вх</w:t>
      </w:r>
      <w:proofErr w:type="spellEnd"/>
      <w:r w:rsidR="0091513D" w:rsidRPr="00A67729">
        <w:rPr>
          <w:sz w:val="26"/>
          <w:szCs w:val="26"/>
        </w:rPr>
        <w:t>. №419 от 29.01.2021</w:t>
      </w:r>
      <w:r w:rsidR="00684616" w:rsidRPr="00A67729">
        <w:rPr>
          <w:sz w:val="26"/>
          <w:szCs w:val="26"/>
        </w:rPr>
        <w:t xml:space="preserve"> </w:t>
      </w:r>
      <w:r w:rsidR="0091513D" w:rsidRPr="00A67729">
        <w:rPr>
          <w:sz w:val="26"/>
          <w:szCs w:val="26"/>
        </w:rPr>
        <w:t>Новгородского УФАС России),</w:t>
      </w:r>
      <w:proofErr w:type="gramEnd"/>
    </w:p>
    <w:p w:rsidR="0091513D" w:rsidRPr="00A67729" w:rsidRDefault="005F068D" w:rsidP="00FE1B0B">
      <w:pPr>
        <w:pStyle w:val="a5"/>
        <w:spacing w:before="0" w:beforeAutospacing="0" w:after="0" w:afterAutospacing="0"/>
        <w:ind w:firstLine="709"/>
        <w:jc w:val="both"/>
        <w:rPr>
          <w:sz w:val="26"/>
          <w:szCs w:val="26"/>
        </w:rPr>
      </w:pPr>
      <w:r w:rsidRPr="00A67729">
        <w:rPr>
          <w:sz w:val="26"/>
          <w:szCs w:val="26"/>
        </w:rPr>
        <w:t xml:space="preserve">заказчик </w:t>
      </w:r>
      <w:r w:rsidR="0091513D" w:rsidRPr="00A67729">
        <w:rPr>
          <w:sz w:val="26"/>
          <w:szCs w:val="26"/>
        </w:rPr>
        <w:t>–</w:t>
      </w:r>
      <w:r w:rsidRPr="00A67729">
        <w:rPr>
          <w:color w:val="000000"/>
          <w:sz w:val="26"/>
          <w:szCs w:val="26"/>
        </w:rPr>
        <w:t xml:space="preserve"> Государственное областное бюджетное учреждение здравоохранения «Центральная городская клиническая больница» </w:t>
      </w:r>
      <w:r w:rsidR="00F97B8F">
        <w:rPr>
          <w:sz w:val="26"/>
          <w:szCs w:val="26"/>
        </w:rPr>
        <w:t>- надлежащим образом уведомлен</w:t>
      </w:r>
      <w:r w:rsidR="0091513D" w:rsidRPr="00A67729">
        <w:rPr>
          <w:sz w:val="26"/>
          <w:szCs w:val="26"/>
        </w:rPr>
        <w:t xml:space="preserve"> о дате и времени рассмотрения жалобы, н</w:t>
      </w:r>
      <w:r w:rsidR="00F97B8F">
        <w:rPr>
          <w:sz w:val="26"/>
          <w:szCs w:val="26"/>
        </w:rPr>
        <w:t>а рассмотрение жалобы не явился</w:t>
      </w:r>
      <w:r w:rsidR="0091513D" w:rsidRPr="00A67729">
        <w:rPr>
          <w:sz w:val="26"/>
          <w:szCs w:val="26"/>
        </w:rPr>
        <w:t xml:space="preserve"> (с</w:t>
      </w:r>
      <w:r w:rsidR="00F97B8F">
        <w:rPr>
          <w:sz w:val="26"/>
          <w:szCs w:val="26"/>
        </w:rPr>
        <w:t>воих представителей не направил</w:t>
      </w:r>
      <w:r w:rsidR="0091513D" w:rsidRPr="00A67729">
        <w:rPr>
          <w:sz w:val="26"/>
          <w:szCs w:val="26"/>
        </w:rPr>
        <w:t>),</w:t>
      </w:r>
    </w:p>
    <w:p w:rsidR="00923B5E" w:rsidRPr="00A67729" w:rsidRDefault="00D52957" w:rsidP="00037424">
      <w:pPr>
        <w:ind w:firstLine="720"/>
        <w:jc w:val="both"/>
        <w:rPr>
          <w:sz w:val="26"/>
          <w:szCs w:val="26"/>
        </w:rPr>
      </w:pPr>
      <w:proofErr w:type="gramStart"/>
      <w:r w:rsidRPr="00A67729">
        <w:rPr>
          <w:sz w:val="26"/>
          <w:szCs w:val="26"/>
        </w:rPr>
        <w:t>р</w:t>
      </w:r>
      <w:r w:rsidR="00923B5E" w:rsidRPr="00A67729">
        <w:rPr>
          <w:sz w:val="26"/>
          <w:szCs w:val="26"/>
        </w:rPr>
        <w:t xml:space="preserve">ассмотрев жалобу </w:t>
      </w:r>
      <w:r w:rsidRPr="00A67729">
        <w:rPr>
          <w:sz w:val="26"/>
          <w:szCs w:val="26"/>
        </w:rPr>
        <w:t>участника закупки –</w:t>
      </w:r>
      <w:r w:rsidR="005F068D" w:rsidRPr="00A67729">
        <w:rPr>
          <w:color w:val="000000"/>
          <w:sz w:val="26"/>
          <w:szCs w:val="26"/>
        </w:rPr>
        <w:t xml:space="preserve"> Общества с ограниченной ответственностью </w:t>
      </w:r>
      <w:r w:rsidR="005F068D" w:rsidRPr="00A67729">
        <w:rPr>
          <w:sz w:val="26"/>
          <w:szCs w:val="26"/>
        </w:rPr>
        <w:t>«Технический Центр «</w:t>
      </w:r>
      <w:proofErr w:type="spellStart"/>
      <w:r w:rsidR="005F068D" w:rsidRPr="00A67729">
        <w:rPr>
          <w:sz w:val="26"/>
          <w:szCs w:val="26"/>
        </w:rPr>
        <w:t>Медсервис</w:t>
      </w:r>
      <w:proofErr w:type="spellEnd"/>
      <w:r w:rsidR="005F068D" w:rsidRPr="00A67729">
        <w:rPr>
          <w:sz w:val="26"/>
          <w:szCs w:val="26"/>
        </w:rPr>
        <w:t>»</w:t>
      </w:r>
      <w:r w:rsidR="005F068D" w:rsidRPr="00A67729">
        <w:rPr>
          <w:color w:val="000000"/>
          <w:sz w:val="26"/>
          <w:szCs w:val="26"/>
        </w:rPr>
        <w:t xml:space="preserve"> (194348, г. Санкт-Петербург, </w:t>
      </w:r>
      <w:proofErr w:type="spellStart"/>
      <w:r w:rsidR="005F068D" w:rsidRPr="00A67729">
        <w:rPr>
          <w:color w:val="000000"/>
          <w:sz w:val="26"/>
          <w:szCs w:val="26"/>
        </w:rPr>
        <w:t>Коломяжный</w:t>
      </w:r>
      <w:proofErr w:type="spellEnd"/>
      <w:r w:rsidR="005F068D" w:rsidRPr="00A67729">
        <w:rPr>
          <w:color w:val="000000"/>
          <w:sz w:val="26"/>
          <w:szCs w:val="26"/>
        </w:rPr>
        <w:t xml:space="preserve"> пр., д. 10, литера БЕ помещение №8, далее – ООО «ТЦ «</w:t>
      </w:r>
      <w:proofErr w:type="spellStart"/>
      <w:r w:rsidR="005F068D" w:rsidRPr="00A67729">
        <w:rPr>
          <w:color w:val="000000"/>
          <w:sz w:val="26"/>
          <w:szCs w:val="26"/>
        </w:rPr>
        <w:t>Медсервис</w:t>
      </w:r>
      <w:proofErr w:type="spellEnd"/>
      <w:r w:rsidR="005F068D" w:rsidRPr="00A67729">
        <w:rPr>
          <w:color w:val="000000"/>
          <w:sz w:val="26"/>
          <w:szCs w:val="26"/>
        </w:rPr>
        <w:t xml:space="preserve">») на действия аукционной комиссии уполномоченного учреждения - </w:t>
      </w:r>
      <w:hyperlink r:id="rId10" w:tgtFrame="_blank" w:history="1">
        <w:r w:rsidR="005F068D" w:rsidRPr="00A67729">
          <w:rPr>
            <w:rStyle w:val="a3"/>
            <w:color w:val="000000" w:themeColor="text1"/>
            <w:sz w:val="26"/>
            <w:szCs w:val="26"/>
            <w:u w:val="none"/>
          </w:rPr>
          <w:t>Государственного областного казенного учреждения «Медицинский центр мобрезерва «РЕЗЕРВ»</w:t>
        </w:r>
      </w:hyperlink>
      <w:r w:rsidR="005F068D" w:rsidRPr="00A67729">
        <w:rPr>
          <w:sz w:val="26"/>
          <w:szCs w:val="26"/>
        </w:rPr>
        <w:t xml:space="preserve"> (173020, Великий Новгород, ул. </w:t>
      </w:r>
      <w:proofErr w:type="spellStart"/>
      <w:r w:rsidR="005F068D" w:rsidRPr="00A67729">
        <w:rPr>
          <w:sz w:val="26"/>
          <w:szCs w:val="26"/>
        </w:rPr>
        <w:t>Хутынская</w:t>
      </w:r>
      <w:proofErr w:type="spellEnd"/>
      <w:r w:rsidR="005F068D" w:rsidRPr="00A67729">
        <w:rPr>
          <w:sz w:val="26"/>
          <w:szCs w:val="26"/>
        </w:rPr>
        <w:t xml:space="preserve">, д. 24, далее – МЦМ «РЕЗЕРВ»)  </w:t>
      </w:r>
      <w:r w:rsidR="005F068D" w:rsidRPr="00A67729">
        <w:rPr>
          <w:color w:val="000000"/>
          <w:sz w:val="26"/>
          <w:szCs w:val="26"/>
        </w:rPr>
        <w:t>при осуществлении им и заказчиком – Государственным областным бюджетным учреждением здравоохранения</w:t>
      </w:r>
      <w:proofErr w:type="gramEnd"/>
      <w:r w:rsidR="005F068D" w:rsidRPr="00A67729">
        <w:rPr>
          <w:color w:val="000000"/>
          <w:sz w:val="26"/>
          <w:szCs w:val="26"/>
        </w:rPr>
        <w:t xml:space="preserve"> «Центральная городская клиническая больница» (173020, Великий Новгород, ул. Зелинского, д. 11; </w:t>
      </w:r>
      <w:proofErr w:type="gramStart"/>
      <w:r w:rsidR="005F068D" w:rsidRPr="00A67729">
        <w:rPr>
          <w:color w:val="000000"/>
          <w:sz w:val="26"/>
          <w:szCs w:val="26"/>
        </w:rPr>
        <w:t xml:space="preserve">далее – ГОБУЗ «ЦГКБ») </w:t>
      </w:r>
      <w:r w:rsidR="005F068D" w:rsidRPr="00A67729">
        <w:rPr>
          <w:sz w:val="26"/>
          <w:szCs w:val="26"/>
        </w:rPr>
        <w:t xml:space="preserve">осуществлении </w:t>
      </w:r>
      <w:r w:rsidR="005F068D" w:rsidRPr="00A67729">
        <w:rPr>
          <w:color w:val="000000"/>
          <w:sz w:val="26"/>
          <w:szCs w:val="26"/>
        </w:rPr>
        <w:t>закупки (определении поставщика) путем проведения электронного аукциона на право заключения контракта на поставку лейкопластырей стандартных, извещение № 0850200000420002011 о проведении которого было размещено на официальном сайте единой информационной системы в сфере закупок в сети «Интернет» по адресу: www.zakupki.gov.ru (далее – официальный сайт) 30.12.2020</w:t>
      </w:r>
      <w:r w:rsidR="006E20D5" w:rsidRPr="00A67729">
        <w:rPr>
          <w:sz w:val="26"/>
          <w:szCs w:val="26"/>
        </w:rPr>
        <w:t xml:space="preserve">, </w:t>
      </w:r>
      <w:r w:rsidR="00923B5E" w:rsidRPr="00A67729">
        <w:rPr>
          <w:sz w:val="26"/>
          <w:szCs w:val="26"/>
        </w:rPr>
        <w:t>и проведя внеплановую проверку осуществления данной за</w:t>
      </w:r>
      <w:r w:rsidRPr="00A67729">
        <w:rPr>
          <w:sz w:val="26"/>
          <w:szCs w:val="26"/>
        </w:rPr>
        <w:t>купки (определения поставщика),</w:t>
      </w:r>
      <w:proofErr w:type="gramEnd"/>
    </w:p>
    <w:p w:rsidR="00923B5E" w:rsidRPr="00A67729" w:rsidRDefault="00923B5E" w:rsidP="00923B5E">
      <w:pPr>
        <w:jc w:val="center"/>
        <w:rPr>
          <w:sz w:val="26"/>
          <w:szCs w:val="26"/>
        </w:rPr>
      </w:pPr>
    </w:p>
    <w:p w:rsidR="00923B5E" w:rsidRPr="00A67729" w:rsidRDefault="00923B5E" w:rsidP="00923B5E">
      <w:pPr>
        <w:jc w:val="center"/>
        <w:rPr>
          <w:sz w:val="26"/>
          <w:szCs w:val="26"/>
        </w:rPr>
      </w:pPr>
      <w:r w:rsidRPr="00A67729">
        <w:rPr>
          <w:sz w:val="26"/>
          <w:szCs w:val="26"/>
        </w:rPr>
        <w:t>УСТАНОВИЛА:</w:t>
      </w:r>
    </w:p>
    <w:p w:rsidR="00CD45C5" w:rsidRPr="00A67729" w:rsidRDefault="00CD45C5" w:rsidP="00923B5E">
      <w:pPr>
        <w:jc w:val="center"/>
        <w:rPr>
          <w:sz w:val="26"/>
          <w:szCs w:val="26"/>
        </w:rPr>
      </w:pPr>
    </w:p>
    <w:p w:rsidR="00BB33A6" w:rsidRPr="00A67729" w:rsidRDefault="005F068D" w:rsidP="00BA4AF1">
      <w:pPr>
        <w:ind w:firstLine="709"/>
        <w:jc w:val="both"/>
        <w:rPr>
          <w:bCs/>
          <w:spacing w:val="-4"/>
          <w:sz w:val="26"/>
          <w:szCs w:val="26"/>
        </w:rPr>
      </w:pPr>
      <w:proofErr w:type="gramStart"/>
      <w:r w:rsidRPr="00A67729">
        <w:rPr>
          <w:sz w:val="26"/>
          <w:szCs w:val="26"/>
        </w:rPr>
        <w:t>08.02</w:t>
      </w:r>
      <w:r w:rsidR="0091513D" w:rsidRPr="00A67729">
        <w:rPr>
          <w:sz w:val="26"/>
          <w:szCs w:val="26"/>
        </w:rPr>
        <w:t>.2021</w:t>
      </w:r>
      <w:r w:rsidR="005154C2" w:rsidRPr="00A67729">
        <w:rPr>
          <w:sz w:val="26"/>
          <w:szCs w:val="26"/>
        </w:rPr>
        <w:t xml:space="preserve"> </w:t>
      </w:r>
      <w:r w:rsidR="001B42A5" w:rsidRPr="00A67729">
        <w:rPr>
          <w:sz w:val="26"/>
          <w:szCs w:val="26"/>
        </w:rPr>
        <w:t xml:space="preserve">в </w:t>
      </w:r>
      <w:r w:rsidR="005154C2" w:rsidRPr="00A67729">
        <w:rPr>
          <w:sz w:val="26"/>
          <w:szCs w:val="26"/>
        </w:rPr>
        <w:t>Новгородское УФАС России</w:t>
      </w:r>
      <w:r w:rsidR="001B42A5" w:rsidRPr="00A67729">
        <w:rPr>
          <w:sz w:val="26"/>
          <w:szCs w:val="26"/>
        </w:rPr>
        <w:t xml:space="preserve"> поступила жалоба участника закупки –</w:t>
      </w:r>
      <w:r w:rsidRPr="00A67729">
        <w:rPr>
          <w:color w:val="000000"/>
          <w:sz w:val="26"/>
          <w:szCs w:val="26"/>
        </w:rPr>
        <w:t xml:space="preserve"> ООО «ТЦ «</w:t>
      </w:r>
      <w:proofErr w:type="spellStart"/>
      <w:r w:rsidRPr="00A67729">
        <w:rPr>
          <w:color w:val="000000"/>
          <w:sz w:val="26"/>
          <w:szCs w:val="26"/>
        </w:rPr>
        <w:t>Медсервис</w:t>
      </w:r>
      <w:proofErr w:type="spellEnd"/>
      <w:r w:rsidRPr="00A67729">
        <w:rPr>
          <w:color w:val="000000"/>
          <w:sz w:val="26"/>
          <w:szCs w:val="26"/>
        </w:rPr>
        <w:t xml:space="preserve">» </w:t>
      </w:r>
      <w:r w:rsidR="00BA4AF1" w:rsidRPr="00A67729">
        <w:rPr>
          <w:sz w:val="26"/>
          <w:szCs w:val="26"/>
        </w:rPr>
        <w:t>на действия аукционной комиссии уполномоченного учреждения – ГОКУ МЦ «Резерв» при осуществлен</w:t>
      </w:r>
      <w:r w:rsidRPr="00A67729">
        <w:rPr>
          <w:sz w:val="26"/>
          <w:szCs w:val="26"/>
        </w:rPr>
        <w:t>ии им и заказчиком - ГОБУЗ «ЦГКБ</w:t>
      </w:r>
      <w:r w:rsidR="00BA4AF1" w:rsidRPr="00A67729">
        <w:rPr>
          <w:sz w:val="26"/>
          <w:szCs w:val="26"/>
        </w:rPr>
        <w:t>» закупки путем проведения электронного аукциона на право заключения контракта на поставу</w:t>
      </w:r>
      <w:r w:rsidRPr="00A67729">
        <w:rPr>
          <w:sz w:val="26"/>
          <w:szCs w:val="26"/>
        </w:rPr>
        <w:t xml:space="preserve"> </w:t>
      </w:r>
      <w:r w:rsidRPr="00A67729">
        <w:rPr>
          <w:color w:val="000000"/>
          <w:sz w:val="26"/>
          <w:szCs w:val="26"/>
        </w:rPr>
        <w:t>лейкопластырей стандартных, извещение № 0850200000420002011</w:t>
      </w:r>
      <w:r w:rsidR="00F97B8F">
        <w:rPr>
          <w:color w:val="000000"/>
          <w:sz w:val="26"/>
          <w:szCs w:val="26"/>
        </w:rPr>
        <w:t xml:space="preserve"> </w:t>
      </w:r>
      <w:r w:rsidR="00BA4AF1" w:rsidRPr="00A67729">
        <w:rPr>
          <w:sz w:val="26"/>
          <w:szCs w:val="26"/>
        </w:rPr>
        <w:t>о проведении которого было р</w:t>
      </w:r>
      <w:r w:rsidR="00824847" w:rsidRPr="00A67729">
        <w:rPr>
          <w:sz w:val="26"/>
          <w:szCs w:val="26"/>
        </w:rPr>
        <w:t>азмещено на официальном сайте 30</w:t>
      </w:r>
      <w:r w:rsidR="00BA4AF1" w:rsidRPr="00A67729">
        <w:rPr>
          <w:sz w:val="26"/>
          <w:szCs w:val="26"/>
        </w:rPr>
        <w:t xml:space="preserve">.12.2020 </w:t>
      </w:r>
      <w:r w:rsidR="0008440A" w:rsidRPr="00A67729">
        <w:rPr>
          <w:spacing w:val="-4"/>
          <w:sz w:val="26"/>
          <w:szCs w:val="26"/>
        </w:rPr>
        <w:t>(далее – Жалоба)</w:t>
      </w:r>
      <w:r w:rsidR="00BB33A6" w:rsidRPr="00A67729">
        <w:rPr>
          <w:spacing w:val="-4"/>
          <w:sz w:val="26"/>
          <w:szCs w:val="26"/>
        </w:rPr>
        <w:t>.</w:t>
      </w:r>
      <w:proofErr w:type="gramEnd"/>
    </w:p>
    <w:p w:rsidR="00BB33A6" w:rsidRPr="00A67729" w:rsidRDefault="00BB33A6" w:rsidP="00BB33A6">
      <w:pPr>
        <w:ind w:firstLine="709"/>
        <w:jc w:val="both"/>
        <w:rPr>
          <w:spacing w:val="-4"/>
          <w:sz w:val="26"/>
          <w:szCs w:val="26"/>
        </w:rPr>
      </w:pPr>
      <w:r w:rsidRPr="00A67729">
        <w:rPr>
          <w:spacing w:val="-4"/>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BB33A6" w:rsidRPr="00A67729" w:rsidRDefault="00BB33A6" w:rsidP="00BB33A6">
      <w:pPr>
        <w:ind w:firstLine="709"/>
        <w:jc w:val="both"/>
        <w:rPr>
          <w:spacing w:val="-4"/>
          <w:sz w:val="26"/>
          <w:szCs w:val="26"/>
        </w:rPr>
      </w:pPr>
      <w:r w:rsidRPr="00A67729">
        <w:rPr>
          <w:spacing w:val="-4"/>
          <w:sz w:val="26"/>
          <w:szCs w:val="26"/>
        </w:rPr>
        <w:t>Суть доводов Жалобы сводится к следующему.</w:t>
      </w:r>
    </w:p>
    <w:p w:rsidR="00BA4AF1" w:rsidRPr="00A67729" w:rsidRDefault="00824847" w:rsidP="00BB33A6">
      <w:pPr>
        <w:ind w:firstLine="709"/>
        <w:jc w:val="both"/>
        <w:rPr>
          <w:sz w:val="26"/>
          <w:szCs w:val="26"/>
        </w:rPr>
      </w:pPr>
      <w:r w:rsidRPr="00A67729">
        <w:rPr>
          <w:color w:val="000000"/>
          <w:sz w:val="26"/>
          <w:szCs w:val="26"/>
        </w:rPr>
        <w:t>ООО «ТЦ «</w:t>
      </w:r>
      <w:proofErr w:type="spellStart"/>
      <w:r w:rsidRPr="00A67729">
        <w:rPr>
          <w:color w:val="000000"/>
          <w:sz w:val="26"/>
          <w:szCs w:val="26"/>
        </w:rPr>
        <w:t>Медсервис</w:t>
      </w:r>
      <w:proofErr w:type="spellEnd"/>
      <w:r w:rsidRPr="00A67729">
        <w:rPr>
          <w:color w:val="000000"/>
          <w:sz w:val="26"/>
          <w:szCs w:val="26"/>
        </w:rPr>
        <w:t xml:space="preserve">» </w:t>
      </w:r>
      <w:r w:rsidR="00AE7132" w:rsidRPr="00A67729">
        <w:rPr>
          <w:spacing w:val="-4"/>
          <w:sz w:val="26"/>
          <w:szCs w:val="26"/>
        </w:rPr>
        <w:t xml:space="preserve">являлся участником закупки </w:t>
      </w:r>
      <w:r w:rsidR="00AE7132" w:rsidRPr="00A67729">
        <w:rPr>
          <w:sz w:val="26"/>
          <w:szCs w:val="26"/>
        </w:rPr>
        <w:t>на право заключения контракта на постав</w:t>
      </w:r>
      <w:r w:rsidR="00720CA1" w:rsidRPr="00A67729">
        <w:rPr>
          <w:sz w:val="26"/>
          <w:szCs w:val="26"/>
        </w:rPr>
        <w:t>к</w:t>
      </w:r>
      <w:r w:rsidR="00AE7132" w:rsidRPr="00A67729">
        <w:rPr>
          <w:sz w:val="26"/>
          <w:szCs w:val="26"/>
        </w:rPr>
        <w:t>у</w:t>
      </w:r>
      <w:r w:rsidRPr="00A67729">
        <w:rPr>
          <w:sz w:val="26"/>
          <w:szCs w:val="26"/>
        </w:rPr>
        <w:t xml:space="preserve"> </w:t>
      </w:r>
      <w:r w:rsidR="00F97B8F">
        <w:rPr>
          <w:color w:val="000000"/>
          <w:sz w:val="26"/>
          <w:szCs w:val="26"/>
        </w:rPr>
        <w:t xml:space="preserve">лейкопластырей стандартных </w:t>
      </w:r>
      <w:r w:rsidRPr="00A67729">
        <w:rPr>
          <w:color w:val="000000"/>
          <w:sz w:val="26"/>
          <w:szCs w:val="26"/>
        </w:rPr>
        <w:t>(извещение № 0850200000420002011)</w:t>
      </w:r>
      <w:r w:rsidRPr="00A67729">
        <w:rPr>
          <w:sz w:val="26"/>
          <w:szCs w:val="26"/>
        </w:rPr>
        <w:t>.</w:t>
      </w:r>
    </w:p>
    <w:p w:rsidR="00824847" w:rsidRPr="00A67729" w:rsidRDefault="00824847" w:rsidP="00BB33A6">
      <w:pPr>
        <w:ind w:firstLine="709"/>
        <w:jc w:val="both"/>
        <w:rPr>
          <w:bCs/>
          <w:sz w:val="26"/>
          <w:szCs w:val="26"/>
        </w:rPr>
      </w:pPr>
      <w:proofErr w:type="gramStart"/>
      <w:r w:rsidRPr="00A67729">
        <w:rPr>
          <w:sz w:val="26"/>
          <w:szCs w:val="26"/>
        </w:rPr>
        <w:t xml:space="preserve">Согласно протоколу рассмотрения заявок на участие в электроном аукционе заявка </w:t>
      </w:r>
      <w:r w:rsidRPr="00A67729">
        <w:rPr>
          <w:color w:val="000000"/>
          <w:sz w:val="26"/>
          <w:szCs w:val="26"/>
        </w:rPr>
        <w:t>ООО «ТЦ «</w:t>
      </w:r>
      <w:proofErr w:type="spellStart"/>
      <w:r w:rsidRPr="00A67729">
        <w:rPr>
          <w:color w:val="000000"/>
          <w:sz w:val="26"/>
          <w:szCs w:val="26"/>
        </w:rPr>
        <w:t>Медсервис</w:t>
      </w:r>
      <w:proofErr w:type="spellEnd"/>
      <w:r w:rsidRPr="00A67729">
        <w:rPr>
          <w:color w:val="000000"/>
          <w:sz w:val="26"/>
          <w:szCs w:val="26"/>
        </w:rPr>
        <w:t xml:space="preserve">» не допущена к участию в аукционе по следующим основаниям: заявка не соответствует пункту 10.3 документации об аукционе в электронной форме, </w:t>
      </w:r>
      <w:r w:rsidR="00F97B8F">
        <w:rPr>
          <w:color w:val="000000"/>
          <w:sz w:val="26"/>
          <w:szCs w:val="26"/>
        </w:rPr>
        <w:t>пункту 6 части 5 статьи 66 З</w:t>
      </w:r>
      <w:r w:rsidRPr="00A67729">
        <w:rPr>
          <w:color w:val="000000"/>
          <w:sz w:val="26"/>
          <w:szCs w:val="26"/>
        </w:rPr>
        <w:t>акона о контрактной системе</w:t>
      </w:r>
      <w:r w:rsidR="005F1D0D" w:rsidRPr="00A67729">
        <w:rPr>
          <w:color w:val="000000"/>
          <w:sz w:val="26"/>
          <w:szCs w:val="26"/>
        </w:rPr>
        <w:t xml:space="preserve">, а именно в заявке </w:t>
      </w:r>
      <w:r w:rsidRPr="00A67729">
        <w:rPr>
          <w:bCs/>
          <w:sz w:val="26"/>
          <w:szCs w:val="26"/>
        </w:rPr>
        <w:t xml:space="preserve">участника отсутствует действующий сертификат о происхождении товара (форма СТ-1) </w:t>
      </w:r>
      <w:r w:rsidR="005F1D0D" w:rsidRPr="00A67729">
        <w:rPr>
          <w:bCs/>
          <w:sz w:val="26"/>
          <w:szCs w:val="26"/>
        </w:rPr>
        <w:t>или его копия.</w:t>
      </w:r>
      <w:proofErr w:type="gramEnd"/>
      <w:r w:rsidR="005F1D0D" w:rsidRPr="00A67729">
        <w:rPr>
          <w:bCs/>
          <w:sz w:val="26"/>
          <w:szCs w:val="26"/>
        </w:rPr>
        <w:t xml:space="preserve"> По мнению подателя </w:t>
      </w:r>
      <w:proofErr w:type="gramStart"/>
      <w:r w:rsidR="005F1D0D" w:rsidRPr="00A67729">
        <w:rPr>
          <w:bCs/>
          <w:sz w:val="26"/>
          <w:szCs w:val="26"/>
        </w:rPr>
        <w:t>Жалобы</w:t>
      </w:r>
      <w:proofErr w:type="gramEnd"/>
      <w:r w:rsidR="005F1D0D" w:rsidRPr="00A67729">
        <w:rPr>
          <w:bCs/>
          <w:sz w:val="26"/>
          <w:szCs w:val="26"/>
        </w:rPr>
        <w:t xml:space="preserve"> сертификат СТ-1, действующий до 22.01.2021</w:t>
      </w:r>
      <w:r w:rsidR="00F97B8F">
        <w:rPr>
          <w:bCs/>
          <w:sz w:val="26"/>
          <w:szCs w:val="26"/>
        </w:rPr>
        <w:t>,</w:t>
      </w:r>
      <w:r w:rsidR="005F1D0D" w:rsidRPr="00A67729">
        <w:rPr>
          <w:bCs/>
          <w:sz w:val="26"/>
          <w:szCs w:val="26"/>
        </w:rPr>
        <w:t xml:space="preserve"> содержался в его заявке на участие в электроном аукционе.</w:t>
      </w:r>
    </w:p>
    <w:p w:rsidR="00F25A77" w:rsidRPr="00A67729" w:rsidRDefault="005F1D0D" w:rsidP="00BB33A6">
      <w:pPr>
        <w:ind w:firstLine="709"/>
        <w:jc w:val="both"/>
        <w:rPr>
          <w:bCs/>
          <w:sz w:val="26"/>
          <w:szCs w:val="26"/>
        </w:rPr>
      </w:pPr>
      <w:proofErr w:type="gramStart"/>
      <w:r w:rsidRPr="00A67729">
        <w:rPr>
          <w:bCs/>
          <w:sz w:val="26"/>
          <w:szCs w:val="26"/>
        </w:rPr>
        <w:lastRenderedPageBreak/>
        <w:t xml:space="preserve">В соответствие с Постановлением Правительства Российской Федерации № 102 от 05.02.2015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при осуществлении закупки отдельных видов медицинских изделий участник закупки обязан </w:t>
      </w:r>
      <w:r w:rsidR="00F25A77" w:rsidRPr="00A67729">
        <w:rPr>
          <w:bCs/>
          <w:sz w:val="26"/>
          <w:szCs w:val="26"/>
        </w:rPr>
        <w:t>подтвердить страну происхождения товара, предоставив в составе заявки сертификат формы СТ-1.</w:t>
      </w:r>
      <w:proofErr w:type="gramEnd"/>
    </w:p>
    <w:p w:rsidR="005F1D0D" w:rsidRPr="00A67729" w:rsidRDefault="00F25A77" w:rsidP="00BB33A6">
      <w:pPr>
        <w:ind w:firstLine="709"/>
        <w:jc w:val="both"/>
        <w:rPr>
          <w:sz w:val="26"/>
          <w:szCs w:val="26"/>
        </w:rPr>
      </w:pPr>
      <w:r w:rsidRPr="00A67729">
        <w:rPr>
          <w:bCs/>
          <w:sz w:val="26"/>
          <w:szCs w:val="26"/>
        </w:rPr>
        <w:t xml:space="preserve">Приказом Торгово-промышленной палаты Российской Федерации от 21.12.2015 </w:t>
      </w:r>
      <w:r w:rsidRPr="00A67729">
        <w:rPr>
          <w:bCs/>
          <w:sz w:val="26"/>
          <w:szCs w:val="26"/>
          <w:lang w:val="en-US"/>
        </w:rPr>
        <w:t>N</w:t>
      </w:r>
      <w:r w:rsidRPr="00A67729">
        <w:rPr>
          <w:bCs/>
          <w:sz w:val="26"/>
          <w:szCs w:val="26"/>
        </w:rPr>
        <w:t xml:space="preserve"> 93 утверждено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(далее – Положение).</w:t>
      </w:r>
      <w:r w:rsidR="005F1D0D" w:rsidRPr="00A67729">
        <w:rPr>
          <w:bCs/>
          <w:sz w:val="26"/>
          <w:szCs w:val="26"/>
        </w:rPr>
        <w:t xml:space="preserve"> </w:t>
      </w:r>
    </w:p>
    <w:p w:rsidR="00824847" w:rsidRPr="00A67729" w:rsidRDefault="00F25A77" w:rsidP="00BB33A6">
      <w:pPr>
        <w:ind w:firstLine="709"/>
        <w:jc w:val="both"/>
        <w:rPr>
          <w:sz w:val="26"/>
          <w:szCs w:val="26"/>
        </w:rPr>
      </w:pPr>
      <w:r w:rsidRPr="00A67729">
        <w:rPr>
          <w:sz w:val="26"/>
          <w:szCs w:val="26"/>
        </w:rPr>
        <w:t xml:space="preserve">В соответствии с примечания 1 к пункту 3.8 Положения в случае, если сертификат СТ-1 сроком действия до одного года прекращает свое действие в течение проведения закупки, для которой он предназначен, срок его действий продлевается до завершения </w:t>
      </w:r>
      <w:r w:rsidR="000705BF" w:rsidRPr="00A67729">
        <w:rPr>
          <w:sz w:val="26"/>
          <w:szCs w:val="26"/>
        </w:rPr>
        <w:t>такой закупки.</w:t>
      </w:r>
    </w:p>
    <w:p w:rsidR="000705BF" w:rsidRPr="00A67729" w:rsidRDefault="000705BF" w:rsidP="00BB33A6">
      <w:pPr>
        <w:ind w:firstLine="709"/>
        <w:jc w:val="both"/>
        <w:rPr>
          <w:sz w:val="26"/>
          <w:szCs w:val="26"/>
        </w:rPr>
      </w:pPr>
      <w:r w:rsidRPr="00A67729">
        <w:rPr>
          <w:sz w:val="26"/>
          <w:szCs w:val="26"/>
        </w:rPr>
        <w:t>Указанная позиция подтверждается письмом Торгово-промышленной палаты Российской Федерации от 01.08.2018 № 27/0718.</w:t>
      </w:r>
    </w:p>
    <w:p w:rsidR="000705BF" w:rsidRPr="00A67729" w:rsidRDefault="000705BF" w:rsidP="00BB33A6">
      <w:pPr>
        <w:ind w:firstLine="709"/>
        <w:jc w:val="both"/>
        <w:rPr>
          <w:sz w:val="26"/>
          <w:szCs w:val="26"/>
        </w:rPr>
      </w:pPr>
      <w:r w:rsidRPr="00A67729">
        <w:rPr>
          <w:sz w:val="26"/>
          <w:szCs w:val="26"/>
        </w:rPr>
        <w:t xml:space="preserve">Таким </w:t>
      </w:r>
      <w:proofErr w:type="gramStart"/>
      <w:r w:rsidRPr="00A67729">
        <w:rPr>
          <w:sz w:val="26"/>
          <w:szCs w:val="26"/>
        </w:rPr>
        <w:t>образом</w:t>
      </w:r>
      <w:proofErr w:type="gramEnd"/>
      <w:r w:rsidRPr="00A67729">
        <w:rPr>
          <w:sz w:val="26"/>
          <w:szCs w:val="26"/>
        </w:rPr>
        <w:t xml:space="preserve"> по мнению подателя Жалобы отклонение заявки, содержащей сертификат СТ-1, срок действия которого истек </w:t>
      </w:r>
      <w:r w:rsidR="00F97B8F">
        <w:rPr>
          <w:sz w:val="26"/>
          <w:szCs w:val="26"/>
        </w:rPr>
        <w:t xml:space="preserve">в </w:t>
      </w:r>
      <w:r w:rsidRPr="00A67729">
        <w:rPr>
          <w:sz w:val="26"/>
          <w:szCs w:val="26"/>
        </w:rPr>
        <w:t>течение проведения закупки</w:t>
      </w:r>
      <w:r w:rsidR="00F97B8F">
        <w:rPr>
          <w:sz w:val="26"/>
          <w:szCs w:val="26"/>
        </w:rPr>
        <w:t>,</w:t>
      </w:r>
      <w:r w:rsidRPr="00A67729">
        <w:rPr>
          <w:sz w:val="26"/>
          <w:szCs w:val="26"/>
        </w:rPr>
        <w:t xml:space="preserve"> не может являться нарушением части 6 статьи 69 Закона о контрактной системе.  </w:t>
      </w:r>
    </w:p>
    <w:p w:rsidR="008B5871" w:rsidRPr="00A67729" w:rsidRDefault="008B5871" w:rsidP="008B5871">
      <w:pPr>
        <w:ind w:firstLine="709"/>
        <w:jc w:val="both"/>
        <w:rPr>
          <w:spacing w:val="-4"/>
          <w:sz w:val="26"/>
          <w:szCs w:val="26"/>
        </w:rPr>
      </w:pPr>
      <w:r w:rsidRPr="00A67729">
        <w:rPr>
          <w:spacing w:val="-4"/>
          <w:sz w:val="26"/>
          <w:szCs w:val="26"/>
        </w:rPr>
        <w:t>На основании изложенног</w:t>
      </w:r>
      <w:proofErr w:type="gramStart"/>
      <w:r w:rsidRPr="00A67729">
        <w:rPr>
          <w:spacing w:val="-4"/>
          <w:sz w:val="26"/>
          <w:szCs w:val="26"/>
        </w:rPr>
        <w:t xml:space="preserve">о </w:t>
      </w:r>
      <w:r w:rsidR="000705BF" w:rsidRPr="00A67729">
        <w:rPr>
          <w:color w:val="000000"/>
          <w:sz w:val="26"/>
          <w:szCs w:val="26"/>
        </w:rPr>
        <w:t>ООО</w:t>
      </w:r>
      <w:proofErr w:type="gramEnd"/>
      <w:r w:rsidR="000705BF" w:rsidRPr="00A67729">
        <w:rPr>
          <w:color w:val="000000"/>
          <w:sz w:val="26"/>
          <w:szCs w:val="26"/>
        </w:rPr>
        <w:t xml:space="preserve"> «ТЦ «</w:t>
      </w:r>
      <w:proofErr w:type="spellStart"/>
      <w:r w:rsidR="000705BF" w:rsidRPr="00A67729">
        <w:rPr>
          <w:color w:val="000000"/>
          <w:sz w:val="26"/>
          <w:szCs w:val="26"/>
        </w:rPr>
        <w:t>Медсервис</w:t>
      </w:r>
      <w:proofErr w:type="spellEnd"/>
      <w:r w:rsidR="000705BF" w:rsidRPr="00A67729">
        <w:rPr>
          <w:color w:val="000000"/>
          <w:sz w:val="26"/>
          <w:szCs w:val="26"/>
        </w:rPr>
        <w:t xml:space="preserve">» </w:t>
      </w:r>
      <w:r w:rsidRPr="00A67729">
        <w:rPr>
          <w:spacing w:val="-4"/>
          <w:sz w:val="26"/>
          <w:szCs w:val="26"/>
        </w:rPr>
        <w:t>просит выдать обязательное для исполнения предписание о совершении действий, направленных на устранение допущенных нарушений.</w:t>
      </w:r>
    </w:p>
    <w:p w:rsidR="00785C11" w:rsidRPr="00A67729" w:rsidRDefault="00785C11" w:rsidP="008B5871">
      <w:pPr>
        <w:ind w:firstLine="709"/>
        <w:jc w:val="both"/>
        <w:rPr>
          <w:sz w:val="26"/>
          <w:szCs w:val="26"/>
        </w:rPr>
      </w:pPr>
      <w:r w:rsidRPr="00A67729">
        <w:rPr>
          <w:spacing w:val="-4"/>
          <w:sz w:val="26"/>
          <w:szCs w:val="26"/>
        </w:rPr>
        <w:t xml:space="preserve">Заказчик – </w:t>
      </w:r>
      <w:r w:rsidR="000705BF" w:rsidRPr="00A67729">
        <w:rPr>
          <w:spacing w:val="-4"/>
          <w:sz w:val="26"/>
          <w:szCs w:val="26"/>
        </w:rPr>
        <w:t>ГОБУЗ «ЦГКБ</w:t>
      </w:r>
      <w:r w:rsidRPr="00A67729">
        <w:rPr>
          <w:spacing w:val="-4"/>
          <w:sz w:val="26"/>
          <w:szCs w:val="26"/>
        </w:rPr>
        <w:t>» представил письменные возражения на Жалобу (</w:t>
      </w:r>
      <w:proofErr w:type="spellStart"/>
      <w:r w:rsidRPr="00A67729">
        <w:rPr>
          <w:spacing w:val="-4"/>
          <w:sz w:val="26"/>
          <w:szCs w:val="26"/>
        </w:rPr>
        <w:t>вх</w:t>
      </w:r>
      <w:proofErr w:type="spellEnd"/>
      <w:r w:rsidRPr="00A67729">
        <w:rPr>
          <w:spacing w:val="-4"/>
          <w:sz w:val="26"/>
          <w:szCs w:val="26"/>
        </w:rPr>
        <w:t xml:space="preserve">. № </w:t>
      </w:r>
      <w:r w:rsidR="000705BF" w:rsidRPr="00A67729">
        <w:rPr>
          <w:spacing w:val="-4"/>
          <w:sz w:val="26"/>
          <w:szCs w:val="26"/>
        </w:rPr>
        <w:t>764</w:t>
      </w:r>
      <w:r w:rsidRPr="00A67729">
        <w:rPr>
          <w:spacing w:val="-4"/>
          <w:sz w:val="26"/>
          <w:szCs w:val="26"/>
        </w:rPr>
        <w:t xml:space="preserve"> от </w:t>
      </w:r>
      <w:r w:rsidR="000705BF" w:rsidRPr="00A67729">
        <w:rPr>
          <w:spacing w:val="-4"/>
          <w:sz w:val="26"/>
          <w:szCs w:val="26"/>
        </w:rPr>
        <w:t>12.02</w:t>
      </w:r>
      <w:r w:rsidRPr="00A67729">
        <w:rPr>
          <w:spacing w:val="-4"/>
          <w:sz w:val="26"/>
          <w:szCs w:val="26"/>
        </w:rPr>
        <w:t>.2021 Новгородского УФАС России)</w:t>
      </w:r>
      <w:r w:rsidR="00932721">
        <w:rPr>
          <w:spacing w:val="-4"/>
          <w:sz w:val="26"/>
          <w:szCs w:val="26"/>
        </w:rPr>
        <w:t>,</w:t>
      </w:r>
      <w:r w:rsidRPr="00A67729">
        <w:rPr>
          <w:spacing w:val="-4"/>
          <w:sz w:val="26"/>
          <w:szCs w:val="26"/>
        </w:rPr>
        <w:t xml:space="preserve"> согласно которым Жалоба</w:t>
      </w:r>
      <w:r w:rsidRPr="00A67729">
        <w:rPr>
          <w:sz w:val="26"/>
          <w:szCs w:val="26"/>
        </w:rPr>
        <w:t xml:space="preserve"> является необоснованной по следующим основаниям.</w:t>
      </w:r>
    </w:p>
    <w:p w:rsidR="001629BC" w:rsidRPr="00A67729" w:rsidRDefault="00C4181E" w:rsidP="008B5871">
      <w:pPr>
        <w:ind w:firstLine="709"/>
        <w:jc w:val="both"/>
        <w:rPr>
          <w:bCs/>
          <w:sz w:val="26"/>
          <w:szCs w:val="26"/>
        </w:rPr>
      </w:pPr>
      <w:proofErr w:type="gramStart"/>
      <w:r w:rsidRPr="00A67729">
        <w:rPr>
          <w:bCs/>
          <w:sz w:val="26"/>
          <w:szCs w:val="26"/>
        </w:rPr>
        <w:t xml:space="preserve">Приказ Торгово-промышленной палаты Российской Федерации от 21.12.2015 </w:t>
      </w:r>
      <w:r w:rsidRPr="00A67729">
        <w:rPr>
          <w:bCs/>
          <w:sz w:val="26"/>
          <w:szCs w:val="26"/>
          <w:lang w:val="en-US"/>
        </w:rPr>
        <w:t>N</w:t>
      </w:r>
      <w:r w:rsidRPr="00A67729">
        <w:rPr>
          <w:bCs/>
          <w:sz w:val="26"/>
          <w:szCs w:val="26"/>
        </w:rPr>
        <w:t xml:space="preserve"> 93 распространяет свое действие в </w:t>
      </w:r>
      <w:r w:rsidR="001629BC" w:rsidRPr="00A67729">
        <w:rPr>
          <w:bCs/>
          <w:sz w:val="26"/>
          <w:szCs w:val="26"/>
        </w:rPr>
        <w:t>отношении сертификатов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препаратов)</w:t>
      </w:r>
      <w:r w:rsidR="00F97B8F">
        <w:rPr>
          <w:bCs/>
          <w:sz w:val="26"/>
          <w:szCs w:val="26"/>
        </w:rPr>
        <w:t>,</w:t>
      </w:r>
      <w:r w:rsidR="001629BC" w:rsidRPr="00A67729">
        <w:rPr>
          <w:bCs/>
          <w:sz w:val="26"/>
          <w:szCs w:val="26"/>
        </w:rPr>
        <w:t xml:space="preserve"> следовательно</w:t>
      </w:r>
      <w:r w:rsidR="00F97B8F">
        <w:rPr>
          <w:bCs/>
          <w:sz w:val="26"/>
          <w:szCs w:val="26"/>
        </w:rPr>
        <w:t>,</w:t>
      </w:r>
      <w:r w:rsidR="001629BC" w:rsidRPr="00A67729">
        <w:rPr>
          <w:bCs/>
          <w:sz w:val="26"/>
          <w:szCs w:val="26"/>
        </w:rPr>
        <w:t xml:space="preserve"> данный приказ распространяет свое действие в отношении сертификатов СТ-1</w:t>
      </w:r>
      <w:r w:rsidR="00F97B8F">
        <w:rPr>
          <w:bCs/>
          <w:sz w:val="26"/>
          <w:szCs w:val="26"/>
        </w:rPr>
        <w:t>,</w:t>
      </w:r>
      <w:r w:rsidR="001629BC" w:rsidRPr="00A67729">
        <w:rPr>
          <w:bCs/>
          <w:sz w:val="26"/>
          <w:szCs w:val="26"/>
        </w:rPr>
        <w:t xml:space="preserve"> выдаваемых для лекарственных препаратов, включенных в перечень жизненно необходимых и важнейших лекарственных</w:t>
      </w:r>
      <w:proofErr w:type="gramEnd"/>
      <w:r w:rsidR="001629BC" w:rsidRPr="00A67729">
        <w:rPr>
          <w:bCs/>
          <w:sz w:val="26"/>
          <w:szCs w:val="26"/>
        </w:rPr>
        <w:t xml:space="preserve"> препаратов.</w:t>
      </w:r>
    </w:p>
    <w:p w:rsidR="001629BC" w:rsidRPr="00A67729" w:rsidRDefault="001629BC" w:rsidP="008B5871">
      <w:pPr>
        <w:ind w:firstLine="709"/>
        <w:jc w:val="both"/>
        <w:rPr>
          <w:bCs/>
          <w:sz w:val="26"/>
          <w:szCs w:val="26"/>
        </w:rPr>
      </w:pPr>
      <w:r w:rsidRPr="00A67729">
        <w:rPr>
          <w:bCs/>
          <w:sz w:val="26"/>
          <w:szCs w:val="26"/>
        </w:rPr>
        <w:t>Предметом закупки, в отношении которой подана Жалоба, являются лейкопластыри стандартные, которые не являются лекарственными препаратами, включенными в перечень необходимых и важнейших лекарственных препаратов.</w:t>
      </w:r>
    </w:p>
    <w:p w:rsidR="00BF68F7" w:rsidRPr="00A67729" w:rsidRDefault="001629BC" w:rsidP="008B5871">
      <w:pPr>
        <w:ind w:firstLine="709"/>
        <w:jc w:val="both"/>
        <w:rPr>
          <w:bCs/>
          <w:sz w:val="26"/>
          <w:szCs w:val="26"/>
        </w:rPr>
      </w:pPr>
      <w:r w:rsidRPr="00A67729">
        <w:rPr>
          <w:bCs/>
          <w:sz w:val="26"/>
          <w:szCs w:val="26"/>
        </w:rPr>
        <w:t>Также податель Жалобы не оспар</w:t>
      </w:r>
      <w:r w:rsidR="00F129B6" w:rsidRPr="00A67729">
        <w:rPr>
          <w:bCs/>
          <w:sz w:val="26"/>
          <w:szCs w:val="26"/>
        </w:rPr>
        <w:t>ивает тот факт, что представленн</w:t>
      </w:r>
      <w:r w:rsidRPr="00A67729">
        <w:rPr>
          <w:bCs/>
          <w:sz w:val="26"/>
          <w:szCs w:val="26"/>
        </w:rPr>
        <w:t>ый им сертификат СТ-1 подан с истекшим сроком</w:t>
      </w:r>
      <w:r w:rsidR="00F97B8F">
        <w:rPr>
          <w:bCs/>
          <w:sz w:val="26"/>
          <w:szCs w:val="26"/>
        </w:rPr>
        <w:t xml:space="preserve"> действия</w:t>
      </w:r>
      <w:r w:rsidR="00F129B6" w:rsidRPr="00A67729">
        <w:rPr>
          <w:bCs/>
          <w:sz w:val="26"/>
          <w:szCs w:val="26"/>
        </w:rPr>
        <w:t xml:space="preserve">, </w:t>
      </w:r>
      <w:r w:rsidR="00BF68F7" w:rsidRPr="00A67729">
        <w:rPr>
          <w:bCs/>
          <w:sz w:val="26"/>
          <w:szCs w:val="26"/>
        </w:rPr>
        <w:t>а ошибочно указывает на продление срока действия сертификата СТ-1 до завершения закупки.</w:t>
      </w:r>
    </w:p>
    <w:p w:rsidR="000705BF" w:rsidRDefault="00BF68F7" w:rsidP="008B5871">
      <w:pPr>
        <w:ind w:firstLine="709"/>
        <w:jc w:val="both"/>
        <w:rPr>
          <w:bCs/>
          <w:sz w:val="26"/>
          <w:szCs w:val="26"/>
        </w:rPr>
      </w:pPr>
      <w:r w:rsidRPr="00A67729">
        <w:rPr>
          <w:bCs/>
          <w:sz w:val="26"/>
          <w:szCs w:val="26"/>
        </w:rPr>
        <w:t xml:space="preserve">На основании </w:t>
      </w:r>
      <w:proofErr w:type="gramStart"/>
      <w:r w:rsidRPr="00A67729">
        <w:rPr>
          <w:bCs/>
          <w:sz w:val="26"/>
          <w:szCs w:val="26"/>
        </w:rPr>
        <w:t>вышеизложенного</w:t>
      </w:r>
      <w:proofErr w:type="gramEnd"/>
      <w:r w:rsidRPr="00A67729">
        <w:rPr>
          <w:bCs/>
          <w:sz w:val="26"/>
          <w:szCs w:val="26"/>
        </w:rPr>
        <w:t xml:space="preserve"> заказчик просит признать Жалобу не обоснованной.</w:t>
      </w:r>
      <w:r w:rsidR="001629BC" w:rsidRPr="00A67729">
        <w:rPr>
          <w:bCs/>
          <w:sz w:val="26"/>
          <w:szCs w:val="26"/>
        </w:rPr>
        <w:t xml:space="preserve">     </w:t>
      </w:r>
    </w:p>
    <w:p w:rsidR="00F97B8F" w:rsidRPr="00A67729" w:rsidRDefault="00F97B8F" w:rsidP="00F97B8F">
      <w:pPr>
        <w:ind w:firstLine="709"/>
        <w:jc w:val="both"/>
        <w:rPr>
          <w:spacing w:val="-4"/>
          <w:sz w:val="26"/>
          <w:szCs w:val="26"/>
        </w:rPr>
      </w:pPr>
      <w:r>
        <w:rPr>
          <w:bCs/>
          <w:sz w:val="26"/>
          <w:szCs w:val="26"/>
        </w:rPr>
        <w:t xml:space="preserve">На основании пункта 1 части 15 статьи 99 Закона о контрактной </w:t>
      </w:r>
      <w:r w:rsidRPr="000A125A">
        <w:rPr>
          <w:bCs/>
          <w:sz w:val="26"/>
          <w:szCs w:val="26"/>
        </w:rPr>
        <w:t>системе</w:t>
      </w:r>
      <w:r>
        <w:rPr>
          <w:bCs/>
          <w:sz w:val="26"/>
          <w:szCs w:val="26"/>
        </w:rPr>
        <w:t xml:space="preserve"> </w:t>
      </w:r>
      <w:r w:rsidRPr="00A67729">
        <w:rPr>
          <w:spacing w:val="-4"/>
          <w:sz w:val="26"/>
          <w:szCs w:val="26"/>
        </w:rPr>
        <w:t>Новгородским УФАС России проведена внеплановая проверка осуществления закупки (определения поставщика) путем проведения электронного аукциона.</w:t>
      </w:r>
    </w:p>
    <w:p w:rsidR="00F97B8F" w:rsidRPr="00A67729" w:rsidRDefault="00F97B8F" w:rsidP="008B5871">
      <w:pPr>
        <w:ind w:firstLine="709"/>
        <w:jc w:val="both"/>
        <w:rPr>
          <w:spacing w:val="-4"/>
          <w:sz w:val="26"/>
          <w:szCs w:val="26"/>
        </w:rPr>
      </w:pPr>
      <w:r>
        <w:rPr>
          <w:spacing w:val="-4"/>
          <w:sz w:val="26"/>
          <w:szCs w:val="26"/>
        </w:rPr>
        <w:t xml:space="preserve">В результате рассмотрения Жалобы и проведения внеплановой проверки установлено следующее. </w:t>
      </w:r>
    </w:p>
    <w:p w:rsidR="00EB3C2A" w:rsidRPr="00A67729" w:rsidRDefault="00EB3C2A" w:rsidP="00EB3C2A">
      <w:pPr>
        <w:ind w:firstLine="709"/>
        <w:jc w:val="both"/>
        <w:rPr>
          <w:spacing w:val="-4"/>
          <w:sz w:val="26"/>
          <w:szCs w:val="26"/>
        </w:rPr>
      </w:pPr>
      <w:r w:rsidRPr="00A67729">
        <w:rPr>
          <w:spacing w:val="-4"/>
          <w:sz w:val="26"/>
          <w:szCs w:val="26"/>
        </w:rPr>
        <w:t xml:space="preserve">В декабре 2020 – январе 2021 года заказчиком – </w:t>
      </w:r>
      <w:r w:rsidR="00BF68F7" w:rsidRPr="00A67729">
        <w:rPr>
          <w:spacing w:val="-4"/>
          <w:sz w:val="26"/>
          <w:szCs w:val="26"/>
        </w:rPr>
        <w:t>ГОБУЗ «ЦГКБ</w:t>
      </w:r>
      <w:r w:rsidRPr="00A67729">
        <w:rPr>
          <w:spacing w:val="-4"/>
          <w:sz w:val="26"/>
          <w:szCs w:val="26"/>
        </w:rPr>
        <w:t xml:space="preserve">» и уполномоченным учреждением – ГОКУ МЦ «Резерв» осуществляется закупка путем проведения электронного аукциона </w:t>
      </w:r>
      <w:r w:rsidR="00613176" w:rsidRPr="00A67729">
        <w:rPr>
          <w:sz w:val="26"/>
          <w:szCs w:val="26"/>
        </w:rPr>
        <w:t xml:space="preserve">на право заключения контракта на поставку </w:t>
      </w:r>
      <w:r w:rsidR="00613176" w:rsidRPr="00A67729">
        <w:rPr>
          <w:color w:val="000000"/>
          <w:sz w:val="26"/>
          <w:szCs w:val="26"/>
        </w:rPr>
        <w:t>лейкопластырей стандартных</w:t>
      </w:r>
      <w:r w:rsidR="00A80D1C" w:rsidRPr="00A67729">
        <w:rPr>
          <w:sz w:val="26"/>
          <w:szCs w:val="26"/>
        </w:rPr>
        <w:t xml:space="preserve"> </w:t>
      </w:r>
      <w:r w:rsidR="00A80D1C" w:rsidRPr="00A67729">
        <w:rPr>
          <w:rFonts w:eastAsiaTheme="minorHAnsi"/>
          <w:sz w:val="26"/>
          <w:szCs w:val="26"/>
          <w:lang w:eastAsia="en-US"/>
        </w:rPr>
        <w:t>(код ОКДП</w:t>
      </w:r>
      <w:proofErr w:type="gramStart"/>
      <w:r w:rsidR="00A80D1C" w:rsidRPr="00A67729">
        <w:rPr>
          <w:rFonts w:eastAsiaTheme="minorHAnsi"/>
          <w:sz w:val="26"/>
          <w:szCs w:val="26"/>
          <w:lang w:eastAsia="en-US"/>
        </w:rPr>
        <w:t>2</w:t>
      </w:r>
      <w:proofErr w:type="gramEnd"/>
      <w:r w:rsidR="00A80D1C" w:rsidRPr="00A67729">
        <w:rPr>
          <w:rFonts w:eastAsiaTheme="minorHAnsi"/>
          <w:sz w:val="26"/>
          <w:szCs w:val="26"/>
          <w:lang w:eastAsia="en-US"/>
        </w:rPr>
        <w:t xml:space="preserve">: </w:t>
      </w:r>
      <w:r w:rsidR="00A80D1C" w:rsidRPr="00A67729">
        <w:rPr>
          <w:spacing w:val="-4"/>
          <w:sz w:val="26"/>
          <w:szCs w:val="26"/>
        </w:rPr>
        <w:t>21.20.24.110),</w:t>
      </w:r>
      <w:r w:rsidR="00766C42" w:rsidRPr="00A67729">
        <w:rPr>
          <w:sz w:val="26"/>
          <w:szCs w:val="26"/>
        </w:rPr>
        <w:t xml:space="preserve"> извещение № </w:t>
      </w:r>
      <w:r w:rsidR="00613176" w:rsidRPr="00A67729">
        <w:rPr>
          <w:color w:val="000000"/>
          <w:sz w:val="26"/>
          <w:szCs w:val="26"/>
        </w:rPr>
        <w:lastRenderedPageBreak/>
        <w:t>0850200000420002011</w:t>
      </w:r>
      <w:r w:rsidRPr="00A67729">
        <w:rPr>
          <w:sz w:val="26"/>
          <w:szCs w:val="26"/>
        </w:rPr>
        <w:t xml:space="preserve"> о проведении которого было размещено на официальном сайте</w:t>
      </w:r>
      <w:r w:rsidR="00613176" w:rsidRPr="00A67729">
        <w:rPr>
          <w:sz w:val="26"/>
          <w:szCs w:val="26"/>
        </w:rPr>
        <w:t xml:space="preserve"> 30</w:t>
      </w:r>
      <w:r w:rsidRPr="00A67729">
        <w:rPr>
          <w:sz w:val="26"/>
          <w:szCs w:val="26"/>
        </w:rPr>
        <w:t>.12.2020</w:t>
      </w:r>
      <w:r w:rsidRPr="00A67729">
        <w:rPr>
          <w:spacing w:val="-4"/>
          <w:sz w:val="26"/>
          <w:szCs w:val="26"/>
        </w:rPr>
        <w:t xml:space="preserve">, начальная (максимальная) цена контракта – </w:t>
      </w:r>
      <w:r w:rsidR="00613176" w:rsidRPr="00A67729">
        <w:rPr>
          <w:sz w:val="26"/>
          <w:szCs w:val="26"/>
        </w:rPr>
        <w:t>513 485</w:t>
      </w:r>
      <w:r w:rsidRPr="00A67729">
        <w:rPr>
          <w:sz w:val="26"/>
          <w:szCs w:val="26"/>
        </w:rPr>
        <w:t xml:space="preserve">,00 </w:t>
      </w:r>
      <w:r w:rsidR="00F97B8F">
        <w:rPr>
          <w:spacing w:val="-4"/>
          <w:sz w:val="26"/>
          <w:szCs w:val="26"/>
        </w:rPr>
        <w:t>рублей</w:t>
      </w:r>
      <w:r w:rsidRPr="00A67729">
        <w:rPr>
          <w:spacing w:val="-4"/>
          <w:sz w:val="26"/>
          <w:szCs w:val="26"/>
        </w:rPr>
        <w:t>.</w:t>
      </w:r>
    </w:p>
    <w:p w:rsidR="00EB3C2A" w:rsidRPr="00A67729" w:rsidRDefault="00EB3C2A" w:rsidP="00EB3C2A">
      <w:pPr>
        <w:ind w:firstLine="709"/>
        <w:jc w:val="both"/>
        <w:rPr>
          <w:spacing w:val="-4"/>
          <w:sz w:val="26"/>
          <w:szCs w:val="26"/>
        </w:rPr>
      </w:pPr>
      <w:r w:rsidRPr="00A67729">
        <w:rPr>
          <w:spacing w:val="-4"/>
          <w:sz w:val="26"/>
          <w:szCs w:val="26"/>
        </w:rPr>
        <w:t>Документация об электронном аукционе</w:t>
      </w:r>
      <w:r w:rsidR="00D22A02" w:rsidRPr="00A67729">
        <w:rPr>
          <w:spacing w:val="-4"/>
          <w:sz w:val="26"/>
          <w:szCs w:val="26"/>
        </w:rPr>
        <w:t xml:space="preserve"> (далее - Документация)</w:t>
      </w:r>
      <w:r w:rsidRPr="00A67729">
        <w:rPr>
          <w:spacing w:val="-4"/>
          <w:sz w:val="26"/>
          <w:szCs w:val="26"/>
        </w:rPr>
        <w:t xml:space="preserve"> утверждена</w:t>
      </w:r>
      <w:r w:rsidR="00766C42" w:rsidRPr="00A67729">
        <w:rPr>
          <w:spacing w:val="-4"/>
          <w:sz w:val="26"/>
          <w:szCs w:val="26"/>
        </w:rPr>
        <w:t xml:space="preserve"> со стороны заказчика -</w:t>
      </w:r>
      <w:r w:rsidRPr="00A67729">
        <w:rPr>
          <w:spacing w:val="-4"/>
          <w:sz w:val="26"/>
          <w:szCs w:val="26"/>
        </w:rPr>
        <w:t xml:space="preserve"> </w:t>
      </w:r>
      <w:r w:rsidR="00613176" w:rsidRPr="00A67729">
        <w:rPr>
          <w:spacing w:val="-4"/>
          <w:sz w:val="26"/>
          <w:szCs w:val="26"/>
        </w:rPr>
        <w:t xml:space="preserve">главным врачом ГОБУЗ «ЦГКБ» </w:t>
      </w:r>
      <w:r w:rsidR="008B5CEF">
        <w:rPr>
          <w:spacing w:val="-4"/>
          <w:sz w:val="26"/>
          <w:szCs w:val="26"/>
        </w:rPr>
        <w:t>…</w:t>
      </w:r>
      <w:r w:rsidRPr="00A67729">
        <w:rPr>
          <w:spacing w:val="-4"/>
          <w:sz w:val="26"/>
          <w:szCs w:val="26"/>
        </w:rPr>
        <w:t>и</w:t>
      </w:r>
      <w:r w:rsidR="00766C42" w:rsidRPr="00A67729">
        <w:rPr>
          <w:spacing w:val="-4"/>
          <w:sz w:val="26"/>
          <w:szCs w:val="26"/>
        </w:rPr>
        <w:t xml:space="preserve"> со стороны уполномоченного учреждения – директором </w:t>
      </w:r>
      <w:r w:rsidR="00613176" w:rsidRPr="00A67729">
        <w:rPr>
          <w:sz w:val="26"/>
          <w:szCs w:val="26"/>
        </w:rPr>
        <w:t>МЦМ «РЕЗЕРВ</w:t>
      </w:r>
      <w:r w:rsidR="008B5CEF">
        <w:rPr>
          <w:sz w:val="26"/>
          <w:szCs w:val="26"/>
        </w:rPr>
        <w:t>…</w:t>
      </w:r>
      <w:r w:rsidR="00613176" w:rsidRPr="00A67729">
        <w:rPr>
          <w:spacing w:val="-4"/>
          <w:sz w:val="26"/>
          <w:szCs w:val="26"/>
        </w:rPr>
        <w:t>30</w:t>
      </w:r>
      <w:r w:rsidR="00766C42" w:rsidRPr="00A67729">
        <w:rPr>
          <w:spacing w:val="-4"/>
          <w:sz w:val="26"/>
          <w:szCs w:val="26"/>
        </w:rPr>
        <w:t>.12.2020.</w:t>
      </w:r>
    </w:p>
    <w:p w:rsidR="00766C42" w:rsidRPr="00A67729" w:rsidRDefault="00766C42" w:rsidP="00766C42">
      <w:pPr>
        <w:ind w:firstLine="709"/>
        <w:jc w:val="both"/>
        <w:rPr>
          <w:spacing w:val="-4"/>
          <w:sz w:val="26"/>
          <w:szCs w:val="26"/>
        </w:rPr>
      </w:pPr>
      <w:r w:rsidRPr="00A67729">
        <w:rPr>
          <w:spacing w:val="-4"/>
          <w:sz w:val="26"/>
          <w:szCs w:val="26"/>
        </w:rPr>
        <w:t xml:space="preserve">В соответствии с пунктом 1 части 1 статьи 64 Закона о контрактной системе </w:t>
      </w:r>
      <w:proofErr w:type="gramStart"/>
      <w:r w:rsidRPr="00A67729">
        <w:rPr>
          <w:spacing w:val="-4"/>
          <w:sz w:val="26"/>
          <w:szCs w:val="26"/>
        </w:rPr>
        <w:t>документация</w:t>
      </w:r>
      <w:proofErr w:type="gramEnd"/>
      <w:r w:rsidRPr="00A67729">
        <w:rPr>
          <w:spacing w:val="-4"/>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Pr="00A67729">
          <w:rPr>
            <w:spacing w:val="-4"/>
            <w:sz w:val="26"/>
            <w:szCs w:val="26"/>
          </w:rPr>
          <w:t>статьей 33</w:t>
        </w:r>
      </w:hyperlink>
      <w:r w:rsidRPr="00A67729">
        <w:rPr>
          <w:spacing w:val="-4"/>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766C42" w:rsidRPr="00A67729" w:rsidRDefault="00766C42" w:rsidP="00766C42">
      <w:pPr>
        <w:ind w:firstLine="709"/>
        <w:jc w:val="both"/>
        <w:rPr>
          <w:spacing w:val="-4"/>
          <w:sz w:val="26"/>
          <w:szCs w:val="26"/>
        </w:rPr>
      </w:pPr>
      <w:r w:rsidRPr="00A67729">
        <w:rPr>
          <w:spacing w:val="-4"/>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766C42" w:rsidRPr="00A67729" w:rsidRDefault="00766C42" w:rsidP="00766C42">
      <w:pPr>
        <w:autoSpaceDE w:val="0"/>
        <w:autoSpaceDN w:val="0"/>
        <w:adjustRightInd w:val="0"/>
        <w:ind w:firstLine="709"/>
        <w:jc w:val="both"/>
        <w:rPr>
          <w:spacing w:val="-4"/>
          <w:sz w:val="26"/>
          <w:szCs w:val="26"/>
        </w:rPr>
      </w:pPr>
      <w:r w:rsidRPr="00A67729">
        <w:rPr>
          <w:spacing w:val="-4"/>
          <w:sz w:val="26"/>
          <w:szCs w:val="26"/>
        </w:rPr>
        <w:t xml:space="preserve">Заказчиком – </w:t>
      </w:r>
      <w:r w:rsidR="00D24D19" w:rsidRPr="00A67729">
        <w:rPr>
          <w:spacing w:val="-4"/>
          <w:sz w:val="26"/>
          <w:szCs w:val="26"/>
        </w:rPr>
        <w:t>ГОБУЗ «ЦГКБ</w:t>
      </w:r>
      <w:r w:rsidRPr="00A67729">
        <w:rPr>
          <w:spacing w:val="-4"/>
          <w:sz w:val="26"/>
          <w:szCs w:val="26"/>
        </w:rPr>
        <w:t xml:space="preserve">» в соответствии с требованиями статьи 33 Закона </w:t>
      </w:r>
      <w:r w:rsidR="00D24D19" w:rsidRPr="00A67729">
        <w:rPr>
          <w:spacing w:val="-4"/>
          <w:sz w:val="26"/>
          <w:szCs w:val="26"/>
        </w:rPr>
        <w:t>о контрактной системе в пункте 4</w:t>
      </w:r>
      <w:r w:rsidRPr="00A67729">
        <w:rPr>
          <w:spacing w:val="-4"/>
          <w:sz w:val="26"/>
          <w:szCs w:val="26"/>
        </w:rPr>
        <w:t>.1 Документации определен объект рассматриваемой закупки – п</w:t>
      </w:r>
      <w:r w:rsidR="00D24D19" w:rsidRPr="00A67729">
        <w:rPr>
          <w:spacing w:val="-4"/>
          <w:sz w:val="26"/>
          <w:szCs w:val="26"/>
        </w:rPr>
        <w:t xml:space="preserve">оставка </w:t>
      </w:r>
      <w:r w:rsidR="00D24D19" w:rsidRPr="00A67729">
        <w:rPr>
          <w:rFonts w:eastAsia="Times New Roman CYR"/>
          <w:color w:val="000000"/>
          <w:sz w:val="26"/>
          <w:szCs w:val="26"/>
        </w:rPr>
        <w:t>лейкопластырей стандартных</w:t>
      </w:r>
      <w:r w:rsidRPr="00A67729">
        <w:rPr>
          <w:spacing w:val="-4"/>
          <w:sz w:val="26"/>
          <w:szCs w:val="26"/>
        </w:rPr>
        <w:t>.</w:t>
      </w:r>
    </w:p>
    <w:p w:rsidR="00425136" w:rsidRPr="00A67729" w:rsidRDefault="00766C42" w:rsidP="00425136">
      <w:pPr>
        <w:autoSpaceDE w:val="0"/>
        <w:autoSpaceDN w:val="0"/>
        <w:adjustRightInd w:val="0"/>
        <w:ind w:firstLine="709"/>
        <w:jc w:val="both"/>
        <w:rPr>
          <w:spacing w:val="-4"/>
          <w:sz w:val="26"/>
          <w:szCs w:val="26"/>
        </w:rPr>
      </w:pPr>
      <w:proofErr w:type="gramStart"/>
      <w:r w:rsidRPr="00A67729">
        <w:rPr>
          <w:spacing w:val="-4"/>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Pr="00A67729">
        <w:rPr>
          <w:spacing w:val="-4"/>
          <w:sz w:val="26"/>
          <w:szCs w:val="26"/>
        </w:rPr>
        <w:t xml:space="preserve"> товаров, работ, услуг для целей осуществления закупок. В случае</w:t>
      </w:r>
      <w:proofErr w:type="gramStart"/>
      <w:r w:rsidRPr="00A67729">
        <w:rPr>
          <w:spacing w:val="-4"/>
          <w:sz w:val="26"/>
          <w:szCs w:val="26"/>
        </w:rPr>
        <w:t>,</w:t>
      </w:r>
      <w:proofErr w:type="gramEnd"/>
      <w:r w:rsidRPr="00A67729">
        <w:rPr>
          <w:spacing w:val="-4"/>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A67729">
        <w:rPr>
          <w:spacing w:val="-4"/>
          <w:sz w:val="26"/>
          <w:szCs w:val="26"/>
        </w:rPr>
        <w:t>подготовки обоснования невозможности соблюдения указанных запрета</w:t>
      </w:r>
      <w:proofErr w:type="gramEnd"/>
      <w:r w:rsidRPr="00A67729">
        <w:rPr>
          <w:spacing w:val="-4"/>
          <w:sz w:val="26"/>
          <w:szCs w:val="26"/>
        </w:rPr>
        <w:t xml:space="preserve"> или ограничений, а также требования к его содержанию. Определение страны происхождения указанных товаров осуществляется в соответствии с </w:t>
      </w:r>
      <w:hyperlink r:id="rId12" w:history="1">
        <w:r w:rsidRPr="00A67729">
          <w:rPr>
            <w:spacing w:val="-4"/>
            <w:sz w:val="26"/>
            <w:szCs w:val="26"/>
          </w:rPr>
          <w:t>законодательством</w:t>
        </w:r>
      </w:hyperlink>
      <w:r w:rsidRPr="00A67729">
        <w:rPr>
          <w:spacing w:val="-4"/>
          <w:sz w:val="26"/>
          <w:szCs w:val="26"/>
        </w:rPr>
        <w:t xml:space="preserve"> Российской Федерации.</w:t>
      </w:r>
    </w:p>
    <w:p w:rsidR="00425136" w:rsidRPr="00A67729" w:rsidRDefault="00425136" w:rsidP="00425136">
      <w:pPr>
        <w:widowControl w:val="0"/>
        <w:autoSpaceDE w:val="0"/>
        <w:autoSpaceDN w:val="0"/>
        <w:adjustRightInd w:val="0"/>
        <w:jc w:val="both"/>
        <w:rPr>
          <w:sz w:val="26"/>
          <w:szCs w:val="26"/>
        </w:rPr>
      </w:pPr>
      <w:r w:rsidRPr="00A67729">
        <w:rPr>
          <w:sz w:val="26"/>
          <w:szCs w:val="26"/>
        </w:rPr>
        <w:t xml:space="preserve">           </w:t>
      </w:r>
      <w:proofErr w:type="gramStart"/>
      <w:r w:rsidRPr="00A67729">
        <w:rPr>
          <w:sz w:val="26"/>
          <w:szCs w:val="26"/>
        </w:rPr>
        <w:t>В соответствии со статьей 14</w:t>
      </w:r>
      <w:r w:rsidRPr="00A67729">
        <w:rPr>
          <w:spacing w:val="-4"/>
          <w:sz w:val="26"/>
          <w:szCs w:val="26"/>
        </w:rPr>
        <w:t xml:space="preserve"> Закона о контрактной системе</w:t>
      </w:r>
      <w:r w:rsidRPr="00A67729">
        <w:rPr>
          <w:sz w:val="26"/>
          <w:szCs w:val="26"/>
        </w:rPr>
        <w:t xml:space="preserve">, «Об установлении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 установлены условия допуска происходящих из иностранных государств отдельных видов </w:t>
      </w:r>
      <w:r w:rsidRPr="00A67729">
        <w:rPr>
          <w:sz w:val="26"/>
          <w:szCs w:val="26"/>
          <w:u w:val="single"/>
        </w:rPr>
        <w:t>медицинских изделий</w:t>
      </w:r>
      <w:r w:rsidRPr="00A67729">
        <w:rPr>
          <w:sz w:val="26"/>
          <w:szCs w:val="26"/>
        </w:rPr>
        <w:t xml:space="preserve"> включенных в перечень, утвержденный п. 1 Постановления №102.</w:t>
      </w:r>
      <w:proofErr w:type="gramEnd"/>
    </w:p>
    <w:p w:rsidR="00425136" w:rsidRPr="00A67729" w:rsidRDefault="00425136" w:rsidP="00425136">
      <w:pPr>
        <w:widowControl w:val="0"/>
        <w:autoSpaceDE w:val="0"/>
        <w:autoSpaceDN w:val="0"/>
        <w:adjustRightInd w:val="0"/>
        <w:jc w:val="both"/>
        <w:rPr>
          <w:sz w:val="26"/>
          <w:szCs w:val="26"/>
        </w:rPr>
      </w:pPr>
      <w:r w:rsidRPr="00A67729">
        <w:rPr>
          <w:sz w:val="26"/>
          <w:szCs w:val="26"/>
        </w:rPr>
        <w:t xml:space="preserve">           </w:t>
      </w:r>
      <w:proofErr w:type="gramStart"/>
      <w:r w:rsidRPr="00A67729">
        <w:rPr>
          <w:sz w:val="26"/>
          <w:szCs w:val="26"/>
        </w:rPr>
        <w:t xml:space="preserve">В соответствии с пунктом 2 Постановления №102 подлежат отклонению все заявки, содержащие предложения о поставке медицинских изделий, включенных в перечень, происходящих из иностранных государств (за исключением государств - членов Евразийского экономического союза), при условии, что на участие в </w:t>
      </w:r>
      <w:r w:rsidRPr="00A67729">
        <w:rPr>
          <w:sz w:val="26"/>
          <w:szCs w:val="26"/>
        </w:rPr>
        <w:lastRenderedPageBreak/>
        <w:t>определении поставщика подано не менее 2 заявок, которые удовлетворяют требованиям извещения об осуществлении закупки и (или) документации о закупке и которые одновременно:</w:t>
      </w:r>
      <w:proofErr w:type="gramEnd"/>
    </w:p>
    <w:p w:rsidR="00425136" w:rsidRPr="00A67729" w:rsidRDefault="00425136" w:rsidP="00425136">
      <w:pPr>
        <w:widowControl w:val="0"/>
        <w:autoSpaceDE w:val="0"/>
        <w:autoSpaceDN w:val="0"/>
        <w:adjustRightInd w:val="0"/>
        <w:jc w:val="both"/>
        <w:rPr>
          <w:sz w:val="26"/>
          <w:szCs w:val="26"/>
        </w:rPr>
      </w:pPr>
      <w:r w:rsidRPr="00A67729">
        <w:rPr>
          <w:sz w:val="26"/>
          <w:szCs w:val="26"/>
        </w:rPr>
        <w:t xml:space="preserve">           - содержат предложения о поставке одного или нескольких видов медицинских изделий, включенных в перечень, страной происхождения которых являются государства - члены Евразийского экономического союза;</w:t>
      </w:r>
    </w:p>
    <w:p w:rsidR="00425136" w:rsidRPr="00A67729" w:rsidRDefault="00425136" w:rsidP="00425136">
      <w:pPr>
        <w:widowControl w:val="0"/>
        <w:autoSpaceDE w:val="0"/>
        <w:autoSpaceDN w:val="0"/>
        <w:adjustRightInd w:val="0"/>
        <w:jc w:val="both"/>
        <w:rPr>
          <w:sz w:val="26"/>
          <w:szCs w:val="26"/>
        </w:rPr>
      </w:pPr>
      <w:r w:rsidRPr="00A67729">
        <w:rPr>
          <w:sz w:val="26"/>
          <w:szCs w:val="26"/>
        </w:rPr>
        <w:t xml:space="preserve">           - не содержат предложений о поставке одного и того же вида медицинского изделия одного производителя.</w:t>
      </w:r>
    </w:p>
    <w:p w:rsidR="00425136" w:rsidRPr="00A67729" w:rsidRDefault="00425136" w:rsidP="00425136">
      <w:pPr>
        <w:autoSpaceDE w:val="0"/>
        <w:autoSpaceDN w:val="0"/>
        <w:adjustRightInd w:val="0"/>
        <w:ind w:firstLine="709"/>
        <w:jc w:val="both"/>
        <w:rPr>
          <w:spacing w:val="-4"/>
          <w:sz w:val="26"/>
          <w:szCs w:val="26"/>
        </w:rPr>
      </w:pPr>
      <w:proofErr w:type="gramStart"/>
      <w:r w:rsidRPr="00A67729">
        <w:rPr>
          <w:sz w:val="26"/>
          <w:szCs w:val="26"/>
        </w:rPr>
        <w:t>В случае если заявка, содержащая предложение о поставке медицинского изделия, происходящего из иностранного государства (за исключением государств - членов Евразийского экономического союза), не отклоняется в соответствии с установленными Постановлением №102 ограничениями (отсутствуют условия, предусмотренные пунктом 2 Постановления), применяются условия допуска для целей осуществления закупок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w:t>
      </w:r>
      <w:proofErr w:type="gramEnd"/>
      <w:r w:rsidRPr="00A67729">
        <w:rPr>
          <w:sz w:val="26"/>
          <w:szCs w:val="26"/>
        </w:rPr>
        <w:t xml:space="preserve"> закупок товаров, для обеспечения государственных и муниципальных нужд, установленные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F97B8F">
        <w:rPr>
          <w:sz w:val="26"/>
          <w:szCs w:val="26"/>
        </w:rPr>
        <w:t xml:space="preserve"> (далее – Приказ Минфина № 126)</w:t>
      </w:r>
      <w:r w:rsidRPr="00A67729">
        <w:rPr>
          <w:sz w:val="26"/>
          <w:szCs w:val="26"/>
        </w:rPr>
        <w:t>.</w:t>
      </w:r>
    </w:p>
    <w:p w:rsidR="000652E4" w:rsidRPr="00A67729" w:rsidRDefault="000652E4" w:rsidP="00932721">
      <w:pPr>
        <w:autoSpaceDE w:val="0"/>
        <w:autoSpaceDN w:val="0"/>
        <w:adjustRightInd w:val="0"/>
        <w:ind w:firstLine="709"/>
        <w:jc w:val="both"/>
        <w:rPr>
          <w:spacing w:val="-4"/>
          <w:sz w:val="26"/>
          <w:szCs w:val="26"/>
        </w:rPr>
      </w:pPr>
      <w:proofErr w:type="gramStart"/>
      <w:r w:rsidRPr="00A67729">
        <w:rPr>
          <w:spacing w:val="-4"/>
          <w:sz w:val="26"/>
          <w:szCs w:val="26"/>
        </w:rPr>
        <w:t>Таким образом, из содержания статьи 64 Закона о контрактной системе следует, что документация о проведении данного электронного аукциона должна содержать информацию об условиях и ограничениях допуска</w:t>
      </w:r>
      <w:r w:rsidR="00A80D1C" w:rsidRPr="00A67729">
        <w:rPr>
          <w:sz w:val="26"/>
          <w:szCs w:val="26"/>
        </w:rPr>
        <w:t xml:space="preserve"> отдельных видов медицинских изделий</w:t>
      </w:r>
      <w:r w:rsidRPr="00A67729">
        <w:rPr>
          <w:spacing w:val="-4"/>
          <w:sz w:val="26"/>
          <w:szCs w:val="26"/>
        </w:rPr>
        <w:t>, происходящих из иностранного государства, а в требованиях к содержанию состава заявки должно содержаться требование о предоставлении во второй части заявки документов, подтверждающих страну происхождения товара в соответствии с положениями Постановления</w:t>
      </w:r>
      <w:proofErr w:type="gramEnd"/>
      <w:r w:rsidR="00F97B8F">
        <w:rPr>
          <w:spacing w:val="-4"/>
          <w:sz w:val="26"/>
          <w:szCs w:val="26"/>
        </w:rPr>
        <w:t xml:space="preserve"> № 102</w:t>
      </w:r>
      <w:r w:rsidRPr="00A67729">
        <w:rPr>
          <w:spacing w:val="-4"/>
          <w:sz w:val="26"/>
          <w:szCs w:val="26"/>
        </w:rPr>
        <w:t>.</w:t>
      </w:r>
    </w:p>
    <w:p w:rsidR="000652E4" w:rsidRPr="00F97B8F" w:rsidRDefault="00A80D1C" w:rsidP="00932721">
      <w:pPr>
        <w:autoSpaceDE w:val="0"/>
        <w:autoSpaceDN w:val="0"/>
        <w:adjustRightInd w:val="0"/>
        <w:jc w:val="both"/>
        <w:rPr>
          <w:rFonts w:eastAsiaTheme="minorHAnsi"/>
          <w:sz w:val="26"/>
          <w:szCs w:val="26"/>
          <w:lang w:eastAsia="en-US"/>
        </w:rPr>
      </w:pPr>
      <w:r w:rsidRPr="00A67729">
        <w:rPr>
          <w:rFonts w:eastAsia="Times New Roman CYR"/>
          <w:color w:val="000000"/>
          <w:sz w:val="26"/>
          <w:szCs w:val="26"/>
        </w:rPr>
        <w:t xml:space="preserve">           </w:t>
      </w:r>
      <w:r w:rsidR="00D24D19" w:rsidRPr="00A67729">
        <w:rPr>
          <w:rFonts w:eastAsia="Times New Roman CYR"/>
          <w:color w:val="000000"/>
          <w:sz w:val="26"/>
          <w:szCs w:val="26"/>
        </w:rPr>
        <w:t>Лейкопластыри стандартные</w:t>
      </w:r>
      <w:r w:rsidR="000652E4" w:rsidRPr="00A67729">
        <w:rPr>
          <w:spacing w:val="-4"/>
          <w:sz w:val="26"/>
          <w:szCs w:val="26"/>
        </w:rPr>
        <w:t>, закупаемы</w:t>
      </w:r>
      <w:r w:rsidRPr="00A67729">
        <w:rPr>
          <w:spacing w:val="-4"/>
          <w:sz w:val="26"/>
          <w:szCs w:val="26"/>
        </w:rPr>
        <w:t>е</w:t>
      </w:r>
      <w:r w:rsidR="000652E4" w:rsidRPr="00A67729">
        <w:rPr>
          <w:spacing w:val="-4"/>
          <w:sz w:val="26"/>
          <w:szCs w:val="26"/>
        </w:rPr>
        <w:t xml:space="preserve"> в рамках рассматриваемой закупки, включен</w:t>
      </w:r>
      <w:r w:rsidR="00D24D19" w:rsidRPr="00A67729">
        <w:rPr>
          <w:spacing w:val="-4"/>
          <w:sz w:val="26"/>
          <w:szCs w:val="26"/>
        </w:rPr>
        <w:t>ы</w:t>
      </w:r>
      <w:r w:rsidR="000652E4" w:rsidRPr="00A67729">
        <w:rPr>
          <w:spacing w:val="-4"/>
          <w:sz w:val="26"/>
          <w:szCs w:val="26"/>
        </w:rPr>
        <w:t xml:space="preserve"> в </w:t>
      </w:r>
      <w:hyperlink r:id="rId13" w:history="1">
        <w:r w:rsidR="000652E4" w:rsidRPr="00A67729">
          <w:rPr>
            <w:spacing w:val="-4"/>
            <w:sz w:val="26"/>
            <w:szCs w:val="26"/>
          </w:rPr>
          <w:t>перечень</w:t>
        </w:r>
      </w:hyperlink>
      <w:r w:rsidR="000652E4" w:rsidRPr="00A67729">
        <w:rPr>
          <w:spacing w:val="-4"/>
          <w:sz w:val="26"/>
          <w:szCs w:val="26"/>
        </w:rPr>
        <w:t xml:space="preserve"> </w:t>
      </w:r>
      <w:r w:rsidR="00386556" w:rsidRPr="00A67729">
        <w:rPr>
          <w:sz w:val="26"/>
          <w:szCs w:val="26"/>
          <w:u w:val="single"/>
        </w:rPr>
        <w:t>отдельных видов медицинских изделий</w:t>
      </w:r>
      <w:r w:rsidRPr="00A67729">
        <w:rPr>
          <w:sz w:val="26"/>
          <w:szCs w:val="26"/>
          <w:u w:val="single"/>
        </w:rPr>
        <w:t xml:space="preserve"> (</w:t>
      </w:r>
      <w:r w:rsidRPr="00A67729">
        <w:rPr>
          <w:rFonts w:eastAsiaTheme="minorHAnsi"/>
          <w:sz w:val="26"/>
          <w:szCs w:val="26"/>
          <w:lang w:eastAsia="en-US"/>
        </w:rPr>
        <w:t>материалы клейкие перевязочные, в том числе пропитанные или покрытые лекарственными средствами, код ОКДП</w:t>
      </w:r>
      <w:proofErr w:type="gramStart"/>
      <w:r w:rsidRPr="00A67729">
        <w:rPr>
          <w:rFonts w:eastAsiaTheme="minorHAnsi"/>
          <w:sz w:val="26"/>
          <w:szCs w:val="26"/>
          <w:lang w:eastAsia="en-US"/>
        </w:rPr>
        <w:t>2</w:t>
      </w:r>
      <w:proofErr w:type="gramEnd"/>
      <w:r w:rsidRPr="00A67729">
        <w:rPr>
          <w:rFonts w:eastAsiaTheme="minorHAnsi"/>
          <w:sz w:val="26"/>
          <w:szCs w:val="26"/>
          <w:lang w:eastAsia="en-US"/>
        </w:rPr>
        <w:t xml:space="preserve">: </w:t>
      </w:r>
      <w:r w:rsidR="00F97B8F">
        <w:rPr>
          <w:spacing w:val="-4"/>
          <w:sz w:val="26"/>
          <w:szCs w:val="26"/>
        </w:rPr>
        <w:t xml:space="preserve">21.20.24.110 </w:t>
      </w:r>
      <w:r w:rsidR="000652E4" w:rsidRPr="00A67729">
        <w:rPr>
          <w:spacing w:val="-4"/>
          <w:sz w:val="26"/>
          <w:szCs w:val="26"/>
        </w:rPr>
        <w:t>(далее - Перечень), при закупке которого заказчиком должен быть применен национальный режим.</w:t>
      </w:r>
    </w:p>
    <w:p w:rsidR="000652E4" w:rsidRPr="00A67729" w:rsidRDefault="00932721" w:rsidP="000652E4">
      <w:pPr>
        <w:ind w:firstLine="709"/>
        <w:jc w:val="both"/>
        <w:rPr>
          <w:spacing w:val="-4"/>
          <w:sz w:val="26"/>
          <w:szCs w:val="26"/>
        </w:rPr>
      </w:pPr>
      <w:r>
        <w:rPr>
          <w:spacing w:val="-4"/>
          <w:sz w:val="26"/>
          <w:szCs w:val="26"/>
        </w:rPr>
        <w:t>В п</w:t>
      </w:r>
      <w:r w:rsidR="000652E4" w:rsidRPr="00A67729">
        <w:rPr>
          <w:spacing w:val="-4"/>
          <w:sz w:val="26"/>
          <w:szCs w:val="26"/>
        </w:rPr>
        <w:t>ункт</w:t>
      </w:r>
      <w:r w:rsidR="0075178D" w:rsidRPr="00A67729">
        <w:rPr>
          <w:spacing w:val="-4"/>
          <w:sz w:val="26"/>
          <w:szCs w:val="26"/>
        </w:rPr>
        <w:t>е</w:t>
      </w:r>
      <w:r w:rsidR="000652E4" w:rsidRPr="00A67729">
        <w:rPr>
          <w:spacing w:val="-4"/>
          <w:sz w:val="26"/>
          <w:szCs w:val="26"/>
        </w:rPr>
        <w:t xml:space="preserve"> 8 Документации заказчиком установлены ограничения и условия допуска товаров, происходящих из иностранного государства в соответствии с Постановлением</w:t>
      </w:r>
      <w:r w:rsidR="000A125A">
        <w:rPr>
          <w:spacing w:val="-4"/>
          <w:sz w:val="26"/>
          <w:szCs w:val="26"/>
        </w:rPr>
        <w:t xml:space="preserve"> № 102</w:t>
      </w:r>
      <w:r w:rsidR="000652E4" w:rsidRPr="00A67729">
        <w:rPr>
          <w:spacing w:val="-4"/>
          <w:sz w:val="26"/>
          <w:szCs w:val="26"/>
        </w:rPr>
        <w:t xml:space="preserve"> и </w:t>
      </w:r>
      <w:r w:rsidR="000652E4" w:rsidRPr="00A67729">
        <w:rPr>
          <w:rFonts w:eastAsiaTheme="minorHAnsi"/>
          <w:spacing w:val="-4"/>
          <w:sz w:val="26"/>
          <w:szCs w:val="26"/>
          <w:lang w:eastAsia="en-US"/>
        </w:rPr>
        <w:t>Приказом Минфина № 126н.</w:t>
      </w:r>
    </w:p>
    <w:p w:rsidR="00210897" w:rsidRPr="00A67729" w:rsidRDefault="00A86B1D" w:rsidP="00386556">
      <w:pPr>
        <w:autoSpaceDE w:val="0"/>
        <w:autoSpaceDN w:val="0"/>
        <w:adjustRightInd w:val="0"/>
        <w:ind w:firstLine="709"/>
        <w:jc w:val="both"/>
        <w:rPr>
          <w:spacing w:val="-4"/>
          <w:sz w:val="26"/>
          <w:szCs w:val="26"/>
        </w:rPr>
      </w:pPr>
      <w:r w:rsidRPr="00A67729">
        <w:rPr>
          <w:spacing w:val="-4"/>
          <w:sz w:val="26"/>
          <w:szCs w:val="26"/>
        </w:rPr>
        <w:t>Документом, указанным в подпункте «а» пункта 2 Постановления</w:t>
      </w:r>
      <w:r w:rsidR="00F97B8F">
        <w:rPr>
          <w:spacing w:val="-4"/>
          <w:sz w:val="26"/>
          <w:szCs w:val="26"/>
        </w:rPr>
        <w:t xml:space="preserve"> № 102</w:t>
      </w:r>
      <w:r w:rsidR="00210897" w:rsidRPr="00A67729">
        <w:rPr>
          <w:spacing w:val="-4"/>
          <w:sz w:val="26"/>
          <w:szCs w:val="26"/>
        </w:rPr>
        <w:t>,</w:t>
      </w:r>
      <w:r w:rsidRPr="00A67729">
        <w:rPr>
          <w:spacing w:val="-4"/>
          <w:sz w:val="26"/>
          <w:szCs w:val="26"/>
        </w:rPr>
        <w:t xml:space="preserve"> является </w:t>
      </w:r>
      <w:r w:rsidR="004151E8" w:rsidRPr="00A67729">
        <w:rPr>
          <w:spacing w:val="-4"/>
          <w:sz w:val="26"/>
          <w:szCs w:val="26"/>
        </w:rPr>
        <w:t>С</w:t>
      </w:r>
      <w:r w:rsidRPr="00A67729">
        <w:rPr>
          <w:spacing w:val="-4"/>
          <w:sz w:val="26"/>
          <w:szCs w:val="26"/>
        </w:rPr>
        <w:t xml:space="preserve">ертификат </w:t>
      </w:r>
      <w:proofErr w:type="gramStart"/>
      <w:r w:rsidR="004151E8" w:rsidRPr="00A67729">
        <w:rPr>
          <w:spacing w:val="-4"/>
          <w:sz w:val="26"/>
          <w:szCs w:val="26"/>
        </w:rPr>
        <w:t>СТ</w:t>
      </w:r>
      <w:proofErr w:type="gramEnd"/>
      <w:r w:rsidR="004151E8" w:rsidRPr="00A67729">
        <w:rPr>
          <w:spacing w:val="-4"/>
          <w:sz w:val="26"/>
          <w:szCs w:val="26"/>
        </w:rPr>
        <w:t>- 1</w:t>
      </w:r>
      <w:r w:rsidRPr="00A67729">
        <w:rPr>
          <w:spacing w:val="-4"/>
          <w:sz w:val="26"/>
          <w:szCs w:val="26"/>
        </w:rPr>
        <w:t>.</w:t>
      </w:r>
    </w:p>
    <w:p w:rsidR="00F67435" w:rsidRPr="00A67729" w:rsidRDefault="00F97B8F" w:rsidP="00F67435">
      <w:pPr>
        <w:autoSpaceDE w:val="0"/>
        <w:autoSpaceDN w:val="0"/>
        <w:adjustRightInd w:val="0"/>
        <w:ind w:firstLine="709"/>
        <w:jc w:val="both"/>
        <w:rPr>
          <w:spacing w:val="-4"/>
          <w:sz w:val="26"/>
          <w:szCs w:val="26"/>
        </w:rPr>
      </w:pPr>
      <w:proofErr w:type="gramStart"/>
      <w:r>
        <w:rPr>
          <w:sz w:val="26"/>
          <w:szCs w:val="26"/>
        </w:rPr>
        <w:t xml:space="preserve">Согласно протоколу подведения итогов </w:t>
      </w:r>
      <w:r w:rsidR="000A125A">
        <w:rPr>
          <w:sz w:val="26"/>
          <w:szCs w:val="26"/>
        </w:rPr>
        <w:t>электронного аукциона</w:t>
      </w:r>
      <w:r w:rsidR="00386556" w:rsidRPr="00A67729">
        <w:rPr>
          <w:sz w:val="26"/>
          <w:szCs w:val="26"/>
        </w:rPr>
        <w:t xml:space="preserve"> от 29.01.2021</w:t>
      </w:r>
      <w:r w:rsidR="00F67435" w:rsidRPr="00A67729">
        <w:rPr>
          <w:sz w:val="26"/>
          <w:szCs w:val="26"/>
        </w:rPr>
        <w:t xml:space="preserve"> заявка </w:t>
      </w:r>
      <w:r w:rsidR="00F67435" w:rsidRPr="00A67729">
        <w:rPr>
          <w:color w:val="000000"/>
          <w:sz w:val="26"/>
          <w:szCs w:val="26"/>
        </w:rPr>
        <w:t>ООО «ТЦ «</w:t>
      </w:r>
      <w:proofErr w:type="spellStart"/>
      <w:r w:rsidR="00F67435" w:rsidRPr="00A67729">
        <w:rPr>
          <w:color w:val="000000"/>
          <w:sz w:val="26"/>
          <w:szCs w:val="26"/>
        </w:rPr>
        <w:t>Медсервис</w:t>
      </w:r>
      <w:proofErr w:type="spellEnd"/>
      <w:r w:rsidR="00F67435" w:rsidRPr="00A67729">
        <w:rPr>
          <w:color w:val="000000"/>
          <w:sz w:val="26"/>
          <w:szCs w:val="26"/>
        </w:rPr>
        <w:t>» не допущена к участию в аукционе по следующим основаниям: заявка не соответствует пункту 10.3 документации об аукционе в электронной</w:t>
      </w:r>
      <w:r w:rsidR="000A125A">
        <w:rPr>
          <w:color w:val="000000"/>
          <w:sz w:val="26"/>
          <w:szCs w:val="26"/>
        </w:rPr>
        <w:t xml:space="preserve"> форме, пункту 6 части 5 статьи 66 З</w:t>
      </w:r>
      <w:r w:rsidR="00F67435" w:rsidRPr="00A67729">
        <w:rPr>
          <w:color w:val="000000"/>
          <w:sz w:val="26"/>
          <w:szCs w:val="26"/>
        </w:rPr>
        <w:t xml:space="preserve">акона о контрактной системе, а именно в заявке </w:t>
      </w:r>
      <w:r w:rsidR="00F67435" w:rsidRPr="00A67729">
        <w:rPr>
          <w:bCs/>
          <w:sz w:val="26"/>
          <w:szCs w:val="26"/>
        </w:rPr>
        <w:t>участника отсутствует действующий сертификат о про</w:t>
      </w:r>
      <w:r w:rsidR="000A125A">
        <w:rPr>
          <w:bCs/>
          <w:sz w:val="26"/>
          <w:szCs w:val="26"/>
        </w:rPr>
        <w:t xml:space="preserve">исхождении товара (форма СТ-1), </w:t>
      </w:r>
      <w:r w:rsidR="00F67435" w:rsidRPr="00A67729">
        <w:rPr>
          <w:bCs/>
          <w:sz w:val="26"/>
          <w:szCs w:val="26"/>
        </w:rPr>
        <w:t>представлен</w:t>
      </w:r>
      <w:r w:rsidR="00386556" w:rsidRPr="00A67729">
        <w:rPr>
          <w:bCs/>
          <w:sz w:val="26"/>
          <w:szCs w:val="26"/>
        </w:rPr>
        <w:t>а копия сертификат</w:t>
      </w:r>
      <w:r w:rsidR="000A125A">
        <w:rPr>
          <w:bCs/>
          <w:sz w:val="26"/>
          <w:szCs w:val="26"/>
        </w:rPr>
        <w:t>а</w:t>
      </w:r>
      <w:r w:rsidR="00386556" w:rsidRPr="00A67729">
        <w:rPr>
          <w:bCs/>
          <w:sz w:val="26"/>
          <w:szCs w:val="26"/>
        </w:rPr>
        <w:t xml:space="preserve"> происхождении товара</w:t>
      </w:r>
      <w:proofErr w:type="gramEnd"/>
      <w:r w:rsidR="00386556" w:rsidRPr="00A67729">
        <w:rPr>
          <w:bCs/>
          <w:sz w:val="26"/>
          <w:szCs w:val="26"/>
        </w:rPr>
        <w:t xml:space="preserve"> (форма СТ-1) № 0051000011</w:t>
      </w:r>
      <w:r w:rsidR="000A125A">
        <w:rPr>
          <w:bCs/>
          <w:sz w:val="26"/>
          <w:szCs w:val="26"/>
        </w:rPr>
        <w:t xml:space="preserve">, </w:t>
      </w:r>
      <w:proofErr w:type="gramStart"/>
      <w:r w:rsidR="000A125A">
        <w:rPr>
          <w:bCs/>
          <w:sz w:val="26"/>
          <w:szCs w:val="26"/>
        </w:rPr>
        <w:t>действующего</w:t>
      </w:r>
      <w:proofErr w:type="gramEnd"/>
      <w:r w:rsidR="00386556" w:rsidRPr="00A67729">
        <w:rPr>
          <w:bCs/>
          <w:sz w:val="26"/>
          <w:szCs w:val="26"/>
        </w:rPr>
        <w:t xml:space="preserve"> до 22.01.2021</w:t>
      </w:r>
      <w:r w:rsidR="00F67435" w:rsidRPr="00A67729">
        <w:rPr>
          <w:bCs/>
          <w:sz w:val="26"/>
          <w:szCs w:val="26"/>
        </w:rPr>
        <w:t>.</w:t>
      </w:r>
    </w:p>
    <w:p w:rsidR="00D22A02" w:rsidRPr="00A67729" w:rsidRDefault="00210897" w:rsidP="00210897">
      <w:pPr>
        <w:autoSpaceDE w:val="0"/>
        <w:autoSpaceDN w:val="0"/>
        <w:adjustRightInd w:val="0"/>
        <w:ind w:firstLine="709"/>
        <w:jc w:val="both"/>
        <w:rPr>
          <w:spacing w:val="-4"/>
          <w:sz w:val="26"/>
          <w:szCs w:val="26"/>
        </w:rPr>
      </w:pPr>
      <w:r w:rsidRPr="00A67729">
        <w:rPr>
          <w:spacing w:val="-4"/>
          <w:sz w:val="26"/>
          <w:szCs w:val="26"/>
        </w:rPr>
        <w:t>Порядок рассмотрения вторых частей заявок на участие в электронном аукционе предусмотрен статьей 69 Закона о контрактной системе.</w:t>
      </w:r>
    </w:p>
    <w:p w:rsidR="00210897" w:rsidRPr="00A67729" w:rsidRDefault="00210897" w:rsidP="00210897">
      <w:pPr>
        <w:autoSpaceDE w:val="0"/>
        <w:autoSpaceDN w:val="0"/>
        <w:adjustRightInd w:val="0"/>
        <w:ind w:firstLine="709"/>
        <w:jc w:val="both"/>
        <w:rPr>
          <w:spacing w:val="-4"/>
          <w:sz w:val="26"/>
          <w:szCs w:val="26"/>
        </w:rPr>
      </w:pPr>
      <w:r w:rsidRPr="00A67729">
        <w:rPr>
          <w:spacing w:val="-4"/>
          <w:sz w:val="26"/>
          <w:szCs w:val="26"/>
        </w:rPr>
        <w:t xml:space="preserve">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w:t>
      </w:r>
      <w:r w:rsidRPr="00A67729">
        <w:rPr>
          <w:spacing w:val="-4"/>
          <w:sz w:val="26"/>
          <w:szCs w:val="26"/>
        </w:rPr>
        <w:lastRenderedPageBreak/>
        <w:t>статьи 68 настоящего Федерального закона, в части соответствия их требованиям, установленным документацией о таком аукционе.</w:t>
      </w:r>
    </w:p>
    <w:p w:rsidR="006F4726" w:rsidRPr="00A67729" w:rsidRDefault="00210897" w:rsidP="00210897">
      <w:pPr>
        <w:autoSpaceDE w:val="0"/>
        <w:autoSpaceDN w:val="0"/>
        <w:adjustRightInd w:val="0"/>
        <w:ind w:firstLine="709"/>
        <w:jc w:val="both"/>
        <w:rPr>
          <w:spacing w:val="-4"/>
          <w:sz w:val="26"/>
          <w:szCs w:val="26"/>
        </w:rPr>
      </w:pPr>
      <w:r w:rsidRPr="00A67729">
        <w:rPr>
          <w:spacing w:val="-4"/>
          <w:sz w:val="26"/>
          <w:szCs w:val="26"/>
        </w:rPr>
        <w:t>В соответствии с частью 2 статьи 69 Закона о контрактной системе 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w:t>
      </w:r>
      <w:proofErr w:type="gramStart"/>
      <w:r w:rsidRPr="00A67729">
        <w:rPr>
          <w:spacing w:val="-4"/>
          <w:sz w:val="26"/>
          <w:szCs w:val="26"/>
        </w:rPr>
        <w:t>,</w:t>
      </w:r>
      <w:proofErr w:type="gramEnd"/>
      <w:r w:rsidRPr="00A67729">
        <w:rPr>
          <w:spacing w:val="-4"/>
          <w:sz w:val="26"/>
          <w:szCs w:val="26"/>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частью 18 статьи 68 настоящего Федерального закона.</w:t>
      </w:r>
    </w:p>
    <w:p w:rsidR="00210897" w:rsidRPr="00A67729" w:rsidRDefault="00210897" w:rsidP="00210897">
      <w:pPr>
        <w:autoSpaceDE w:val="0"/>
        <w:autoSpaceDN w:val="0"/>
        <w:adjustRightInd w:val="0"/>
        <w:ind w:firstLine="709"/>
        <w:jc w:val="both"/>
        <w:rPr>
          <w:spacing w:val="-4"/>
          <w:sz w:val="26"/>
          <w:szCs w:val="26"/>
        </w:rPr>
      </w:pPr>
      <w:r w:rsidRPr="00A67729">
        <w:rPr>
          <w:spacing w:val="-4"/>
          <w:sz w:val="26"/>
          <w:szCs w:val="26"/>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210897" w:rsidRPr="00A67729" w:rsidRDefault="00210897" w:rsidP="00210897">
      <w:pPr>
        <w:autoSpaceDE w:val="0"/>
        <w:autoSpaceDN w:val="0"/>
        <w:adjustRightInd w:val="0"/>
        <w:ind w:firstLine="709"/>
        <w:jc w:val="both"/>
        <w:rPr>
          <w:spacing w:val="-4"/>
          <w:sz w:val="26"/>
          <w:szCs w:val="26"/>
        </w:rPr>
      </w:pPr>
      <w:proofErr w:type="gramStart"/>
      <w:r w:rsidRPr="00A67729">
        <w:rPr>
          <w:spacing w:val="-4"/>
          <w:sz w:val="26"/>
          <w:szCs w:val="26"/>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210897" w:rsidRPr="00A67729" w:rsidRDefault="00210897" w:rsidP="00210897">
      <w:pPr>
        <w:autoSpaceDE w:val="0"/>
        <w:autoSpaceDN w:val="0"/>
        <w:adjustRightInd w:val="0"/>
        <w:ind w:firstLine="709"/>
        <w:jc w:val="both"/>
        <w:rPr>
          <w:spacing w:val="-4"/>
          <w:sz w:val="26"/>
          <w:szCs w:val="26"/>
        </w:rPr>
      </w:pPr>
      <w:r w:rsidRPr="00A67729">
        <w:rPr>
          <w:spacing w:val="-4"/>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210897" w:rsidRPr="00A67729" w:rsidRDefault="00210897" w:rsidP="00210897">
      <w:pPr>
        <w:autoSpaceDE w:val="0"/>
        <w:autoSpaceDN w:val="0"/>
        <w:adjustRightInd w:val="0"/>
        <w:ind w:firstLine="709"/>
        <w:jc w:val="both"/>
        <w:rPr>
          <w:spacing w:val="-4"/>
          <w:sz w:val="26"/>
          <w:szCs w:val="26"/>
        </w:rPr>
      </w:pPr>
      <w:proofErr w:type="gramStart"/>
      <w:r w:rsidRPr="00A67729">
        <w:rPr>
          <w:spacing w:val="-4"/>
          <w:sz w:val="26"/>
          <w:szCs w:val="26"/>
        </w:rPr>
        <w:t>3) предусмотренном нормативными правовыми актами, принятыми в соответствии со статьей 14 настоящего Федерального закона.</w:t>
      </w:r>
      <w:proofErr w:type="gramEnd"/>
    </w:p>
    <w:p w:rsidR="00E62744" w:rsidRPr="00A67729" w:rsidRDefault="00E62744" w:rsidP="00E62744">
      <w:pPr>
        <w:autoSpaceDE w:val="0"/>
        <w:autoSpaceDN w:val="0"/>
        <w:adjustRightInd w:val="0"/>
        <w:jc w:val="both"/>
        <w:rPr>
          <w:rFonts w:eastAsiaTheme="minorHAnsi"/>
          <w:color w:val="000000" w:themeColor="text1"/>
          <w:sz w:val="26"/>
          <w:szCs w:val="26"/>
          <w:lang w:eastAsia="en-US"/>
        </w:rPr>
      </w:pPr>
      <w:r w:rsidRPr="00A67729">
        <w:rPr>
          <w:spacing w:val="-4"/>
          <w:sz w:val="26"/>
          <w:szCs w:val="26"/>
        </w:rPr>
        <w:t xml:space="preserve">           </w:t>
      </w:r>
      <w:r w:rsidR="00386556" w:rsidRPr="00A67729">
        <w:rPr>
          <w:spacing w:val="-4"/>
          <w:sz w:val="26"/>
          <w:szCs w:val="26"/>
        </w:rPr>
        <w:t>В соответствии с пунктом 3.8. приказа Торгово-промышленной палаты от 10.04.20</w:t>
      </w:r>
      <w:r w:rsidR="00425136" w:rsidRPr="00A67729">
        <w:rPr>
          <w:spacing w:val="-4"/>
          <w:sz w:val="26"/>
          <w:szCs w:val="26"/>
        </w:rPr>
        <w:t xml:space="preserve">15 </w:t>
      </w:r>
      <w:r w:rsidR="00425136" w:rsidRPr="00A67729">
        <w:rPr>
          <w:spacing w:val="-4"/>
          <w:sz w:val="26"/>
          <w:szCs w:val="26"/>
          <w:lang w:val="en-US"/>
        </w:rPr>
        <w:t>N</w:t>
      </w:r>
      <w:r w:rsidR="00425136" w:rsidRPr="00A67729">
        <w:rPr>
          <w:spacing w:val="-4"/>
          <w:sz w:val="26"/>
          <w:szCs w:val="26"/>
        </w:rPr>
        <w:t xml:space="preserve"> 29</w:t>
      </w:r>
      <w:r w:rsidR="00386556" w:rsidRPr="00A67729">
        <w:rPr>
          <w:spacing w:val="-4"/>
          <w:sz w:val="26"/>
          <w:szCs w:val="26"/>
        </w:rPr>
        <w:t xml:space="preserve"> </w:t>
      </w:r>
      <w:r w:rsidR="00A80D1C" w:rsidRPr="00A67729">
        <w:rPr>
          <w:spacing w:val="-4"/>
          <w:sz w:val="26"/>
          <w:szCs w:val="26"/>
        </w:rPr>
        <w:t xml:space="preserve">«О </w:t>
      </w:r>
      <w:proofErr w:type="gramStart"/>
      <w:r w:rsidR="00A80D1C" w:rsidRPr="00A67729">
        <w:rPr>
          <w:spacing w:val="-4"/>
          <w:sz w:val="26"/>
          <w:szCs w:val="26"/>
        </w:rPr>
        <w:t>положении</w:t>
      </w:r>
      <w:proofErr w:type="gramEnd"/>
      <w:r w:rsidR="00A80D1C" w:rsidRPr="00A67729">
        <w:rPr>
          <w:spacing w:val="-4"/>
          <w:sz w:val="26"/>
          <w:szCs w:val="26"/>
        </w:rPr>
        <w:t xml:space="preserve"> о порядке выдачи сертификатов о происхождении товаров формы СТ-1</w:t>
      </w:r>
      <w:r w:rsidRPr="00A67729">
        <w:rPr>
          <w:spacing w:val="-4"/>
          <w:sz w:val="26"/>
          <w:szCs w:val="26"/>
        </w:rPr>
        <w:t xml:space="preserve"> </w:t>
      </w:r>
      <w:r w:rsidR="00A80D1C" w:rsidRPr="00A67729">
        <w:rPr>
          <w:spacing w:val="-4"/>
          <w:sz w:val="26"/>
          <w:szCs w:val="26"/>
        </w:rPr>
        <w:t xml:space="preserve">для целей осуществления закупок для обеспечения государственных и муниципальных нужд (для отдельных видов </w:t>
      </w:r>
      <w:r w:rsidRPr="00A67729">
        <w:rPr>
          <w:spacing w:val="-4"/>
          <w:sz w:val="26"/>
          <w:szCs w:val="26"/>
          <w:u w:val="single"/>
        </w:rPr>
        <w:t>медицинских издел</w:t>
      </w:r>
      <w:r w:rsidR="00A80D1C" w:rsidRPr="00A67729">
        <w:rPr>
          <w:spacing w:val="-4"/>
          <w:sz w:val="26"/>
          <w:szCs w:val="26"/>
          <w:u w:val="single"/>
        </w:rPr>
        <w:t>ий</w:t>
      </w:r>
      <w:r w:rsidR="00A80D1C" w:rsidRPr="00A67729">
        <w:rPr>
          <w:spacing w:val="-4"/>
          <w:sz w:val="26"/>
          <w:szCs w:val="26"/>
        </w:rPr>
        <w:t>)»</w:t>
      </w:r>
      <w:r w:rsidR="000A125A">
        <w:rPr>
          <w:rFonts w:eastAsiaTheme="minorHAnsi"/>
          <w:sz w:val="26"/>
          <w:szCs w:val="26"/>
          <w:lang w:eastAsia="en-US"/>
        </w:rPr>
        <w:t xml:space="preserve"> (далее – П</w:t>
      </w:r>
      <w:r w:rsidRPr="00A67729">
        <w:rPr>
          <w:rFonts w:eastAsiaTheme="minorHAnsi"/>
          <w:sz w:val="26"/>
          <w:szCs w:val="26"/>
          <w:lang w:eastAsia="en-US"/>
        </w:rPr>
        <w:t xml:space="preserve">риказ ТПП </w:t>
      </w:r>
      <w:r w:rsidRPr="00A67729">
        <w:rPr>
          <w:rFonts w:eastAsiaTheme="minorHAnsi"/>
          <w:sz w:val="26"/>
          <w:szCs w:val="26"/>
          <w:lang w:val="en-US" w:eastAsia="en-US"/>
        </w:rPr>
        <w:t>N</w:t>
      </w:r>
      <w:r w:rsidRPr="00A67729">
        <w:rPr>
          <w:rFonts w:eastAsiaTheme="minorHAnsi"/>
          <w:sz w:val="26"/>
          <w:szCs w:val="26"/>
          <w:lang w:eastAsia="en-US"/>
        </w:rPr>
        <w:t xml:space="preserve"> 29) </w:t>
      </w:r>
      <w:r w:rsidRPr="00A67729">
        <w:rPr>
          <w:rFonts w:eastAsiaTheme="minorHAnsi"/>
          <w:color w:val="000000" w:themeColor="text1"/>
          <w:sz w:val="26"/>
          <w:szCs w:val="26"/>
          <w:lang w:eastAsia="en-US"/>
        </w:rPr>
        <w:t xml:space="preserve">на товары, указанные в </w:t>
      </w:r>
      <w:hyperlink r:id="rId14" w:history="1">
        <w:r w:rsidRPr="00A67729">
          <w:rPr>
            <w:rFonts w:eastAsiaTheme="minorHAnsi"/>
            <w:color w:val="000000" w:themeColor="text1"/>
            <w:sz w:val="26"/>
            <w:szCs w:val="26"/>
            <w:lang w:eastAsia="en-US"/>
          </w:rPr>
          <w:t>Перечне</w:t>
        </w:r>
      </w:hyperlink>
      <w:r w:rsidRPr="00A67729">
        <w:rPr>
          <w:rFonts w:eastAsiaTheme="minorHAnsi"/>
          <w:color w:val="000000" w:themeColor="text1"/>
          <w:sz w:val="26"/>
          <w:szCs w:val="26"/>
          <w:lang w:eastAsia="en-US"/>
        </w:rPr>
        <w:t xml:space="preserve">, за исключением товаров, классифицированных по </w:t>
      </w:r>
      <w:hyperlink r:id="rId15" w:history="1">
        <w:r w:rsidRPr="00A67729">
          <w:rPr>
            <w:rFonts w:eastAsiaTheme="minorHAnsi"/>
            <w:color w:val="000000" w:themeColor="text1"/>
            <w:sz w:val="26"/>
            <w:szCs w:val="26"/>
            <w:lang w:eastAsia="en-US"/>
          </w:rPr>
          <w:t>ОКПД 2 ОК 034-2014 (КПЕС 2008)</w:t>
        </w:r>
      </w:hyperlink>
      <w:r w:rsidRPr="00A67729">
        <w:rPr>
          <w:rFonts w:eastAsiaTheme="minorHAnsi"/>
          <w:color w:val="000000" w:themeColor="text1"/>
          <w:sz w:val="26"/>
          <w:szCs w:val="26"/>
          <w:lang w:eastAsia="en-US"/>
        </w:rPr>
        <w:t xml:space="preserve"> под кодами: </w:t>
      </w:r>
      <w:hyperlink r:id="rId16" w:history="1">
        <w:r w:rsidRPr="00A67729">
          <w:rPr>
            <w:rFonts w:eastAsiaTheme="minorHAnsi"/>
            <w:color w:val="000000" w:themeColor="text1"/>
            <w:sz w:val="26"/>
            <w:szCs w:val="26"/>
            <w:lang w:eastAsia="en-US"/>
          </w:rPr>
          <w:t>26.60.11.111</w:t>
        </w:r>
      </w:hyperlink>
      <w:r w:rsidRPr="00A67729">
        <w:rPr>
          <w:rFonts w:eastAsiaTheme="minorHAnsi"/>
          <w:color w:val="000000" w:themeColor="text1"/>
          <w:sz w:val="26"/>
          <w:szCs w:val="26"/>
          <w:lang w:eastAsia="en-US"/>
        </w:rPr>
        <w:t xml:space="preserve">, </w:t>
      </w:r>
      <w:hyperlink r:id="rId17" w:history="1">
        <w:r w:rsidRPr="00A67729">
          <w:rPr>
            <w:rFonts w:eastAsiaTheme="minorHAnsi"/>
            <w:color w:val="000000" w:themeColor="text1"/>
            <w:sz w:val="26"/>
            <w:szCs w:val="26"/>
            <w:lang w:eastAsia="en-US"/>
          </w:rPr>
          <w:t>26.60.11.112</w:t>
        </w:r>
      </w:hyperlink>
      <w:r w:rsidRPr="00A67729">
        <w:rPr>
          <w:rFonts w:eastAsiaTheme="minorHAnsi"/>
          <w:color w:val="000000" w:themeColor="text1"/>
          <w:sz w:val="26"/>
          <w:szCs w:val="26"/>
          <w:lang w:eastAsia="en-US"/>
        </w:rPr>
        <w:t xml:space="preserve">, </w:t>
      </w:r>
      <w:hyperlink r:id="rId18" w:history="1">
        <w:r w:rsidRPr="00A67729">
          <w:rPr>
            <w:rFonts w:eastAsiaTheme="minorHAnsi"/>
            <w:color w:val="000000" w:themeColor="text1"/>
            <w:sz w:val="26"/>
            <w:szCs w:val="26"/>
            <w:lang w:eastAsia="en-US"/>
          </w:rPr>
          <w:t>26.60.11.113</w:t>
        </w:r>
      </w:hyperlink>
      <w:r w:rsidRPr="00A67729">
        <w:rPr>
          <w:rFonts w:eastAsiaTheme="minorHAnsi"/>
          <w:color w:val="000000" w:themeColor="text1"/>
          <w:sz w:val="26"/>
          <w:szCs w:val="26"/>
          <w:lang w:eastAsia="en-US"/>
        </w:rPr>
        <w:t xml:space="preserve">, </w:t>
      </w:r>
      <w:hyperlink r:id="rId19" w:history="1">
        <w:r w:rsidRPr="00A67729">
          <w:rPr>
            <w:rFonts w:eastAsiaTheme="minorHAnsi"/>
            <w:color w:val="000000" w:themeColor="text1"/>
            <w:sz w:val="26"/>
            <w:szCs w:val="26"/>
            <w:lang w:eastAsia="en-US"/>
          </w:rPr>
          <w:t>26.60.11.120</w:t>
        </w:r>
      </w:hyperlink>
      <w:r w:rsidRPr="00A67729">
        <w:rPr>
          <w:rFonts w:eastAsiaTheme="minorHAnsi"/>
          <w:color w:val="000000" w:themeColor="text1"/>
          <w:sz w:val="26"/>
          <w:szCs w:val="26"/>
          <w:lang w:eastAsia="en-US"/>
        </w:rPr>
        <w:t xml:space="preserve">, допускается выдача сертификатов формы СТ-1 сроком действия до одного года в порядке, предусмотренном </w:t>
      </w:r>
      <w:hyperlink r:id="rId20" w:history="1">
        <w:r w:rsidRPr="00A67729">
          <w:rPr>
            <w:rFonts w:eastAsiaTheme="minorHAnsi"/>
            <w:color w:val="000000" w:themeColor="text1"/>
            <w:sz w:val="26"/>
            <w:szCs w:val="26"/>
            <w:lang w:eastAsia="en-US"/>
          </w:rPr>
          <w:t>разделом 6</w:t>
        </w:r>
      </w:hyperlink>
      <w:r w:rsidRPr="00A67729">
        <w:rPr>
          <w:rFonts w:eastAsiaTheme="minorHAnsi"/>
          <w:color w:val="000000" w:themeColor="text1"/>
          <w:sz w:val="26"/>
          <w:szCs w:val="26"/>
          <w:lang w:eastAsia="en-US"/>
        </w:rPr>
        <w:t xml:space="preserve"> настоящего Положения.</w:t>
      </w:r>
    </w:p>
    <w:p w:rsidR="00E62744" w:rsidRPr="00A67729" w:rsidRDefault="00E62744" w:rsidP="00E62744">
      <w:pPr>
        <w:autoSpaceDE w:val="0"/>
        <w:autoSpaceDN w:val="0"/>
        <w:adjustRightInd w:val="0"/>
        <w:jc w:val="both"/>
        <w:rPr>
          <w:rFonts w:eastAsiaTheme="minorHAnsi"/>
          <w:sz w:val="26"/>
          <w:szCs w:val="26"/>
          <w:u w:val="single"/>
          <w:lang w:eastAsia="en-US"/>
        </w:rPr>
      </w:pPr>
      <w:r w:rsidRPr="00A67729">
        <w:rPr>
          <w:spacing w:val="-4"/>
          <w:sz w:val="26"/>
          <w:szCs w:val="26"/>
        </w:rPr>
        <w:t xml:space="preserve">          Согласно пункту 6.3 </w:t>
      </w:r>
      <w:r w:rsidR="000A125A">
        <w:rPr>
          <w:rFonts w:eastAsiaTheme="minorHAnsi"/>
          <w:sz w:val="26"/>
          <w:szCs w:val="26"/>
          <w:lang w:eastAsia="en-US"/>
        </w:rPr>
        <w:t>П</w:t>
      </w:r>
      <w:r w:rsidRPr="00A67729">
        <w:rPr>
          <w:rFonts w:eastAsiaTheme="minorHAnsi"/>
          <w:sz w:val="26"/>
          <w:szCs w:val="26"/>
          <w:lang w:eastAsia="en-US"/>
        </w:rPr>
        <w:t xml:space="preserve">риказа ТПП </w:t>
      </w:r>
      <w:r w:rsidRPr="00A67729">
        <w:rPr>
          <w:rFonts w:eastAsiaTheme="minorHAnsi"/>
          <w:sz w:val="26"/>
          <w:szCs w:val="26"/>
          <w:lang w:val="en-US" w:eastAsia="en-US"/>
        </w:rPr>
        <w:t>N</w:t>
      </w:r>
      <w:r w:rsidRPr="00A67729">
        <w:rPr>
          <w:rFonts w:eastAsiaTheme="minorHAnsi"/>
          <w:sz w:val="26"/>
          <w:szCs w:val="26"/>
          <w:lang w:eastAsia="en-US"/>
        </w:rPr>
        <w:t xml:space="preserve"> 29 производитель товара, получивший сертификат формы СТ-1 сроком действия до одного года, вправе предоставлять заверенную им копию такого сертификата заинтересованным лицам - участникам закупок в целях его использования при осуществлении закупок для обеспечения государственных и муниципальных нужд. </w:t>
      </w:r>
      <w:r w:rsidRPr="00A67729">
        <w:rPr>
          <w:rFonts w:eastAsiaTheme="minorHAnsi"/>
          <w:sz w:val="26"/>
          <w:szCs w:val="26"/>
          <w:u w:val="single"/>
          <w:lang w:eastAsia="en-US"/>
        </w:rPr>
        <w:t>При этом срок применения такой копии не может превышать срока действия оригинала сертификата.</w:t>
      </w:r>
    </w:p>
    <w:p w:rsidR="00E62744" w:rsidRPr="00A67729" w:rsidRDefault="000A125A" w:rsidP="00E62744">
      <w:pPr>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E62744" w:rsidRPr="000A125A">
        <w:rPr>
          <w:rFonts w:eastAsiaTheme="minorHAnsi"/>
          <w:sz w:val="26"/>
          <w:szCs w:val="26"/>
          <w:lang w:eastAsia="en-US"/>
        </w:rPr>
        <w:t>В соответствии с пунктом 6.7.</w:t>
      </w:r>
      <w:r w:rsidRPr="000A125A">
        <w:rPr>
          <w:rFonts w:eastAsiaTheme="minorHAnsi"/>
          <w:sz w:val="26"/>
          <w:szCs w:val="26"/>
          <w:lang w:eastAsia="en-US"/>
        </w:rPr>
        <w:t xml:space="preserve"> </w:t>
      </w:r>
      <w:r>
        <w:rPr>
          <w:rFonts w:eastAsiaTheme="minorHAnsi"/>
          <w:sz w:val="26"/>
          <w:szCs w:val="26"/>
          <w:lang w:eastAsia="en-US"/>
        </w:rPr>
        <w:t>П</w:t>
      </w:r>
      <w:r w:rsidR="00E62744" w:rsidRPr="00A67729">
        <w:rPr>
          <w:rFonts w:eastAsiaTheme="minorHAnsi"/>
          <w:sz w:val="26"/>
          <w:szCs w:val="26"/>
          <w:lang w:eastAsia="en-US"/>
        </w:rPr>
        <w:t xml:space="preserve">риказа ТПП </w:t>
      </w:r>
      <w:r w:rsidR="00E62744" w:rsidRPr="00A67729">
        <w:rPr>
          <w:rFonts w:eastAsiaTheme="minorHAnsi"/>
          <w:sz w:val="26"/>
          <w:szCs w:val="26"/>
          <w:lang w:val="en-US" w:eastAsia="en-US"/>
        </w:rPr>
        <w:t>N</w:t>
      </w:r>
      <w:r w:rsidR="00E62744" w:rsidRPr="00A67729">
        <w:rPr>
          <w:rFonts w:eastAsiaTheme="minorHAnsi"/>
          <w:sz w:val="26"/>
          <w:szCs w:val="26"/>
          <w:lang w:eastAsia="en-US"/>
        </w:rPr>
        <w:t xml:space="preserve"> 29 сертификат СТ-1 сроком действия до одного года заполняется в порядке, предусмотренном </w:t>
      </w:r>
      <w:hyperlink r:id="rId21" w:history="1">
        <w:r w:rsidR="00E62744" w:rsidRPr="00A67729">
          <w:rPr>
            <w:rFonts w:eastAsiaTheme="minorHAnsi"/>
            <w:color w:val="0000FF"/>
            <w:sz w:val="26"/>
            <w:szCs w:val="26"/>
            <w:lang w:eastAsia="en-US"/>
          </w:rPr>
          <w:t>пунктом 5.2</w:t>
        </w:r>
      </w:hyperlink>
      <w:r w:rsidR="00E62744" w:rsidRPr="00A67729">
        <w:rPr>
          <w:rFonts w:eastAsiaTheme="minorHAnsi"/>
          <w:sz w:val="26"/>
          <w:szCs w:val="26"/>
          <w:lang w:eastAsia="en-US"/>
        </w:rPr>
        <w:t xml:space="preserve"> настоящего Положения, с учетом следующих особенностей:</w:t>
      </w:r>
    </w:p>
    <w:p w:rsidR="00E62744" w:rsidRPr="00A67729" w:rsidRDefault="00E62744" w:rsidP="00E62744">
      <w:pPr>
        <w:autoSpaceDE w:val="0"/>
        <w:autoSpaceDN w:val="0"/>
        <w:adjustRightInd w:val="0"/>
        <w:jc w:val="both"/>
        <w:rPr>
          <w:rFonts w:eastAsiaTheme="minorHAnsi"/>
          <w:sz w:val="26"/>
          <w:szCs w:val="26"/>
          <w:lang w:eastAsia="en-US"/>
        </w:rPr>
      </w:pPr>
      <w:r w:rsidRPr="00A67729">
        <w:rPr>
          <w:rFonts w:eastAsiaTheme="minorHAnsi"/>
          <w:sz w:val="26"/>
          <w:szCs w:val="26"/>
          <w:lang w:eastAsia="en-US"/>
        </w:rPr>
        <w:t xml:space="preserve">          графа N 1. Указывается информация о производителе товара-объекта закупок, которому выдан сертификат (наименование и адрес).</w:t>
      </w:r>
    </w:p>
    <w:p w:rsidR="00E62744" w:rsidRPr="00A67729" w:rsidRDefault="00E62744" w:rsidP="00E62744">
      <w:pPr>
        <w:autoSpaceDE w:val="0"/>
        <w:autoSpaceDN w:val="0"/>
        <w:adjustRightInd w:val="0"/>
        <w:jc w:val="both"/>
        <w:rPr>
          <w:rFonts w:eastAsiaTheme="minorHAnsi"/>
          <w:sz w:val="26"/>
          <w:szCs w:val="26"/>
          <w:lang w:eastAsia="en-US"/>
        </w:rPr>
      </w:pPr>
      <w:r w:rsidRPr="00A67729">
        <w:rPr>
          <w:rFonts w:eastAsiaTheme="minorHAnsi"/>
          <w:sz w:val="26"/>
          <w:szCs w:val="26"/>
          <w:lang w:eastAsia="en-US"/>
        </w:rPr>
        <w:t xml:space="preserve">         графа N 2. Не заполняется.</w:t>
      </w:r>
    </w:p>
    <w:p w:rsidR="00E62744" w:rsidRPr="00A67729" w:rsidRDefault="00E62744" w:rsidP="00E62744">
      <w:pPr>
        <w:autoSpaceDE w:val="0"/>
        <w:autoSpaceDN w:val="0"/>
        <w:adjustRightInd w:val="0"/>
        <w:jc w:val="both"/>
        <w:rPr>
          <w:rFonts w:eastAsiaTheme="minorHAnsi"/>
          <w:sz w:val="26"/>
          <w:szCs w:val="26"/>
          <w:lang w:eastAsia="en-US"/>
        </w:rPr>
      </w:pPr>
      <w:r w:rsidRPr="00A67729">
        <w:rPr>
          <w:rFonts w:eastAsiaTheme="minorHAnsi"/>
          <w:sz w:val="26"/>
          <w:szCs w:val="26"/>
          <w:lang w:eastAsia="en-US"/>
        </w:rPr>
        <w:lastRenderedPageBreak/>
        <w:t xml:space="preserve">         графа N 5. "Для служебных отметок". </w:t>
      </w:r>
      <w:r w:rsidRPr="00A67729">
        <w:rPr>
          <w:rFonts w:eastAsiaTheme="minorHAnsi"/>
          <w:sz w:val="26"/>
          <w:szCs w:val="26"/>
          <w:u w:val="single"/>
          <w:lang w:eastAsia="en-US"/>
        </w:rPr>
        <w:t>Дополнительно делается запись о сроке действия сертификата: "</w:t>
      </w:r>
      <w:proofErr w:type="gramStart"/>
      <w:r w:rsidRPr="00A67729">
        <w:rPr>
          <w:rFonts w:eastAsiaTheme="minorHAnsi"/>
          <w:sz w:val="26"/>
          <w:szCs w:val="26"/>
          <w:u w:val="single"/>
          <w:lang w:eastAsia="en-US"/>
        </w:rPr>
        <w:t>Действителен</w:t>
      </w:r>
      <w:proofErr w:type="gramEnd"/>
      <w:r w:rsidRPr="00A67729">
        <w:rPr>
          <w:rFonts w:eastAsiaTheme="minorHAnsi"/>
          <w:sz w:val="26"/>
          <w:szCs w:val="26"/>
          <w:u w:val="single"/>
          <w:lang w:eastAsia="en-US"/>
        </w:rPr>
        <w:t xml:space="preserve"> до...", который не может превышать один год с даты, указанной в графе 12 сертификата.</w:t>
      </w:r>
    </w:p>
    <w:p w:rsidR="00085499" w:rsidRPr="00A67729" w:rsidRDefault="000A125A" w:rsidP="003D60C6">
      <w:pPr>
        <w:autoSpaceDE w:val="0"/>
        <w:autoSpaceDN w:val="0"/>
        <w:adjustRightInd w:val="0"/>
        <w:ind w:firstLine="709"/>
        <w:jc w:val="both"/>
        <w:rPr>
          <w:spacing w:val="-4"/>
          <w:sz w:val="26"/>
          <w:szCs w:val="26"/>
        </w:rPr>
      </w:pPr>
      <w:r>
        <w:rPr>
          <w:spacing w:val="-4"/>
          <w:sz w:val="26"/>
          <w:szCs w:val="26"/>
        </w:rPr>
        <w:t xml:space="preserve">Условия о том, что </w:t>
      </w:r>
      <w:r w:rsidR="00293473" w:rsidRPr="00A67729">
        <w:rPr>
          <w:spacing w:val="-4"/>
          <w:sz w:val="26"/>
          <w:szCs w:val="26"/>
        </w:rPr>
        <w:t xml:space="preserve">если сертификат СТ-1 сроком действия до одного года прекращает свое действие в течение проведения закупки, для которой он </w:t>
      </w:r>
      <w:r>
        <w:rPr>
          <w:spacing w:val="-4"/>
          <w:sz w:val="26"/>
          <w:szCs w:val="26"/>
        </w:rPr>
        <w:t xml:space="preserve">предназначен, срок его действия </w:t>
      </w:r>
      <w:r w:rsidR="00293473" w:rsidRPr="00A67729">
        <w:rPr>
          <w:spacing w:val="-4"/>
          <w:sz w:val="26"/>
          <w:szCs w:val="26"/>
        </w:rPr>
        <w:t>продлевае</w:t>
      </w:r>
      <w:r>
        <w:rPr>
          <w:spacing w:val="-4"/>
          <w:sz w:val="26"/>
          <w:szCs w:val="26"/>
        </w:rPr>
        <w:t>тся до завершения такой закупки, Приказ ТПП № 29 не содержит.</w:t>
      </w:r>
    </w:p>
    <w:p w:rsidR="00E62744" w:rsidRPr="00A67729" w:rsidRDefault="00293473" w:rsidP="0037378B">
      <w:pPr>
        <w:autoSpaceDE w:val="0"/>
        <w:autoSpaceDN w:val="0"/>
        <w:adjustRightInd w:val="0"/>
        <w:ind w:firstLine="709"/>
        <w:jc w:val="both"/>
        <w:rPr>
          <w:spacing w:val="-4"/>
          <w:sz w:val="26"/>
          <w:szCs w:val="26"/>
        </w:rPr>
      </w:pPr>
      <w:r w:rsidRPr="00A67729">
        <w:rPr>
          <w:spacing w:val="-4"/>
          <w:sz w:val="26"/>
          <w:szCs w:val="26"/>
        </w:rPr>
        <w:t>Со</w:t>
      </w:r>
      <w:r w:rsidR="00E62744" w:rsidRPr="00A67729">
        <w:rPr>
          <w:spacing w:val="-4"/>
          <w:sz w:val="26"/>
          <w:szCs w:val="26"/>
        </w:rPr>
        <w:t>гласно материалам Жалобы, заявка</w:t>
      </w:r>
      <w:r w:rsidRPr="00A67729">
        <w:rPr>
          <w:spacing w:val="-4"/>
          <w:sz w:val="26"/>
          <w:szCs w:val="26"/>
        </w:rPr>
        <w:t xml:space="preserve"> </w:t>
      </w:r>
      <w:r w:rsidR="00E62744" w:rsidRPr="00A67729">
        <w:rPr>
          <w:spacing w:val="-4"/>
          <w:sz w:val="26"/>
          <w:szCs w:val="26"/>
        </w:rPr>
        <w:t>подателя Жалобы содержит копию сертификат СТ-1 сроком действия до 22.01.2021</w:t>
      </w:r>
      <w:r w:rsidR="00A67729" w:rsidRPr="00A67729">
        <w:rPr>
          <w:spacing w:val="-4"/>
          <w:sz w:val="26"/>
          <w:szCs w:val="26"/>
        </w:rPr>
        <w:t xml:space="preserve"> и на момент подведения итогов электронного аукциона - 29.01.2021 данный сертификат был недействительным.</w:t>
      </w:r>
    </w:p>
    <w:p w:rsidR="0038135E" w:rsidRPr="00A67729" w:rsidRDefault="00A67729" w:rsidP="00A67729">
      <w:pPr>
        <w:autoSpaceDE w:val="0"/>
        <w:autoSpaceDN w:val="0"/>
        <w:adjustRightInd w:val="0"/>
        <w:ind w:firstLine="709"/>
        <w:jc w:val="both"/>
        <w:rPr>
          <w:spacing w:val="-4"/>
          <w:sz w:val="26"/>
          <w:szCs w:val="26"/>
        </w:rPr>
      </w:pPr>
      <w:r w:rsidRPr="00A67729">
        <w:rPr>
          <w:spacing w:val="-4"/>
          <w:sz w:val="26"/>
          <w:szCs w:val="26"/>
        </w:rPr>
        <w:t xml:space="preserve">Таким </w:t>
      </w:r>
      <w:proofErr w:type="gramStart"/>
      <w:r w:rsidRPr="00A67729">
        <w:rPr>
          <w:spacing w:val="-4"/>
          <w:sz w:val="26"/>
          <w:szCs w:val="26"/>
        </w:rPr>
        <w:t>образом</w:t>
      </w:r>
      <w:proofErr w:type="gramEnd"/>
      <w:r w:rsidRPr="00A67729">
        <w:rPr>
          <w:spacing w:val="-4"/>
          <w:sz w:val="26"/>
          <w:szCs w:val="26"/>
        </w:rPr>
        <w:t xml:space="preserve"> заявка подателя Жалобы была правомерно отклонена аукционной комиссией уполномоченного органа</w:t>
      </w:r>
      <w:r w:rsidR="0038135E" w:rsidRPr="00A67729">
        <w:rPr>
          <w:rFonts w:eastAsiaTheme="minorHAnsi"/>
          <w:sz w:val="26"/>
          <w:szCs w:val="26"/>
          <w:lang w:eastAsia="en-US"/>
        </w:rPr>
        <w:t xml:space="preserve">, а Жалоба </w:t>
      </w:r>
      <w:r w:rsidRPr="00A67729">
        <w:rPr>
          <w:rFonts w:eastAsiaTheme="minorHAnsi"/>
          <w:sz w:val="26"/>
          <w:szCs w:val="26"/>
          <w:lang w:eastAsia="en-US"/>
        </w:rPr>
        <w:t xml:space="preserve">является </w:t>
      </w:r>
      <w:r w:rsidR="0038135E" w:rsidRPr="00A67729">
        <w:rPr>
          <w:rFonts w:eastAsiaTheme="minorHAnsi"/>
          <w:sz w:val="26"/>
          <w:szCs w:val="26"/>
          <w:lang w:eastAsia="en-US"/>
        </w:rPr>
        <w:t>необоснованной.</w:t>
      </w:r>
    </w:p>
    <w:p w:rsidR="00D24D19" w:rsidRPr="00A67729" w:rsidRDefault="00D24D19" w:rsidP="00D24D19">
      <w:pPr>
        <w:autoSpaceDE w:val="0"/>
        <w:autoSpaceDN w:val="0"/>
        <w:adjustRightInd w:val="0"/>
        <w:ind w:firstLine="709"/>
        <w:jc w:val="both"/>
        <w:rPr>
          <w:color w:val="000000"/>
          <w:sz w:val="26"/>
          <w:szCs w:val="26"/>
        </w:rPr>
      </w:pPr>
      <w:r w:rsidRPr="00A67729">
        <w:rPr>
          <w:color w:val="000000"/>
          <w:sz w:val="26"/>
          <w:szCs w:val="26"/>
        </w:rPr>
        <w:t xml:space="preserve">Каких-либо нарушений законодательства Российской Федерации о контрактной системе при проведении внеплановой проверки действий </w:t>
      </w:r>
      <w:r w:rsidRPr="00A67729">
        <w:rPr>
          <w:sz w:val="26"/>
          <w:szCs w:val="26"/>
        </w:rPr>
        <w:t>заказчика –</w:t>
      </w:r>
      <w:r w:rsidRPr="00A67729">
        <w:rPr>
          <w:spacing w:val="-4"/>
          <w:sz w:val="26"/>
          <w:szCs w:val="26"/>
        </w:rPr>
        <w:t xml:space="preserve"> ГОБУЗ «ЦГКБ»</w:t>
      </w:r>
      <w:r w:rsidRPr="00A67729">
        <w:rPr>
          <w:sz w:val="26"/>
          <w:szCs w:val="26"/>
        </w:rPr>
        <w:t xml:space="preserve">, </w:t>
      </w:r>
      <w:r w:rsidRPr="00A67729">
        <w:rPr>
          <w:spacing w:val="-4"/>
          <w:sz w:val="26"/>
          <w:szCs w:val="26"/>
        </w:rPr>
        <w:t xml:space="preserve">уполномоченного учреждения  - </w:t>
      </w:r>
      <w:r w:rsidRPr="00A67729">
        <w:rPr>
          <w:sz w:val="26"/>
          <w:szCs w:val="26"/>
        </w:rPr>
        <w:t xml:space="preserve">МЦМ «РЕЗЕРВ» </w:t>
      </w:r>
      <w:r w:rsidRPr="00A67729">
        <w:rPr>
          <w:color w:val="000000"/>
          <w:sz w:val="26"/>
          <w:szCs w:val="26"/>
        </w:rPr>
        <w:t xml:space="preserve">и его </w:t>
      </w:r>
      <w:r w:rsidR="000A125A">
        <w:rPr>
          <w:color w:val="000000"/>
          <w:sz w:val="26"/>
          <w:szCs w:val="26"/>
        </w:rPr>
        <w:t xml:space="preserve">аукционной </w:t>
      </w:r>
      <w:r w:rsidRPr="00A67729">
        <w:rPr>
          <w:color w:val="000000"/>
          <w:sz w:val="26"/>
          <w:szCs w:val="26"/>
        </w:rPr>
        <w:t>комиссии в ходе осуществления рассматриваемой закупки не установлено.</w:t>
      </w:r>
    </w:p>
    <w:p w:rsidR="00C4181E" w:rsidRPr="00A67729" w:rsidRDefault="00C4181E" w:rsidP="00C4181E">
      <w:pPr>
        <w:ind w:firstLine="708"/>
        <w:jc w:val="both"/>
        <w:rPr>
          <w:sz w:val="26"/>
          <w:szCs w:val="26"/>
        </w:rPr>
      </w:pPr>
      <w:r w:rsidRPr="00A67729">
        <w:rPr>
          <w:sz w:val="26"/>
          <w:szCs w:val="26"/>
        </w:rPr>
        <w:t>Руководствуясь статьями 14, 33, 64, 66, 69,  пунктом 1 части 15 статьи 99 Закона о контрактной системе, Административным регламентом, утверждённым приказом ФАС России от 19.11.2014 № 727/14, Комиссия</w:t>
      </w:r>
    </w:p>
    <w:p w:rsidR="00C4181E" w:rsidRPr="00A67729" w:rsidRDefault="00C4181E" w:rsidP="00A67729">
      <w:pPr>
        <w:rPr>
          <w:sz w:val="26"/>
          <w:szCs w:val="26"/>
        </w:rPr>
      </w:pPr>
    </w:p>
    <w:p w:rsidR="00C4181E" w:rsidRPr="00A67729" w:rsidRDefault="00C4181E" w:rsidP="00C4181E">
      <w:pPr>
        <w:jc w:val="center"/>
        <w:rPr>
          <w:sz w:val="26"/>
          <w:szCs w:val="26"/>
        </w:rPr>
      </w:pPr>
      <w:r w:rsidRPr="00A67729">
        <w:rPr>
          <w:sz w:val="26"/>
          <w:szCs w:val="26"/>
        </w:rPr>
        <w:t>РЕШИЛА:</w:t>
      </w:r>
    </w:p>
    <w:p w:rsidR="00C4181E" w:rsidRPr="00A67729" w:rsidRDefault="00C4181E" w:rsidP="00C4181E">
      <w:pPr>
        <w:jc w:val="both"/>
        <w:rPr>
          <w:sz w:val="26"/>
          <w:szCs w:val="26"/>
        </w:rPr>
      </w:pPr>
    </w:p>
    <w:p w:rsidR="00C4181E" w:rsidRPr="00A67729" w:rsidRDefault="00C4181E" w:rsidP="00A67729">
      <w:pPr>
        <w:ind w:firstLine="708"/>
        <w:jc w:val="both"/>
        <w:rPr>
          <w:sz w:val="26"/>
          <w:szCs w:val="26"/>
        </w:rPr>
      </w:pPr>
      <w:r w:rsidRPr="00A67729">
        <w:rPr>
          <w:sz w:val="26"/>
          <w:szCs w:val="26"/>
        </w:rPr>
        <w:t xml:space="preserve"> </w:t>
      </w:r>
      <w:proofErr w:type="gramStart"/>
      <w:r w:rsidRPr="00A67729">
        <w:rPr>
          <w:sz w:val="26"/>
          <w:szCs w:val="26"/>
        </w:rPr>
        <w:t>Признать жалобу участника закупки (определения поставщика) –</w:t>
      </w:r>
      <w:r w:rsidRPr="00A67729">
        <w:rPr>
          <w:color w:val="000000"/>
          <w:sz w:val="26"/>
          <w:szCs w:val="26"/>
        </w:rPr>
        <w:t xml:space="preserve"> Общества с ограниченной ответственностью </w:t>
      </w:r>
      <w:r w:rsidRPr="00A67729">
        <w:rPr>
          <w:sz w:val="26"/>
          <w:szCs w:val="26"/>
        </w:rPr>
        <w:t>«Технический Центр «</w:t>
      </w:r>
      <w:proofErr w:type="spellStart"/>
      <w:r w:rsidRPr="00A67729">
        <w:rPr>
          <w:sz w:val="26"/>
          <w:szCs w:val="26"/>
        </w:rPr>
        <w:t>Медсервис</w:t>
      </w:r>
      <w:proofErr w:type="spellEnd"/>
      <w:r w:rsidRPr="00A67729">
        <w:rPr>
          <w:sz w:val="26"/>
          <w:szCs w:val="26"/>
        </w:rPr>
        <w:t>»</w:t>
      </w:r>
      <w:r w:rsidRPr="00A67729">
        <w:rPr>
          <w:color w:val="000000"/>
          <w:sz w:val="26"/>
          <w:szCs w:val="26"/>
        </w:rPr>
        <w:t xml:space="preserve"> (194348, г. Санкт-Петербург, </w:t>
      </w:r>
      <w:proofErr w:type="spellStart"/>
      <w:r w:rsidRPr="00A67729">
        <w:rPr>
          <w:color w:val="000000"/>
          <w:sz w:val="26"/>
          <w:szCs w:val="26"/>
        </w:rPr>
        <w:t>Коломяжный</w:t>
      </w:r>
      <w:proofErr w:type="spellEnd"/>
      <w:r w:rsidRPr="00A67729">
        <w:rPr>
          <w:color w:val="000000"/>
          <w:sz w:val="26"/>
          <w:szCs w:val="26"/>
        </w:rPr>
        <w:t xml:space="preserve"> пр., д. 10, литера БЕ помещение №8) на действия аукционной комиссии уполномоченного учреждения - </w:t>
      </w:r>
      <w:hyperlink r:id="rId22" w:tgtFrame="_blank" w:history="1">
        <w:r w:rsidRPr="00A67729">
          <w:rPr>
            <w:rStyle w:val="a3"/>
            <w:color w:val="000000" w:themeColor="text1"/>
            <w:sz w:val="26"/>
            <w:szCs w:val="26"/>
            <w:u w:val="none"/>
          </w:rPr>
          <w:t>Государственного областного казенного учреждения «Медицинский центр мобрезерва «РЕЗЕРВ»</w:t>
        </w:r>
      </w:hyperlink>
      <w:r w:rsidRPr="00A67729">
        <w:rPr>
          <w:sz w:val="26"/>
          <w:szCs w:val="26"/>
        </w:rPr>
        <w:t xml:space="preserve"> (173020, Великий Новгород, ул. </w:t>
      </w:r>
      <w:proofErr w:type="spellStart"/>
      <w:r w:rsidRPr="00A67729">
        <w:rPr>
          <w:sz w:val="26"/>
          <w:szCs w:val="26"/>
        </w:rPr>
        <w:t>Хутынская</w:t>
      </w:r>
      <w:proofErr w:type="spellEnd"/>
      <w:r w:rsidRPr="00A67729">
        <w:rPr>
          <w:sz w:val="26"/>
          <w:szCs w:val="26"/>
        </w:rPr>
        <w:t xml:space="preserve">, д. 24) </w:t>
      </w:r>
      <w:r w:rsidRPr="00A67729">
        <w:rPr>
          <w:color w:val="000000"/>
          <w:sz w:val="26"/>
          <w:szCs w:val="26"/>
        </w:rPr>
        <w:t>при осуществлении им и заказчиком – Государственным областным бюджетным учреждением здравоохранения «Центральная городская клиническая больница» (173020</w:t>
      </w:r>
      <w:proofErr w:type="gramEnd"/>
      <w:r w:rsidRPr="00A67729">
        <w:rPr>
          <w:color w:val="000000"/>
          <w:sz w:val="26"/>
          <w:szCs w:val="26"/>
        </w:rPr>
        <w:t xml:space="preserve">, </w:t>
      </w:r>
      <w:proofErr w:type="gramStart"/>
      <w:r w:rsidRPr="00A67729">
        <w:rPr>
          <w:color w:val="000000"/>
          <w:sz w:val="26"/>
          <w:szCs w:val="26"/>
        </w:rPr>
        <w:t xml:space="preserve">Великий Новгород, ул. Зелинского, д. 11) </w:t>
      </w:r>
      <w:r w:rsidRPr="00A67729">
        <w:rPr>
          <w:sz w:val="26"/>
          <w:szCs w:val="26"/>
        </w:rPr>
        <w:t xml:space="preserve">при осуществлении </w:t>
      </w:r>
      <w:r w:rsidRPr="00A67729">
        <w:rPr>
          <w:color w:val="000000"/>
          <w:sz w:val="26"/>
          <w:szCs w:val="26"/>
        </w:rPr>
        <w:t xml:space="preserve">закупки путем проведения электронного аукциона на право заключения контракта на поставку лейкопластырей стандартных, извещение № 0850200000420002011 о проведении которого было размещено на официальном сайте единой информационной системы в сфере закупок в сети «Интернет» по адресу: </w:t>
      </w:r>
      <w:hyperlink r:id="rId23" w:history="1">
        <w:r w:rsidRPr="00A67729">
          <w:rPr>
            <w:rStyle w:val="a3"/>
            <w:sz w:val="26"/>
            <w:szCs w:val="26"/>
            <w:u w:val="none"/>
          </w:rPr>
          <w:t>www.zakupki.gov.ru</w:t>
        </w:r>
      </w:hyperlink>
      <w:r w:rsidRPr="00A67729">
        <w:rPr>
          <w:color w:val="000000"/>
          <w:sz w:val="26"/>
          <w:szCs w:val="26"/>
        </w:rPr>
        <w:t xml:space="preserve"> 30.12.2020</w:t>
      </w:r>
      <w:r w:rsidRPr="00A67729">
        <w:rPr>
          <w:sz w:val="26"/>
          <w:szCs w:val="26"/>
        </w:rPr>
        <w:t>, необоснованной.</w:t>
      </w:r>
      <w:proofErr w:type="gramEnd"/>
    </w:p>
    <w:p w:rsidR="00C4181E" w:rsidRPr="00A67729" w:rsidRDefault="00C4181E" w:rsidP="00C4181E">
      <w:pPr>
        <w:autoSpaceDE w:val="0"/>
        <w:autoSpaceDN w:val="0"/>
        <w:adjustRightInd w:val="0"/>
        <w:ind w:firstLine="709"/>
        <w:jc w:val="both"/>
        <w:rPr>
          <w:sz w:val="26"/>
          <w:szCs w:val="26"/>
        </w:rPr>
      </w:pPr>
    </w:p>
    <w:tbl>
      <w:tblPr>
        <w:tblW w:w="10031" w:type="dxa"/>
        <w:tblLook w:val="04A0"/>
      </w:tblPr>
      <w:tblGrid>
        <w:gridCol w:w="7905"/>
        <w:gridCol w:w="2126"/>
      </w:tblGrid>
      <w:tr w:rsidR="00C4181E" w:rsidRPr="00A67729" w:rsidTr="001629BC">
        <w:tc>
          <w:tcPr>
            <w:tcW w:w="7905" w:type="dxa"/>
          </w:tcPr>
          <w:p w:rsidR="00C4181E" w:rsidRPr="00A67729" w:rsidRDefault="00C4181E" w:rsidP="001629BC">
            <w:pPr>
              <w:pStyle w:val="ConsPlusNonformat"/>
              <w:widowControl/>
              <w:jc w:val="both"/>
              <w:rPr>
                <w:rFonts w:ascii="Times New Roman" w:hAnsi="Times New Roman" w:cs="Times New Roman"/>
                <w:sz w:val="26"/>
                <w:szCs w:val="26"/>
              </w:rPr>
            </w:pPr>
            <w:r w:rsidRPr="00A67729">
              <w:rPr>
                <w:rFonts w:ascii="Times New Roman" w:hAnsi="Times New Roman" w:cs="Times New Roman"/>
                <w:sz w:val="26"/>
                <w:szCs w:val="26"/>
              </w:rPr>
              <w:t>Председатель Комиссии</w:t>
            </w:r>
          </w:p>
          <w:p w:rsidR="00C4181E" w:rsidRPr="00A67729" w:rsidRDefault="00C4181E" w:rsidP="001629BC">
            <w:pPr>
              <w:pStyle w:val="ConsPlusNonformat"/>
              <w:widowControl/>
              <w:jc w:val="both"/>
              <w:rPr>
                <w:rFonts w:ascii="Times New Roman" w:hAnsi="Times New Roman" w:cs="Times New Roman"/>
                <w:sz w:val="26"/>
                <w:szCs w:val="26"/>
              </w:rPr>
            </w:pPr>
          </w:p>
        </w:tc>
        <w:tc>
          <w:tcPr>
            <w:tcW w:w="2126" w:type="dxa"/>
            <w:hideMark/>
          </w:tcPr>
          <w:p w:rsidR="00C4181E" w:rsidRPr="00A67729" w:rsidRDefault="008B5CEF" w:rsidP="001629BC">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w:t>
            </w:r>
          </w:p>
        </w:tc>
      </w:tr>
      <w:tr w:rsidR="00C4181E" w:rsidRPr="00A67729" w:rsidTr="001629BC">
        <w:tc>
          <w:tcPr>
            <w:tcW w:w="7905" w:type="dxa"/>
          </w:tcPr>
          <w:p w:rsidR="00C4181E" w:rsidRPr="00A67729" w:rsidRDefault="00C4181E" w:rsidP="001629BC">
            <w:pPr>
              <w:pStyle w:val="ConsPlusNonformat"/>
              <w:widowControl/>
              <w:jc w:val="both"/>
              <w:rPr>
                <w:rFonts w:ascii="Times New Roman" w:hAnsi="Times New Roman" w:cs="Times New Roman"/>
                <w:sz w:val="26"/>
                <w:szCs w:val="26"/>
              </w:rPr>
            </w:pPr>
            <w:r w:rsidRPr="00A67729">
              <w:rPr>
                <w:rFonts w:ascii="Times New Roman" w:hAnsi="Times New Roman" w:cs="Times New Roman"/>
                <w:sz w:val="26"/>
                <w:szCs w:val="26"/>
              </w:rPr>
              <w:t>Члены Комиссии</w:t>
            </w:r>
          </w:p>
          <w:p w:rsidR="00C4181E" w:rsidRPr="00A67729" w:rsidRDefault="00C4181E" w:rsidP="001629BC">
            <w:pPr>
              <w:pStyle w:val="ConsPlusNonformat"/>
              <w:widowControl/>
              <w:jc w:val="both"/>
              <w:rPr>
                <w:rFonts w:ascii="Times New Roman" w:hAnsi="Times New Roman" w:cs="Times New Roman"/>
                <w:sz w:val="26"/>
                <w:szCs w:val="26"/>
              </w:rPr>
            </w:pPr>
          </w:p>
        </w:tc>
        <w:tc>
          <w:tcPr>
            <w:tcW w:w="2126" w:type="dxa"/>
          </w:tcPr>
          <w:p w:rsidR="000A125A" w:rsidRDefault="008B5CEF" w:rsidP="001629BC">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w:t>
            </w:r>
          </w:p>
          <w:p w:rsidR="00C4181E" w:rsidRPr="00A67729" w:rsidRDefault="008B5CEF" w:rsidP="008B5CEF">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w:t>
            </w:r>
          </w:p>
        </w:tc>
      </w:tr>
      <w:tr w:rsidR="00C4181E" w:rsidRPr="00A67729" w:rsidTr="001629BC">
        <w:tc>
          <w:tcPr>
            <w:tcW w:w="7905" w:type="dxa"/>
          </w:tcPr>
          <w:p w:rsidR="00C4181E" w:rsidRPr="00A67729" w:rsidRDefault="00C4181E" w:rsidP="001629BC">
            <w:pPr>
              <w:pStyle w:val="ConsPlusNonformat"/>
              <w:widowControl/>
              <w:jc w:val="both"/>
              <w:rPr>
                <w:rFonts w:ascii="Times New Roman" w:hAnsi="Times New Roman" w:cs="Times New Roman"/>
                <w:sz w:val="26"/>
                <w:szCs w:val="26"/>
              </w:rPr>
            </w:pPr>
          </w:p>
          <w:p w:rsidR="00C4181E" w:rsidRPr="00A67729" w:rsidRDefault="00C4181E" w:rsidP="001629BC">
            <w:pPr>
              <w:pStyle w:val="ConsPlusNonformat"/>
              <w:widowControl/>
              <w:jc w:val="both"/>
              <w:rPr>
                <w:rFonts w:ascii="Times New Roman" w:hAnsi="Times New Roman" w:cs="Times New Roman"/>
                <w:sz w:val="26"/>
                <w:szCs w:val="26"/>
              </w:rPr>
            </w:pPr>
          </w:p>
        </w:tc>
        <w:tc>
          <w:tcPr>
            <w:tcW w:w="2126" w:type="dxa"/>
          </w:tcPr>
          <w:p w:rsidR="00C4181E" w:rsidRPr="00A67729" w:rsidRDefault="00C4181E" w:rsidP="001629BC">
            <w:pPr>
              <w:pStyle w:val="ConsPlusNonformat"/>
              <w:widowControl/>
              <w:jc w:val="both"/>
              <w:rPr>
                <w:rFonts w:ascii="Times New Roman" w:hAnsi="Times New Roman" w:cs="Times New Roman"/>
                <w:sz w:val="26"/>
                <w:szCs w:val="26"/>
              </w:rPr>
            </w:pPr>
          </w:p>
        </w:tc>
      </w:tr>
    </w:tbl>
    <w:p w:rsidR="0075178D" w:rsidRPr="00A67729" w:rsidRDefault="00C4181E" w:rsidP="00A67729">
      <w:pPr>
        <w:autoSpaceDE w:val="0"/>
        <w:autoSpaceDN w:val="0"/>
        <w:adjustRightInd w:val="0"/>
        <w:jc w:val="both"/>
        <w:rPr>
          <w:sz w:val="26"/>
          <w:szCs w:val="26"/>
        </w:rPr>
      </w:pPr>
      <w:r w:rsidRPr="00A67729">
        <w:rPr>
          <w:sz w:val="26"/>
          <w:szCs w:val="26"/>
        </w:rPr>
        <w:t xml:space="preserve">         Решение может быть обжаловано в судебном порядке в течен</w:t>
      </w:r>
      <w:r w:rsidR="00A67729">
        <w:rPr>
          <w:sz w:val="26"/>
          <w:szCs w:val="26"/>
        </w:rPr>
        <w:t>ие трех месяцев со дня принятия.</w:t>
      </w:r>
    </w:p>
    <w:p w:rsidR="0075178D" w:rsidRPr="00A67729" w:rsidRDefault="0075178D" w:rsidP="00A67729">
      <w:pPr>
        <w:autoSpaceDE w:val="0"/>
        <w:autoSpaceDN w:val="0"/>
        <w:adjustRightInd w:val="0"/>
        <w:jc w:val="both"/>
        <w:rPr>
          <w:rFonts w:eastAsiaTheme="minorHAnsi"/>
          <w:sz w:val="26"/>
          <w:szCs w:val="26"/>
          <w:lang w:eastAsia="en-US"/>
        </w:rPr>
      </w:pPr>
    </w:p>
    <w:p w:rsidR="0075178D" w:rsidRPr="00A67729" w:rsidRDefault="0075178D" w:rsidP="0037378B">
      <w:pPr>
        <w:autoSpaceDE w:val="0"/>
        <w:autoSpaceDN w:val="0"/>
        <w:adjustRightInd w:val="0"/>
        <w:ind w:firstLine="709"/>
        <w:jc w:val="both"/>
        <w:rPr>
          <w:rFonts w:eastAsiaTheme="minorHAnsi"/>
          <w:sz w:val="26"/>
          <w:szCs w:val="26"/>
          <w:lang w:eastAsia="en-US"/>
        </w:rPr>
      </w:pPr>
    </w:p>
    <w:p w:rsidR="0038135E" w:rsidRPr="00A67729" w:rsidRDefault="0038135E" w:rsidP="00C4181E">
      <w:pPr>
        <w:autoSpaceDE w:val="0"/>
        <w:autoSpaceDN w:val="0"/>
        <w:adjustRightInd w:val="0"/>
        <w:jc w:val="both"/>
        <w:rPr>
          <w:rFonts w:eastAsiaTheme="minorHAnsi"/>
          <w:sz w:val="26"/>
          <w:szCs w:val="26"/>
          <w:lang w:eastAsia="en-US"/>
        </w:rPr>
      </w:pPr>
    </w:p>
    <w:sectPr w:rsidR="0038135E" w:rsidRPr="00A67729" w:rsidSect="00A67729">
      <w:headerReference w:type="default" r:id="rId24"/>
      <w:pgSz w:w="11906" w:h="16838"/>
      <w:pgMar w:top="709" w:right="707"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D15" w:rsidRDefault="00240D15" w:rsidP="00582E8A">
      <w:r>
        <w:separator/>
      </w:r>
    </w:p>
  </w:endnote>
  <w:endnote w:type="continuationSeparator" w:id="0">
    <w:p w:rsidR="00240D15" w:rsidRDefault="00240D15" w:rsidP="00582E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D15" w:rsidRDefault="00240D15" w:rsidP="00582E8A">
      <w:r>
        <w:separator/>
      </w:r>
    </w:p>
  </w:footnote>
  <w:footnote w:type="continuationSeparator" w:id="0">
    <w:p w:rsidR="00240D15" w:rsidRDefault="00240D15" w:rsidP="00582E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65450"/>
      <w:docPartObj>
        <w:docPartGallery w:val="Page Numbers (Top of Page)"/>
        <w:docPartUnique/>
      </w:docPartObj>
    </w:sdtPr>
    <w:sdtContent>
      <w:p w:rsidR="00A80D1C" w:rsidRDefault="00A00646" w:rsidP="002D3AF5">
        <w:pPr>
          <w:pStyle w:val="a9"/>
          <w:jc w:val="center"/>
        </w:pPr>
        <w:r>
          <w:rPr>
            <w:noProof/>
          </w:rPr>
          <w:fldChar w:fldCharType="begin"/>
        </w:r>
        <w:r w:rsidR="00A80D1C">
          <w:rPr>
            <w:noProof/>
          </w:rPr>
          <w:instrText xml:space="preserve"> PAGE   \* MERGEFORMAT </w:instrText>
        </w:r>
        <w:r>
          <w:rPr>
            <w:noProof/>
          </w:rPr>
          <w:fldChar w:fldCharType="separate"/>
        </w:r>
        <w:r w:rsidR="008B5CEF">
          <w:rPr>
            <w:noProof/>
          </w:rPr>
          <w:t>7</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20F77"/>
    <w:multiLevelType w:val="hybridMultilevel"/>
    <w:tmpl w:val="1B4EE4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7D70580"/>
    <w:multiLevelType w:val="hybridMultilevel"/>
    <w:tmpl w:val="6FBCDBF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13DB68BE"/>
    <w:multiLevelType w:val="hybridMultilevel"/>
    <w:tmpl w:val="3670C414"/>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5700F67"/>
    <w:multiLevelType w:val="hybridMultilevel"/>
    <w:tmpl w:val="55FC0E60"/>
    <w:lvl w:ilvl="0" w:tplc="A91624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021E4A"/>
    <w:multiLevelType w:val="hybridMultilevel"/>
    <w:tmpl w:val="89285D50"/>
    <w:lvl w:ilvl="0" w:tplc="7C38E2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3605E28"/>
    <w:multiLevelType w:val="hybridMultilevel"/>
    <w:tmpl w:val="E82A1F4C"/>
    <w:lvl w:ilvl="0" w:tplc="16D07A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1968F6"/>
    <w:multiLevelType w:val="hybridMultilevel"/>
    <w:tmpl w:val="A65220D4"/>
    <w:lvl w:ilvl="0" w:tplc="CC822F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9310217"/>
    <w:multiLevelType w:val="hybridMultilevel"/>
    <w:tmpl w:val="C89C9EB0"/>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A5455C"/>
    <w:multiLevelType w:val="hybridMultilevel"/>
    <w:tmpl w:val="4D02DB5A"/>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1E569A1"/>
    <w:multiLevelType w:val="hybridMultilevel"/>
    <w:tmpl w:val="1396B2A8"/>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9C6238D"/>
    <w:multiLevelType w:val="hybridMultilevel"/>
    <w:tmpl w:val="7A6E2F0E"/>
    <w:lvl w:ilvl="0" w:tplc="7464A710">
      <w:start w:val="1"/>
      <w:numFmt w:val="decimal"/>
      <w:lvlText w:val="%1."/>
      <w:lvlJc w:val="left"/>
      <w:pPr>
        <w:ind w:left="2345" w:hanging="360"/>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44BA52F7"/>
    <w:multiLevelType w:val="hybridMultilevel"/>
    <w:tmpl w:val="229AFAAE"/>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5F055F7"/>
    <w:multiLevelType w:val="hybridMultilevel"/>
    <w:tmpl w:val="18BE7998"/>
    <w:lvl w:ilvl="0" w:tplc="9C90C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267498"/>
    <w:multiLevelType w:val="hybridMultilevel"/>
    <w:tmpl w:val="BB2E53DA"/>
    <w:lvl w:ilvl="0" w:tplc="97B21E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9992552"/>
    <w:multiLevelType w:val="hybridMultilevel"/>
    <w:tmpl w:val="7050266A"/>
    <w:lvl w:ilvl="0" w:tplc="05CA8A3A">
      <w:start w:val="27"/>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4A2A793A"/>
    <w:multiLevelType w:val="hybridMultilevel"/>
    <w:tmpl w:val="FAE246D4"/>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ABA74D9"/>
    <w:multiLevelType w:val="hybridMultilevel"/>
    <w:tmpl w:val="03A08548"/>
    <w:lvl w:ilvl="0" w:tplc="C8A28732">
      <w:start w:val="2"/>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B9B2B4E"/>
    <w:multiLevelType w:val="hybridMultilevel"/>
    <w:tmpl w:val="044634CA"/>
    <w:lvl w:ilvl="0" w:tplc="16D07A5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57563C55"/>
    <w:multiLevelType w:val="hybridMultilevel"/>
    <w:tmpl w:val="8C5639F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A2638B7"/>
    <w:multiLevelType w:val="hybridMultilevel"/>
    <w:tmpl w:val="1FD0B75C"/>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87165E8"/>
    <w:multiLevelType w:val="hybridMultilevel"/>
    <w:tmpl w:val="37CC08F8"/>
    <w:lvl w:ilvl="0" w:tplc="BB1A8A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C7325D4"/>
    <w:multiLevelType w:val="hybridMultilevel"/>
    <w:tmpl w:val="E126088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E083BFC"/>
    <w:multiLevelType w:val="hybridMultilevel"/>
    <w:tmpl w:val="E47E782E"/>
    <w:lvl w:ilvl="0" w:tplc="70B40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4"/>
  </w:num>
  <w:num w:numId="3">
    <w:abstractNumId w:val="12"/>
  </w:num>
  <w:num w:numId="4">
    <w:abstractNumId w:val="17"/>
  </w:num>
  <w:num w:numId="5">
    <w:abstractNumId w:val="20"/>
  </w:num>
  <w:num w:numId="6">
    <w:abstractNumId w:val="3"/>
  </w:num>
  <w:num w:numId="7">
    <w:abstractNumId w:val="22"/>
  </w:num>
  <w:num w:numId="8">
    <w:abstractNumId w:val="6"/>
  </w:num>
  <w:num w:numId="9">
    <w:abstractNumId w:val="13"/>
  </w:num>
  <w:num w:numId="10">
    <w:abstractNumId w:val="10"/>
  </w:num>
  <w:num w:numId="11">
    <w:abstractNumId w:val="16"/>
  </w:num>
  <w:num w:numId="12">
    <w:abstractNumId w:val="9"/>
  </w:num>
  <w:num w:numId="13">
    <w:abstractNumId w:val="19"/>
  </w:num>
  <w:num w:numId="14">
    <w:abstractNumId w:val="1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 w:numId="18">
    <w:abstractNumId w:val="7"/>
  </w:num>
  <w:num w:numId="19">
    <w:abstractNumId w:val="21"/>
  </w:num>
  <w:num w:numId="20">
    <w:abstractNumId w:val="2"/>
  </w:num>
  <w:num w:numId="21">
    <w:abstractNumId w:val="0"/>
  </w:num>
  <w:num w:numId="22">
    <w:abstractNumId w:val="8"/>
  </w:num>
  <w:num w:numId="23">
    <w:abstractNumId w:val="15"/>
  </w:num>
  <w:num w:numId="24">
    <w:abstractNumId w:val="1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23B5E"/>
    <w:rsid w:val="00006556"/>
    <w:rsid w:val="00017087"/>
    <w:rsid w:val="000205D2"/>
    <w:rsid w:val="0002404A"/>
    <w:rsid w:val="000330A5"/>
    <w:rsid w:val="00033899"/>
    <w:rsid w:val="00037310"/>
    <w:rsid w:val="00037424"/>
    <w:rsid w:val="00055F3D"/>
    <w:rsid w:val="000652E4"/>
    <w:rsid w:val="000705BF"/>
    <w:rsid w:val="000707F6"/>
    <w:rsid w:val="000717C9"/>
    <w:rsid w:val="00082666"/>
    <w:rsid w:val="00082743"/>
    <w:rsid w:val="0008440A"/>
    <w:rsid w:val="00085194"/>
    <w:rsid w:val="00085499"/>
    <w:rsid w:val="00096A47"/>
    <w:rsid w:val="000A0638"/>
    <w:rsid w:val="000A0BCA"/>
    <w:rsid w:val="000A125A"/>
    <w:rsid w:val="000A4BC3"/>
    <w:rsid w:val="000A69F9"/>
    <w:rsid w:val="000B25CE"/>
    <w:rsid w:val="000C5183"/>
    <w:rsid w:val="000D045E"/>
    <w:rsid w:val="000D366C"/>
    <w:rsid w:val="000D6F65"/>
    <w:rsid w:val="000E00D9"/>
    <w:rsid w:val="000E0877"/>
    <w:rsid w:val="000E0F43"/>
    <w:rsid w:val="000E5B93"/>
    <w:rsid w:val="000F3878"/>
    <w:rsid w:val="000F46EE"/>
    <w:rsid w:val="000F6F2C"/>
    <w:rsid w:val="000F7098"/>
    <w:rsid w:val="000F7868"/>
    <w:rsid w:val="000F7E6F"/>
    <w:rsid w:val="001009C5"/>
    <w:rsid w:val="001013BF"/>
    <w:rsid w:val="00102979"/>
    <w:rsid w:val="00106B7F"/>
    <w:rsid w:val="00107525"/>
    <w:rsid w:val="00116C08"/>
    <w:rsid w:val="0012396E"/>
    <w:rsid w:val="0012422B"/>
    <w:rsid w:val="001356D9"/>
    <w:rsid w:val="00141DDE"/>
    <w:rsid w:val="00146A3F"/>
    <w:rsid w:val="00156971"/>
    <w:rsid w:val="0016037D"/>
    <w:rsid w:val="001629BC"/>
    <w:rsid w:val="001663A1"/>
    <w:rsid w:val="00170840"/>
    <w:rsid w:val="00172DD5"/>
    <w:rsid w:val="00172DF7"/>
    <w:rsid w:val="00172E55"/>
    <w:rsid w:val="00174F69"/>
    <w:rsid w:val="00184196"/>
    <w:rsid w:val="00184C81"/>
    <w:rsid w:val="001A1351"/>
    <w:rsid w:val="001B09C5"/>
    <w:rsid w:val="001B0A92"/>
    <w:rsid w:val="001B42A5"/>
    <w:rsid w:val="001C5283"/>
    <w:rsid w:val="001C6E87"/>
    <w:rsid w:val="001C742D"/>
    <w:rsid w:val="001D467F"/>
    <w:rsid w:val="001D5B81"/>
    <w:rsid w:val="001D6505"/>
    <w:rsid w:val="001E4A5E"/>
    <w:rsid w:val="001F2C3C"/>
    <w:rsid w:val="001F31AB"/>
    <w:rsid w:val="001F45E0"/>
    <w:rsid w:val="00204192"/>
    <w:rsid w:val="00207CD4"/>
    <w:rsid w:val="00210897"/>
    <w:rsid w:val="00210991"/>
    <w:rsid w:val="00212159"/>
    <w:rsid w:val="00214349"/>
    <w:rsid w:val="002212F3"/>
    <w:rsid w:val="00222656"/>
    <w:rsid w:val="00224641"/>
    <w:rsid w:val="00226C32"/>
    <w:rsid w:val="00227874"/>
    <w:rsid w:val="002340FC"/>
    <w:rsid w:val="00240D15"/>
    <w:rsid w:val="0024243D"/>
    <w:rsid w:val="002430C0"/>
    <w:rsid w:val="0024787B"/>
    <w:rsid w:val="00252329"/>
    <w:rsid w:val="00260987"/>
    <w:rsid w:val="00265A1C"/>
    <w:rsid w:val="002707AA"/>
    <w:rsid w:val="00270CDE"/>
    <w:rsid w:val="002712DD"/>
    <w:rsid w:val="002745A5"/>
    <w:rsid w:val="002759C6"/>
    <w:rsid w:val="00283408"/>
    <w:rsid w:val="0028685E"/>
    <w:rsid w:val="00293473"/>
    <w:rsid w:val="00293CCA"/>
    <w:rsid w:val="00294846"/>
    <w:rsid w:val="002A08C5"/>
    <w:rsid w:val="002A16FF"/>
    <w:rsid w:val="002A186B"/>
    <w:rsid w:val="002B0A1B"/>
    <w:rsid w:val="002B2E9C"/>
    <w:rsid w:val="002B399C"/>
    <w:rsid w:val="002B628C"/>
    <w:rsid w:val="002D0EBC"/>
    <w:rsid w:val="002D1BC3"/>
    <w:rsid w:val="002D3AF5"/>
    <w:rsid w:val="002E1736"/>
    <w:rsid w:val="002E1F88"/>
    <w:rsid w:val="002E65D0"/>
    <w:rsid w:val="002E671B"/>
    <w:rsid w:val="002E79CA"/>
    <w:rsid w:val="002F0001"/>
    <w:rsid w:val="002F2907"/>
    <w:rsid w:val="002F3DEE"/>
    <w:rsid w:val="002F5907"/>
    <w:rsid w:val="00300FBA"/>
    <w:rsid w:val="00305FEB"/>
    <w:rsid w:val="003119B3"/>
    <w:rsid w:val="00312140"/>
    <w:rsid w:val="00312506"/>
    <w:rsid w:val="00312C54"/>
    <w:rsid w:val="00314414"/>
    <w:rsid w:val="003165C5"/>
    <w:rsid w:val="00322140"/>
    <w:rsid w:val="00323DF5"/>
    <w:rsid w:val="003261A0"/>
    <w:rsid w:val="003301A6"/>
    <w:rsid w:val="00333D27"/>
    <w:rsid w:val="003357C1"/>
    <w:rsid w:val="00341CB3"/>
    <w:rsid w:val="003442B4"/>
    <w:rsid w:val="00344FE7"/>
    <w:rsid w:val="0034609F"/>
    <w:rsid w:val="00354742"/>
    <w:rsid w:val="00354A6D"/>
    <w:rsid w:val="00355C48"/>
    <w:rsid w:val="003567D9"/>
    <w:rsid w:val="00357B11"/>
    <w:rsid w:val="003728A7"/>
    <w:rsid w:val="0037378B"/>
    <w:rsid w:val="00377639"/>
    <w:rsid w:val="0038135E"/>
    <w:rsid w:val="0038153F"/>
    <w:rsid w:val="0038383F"/>
    <w:rsid w:val="00386556"/>
    <w:rsid w:val="00393D96"/>
    <w:rsid w:val="003A454D"/>
    <w:rsid w:val="003A53CB"/>
    <w:rsid w:val="003A5CE3"/>
    <w:rsid w:val="003B3D8E"/>
    <w:rsid w:val="003C1AB1"/>
    <w:rsid w:val="003C491D"/>
    <w:rsid w:val="003C4BE5"/>
    <w:rsid w:val="003C65A4"/>
    <w:rsid w:val="003C6749"/>
    <w:rsid w:val="003C678D"/>
    <w:rsid w:val="003C794F"/>
    <w:rsid w:val="003D0EBC"/>
    <w:rsid w:val="003D1275"/>
    <w:rsid w:val="003D248A"/>
    <w:rsid w:val="003D60C6"/>
    <w:rsid w:val="003D6474"/>
    <w:rsid w:val="003F0198"/>
    <w:rsid w:val="003F1445"/>
    <w:rsid w:val="003F4C4E"/>
    <w:rsid w:val="00403B98"/>
    <w:rsid w:val="00403FFC"/>
    <w:rsid w:val="00411296"/>
    <w:rsid w:val="00411B4C"/>
    <w:rsid w:val="004151E8"/>
    <w:rsid w:val="004157FE"/>
    <w:rsid w:val="00416B2C"/>
    <w:rsid w:val="00417656"/>
    <w:rsid w:val="00425136"/>
    <w:rsid w:val="00425D92"/>
    <w:rsid w:val="00431B02"/>
    <w:rsid w:val="00442A2D"/>
    <w:rsid w:val="0045094E"/>
    <w:rsid w:val="004512E2"/>
    <w:rsid w:val="00452355"/>
    <w:rsid w:val="004523E5"/>
    <w:rsid w:val="00460A77"/>
    <w:rsid w:val="0046106C"/>
    <w:rsid w:val="00462424"/>
    <w:rsid w:val="00463343"/>
    <w:rsid w:val="004667FB"/>
    <w:rsid w:val="00466E12"/>
    <w:rsid w:val="00474444"/>
    <w:rsid w:val="00491182"/>
    <w:rsid w:val="00495FBB"/>
    <w:rsid w:val="004A2F87"/>
    <w:rsid w:val="004A3879"/>
    <w:rsid w:val="004B01E9"/>
    <w:rsid w:val="004C1770"/>
    <w:rsid w:val="004C1C7E"/>
    <w:rsid w:val="004C3F04"/>
    <w:rsid w:val="004C46F4"/>
    <w:rsid w:val="004C67AA"/>
    <w:rsid w:val="004D4168"/>
    <w:rsid w:val="004D63B0"/>
    <w:rsid w:val="004E03CB"/>
    <w:rsid w:val="004E27BD"/>
    <w:rsid w:val="004E3B7B"/>
    <w:rsid w:val="004F24CE"/>
    <w:rsid w:val="005009BD"/>
    <w:rsid w:val="0050532E"/>
    <w:rsid w:val="0050534F"/>
    <w:rsid w:val="00506374"/>
    <w:rsid w:val="0050675F"/>
    <w:rsid w:val="0051333F"/>
    <w:rsid w:val="00514E73"/>
    <w:rsid w:val="005154C2"/>
    <w:rsid w:val="00515680"/>
    <w:rsid w:val="00521390"/>
    <w:rsid w:val="00526BF0"/>
    <w:rsid w:val="005425C5"/>
    <w:rsid w:val="00545AAD"/>
    <w:rsid w:val="00553C51"/>
    <w:rsid w:val="00561406"/>
    <w:rsid w:val="00567FCE"/>
    <w:rsid w:val="00582E8A"/>
    <w:rsid w:val="005869B8"/>
    <w:rsid w:val="005873FA"/>
    <w:rsid w:val="00591617"/>
    <w:rsid w:val="00594DE8"/>
    <w:rsid w:val="0059604B"/>
    <w:rsid w:val="00597D3D"/>
    <w:rsid w:val="005A1039"/>
    <w:rsid w:val="005A763A"/>
    <w:rsid w:val="005B66B7"/>
    <w:rsid w:val="005B6F81"/>
    <w:rsid w:val="005C496B"/>
    <w:rsid w:val="005C5578"/>
    <w:rsid w:val="005C6067"/>
    <w:rsid w:val="005C76BC"/>
    <w:rsid w:val="005D1236"/>
    <w:rsid w:val="005D2814"/>
    <w:rsid w:val="005D7D07"/>
    <w:rsid w:val="005E3530"/>
    <w:rsid w:val="005F068D"/>
    <w:rsid w:val="005F1D0D"/>
    <w:rsid w:val="005F55E8"/>
    <w:rsid w:val="005F5D04"/>
    <w:rsid w:val="005F5DAE"/>
    <w:rsid w:val="00602B07"/>
    <w:rsid w:val="00607D37"/>
    <w:rsid w:val="00613176"/>
    <w:rsid w:val="00613505"/>
    <w:rsid w:val="00617F7B"/>
    <w:rsid w:val="006222D9"/>
    <w:rsid w:val="00623EC3"/>
    <w:rsid w:val="006248D8"/>
    <w:rsid w:val="006266AF"/>
    <w:rsid w:val="006267EB"/>
    <w:rsid w:val="0063455D"/>
    <w:rsid w:val="0063554A"/>
    <w:rsid w:val="00636B3C"/>
    <w:rsid w:val="00640E22"/>
    <w:rsid w:val="00645F70"/>
    <w:rsid w:val="00651ECC"/>
    <w:rsid w:val="00656F9E"/>
    <w:rsid w:val="00662CFB"/>
    <w:rsid w:val="00667A74"/>
    <w:rsid w:val="006700EF"/>
    <w:rsid w:val="00671E91"/>
    <w:rsid w:val="0067794A"/>
    <w:rsid w:val="006805D1"/>
    <w:rsid w:val="00684616"/>
    <w:rsid w:val="006857F6"/>
    <w:rsid w:val="006872A7"/>
    <w:rsid w:val="00687A86"/>
    <w:rsid w:val="0069376B"/>
    <w:rsid w:val="00695E51"/>
    <w:rsid w:val="006A0A42"/>
    <w:rsid w:val="006A0CC2"/>
    <w:rsid w:val="006A2263"/>
    <w:rsid w:val="006B18C1"/>
    <w:rsid w:val="006B3685"/>
    <w:rsid w:val="006C1F34"/>
    <w:rsid w:val="006D251F"/>
    <w:rsid w:val="006D27FB"/>
    <w:rsid w:val="006E20D5"/>
    <w:rsid w:val="006E2CF5"/>
    <w:rsid w:val="006E3A58"/>
    <w:rsid w:val="006E709D"/>
    <w:rsid w:val="006E71B0"/>
    <w:rsid w:val="006F4726"/>
    <w:rsid w:val="007020E8"/>
    <w:rsid w:val="00704555"/>
    <w:rsid w:val="00705696"/>
    <w:rsid w:val="0071259F"/>
    <w:rsid w:val="00714C3D"/>
    <w:rsid w:val="007161D8"/>
    <w:rsid w:val="00720CA1"/>
    <w:rsid w:val="00721263"/>
    <w:rsid w:val="0072241F"/>
    <w:rsid w:val="00722EE8"/>
    <w:rsid w:val="0073051E"/>
    <w:rsid w:val="007311A9"/>
    <w:rsid w:val="007335DD"/>
    <w:rsid w:val="00734760"/>
    <w:rsid w:val="007348AC"/>
    <w:rsid w:val="007349AA"/>
    <w:rsid w:val="007366A2"/>
    <w:rsid w:val="00737882"/>
    <w:rsid w:val="00743234"/>
    <w:rsid w:val="00745FF7"/>
    <w:rsid w:val="007478F2"/>
    <w:rsid w:val="00747F58"/>
    <w:rsid w:val="00750B2C"/>
    <w:rsid w:val="0075178D"/>
    <w:rsid w:val="0075395F"/>
    <w:rsid w:val="0076383F"/>
    <w:rsid w:val="00766C42"/>
    <w:rsid w:val="007718F9"/>
    <w:rsid w:val="00777B6E"/>
    <w:rsid w:val="00781780"/>
    <w:rsid w:val="00784FFB"/>
    <w:rsid w:val="00785C11"/>
    <w:rsid w:val="00795E0F"/>
    <w:rsid w:val="00797ED3"/>
    <w:rsid w:val="007A2015"/>
    <w:rsid w:val="007A6A5A"/>
    <w:rsid w:val="007B07D2"/>
    <w:rsid w:val="007B58E6"/>
    <w:rsid w:val="007D65C3"/>
    <w:rsid w:val="007D7135"/>
    <w:rsid w:val="007E166A"/>
    <w:rsid w:val="007F45CA"/>
    <w:rsid w:val="00801266"/>
    <w:rsid w:val="00810F2D"/>
    <w:rsid w:val="00812253"/>
    <w:rsid w:val="0081427E"/>
    <w:rsid w:val="00817466"/>
    <w:rsid w:val="00824847"/>
    <w:rsid w:val="00825DAC"/>
    <w:rsid w:val="0082717D"/>
    <w:rsid w:val="00827C80"/>
    <w:rsid w:val="0083234D"/>
    <w:rsid w:val="00832EC1"/>
    <w:rsid w:val="00833490"/>
    <w:rsid w:val="00835377"/>
    <w:rsid w:val="00837827"/>
    <w:rsid w:val="00843D17"/>
    <w:rsid w:val="0084602E"/>
    <w:rsid w:val="00850DD7"/>
    <w:rsid w:val="00851C05"/>
    <w:rsid w:val="008567B3"/>
    <w:rsid w:val="008606F8"/>
    <w:rsid w:val="00862830"/>
    <w:rsid w:val="0087285B"/>
    <w:rsid w:val="00876ED6"/>
    <w:rsid w:val="008778B0"/>
    <w:rsid w:val="00877A47"/>
    <w:rsid w:val="0088050C"/>
    <w:rsid w:val="0088229D"/>
    <w:rsid w:val="0088275F"/>
    <w:rsid w:val="008A0088"/>
    <w:rsid w:val="008A0DCC"/>
    <w:rsid w:val="008A0E9A"/>
    <w:rsid w:val="008A444A"/>
    <w:rsid w:val="008B2388"/>
    <w:rsid w:val="008B3088"/>
    <w:rsid w:val="008B31A7"/>
    <w:rsid w:val="008B3E6C"/>
    <w:rsid w:val="008B4CB8"/>
    <w:rsid w:val="008B5871"/>
    <w:rsid w:val="008B5CEF"/>
    <w:rsid w:val="008B7E34"/>
    <w:rsid w:val="008C2826"/>
    <w:rsid w:val="008C53C6"/>
    <w:rsid w:val="008C7C8A"/>
    <w:rsid w:val="008C7CA2"/>
    <w:rsid w:val="008D03F4"/>
    <w:rsid w:val="008D0711"/>
    <w:rsid w:val="008E3C9F"/>
    <w:rsid w:val="008F1E70"/>
    <w:rsid w:val="008F40AD"/>
    <w:rsid w:val="00904D11"/>
    <w:rsid w:val="00910EBA"/>
    <w:rsid w:val="009110BA"/>
    <w:rsid w:val="0091513D"/>
    <w:rsid w:val="00917B0C"/>
    <w:rsid w:val="00923B5E"/>
    <w:rsid w:val="009276D5"/>
    <w:rsid w:val="00930234"/>
    <w:rsid w:val="0093176C"/>
    <w:rsid w:val="009326C7"/>
    <w:rsid w:val="00932721"/>
    <w:rsid w:val="00935666"/>
    <w:rsid w:val="00943599"/>
    <w:rsid w:val="0094656D"/>
    <w:rsid w:val="00947168"/>
    <w:rsid w:val="00951B00"/>
    <w:rsid w:val="009529CB"/>
    <w:rsid w:val="00957C1C"/>
    <w:rsid w:val="0096789B"/>
    <w:rsid w:val="00984DE2"/>
    <w:rsid w:val="00996B7B"/>
    <w:rsid w:val="009A2567"/>
    <w:rsid w:val="009A5CD6"/>
    <w:rsid w:val="009A60F5"/>
    <w:rsid w:val="009A6105"/>
    <w:rsid w:val="009A6C85"/>
    <w:rsid w:val="009B5F49"/>
    <w:rsid w:val="009D5098"/>
    <w:rsid w:val="009D7A9C"/>
    <w:rsid w:val="009E035B"/>
    <w:rsid w:val="009E4001"/>
    <w:rsid w:val="009F5496"/>
    <w:rsid w:val="009F706E"/>
    <w:rsid w:val="009F73E3"/>
    <w:rsid w:val="00A00444"/>
    <w:rsid w:val="00A00646"/>
    <w:rsid w:val="00A02500"/>
    <w:rsid w:val="00A0301B"/>
    <w:rsid w:val="00A058DE"/>
    <w:rsid w:val="00A05FB1"/>
    <w:rsid w:val="00A06904"/>
    <w:rsid w:val="00A06909"/>
    <w:rsid w:val="00A144DB"/>
    <w:rsid w:val="00A22B12"/>
    <w:rsid w:val="00A26E11"/>
    <w:rsid w:val="00A37542"/>
    <w:rsid w:val="00A438B0"/>
    <w:rsid w:val="00A542A3"/>
    <w:rsid w:val="00A67729"/>
    <w:rsid w:val="00A67DFE"/>
    <w:rsid w:val="00A67F11"/>
    <w:rsid w:val="00A80D1C"/>
    <w:rsid w:val="00A82C5E"/>
    <w:rsid w:val="00A84106"/>
    <w:rsid w:val="00A84353"/>
    <w:rsid w:val="00A86B1D"/>
    <w:rsid w:val="00A94477"/>
    <w:rsid w:val="00AA33C9"/>
    <w:rsid w:val="00AA533A"/>
    <w:rsid w:val="00AA5CAE"/>
    <w:rsid w:val="00AB04E0"/>
    <w:rsid w:val="00AB6B8A"/>
    <w:rsid w:val="00AC05CE"/>
    <w:rsid w:val="00AC3218"/>
    <w:rsid w:val="00AD4B5B"/>
    <w:rsid w:val="00AD75C8"/>
    <w:rsid w:val="00AE7132"/>
    <w:rsid w:val="00AF4311"/>
    <w:rsid w:val="00AF5B43"/>
    <w:rsid w:val="00B029E2"/>
    <w:rsid w:val="00B11A2C"/>
    <w:rsid w:val="00B1490D"/>
    <w:rsid w:val="00B233D2"/>
    <w:rsid w:val="00B23D6B"/>
    <w:rsid w:val="00B311F3"/>
    <w:rsid w:val="00B32728"/>
    <w:rsid w:val="00B347F9"/>
    <w:rsid w:val="00B50EB0"/>
    <w:rsid w:val="00B54A5D"/>
    <w:rsid w:val="00B54FCE"/>
    <w:rsid w:val="00B67437"/>
    <w:rsid w:val="00B71ABC"/>
    <w:rsid w:val="00B72AA1"/>
    <w:rsid w:val="00B746C1"/>
    <w:rsid w:val="00B77E79"/>
    <w:rsid w:val="00B804EA"/>
    <w:rsid w:val="00B836AC"/>
    <w:rsid w:val="00B849D7"/>
    <w:rsid w:val="00B8741E"/>
    <w:rsid w:val="00B90BC2"/>
    <w:rsid w:val="00BA1ED4"/>
    <w:rsid w:val="00BA3672"/>
    <w:rsid w:val="00BA4AF1"/>
    <w:rsid w:val="00BA7D66"/>
    <w:rsid w:val="00BB33A6"/>
    <w:rsid w:val="00BB45F7"/>
    <w:rsid w:val="00BB4630"/>
    <w:rsid w:val="00BB5A22"/>
    <w:rsid w:val="00BC277B"/>
    <w:rsid w:val="00BC7BB1"/>
    <w:rsid w:val="00BD401D"/>
    <w:rsid w:val="00BE09FD"/>
    <w:rsid w:val="00BE0FC8"/>
    <w:rsid w:val="00BE2EB2"/>
    <w:rsid w:val="00BE4FA3"/>
    <w:rsid w:val="00BE532F"/>
    <w:rsid w:val="00BE5741"/>
    <w:rsid w:val="00BF44CE"/>
    <w:rsid w:val="00BF68F7"/>
    <w:rsid w:val="00C0275A"/>
    <w:rsid w:val="00C05719"/>
    <w:rsid w:val="00C07F10"/>
    <w:rsid w:val="00C100D1"/>
    <w:rsid w:val="00C1035F"/>
    <w:rsid w:val="00C1265B"/>
    <w:rsid w:val="00C2534B"/>
    <w:rsid w:val="00C2604A"/>
    <w:rsid w:val="00C27963"/>
    <w:rsid w:val="00C32A89"/>
    <w:rsid w:val="00C33870"/>
    <w:rsid w:val="00C35BDD"/>
    <w:rsid w:val="00C374F9"/>
    <w:rsid w:val="00C4181E"/>
    <w:rsid w:val="00C462EF"/>
    <w:rsid w:val="00C47BEC"/>
    <w:rsid w:val="00C55285"/>
    <w:rsid w:val="00C630D3"/>
    <w:rsid w:val="00C6321C"/>
    <w:rsid w:val="00C64397"/>
    <w:rsid w:val="00C645BE"/>
    <w:rsid w:val="00C65A3F"/>
    <w:rsid w:val="00C740D9"/>
    <w:rsid w:val="00C74515"/>
    <w:rsid w:val="00C76452"/>
    <w:rsid w:val="00C7701D"/>
    <w:rsid w:val="00C833A6"/>
    <w:rsid w:val="00C85124"/>
    <w:rsid w:val="00C90535"/>
    <w:rsid w:val="00C95295"/>
    <w:rsid w:val="00C96A63"/>
    <w:rsid w:val="00CB0CB9"/>
    <w:rsid w:val="00CB683A"/>
    <w:rsid w:val="00CB7B7F"/>
    <w:rsid w:val="00CC3858"/>
    <w:rsid w:val="00CC3AF7"/>
    <w:rsid w:val="00CC582F"/>
    <w:rsid w:val="00CD19DD"/>
    <w:rsid w:val="00CD45C5"/>
    <w:rsid w:val="00CE40E4"/>
    <w:rsid w:val="00CE6559"/>
    <w:rsid w:val="00CE6C04"/>
    <w:rsid w:val="00CE7105"/>
    <w:rsid w:val="00CE7969"/>
    <w:rsid w:val="00D058A6"/>
    <w:rsid w:val="00D05C17"/>
    <w:rsid w:val="00D12158"/>
    <w:rsid w:val="00D168C8"/>
    <w:rsid w:val="00D1797A"/>
    <w:rsid w:val="00D2267D"/>
    <w:rsid w:val="00D22A02"/>
    <w:rsid w:val="00D24D19"/>
    <w:rsid w:val="00D25EB0"/>
    <w:rsid w:val="00D3136D"/>
    <w:rsid w:val="00D366B3"/>
    <w:rsid w:val="00D42DEF"/>
    <w:rsid w:val="00D45873"/>
    <w:rsid w:val="00D52957"/>
    <w:rsid w:val="00D54815"/>
    <w:rsid w:val="00D648AC"/>
    <w:rsid w:val="00D6754C"/>
    <w:rsid w:val="00D714A0"/>
    <w:rsid w:val="00D74883"/>
    <w:rsid w:val="00D82F19"/>
    <w:rsid w:val="00D90A8C"/>
    <w:rsid w:val="00D95A16"/>
    <w:rsid w:val="00D967E5"/>
    <w:rsid w:val="00D97F58"/>
    <w:rsid w:val="00DA038C"/>
    <w:rsid w:val="00DA337F"/>
    <w:rsid w:val="00DB44AA"/>
    <w:rsid w:val="00DC426D"/>
    <w:rsid w:val="00DD3559"/>
    <w:rsid w:val="00DE4C59"/>
    <w:rsid w:val="00DF5166"/>
    <w:rsid w:val="00DF637A"/>
    <w:rsid w:val="00E01DEA"/>
    <w:rsid w:val="00E020C6"/>
    <w:rsid w:val="00E03367"/>
    <w:rsid w:val="00E04C7A"/>
    <w:rsid w:val="00E17A72"/>
    <w:rsid w:val="00E2207A"/>
    <w:rsid w:val="00E24205"/>
    <w:rsid w:val="00E24DC6"/>
    <w:rsid w:val="00E26D09"/>
    <w:rsid w:val="00E2722C"/>
    <w:rsid w:val="00E302E0"/>
    <w:rsid w:val="00E3120D"/>
    <w:rsid w:val="00E3454A"/>
    <w:rsid w:val="00E36C37"/>
    <w:rsid w:val="00E42DA1"/>
    <w:rsid w:val="00E4603A"/>
    <w:rsid w:val="00E4659E"/>
    <w:rsid w:val="00E529BD"/>
    <w:rsid w:val="00E53EA0"/>
    <w:rsid w:val="00E55570"/>
    <w:rsid w:val="00E55A1F"/>
    <w:rsid w:val="00E56688"/>
    <w:rsid w:val="00E57D43"/>
    <w:rsid w:val="00E62744"/>
    <w:rsid w:val="00E63257"/>
    <w:rsid w:val="00E85217"/>
    <w:rsid w:val="00E877E1"/>
    <w:rsid w:val="00E913D2"/>
    <w:rsid w:val="00E922CB"/>
    <w:rsid w:val="00E9238F"/>
    <w:rsid w:val="00E948E2"/>
    <w:rsid w:val="00E95259"/>
    <w:rsid w:val="00EA075C"/>
    <w:rsid w:val="00EA185F"/>
    <w:rsid w:val="00EA23AD"/>
    <w:rsid w:val="00EA2AFA"/>
    <w:rsid w:val="00EA2C46"/>
    <w:rsid w:val="00EA4B20"/>
    <w:rsid w:val="00EB09BE"/>
    <w:rsid w:val="00EB3C2A"/>
    <w:rsid w:val="00EB44A2"/>
    <w:rsid w:val="00EC05DB"/>
    <w:rsid w:val="00EC799C"/>
    <w:rsid w:val="00ED0AF5"/>
    <w:rsid w:val="00ED532E"/>
    <w:rsid w:val="00ED7D06"/>
    <w:rsid w:val="00EE231E"/>
    <w:rsid w:val="00EE29EF"/>
    <w:rsid w:val="00EE57F4"/>
    <w:rsid w:val="00EF2FF2"/>
    <w:rsid w:val="00EF361E"/>
    <w:rsid w:val="00F01EB4"/>
    <w:rsid w:val="00F04BE9"/>
    <w:rsid w:val="00F1223D"/>
    <w:rsid w:val="00F129B6"/>
    <w:rsid w:val="00F1670A"/>
    <w:rsid w:val="00F2085D"/>
    <w:rsid w:val="00F22B8F"/>
    <w:rsid w:val="00F23358"/>
    <w:rsid w:val="00F25A77"/>
    <w:rsid w:val="00F40F78"/>
    <w:rsid w:val="00F47762"/>
    <w:rsid w:val="00F5210C"/>
    <w:rsid w:val="00F52786"/>
    <w:rsid w:val="00F6026F"/>
    <w:rsid w:val="00F62894"/>
    <w:rsid w:val="00F67435"/>
    <w:rsid w:val="00F70743"/>
    <w:rsid w:val="00F77413"/>
    <w:rsid w:val="00F8381D"/>
    <w:rsid w:val="00F85452"/>
    <w:rsid w:val="00F906BD"/>
    <w:rsid w:val="00F97B8F"/>
    <w:rsid w:val="00FA3911"/>
    <w:rsid w:val="00FA4AF4"/>
    <w:rsid w:val="00FA4D3B"/>
    <w:rsid w:val="00FB0EFB"/>
    <w:rsid w:val="00FB481C"/>
    <w:rsid w:val="00FD12C7"/>
    <w:rsid w:val="00FD23EC"/>
    <w:rsid w:val="00FE1B0B"/>
    <w:rsid w:val="00FE1DBC"/>
    <w:rsid w:val="00FE5C53"/>
    <w:rsid w:val="00FE7E16"/>
    <w:rsid w:val="00FF1F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B5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47B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C17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233D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23B5E"/>
    <w:rPr>
      <w:color w:val="0000FF"/>
      <w:u w:val="single"/>
    </w:rPr>
  </w:style>
  <w:style w:type="paragraph" w:customStyle="1" w:styleId="ConsPlusNonformat">
    <w:name w:val="ConsPlusNonformat"/>
    <w:uiPriority w:val="99"/>
    <w:rsid w:val="00923B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uiPriority w:val="22"/>
    <w:qFormat/>
    <w:rsid w:val="00923B5E"/>
    <w:rPr>
      <w:b/>
      <w:bCs/>
    </w:rPr>
  </w:style>
  <w:style w:type="paragraph" w:styleId="a5">
    <w:name w:val="Normal (Web)"/>
    <w:basedOn w:val="a"/>
    <w:uiPriority w:val="99"/>
    <w:unhideWhenUsed/>
    <w:rsid w:val="00923B5E"/>
    <w:pPr>
      <w:spacing w:before="100" w:beforeAutospacing="1" w:after="100" w:afterAutospacing="1"/>
    </w:pPr>
  </w:style>
  <w:style w:type="paragraph" w:styleId="a6">
    <w:name w:val="List Paragraph"/>
    <w:basedOn w:val="a"/>
    <w:uiPriority w:val="34"/>
    <w:qFormat/>
    <w:rsid w:val="00F906BD"/>
    <w:pPr>
      <w:ind w:left="720"/>
      <w:contextualSpacing/>
    </w:pPr>
  </w:style>
  <w:style w:type="character" w:customStyle="1" w:styleId="20">
    <w:name w:val="Заголовок 2 Знак"/>
    <w:basedOn w:val="a0"/>
    <w:link w:val="2"/>
    <w:uiPriority w:val="9"/>
    <w:semiHidden/>
    <w:rsid w:val="004C1770"/>
    <w:rPr>
      <w:rFonts w:asciiTheme="majorHAnsi" w:eastAsiaTheme="majorEastAsia" w:hAnsiTheme="majorHAnsi" w:cstheme="majorBidi"/>
      <w:b/>
      <w:bCs/>
      <w:color w:val="4F81BD" w:themeColor="accent1"/>
      <w:sz w:val="26"/>
      <w:szCs w:val="26"/>
      <w:lang w:eastAsia="ru-RU"/>
    </w:rPr>
  </w:style>
  <w:style w:type="paragraph" w:styleId="a7">
    <w:name w:val="Balloon Text"/>
    <w:basedOn w:val="a"/>
    <w:link w:val="a8"/>
    <w:uiPriority w:val="99"/>
    <w:semiHidden/>
    <w:unhideWhenUsed/>
    <w:rsid w:val="00D25EB0"/>
    <w:rPr>
      <w:rFonts w:ascii="Tahoma" w:hAnsi="Tahoma" w:cs="Tahoma"/>
      <w:sz w:val="16"/>
      <w:szCs w:val="16"/>
    </w:rPr>
  </w:style>
  <w:style w:type="character" w:customStyle="1" w:styleId="a8">
    <w:name w:val="Текст выноски Знак"/>
    <w:basedOn w:val="a0"/>
    <w:link w:val="a7"/>
    <w:uiPriority w:val="99"/>
    <w:semiHidden/>
    <w:rsid w:val="00D25EB0"/>
    <w:rPr>
      <w:rFonts w:ascii="Tahoma" w:eastAsia="Times New Roman" w:hAnsi="Tahoma" w:cs="Tahoma"/>
      <w:sz w:val="16"/>
      <w:szCs w:val="16"/>
      <w:lang w:eastAsia="ru-RU"/>
    </w:rPr>
  </w:style>
  <w:style w:type="paragraph" w:styleId="a9">
    <w:name w:val="header"/>
    <w:basedOn w:val="a"/>
    <w:link w:val="aa"/>
    <w:rsid w:val="00582E8A"/>
    <w:pPr>
      <w:tabs>
        <w:tab w:val="center" w:pos="4677"/>
        <w:tab w:val="right" w:pos="9355"/>
      </w:tabs>
      <w:suppressAutoHyphens/>
    </w:pPr>
    <w:rPr>
      <w:sz w:val="20"/>
      <w:szCs w:val="20"/>
      <w:lang w:eastAsia="ar-SA"/>
    </w:rPr>
  </w:style>
  <w:style w:type="character" w:customStyle="1" w:styleId="aa">
    <w:name w:val="Верхний колонтитул Знак"/>
    <w:basedOn w:val="a0"/>
    <w:link w:val="a9"/>
    <w:rsid w:val="00582E8A"/>
    <w:rPr>
      <w:rFonts w:ascii="Times New Roman" w:eastAsia="Times New Roman" w:hAnsi="Times New Roman" w:cs="Times New Roman"/>
      <w:sz w:val="20"/>
      <w:szCs w:val="20"/>
      <w:lang w:eastAsia="ar-SA"/>
    </w:rPr>
  </w:style>
  <w:style w:type="paragraph" w:styleId="ab">
    <w:name w:val="footer"/>
    <w:basedOn w:val="a"/>
    <w:link w:val="ac"/>
    <w:uiPriority w:val="99"/>
    <w:semiHidden/>
    <w:unhideWhenUsed/>
    <w:rsid w:val="00582E8A"/>
    <w:pPr>
      <w:tabs>
        <w:tab w:val="center" w:pos="4677"/>
        <w:tab w:val="right" w:pos="9355"/>
      </w:tabs>
    </w:pPr>
  </w:style>
  <w:style w:type="character" w:customStyle="1" w:styleId="ac">
    <w:name w:val="Нижний колонтитул Знак"/>
    <w:basedOn w:val="a0"/>
    <w:link w:val="ab"/>
    <w:uiPriority w:val="99"/>
    <w:semiHidden/>
    <w:rsid w:val="00582E8A"/>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582E8A"/>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3261A0"/>
    <w:rPr>
      <w:rFonts w:ascii="Times New Roman" w:eastAsia="Times New Roman" w:hAnsi="Times New Roman" w:cs="Times New Roman"/>
      <w:sz w:val="26"/>
      <w:szCs w:val="26"/>
      <w:lang w:eastAsia="ru-RU"/>
    </w:rPr>
  </w:style>
  <w:style w:type="character" w:customStyle="1" w:styleId="Bodytext2">
    <w:name w:val="Body text (2)_"/>
    <w:basedOn w:val="a0"/>
    <w:link w:val="Bodytext20"/>
    <w:rsid w:val="00BD401D"/>
    <w:rPr>
      <w:rFonts w:ascii="Times New Roman" w:eastAsia="Times New Roman" w:hAnsi="Times New Roman" w:cs="Times New Roman"/>
      <w:shd w:val="clear" w:color="auto" w:fill="FFFFFF"/>
    </w:rPr>
  </w:style>
  <w:style w:type="paragraph" w:customStyle="1" w:styleId="Bodytext20">
    <w:name w:val="Body text (2)"/>
    <w:basedOn w:val="a"/>
    <w:link w:val="Bodytext2"/>
    <w:rsid w:val="00BD401D"/>
    <w:pPr>
      <w:widowControl w:val="0"/>
      <w:shd w:val="clear" w:color="auto" w:fill="FFFFFF"/>
      <w:spacing w:line="278" w:lineRule="exact"/>
      <w:jc w:val="center"/>
    </w:pPr>
    <w:rPr>
      <w:sz w:val="22"/>
      <w:szCs w:val="22"/>
      <w:lang w:eastAsia="en-US"/>
    </w:rPr>
  </w:style>
  <w:style w:type="paragraph" w:customStyle="1" w:styleId="11">
    <w:name w:val="Знак Знак1 Знак Знак Знак Знак"/>
    <w:basedOn w:val="a"/>
    <w:rsid w:val="00CC3AF7"/>
    <w:pPr>
      <w:spacing w:before="100" w:beforeAutospacing="1" w:after="100" w:afterAutospacing="1"/>
      <w:jc w:val="both"/>
    </w:pPr>
    <w:rPr>
      <w:rFonts w:ascii="Tahoma" w:hAnsi="Tahoma"/>
      <w:sz w:val="20"/>
      <w:szCs w:val="20"/>
      <w:lang w:val="en-US" w:eastAsia="en-US"/>
    </w:rPr>
  </w:style>
  <w:style w:type="paragraph" w:customStyle="1" w:styleId="consplusnonformat0">
    <w:name w:val="consplusnonformat"/>
    <w:basedOn w:val="a"/>
    <w:rsid w:val="00FE1B0B"/>
    <w:pPr>
      <w:spacing w:before="100" w:beforeAutospacing="1" w:after="100" w:afterAutospacing="1"/>
    </w:pPr>
  </w:style>
  <w:style w:type="table" w:styleId="ad">
    <w:name w:val="Table Grid"/>
    <w:basedOn w:val="a1"/>
    <w:uiPriority w:val="59"/>
    <w:rsid w:val="00A67D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text">
    <w:name w:val="sttext"/>
    <w:basedOn w:val="a0"/>
    <w:rsid w:val="00A67F11"/>
  </w:style>
  <w:style w:type="character" w:customStyle="1" w:styleId="ecattext">
    <w:name w:val="ecattext"/>
    <w:basedOn w:val="a0"/>
    <w:rsid w:val="00D6754C"/>
  </w:style>
  <w:style w:type="character" w:customStyle="1" w:styleId="10">
    <w:name w:val="Заголовок 1 Знак"/>
    <w:basedOn w:val="a0"/>
    <w:link w:val="1"/>
    <w:uiPriority w:val="9"/>
    <w:rsid w:val="00C47BEC"/>
    <w:rPr>
      <w:rFonts w:asciiTheme="majorHAnsi" w:eastAsiaTheme="majorEastAsia" w:hAnsiTheme="majorHAnsi" w:cstheme="majorBidi"/>
      <w:b/>
      <w:bCs/>
      <w:color w:val="365F91" w:themeColor="accent1" w:themeShade="BF"/>
      <w:sz w:val="28"/>
      <w:szCs w:val="28"/>
      <w:lang w:eastAsia="ru-RU"/>
    </w:rPr>
  </w:style>
  <w:style w:type="paragraph" w:customStyle="1" w:styleId="Default">
    <w:name w:val="Default"/>
    <w:rsid w:val="00D90A8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rsid w:val="00D90A8C"/>
    <w:pPr>
      <w:widowControl w:val="0"/>
      <w:suppressAutoHyphens/>
      <w:autoSpaceDE w:val="0"/>
      <w:spacing w:after="0" w:line="240" w:lineRule="auto"/>
    </w:pPr>
    <w:rPr>
      <w:rFonts w:ascii="Courier New" w:eastAsia="Times New Roman" w:hAnsi="Courier New" w:cs="Courier New"/>
      <w:kern w:val="1"/>
      <w:sz w:val="20"/>
      <w:szCs w:val="20"/>
      <w:lang w:eastAsia="zh-CN"/>
    </w:rPr>
  </w:style>
  <w:style w:type="character" w:customStyle="1" w:styleId="30">
    <w:name w:val="Заголовок 3 Знак"/>
    <w:basedOn w:val="a0"/>
    <w:link w:val="3"/>
    <w:uiPriority w:val="9"/>
    <w:rsid w:val="00B233D2"/>
    <w:rPr>
      <w:rFonts w:asciiTheme="majorHAnsi" w:eastAsiaTheme="majorEastAsia" w:hAnsiTheme="majorHAnsi" w:cstheme="majorBidi"/>
      <w:b/>
      <w:bCs/>
      <w:color w:val="4F81BD" w:themeColor="accent1"/>
      <w:sz w:val="24"/>
      <w:szCs w:val="24"/>
      <w:lang w:eastAsia="ru-RU"/>
    </w:rPr>
  </w:style>
  <w:style w:type="character" w:customStyle="1" w:styleId="fractionnumber">
    <w:name w:val="fractionnumber"/>
    <w:basedOn w:val="a0"/>
    <w:rsid w:val="00BE532F"/>
  </w:style>
  <w:style w:type="character" w:customStyle="1" w:styleId="-">
    <w:name w:val="Интернет-ссылка"/>
    <w:rsid w:val="00617F7B"/>
    <w:rPr>
      <w:color w:val="0000FF"/>
      <w:u w:val="single"/>
    </w:rPr>
  </w:style>
  <w:style w:type="paragraph" w:customStyle="1" w:styleId="ConsPlusCell">
    <w:name w:val="ConsPlusCell"/>
    <w:rsid w:val="00E5557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1"/>
    <w:qFormat/>
    <w:rsid w:val="00442A2D"/>
    <w:pPr>
      <w:spacing w:after="0" w:line="240" w:lineRule="auto"/>
    </w:pPr>
    <w:rPr>
      <w:rFonts w:ascii="Calibri" w:eastAsia="Calibri" w:hAnsi="Calibri" w:cs="Times New Roman"/>
    </w:rPr>
  </w:style>
  <w:style w:type="character" w:customStyle="1" w:styleId="sectioninfo">
    <w:name w:val="section__info"/>
    <w:rsid w:val="006222D9"/>
  </w:style>
</w:styles>
</file>

<file path=word/webSettings.xml><?xml version="1.0" encoding="utf-8"?>
<w:webSettings xmlns:r="http://schemas.openxmlformats.org/officeDocument/2006/relationships" xmlns:w="http://schemas.openxmlformats.org/wordprocessingml/2006/main">
  <w:divs>
    <w:div w:id="257057901">
      <w:bodyDiv w:val="1"/>
      <w:marLeft w:val="0"/>
      <w:marRight w:val="0"/>
      <w:marTop w:val="0"/>
      <w:marBottom w:val="0"/>
      <w:divBdr>
        <w:top w:val="none" w:sz="0" w:space="0" w:color="auto"/>
        <w:left w:val="none" w:sz="0" w:space="0" w:color="auto"/>
        <w:bottom w:val="none" w:sz="0" w:space="0" w:color="auto"/>
        <w:right w:val="none" w:sz="0" w:space="0" w:color="auto"/>
      </w:divBdr>
    </w:div>
    <w:div w:id="272172324">
      <w:bodyDiv w:val="1"/>
      <w:marLeft w:val="0"/>
      <w:marRight w:val="0"/>
      <w:marTop w:val="0"/>
      <w:marBottom w:val="0"/>
      <w:divBdr>
        <w:top w:val="none" w:sz="0" w:space="0" w:color="auto"/>
        <w:left w:val="none" w:sz="0" w:space="0" w:color="auto"/>
        <w:bottom w:val="none" w:sz="0" w:space="0" w:color="auto"/>
        <w:right w:val="none" w:sz="0" w:space="0" w:color="auto"/>
      </w:divBdr>
    </w:div>
    <w:div w:id="382215042">
      <w:bodyDiv w:val="1"/>
      <w:marLeft w:val="0"/>
      <w:marRight w:val="0"/>
      <w:marTop w:val="0"/>
      <w:marBottom w:val="0"/>
      <w:divBdr>
        <w:top w:val="none" w:sz="0" w:space="0" w:color="auto"/>
        <w:left w:val="none" w:sz="0" w:space="0" w:color="auto"/>
        <w:bottom w:val="none" w:sz="0" w:space="0" w:color="auto"/>
        <w:right w:val="none" w:sz="0" w:space="0" w:color="auto"/>
      </w:divBdr>
    </w:div>
    <w:div w:id="643194058">
      <w:bodyDiv w:val="1"/>
      <w:marLeft w:val="0"/>
      <w:marRight w:val="0"/>
      <w:marTop w:val="0"/>
      <w:marBottom w:val="0"/>
      <w:divBdr>
        <w:top w:val="none" w:sz="0" w:space="0" w:color="auto"/>
        <w:left w:val="none" w:sz="0" w:space="0" w:color="auto"/>
        <w:bottom w:val="none" w:sz="0" w:space="0" w:color="auto"/>
        <w:right w:val="none" w:sz="0" w:space="0" w:color="auto"/>
      </w:divBdr>
    </w:div>
    <w:div w:id="712734414">
      <w:bodyDiv w:val="1"/>
      <w:marLeft w:val="0"/>
      <w:marRight w:val="0"/>
      <w:marTop w:val="0"/>
      <w:marBottom w:val="0"/>
      <w:divBdr>
        <w:top w:val="none" w:sz="0" w:space="0" w:color="auto"/>
        <w:left w:val="none" w:sz="0" w:space="0" w:color="auto"/>
        <w:bottom w:val="none" w:sz="0" w:space="0" w:color="auto"/>
        <w:right w:val="none" w:sz="0" w:space="0" w:color="auto"/>
      </w:divBdr>
    </w:div>
    <w:div w:id="757562011">
      <w:bodyDiv w:val="1"/>
      <w:marLeft w:val="0"/>
      <w:marRight w:val="0"/>
      <w:marTop w:val="0"/>
      <w:marBottom w:val="0"/>
      <w:divBdr>
        <w:top w:val="none" w:sz="0" w:space="0" w:color="auto"/>
        <w:left w:val="none" w:sz="0" w:space="0" w:color="auto"/>
        <w:bottom w:val="none" w:sz="0" w:space="0" w:color="auto"/>
        <w:right w:val="none" w:sz="0" w:space="0" w:color="auto"/>
      </w:divBdr>
    </w:div>
    <w:div w:id="847602066">
      <w:bodyDiv w:val="1"/>
      <w:marLeft w:val="0"/>
      <w:marRight w:val="0"/>
      <w:marTop w:val="0"/>
      <w:marBottom w:val="0"/>
      <w:divBdr>
        <w:top w:val="none" w:sz="0" w:space="0" w:color="auto"/>
        <w:left w:val="none" w:sz="0" w:space="0" w:color="auto"/>
        <w:bottom w:val="none" w:sz="0" w:space="0" w:color="auto"/>
        <w:right w:val="none" w:sz="0" w:space="0" w:color="auto"/>
      </w:divBdr>
    </w:div>
    <w:div w:id="897284716">
      <w:bodyDiv w:val="1"/>
      <w:marLeft w:val="0"/>
      <w:marRight w:val="0"/>
      <w:marTop w:val="0"/>
      <w:marBottom w:val="0"/>
      <w:divBdr>
        <w:top w:val="none" w:sz="0" w:space="0" w:color="auto"/>
        <w:left w:val="none" w:sz="0" w:space="0" w:color="auto"/>
        <w:bottom w:val="none" w:sz="0" w:space="0" w:color="auto"/>
        <w:right w:val="none" w:sz="0" w:space="0" w:color="auto"/>
      </w:divBdr>
    </w:div>
    <w:div w:id="1021203400">
      <w:bodyDiv w:val="1"/>
      <w:marLeft w:val="0"/>
      <w:marRight w:val="0"/>
      <w:marTop w:val="0"/>
      <w:marBottom w:val="0"/>
      <w:divBdr>
        <w:top w:val="none" w:sz="0" w:space="0" w:color="auto"/>
        <w:left w:val="none" w:sz="0" w:space="0" w:color="auto"/>
        <w:bottom w:val="none" w:sz="0" w:space="0" w:color="auto"/>
        <w:right w:val="none" w:sz="0" w:space="0" w:color="auto"/>
      </w:divBdr>
    </w:div>
    <w:div w:id="1093816195">
      <w:bodyDiv w:val="1"/>
      <w:marLeft w:val="0"/>
      <w:marRight w:val="0"/>
      <w:marTop w:val="0"/>
      <w:marBottom w:val="0"/>
      <w:divBdr>
        <w:top w:val="none" w:sz="0" w:space="0" w:color="auto"/>
        <w:left w:val="none" w:sz="0" w:space="0" w:color="auto"/>
        <w:bottom w:val="none" w:sz="0" w:space="0" w:color="auto"/>
        <w:right w:val="none" w:sz="0" w:space="0" w:color="auto"/>
      </w:divBdr>
    </w:div>
    <w:div w:id="1172643480">
      <w:bodyDiv w:val="1"/>
      <w:marLeft w:val="0"/>
      <w:marRight w:val="0"/>
      <w:marTop w:val="0"/>
      <w:marBottom w:val="0"/>
      <w:divBdr>
        <w:top w:val="none" w:sz="0" w:space="0" w:color="auto"/>
        <w:left w:val="none" w:sz="0" w:space="0" w:color="auto"/>
        <w:bottom w:val="none" w:sz="0" w:space="0" w:color="auto"/>
        <w:right w:val="none" w:sz="0" w:space="0" w:color="auto"/>
      </w:divBdr>
    </w:div>
    <w:div w:id="1406101411">
      <w:bodyDiv w:val="1"/>
      <w:marLeft w:val="0"/>
      <w:marRight w:val="0"/>
      <w:marTop w:val="0"/>
      <w:marBottom w:val="0"/>
      <w:divBdr>
        <w:top w:val="none" w:sz="0" w:space="0" w:color="auto"/>
        <w:left w:val="none" w:sz="0" w:space="0" w:color="auto"/>
        <w:bottom w:val="none" w:sz="0" w:space="0" w:color="auto"/>
        <w:right w:val="none" w:sz="0" w:space="0" w:color="auto"/>
      </w:divBdr>
    </w:div>
    <w:div w:id="1519664169">
      <w:bodyDiv w:val="1"/>
      <w:marLeft w:val="0"/>
      <w:marRight w:val="0"/>
      <w:marTop w:val="0"/>
      <w:marBottom w:val="0"/>
      <w:divBdr>
        <w:top w:val="none" w:sz="0" w:space="0" w:color="auto"/>
        <w:left w:val="none" w:sz="0" w:space="0" w:color="auto"/>
        <w:bottom w:val="none" w:sz="0" w:space="0" w:color="auto"/>
        <w:right w:val="none" w:sz="0" w:space="0" w:color="auto"/>
      </w:divBdr>
    </w:div>
    <w:div w:id="1638224624">
      <w:bodyDiv w:val="1"/>
      <w:marLeft w:val="0"/>
      <w:marRight w:val="0"/>
      <w:marTop w:val="0"/>
      <w:marBottom w:val="0"/>
      <w:divBdr>
        <w:top w:val="none" w:sz="0" w:space="0" w:color="auto"/>
        <w:left w:val="none" w:sz="0" w:space="0" w:color="auto"/>
        <w:bottom w:val="none" w:sz="0" w:space="0" w:color="auto"/>
        <w:right w:val="none" w:sz="0" w:space="0" w:color="auto"/>
      </w:divBdr>
    </w:div>
    <w:div w:id="1642272069">
      <w:bodyDiv w:val="1"/>
      <w:marLeft w:val="0"/>
      <w:marRight w:val="0"/>
      <w:marTop w:val="0"/>
      <w:marBottom w:val="0"/>
      <w:divBdr>
        <w:top w:val="none" w:sz="0" w:space="0" w:color="auto"/>
        <w:left w:val="none" w:sz="0" w:space="0" w:color="auto"/>
        <w:bottom w:val="none" w:sz="0" w:space="0" w:color="auto"/>
        <w:right w:val="none" w:sz="0" w:space="0" w:color="auto"/>
      </w:divBdr>
    </w:div>
    <w:div w:id="1671180963">
      <w:bodyDiv w:val="1"/>
      <w:marLeft w:val="0"/>
      <w:marRight w:val="0"/>
      <w:marTop w:val="0"/>
      <w:marBottom w:val="0"/>
      <w:divBdr>
        <w:top w:val="none" w:sz="0" w:space="0" w:color="auto"/>
        <w:left w:val="none" w:sz="0" w:space="0" w:color="auto"/>
        <w:bottom w:val="none" w:sz="0" w:space="0" w:color="auto"/>
        <w:right w:val="none" w:sz="0" w:space="0" w:color="auto"/>
      </w:divBdr>
    </w:div>
    <w:div w:id="193554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noadm@yandex.ru" TargetMode="External"/><Relationship Id="rId13" Type="http://schemas.openxmlformats.org/officeDocument/2006/relationships/hyperlink" Target="consultantplus://offline/ref=E937F9214D07922AA08F5242D51C7138F6D5CD9CF80226E080DA1FB21AE12D175B9A067B0E0655A7E63E915B9B45ABB4C60D01E7781D3EEDt8m4G" TargetMode="External"/><Relationship Id="rId18" Type="http://schemas.openxmlformats.org/officeDocument/2006/relationships/hyperlink" Target="consultantplus://offline/ref=9EE667CE8BE29EC56B980307CA62AD1ACF99A5D1AF91F68A3B6994D7D74175150B00F1E593F6D4DB37392DF2EABA11A996833D200619E09E38U2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301797B8307B920D972FB431E625FD4F6DD62217B929C9D4B8E657E45D93763EBF171101E01E99B835595BA1B8B03F78A0B8472AB33931EBaFYFM" TargetMode="External"/><Relationship Id="rId7" Type="http://schemas.openxmlformats.org/officeDocument/2006/relationships/endnotes" Target="endnotes.xml"/><Relationship Id="rId12" Type="http://schemas.openxmlformats.org/officeDocument/2006/relationships/hyperlink" Target="consultantplus://offline/ref=B5457C3404039E80AD84AA34AD31472EA2FBA28E7E41E0579B32885D043CC25C188C1DF606739649460041592E74B79B86B7AECAC4C7AFA8eA7AK" TargetMode="External"/><Relationship Id="rId17" Type="http://schemas.openxmlformats.org/officeDocument/2006/relationships/hyperlink" Target="consultantplus://offline/ref=9EE667CE8BE29EC56B980307CA62AD1ACF99A5D1AF91F68A3B6994D7D74175150B00F1E593F6D4DC3F392DF2EABA11A996833D200619E09E38U2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EE667CE8BE29EC56B980307CA62AD1ACF99A5D1AF91F68A3B6994D7D74175150B00F1E593F6D4DC31392DF2EABA11A996833D200619E09E38U2M" TargetMode="External"/><Relationship Id="rId20" Type="http://schemas.openxmlformats.org/officeDocument/2006/relationships/hyperlink" Target="consultantplus://offline/ref=9EE667CE8BE29EC56B980307CA62AD1ACE94AEDCA794F68A3B6994D7D74175150B00F1E591F6D5DF3F392DF2EABA11A996833D200619E09E38U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4F4B7E01490F09BAFD3111DE1344F0400BB92D1DC164737AB84CAAA8A7A17C566916733A1E05CAEA1BB25CBFE141FFCAE56EA6B0EA26DBDC2C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9EE667CE8BE29EC56B980307CA62AD1ACF99A5D1AF91F68A3B6994D7D74175151900A9E990FECADF342C7BA3AC3EUEM" TargetMode="External"/><Relationship Id="rId23" Type="http://schemas.openxmlformats.org/officeDocument/2006/relationships/hyperlink" Target="http://www.zakupki.gov.ru" TargetMode="External"/><Relationship Id="rId10" Type="http://schemas.openxmlformats.org/officeDocument/2006/relationships/hyperlink" Target="http://zakupki.gov.ru/epz/organization/view/info.html?organizationCode=08502000004" TargetMode="External"/><Relationship Id="rId19" Type="http://schemas.openxmlformats.org/officeDocument/2006/relationships/hyperlink" Target="consultantplus://offline/ref=9EE667CE8BE29EC56B980307CA62AD1ACF99A5D1AF91F68A3B6994D7D74175150B00F1E593F6D4DB31392DF2EABA11A996833D200619E09E38U2M" TargetMode="Externa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9EE667CE8BE29EC56B980307CA62AD1ACF9AA8D0AB91F68A3B6994D7D74175150B00F1E591F6D4DE33392DF2EABA11A996833D200619E09E38U2M" TargetMode="External"/><Relationship Id="rId22" Type="http://schemas.openxmlformats.org/officeDocument/2006/relationships/hyperlink" Target="http://zakupki.gov.ru/epz/organization/view/info.html?organizationCode=08502000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637BA-64E3-49C9-BB67-43339829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3557</Words>
  <Characters>20280</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to53-skorokirzha</dc:creator>
  <cp:lastModifiedBy>to53-belenov</cp:lastModifiedBy>
  <cp:revision>3</cp:revision>
  <cp:lastPrinted>2021-02-18T13:52:00Z</cp:lastPrinted>
  <dcterms:created xsi:type="dcterms:W3CDTF">2021-02-18T13:54:00Z</dcterms:created>
  <dcterms:modified xsi:type="dcterms:W3CDTF">2021-02-18T13:55:00Z</dcterms:modified>
</cp:coreProperties>
</file>