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819"/>
      </w:tblGrid>
      <w:tr w:rsidR="0004158D" w:rsidRPr="00954B7B" w:rsidTr="00245560">
        <w:tc>
          <w:tcPr>
            <w:tcW w:w="4820" w:type="dxa"/>
          </w:tcPr>
          <w:p w:rsidR="0004158D" w:rsidRPr="00135529" w:rsidRDefault="00B5293D" w:rsidP="0004158D">
            <w:pPr>
              <w:pStyle w:val="BodyText3"/>
              <w:rPr>
                <w:b/>
                <w:spacing w:val="-8"/>
                <w:sz w:val="18"/>
              </w:rPr>
            </w:pPr>
            <w:r>
              <w:rPr>
                <w:noProof/>
              </w:rPr>
              <w:drawing>
                <wp:inline distT="0" distB="0" distL="0" distR="0">
                  <wp:extent cx="716280" cy="802005"/>
                  <wp:effectExtent l="0" t="0" r="762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16280" cy="802005"/>
                          </a:xfrm>
                          <a:prstGeom prst="rect">
                            <a:avLst/>
                          </a:prstGeom>
                          <a:noFill/>
                          <a:ln>
                            <a:noFill/>
                          </a:ln>
                        </pic:spPr>
                      </pic:pic>
                    </a:graphicData>
                  </a:graphic>
                </wp:inline>
              </w:drawing>
            </w:r>
          </w:p>
          <w:p w:rsidR="0004158D" w:rsidRPr="00135529" w:rsidRDefault="0004158D" w:rsidP="0004158D">
            <w:pPr>
              <w:pStyle w:val="BodyText3"/>
              <w:rPr>
                <w:b/>
                <w:spacing w:val="-8"/>
                <w:sz w:val="18"/>
              </w:rPr>
            </w:pPr>
          </w:p>
          <w:p w:rsidR="0004158D" w:rsidRDefault="0004158D" w:rsidP="0004158D">
            <w:pPr>
              <w:pStyle w:val="BodyText"/>
              <w:rPr>
                <w:rFonts w:ascii="Times New Roman" w:hAnsi="Times New Roman"/>
                <w:sz w:val="22"/>
              </w:rPr>
            </w:pPr>
            <w:r>
              <w:rPr>
                <w:rFonts w:ascii="Times New Roman" w:hAnsi="Times New Roman"/>
                <w:sz w:val="22"/>
              </w:rPr>
              <w:t>ФЕДЕРАЛЬНАЯ</w:t>
            </w:r>
            <w:r>
              <w:rPr>
                <w:rFonts w:ascii="Times New Roman" w:hAnsi="Times New Roman"/>
                <w:sz w:val="22"/>
              </w:rPr>
              <w:br/>
              <w:t>АНТИМОНОПОЛЬНАЯ СЛУЖБА</w:t>
            </w:r>
          </w:p>
          <w:p w:rsidR="0004158D" w:rsidRDefault="0004158D" w:rsidP="0004158D">
            <w:pPr>
              <w:jc w:val="center"/>
              <w:rPr>
                <w:b/>
                <w:sz w:val="12"/>
              </w:rPr>
            </w:pPr>
          </w:p>
          <w:p w:rsidR="0004158D" w:rsidRDefault="0004158D" w:rsidP="0004158D">
            <w:pPr>
              <w:jc w:val="center"/>
              <w:rPr>
                <w:b/>
                <w:sz w:val="26"/>
              </w:rPr>
            </w:pPr>
            <w:r>
              <w:rPr>
                <w:b/>
                <w:sz w:val="26"/>
              </w:rPr>
              <w:t>УПРАВЛЕНИЕ</w:t>
            </w:r>
          </w:p>
          <w:p w:rsidR="0004158D" w:rsidRDefault="0004158D" w:rsidP="0004158D">
            <w:pPr>
              <w:jc w:val="center"/>
              <w:rPr>
                <w:b/>
                <w:sz w:val="26"/>
              </w:rPr>
            </w:pPr>
            <w:r>
              <w:rPr>
                <w:b/>
                <w:sz w:val="26"/>
              </w:rPr>
              <w:t xml:space="preserve">Федеральной антимонопольной службы </w:t>
            </w:r>
          </w:p>
          <w:p w:rsidR="0004158D" w:rsidRDefault="0004158D" w:rsidP="0004158D">
            <w:pPr>
              <w:jc w:val="center"/>
              <w:rPr>
                <w:b/>
                <w:sz w:val="24"/>
              </w:rPr>
            </w:pPr>
            <w:r>
              <w:rPr>
                <w:b/>
                <w:sz w:val="26"/>
              </w:rPr>
              <w:t>по Свердловской области</w:t>
            </w:r>
          </w:p>
          <w:p w:rsidR="0004158D" w:rsidRDefault="0004158D" w:rsidP="0004158D">
            <w:pPr>
              <w:jc w:val="center"/>
              <w:rPr>
                <w:b/>
                <w:sz w:val="16"/>
              </w:rPr>
            </w:pPr>
          </w:p>
          <w:p w:rsidR="0004158D" w:rsidRDefault="0004158D" w:rsidP="0004158D">
            <w:pPr>
              <w:jc w:val="center"/>
              <w:rPr>
                <w:sz w:val="18"/>
              </w:rPr>
            </w:pPr>
            <w:r>
              <w:rPr>
                <w:sz w:val="18"/>
              </w:rPr>
              <w:t xml:space="preserve">ул. Московская, </w:t>
            </w:r>
            <w:smartTag w:uri="urn:schemas-microsoft-com:office:smarttags" w:element="metricconverter">
              <w:smartTagPr>
                <w:attr w:name="ProductID" w:val="11, г"/>
              </w:smartTagPr>
              <w:r>
                <w:rPr>
                  <w:sz w:val="18"/>
                </w:rPr>
                <w:t>11, г</w:t>
              </w:r>
            </w:smartTag>
            <w:r>
              <w:rPr>
                <w:sz w:val="18"/>
              </w:rPr>
              <w:t>. Екатеринбург, 620014</w:t>
            </w:r>
          </w:p>
          <w:p w:rsidR="0004158D" w:rsidRDefault="0004158D" w:rsidP="0004158D">
            <w:pPr>
              <w:jc w:val="center"/>
              <w:rPr>
                <w:sz w:val="18"/>
              </w:rPr>
            </w:pPr>
            <w:r>
              <w:rPr>
                <w:sz w:val="18"/>
              </w:rPr>
              <w:t>тел. (343) 377-00-83, факс (343) 377-00-84</w:t>
            </w:r>
          </w:p>
          <w:p w:rsidR="0004158D" w:rsidRPr="00AD2EB1" w:rsidRDefault="0004158D" w:rsidP="0004158D">
            <w:pPr>
              <w:jc w:val="center"/>
              <w:rPr>
                <w:sz w:val="18"/>
              </w:rPr>
            </w:pPr>
            <w:r>
              <w:rPr>
                <w:sz w:val="18"/>
                <w:lang w:val="en-US"/>
              </w:rPr>
              <w:t>e</w:t>
            </w:r>
            <w:r w:rsidRPr="00AD2EB1">
              <w:rPr>
                <w:sz w:val="18"/>
              </w:rPr>
              <w:t>-</w:t>
            </w:r>
            <w:r>
              <w:rPr>
                <w:sz w:val="18"/>
                <w:lang w:val="en-US"/>
              </w:rPr>
              <w:t>mail</w:t>
            </w:r>
            <w:r w:rsidRPr="00AD2EB1">
              <w:rPr>
                <w:sz w:val="18"/>
              </w:rPr>
              <w:t xml:space="preserve">: </w:t>
            </w:r>
            <w:hyperlink r:id="rId9" w:history="1">
              <w:r>
                <w:rPr>
                  <w:rStyle w:val="Hyperlink"/>
                  <w:lang w:val="en-US"/>
                </w:rPr>
                <w:t>to</w:t>
              </w:r>
              <w:r w:rsidRPr="00AD2EB1">
                <w:rPr>
                  <w:rStyle w:val="Hyperlink"/>
                </w:rPr>
                <w:t>66@</w:t>
              </w:r>
              <w:r>
                <w:rPr>
                  <w:rStyle w:val="Hyperlink"/>
                  <w:lang w:val="en-US"/>
                </w:rPr>
                <w:t>fas</w:t>
              </w:r>
              <w:r w:rsidRPr="00AD2EB1">
                <w:rPr>
                  <w:rStyle w:val="Hyperlink"/>
                </w:rPr>
                <w:t>.</w:t>
              </w:r>
              <w:r>
                <w:rPr>
                  <w:rStyle w:val="Hyperlink"/>
                  <w:lang w:val="en-US"/>
                </w:rPr>
                <w:t>gov</w:t>
              </w:r>
              <w:r w:rsidRPr="00AD2EB1">
                <w:rPr>
                  <w:rStyle w:val="Hyperlink"/>
                </w:rPr>
                <w:t>.</w:t>
              </w:r>
              <w:r>
                <w:rPr>
                  <w:rStyle w:val="Hyperlink"/>
                  <w:lang w:val="en-US"/>
                </w:rPr>
                <w:t>ru</w:t>
              </w:r>
            </w:hyperlink>
          </w:p>
          <w:p w:rsidR="0004158D" w:rsidRPr="00AD2EB1" w:rsidRDefault="0004158D" w:rsidP="0004158D">
            <w:pPr>
              <w:jc w:val="center"/>
              <w:rPr>
                <w:sz w:val="18"/>
              </w:rPr>
            </w:pPr>
          </w:p>
          <w:p w:rsidR="0004158D" w:rsidRDefault="0004158D" w:rsidP="0004158D">
            <w:pPr>
              <w:jc w:val="center"/>
              <w:rPr>
                <w:sz w:val="22"/>
              </w:rPr>
            </w:pPr>
            <w:r>
              <w:rPr>
                <w:sz w:val="22"/>
              </w:rPr>
              <w:t>_</w:t>
            </w:r>
            <w:r>
              <w:rPr>
                <w:sz w:val="22"/>
                <w:u w:val="single"/>
              </w:rPr>
              <w:t>____________</w:t>
            </w:r>
            <w:r>
              <w:rPr>
                <w:sz w:val="22"/>
              </w:rPr>
              <w:t>_  №  ____</w:t>
            </w:r>
            <w:r>
              <w:rPr>
                <w:sz w:val="22"/>
                <w:u w:val="single"/>
              </w:rPr>
              <w:t>______</w:t>
            </w:r>
            <w:r>
              <w:rPr>
                <w:sz w:val="22"/>
              </w:rPr>
              <w:t>__</w:t>
            </w:r>
          </w:p>
          <w:p w:rsidR="0004158D" w:rsidRDefault="0004158D" w:rsidP="0004158D">
            <w:pPr>
              <w:rPr>
                <w:sz w:val="22"/>
              </w:rPr>
            </w:pPr>
            <w:r>
              <w:rPr>
                <w:sz w:val="22"/>
              </w:rPr>
              <w:t xml:space="preserve">                   </w:t>
            </w:r>
          </w:p>
          <w:p w:rsidR="0004158D" w:rsidRDefault="0004158D" w:rsidP="00135529">
            <w:pPr>
              <w:pStyle w:val="BodyText"/>
              <w:jc w:val="both"/>
              <w:rPr>
                <w:rFonts w:ascii="Times New Roman" w:hAnsi="Times New Roman"/>
                <w:b w:val="0"/>
                <w:sz w:val="23"/>
                <w:szCs w:val="23"/>
              </w:rPr>
            </w:pPr>
          </w:p>
        </w:tc>
        <w:tc>
          <w:tcPr>
            <w:tcW w:w="4819" w:type="dxa"/>
          </w:tcPr>
          <w:p w:rsidR="00E814EE" w:rsidRPr="00E814EE" w:rsidRDefault="00E814EE" w:rsidP="00E814EE">
            <w:pPr>
              <w:jc w:val="center"/>
              <w:rPr>
                <w:sz w:val="22"/>
                <w:szCs w:val="22"/>
                <w:lang w:eastAsia="ar-SA"/>
              </w:rPr>
            </w:pPr>
            <w:r w:rsidRPr="00E814EE">
              <w:rPr>
                <w:noProof/>
                <w:sz w:val="22"/>
                <w:szCs w:val="22"/>
                <w:lang w:eastAsia="ar-SA"/>
              </w:rPr>
              <w:t>Государственное бюджетное</w:t>
            </w:r>
            <w:r w:rsidRPr="00E814EE">
              <w:rPr>
                <w:sz w:val="22"/>
                <w:szCs w:val="22"/>
                <w:lang w:eastAsia="ar-SA"/>
              </w:rPr>
              <w:t xml:space="preserve"> учреждение здравоохранения Свердловской области «Красноуфимская районная больница»</w:t>
            </w:r>
          </w:p>
          <w:p w:rsidR="00E814EE" w:rsidRPr="00E814EE" w:rsidRDefault="00E814EE" w:rsidP="00E814EE">
            <w:pPr>
              <w:jc w:val="center"/>
              <w:rPr>
                <w:sz w:val="22"/>
                <w:szCs w:val="22"/>
                <w:lang w:eastAsia="ar-SA"/>
              </w:rPr>
            </w:pPr>
            <w:r w:rsidRPr="00E814EE">
              <w:rPr>
                <w:sz w:val="22"/>
                <w:szCs w:val="22"/>
                <w:lang w:eastAsia="ar-SA"/>
              </w:rPr>
              <w:t>(ГБУЗ СО «Красноуфимская РБ»)</w:t>
            </w:r>
          </w:p>
          <w:p w:rsidR="00E814EE" w:rsidRPr="00E814EE" w:rsidRDefault="00E814EE" w:rsidP="00E814EE">
            <w:pPr>
              <w:suppressLineNumbers/>
              <w:suppressAutoHyphens/>
              <w:jc w:val="center"/>
              <w:rPr>
                <w:sz w:val="22"/>
                <w:szCs w:val="22"/>
              </w:rPr>
            </w:pPr>
            <w:r w:rsidRPr="00E814EE">
              <w:rPr>
                <w:sz w:val="22"/>
                <w:szCs w:val="22"/>
              </w:rPr>
              <w:t xml:space="preserve">620075, </w:t>
            </w:r>
            <w:r w:rsidRPr="00E814EE">
              <w:rPr>
                <w:sz w:val="22"/>
                <w:szCs w:val="22"/>
                <w:lang w:eastAsia="ar-SA"/>
              </w:rPr>
              <w:t>Свердловская обл., г. Красноуфимск г, ул. Транспортная, 12</w:t>
            </w:r>
          </w:p>
          <w:p w:rsidR="00E814EE" w:rsidRPr="00E814EE" w:rsidRDefault="00E814EE" w:rsidP="00E814EE">
            <w:pPr>
              <w:pStyle w:val="BodyText2"/>
              <w:spacing w:after="0" w:line="240" w:lineRule="auto"/>
              <w:jc w:val="center"/>
              <w:rPr>
                <w:sz w:val="22"/>
                <w:szCs w:val="22"/>
              </w:rPr>
            </w:pPr>
          </w:p>
          <w:p w:rsidR="00E814EE" w:rsidRPr="00E814EE" w:rsidRDefault="00E814EE" w:rsidP="00E814EE">
            <w:pPr>
              <w:tabs>
                <w:tab w:val="left" w:pos="4678"/>
              </w:tabs>
              <w:jc w:val="center"/>
              <w:rPr>
                <w:rStyle w:val="sectioninfo"/>
                <w:sz w:val="22"/>
                <w:szCs w:val="22"/>
              </w:rPr>
            </w:pPr>
            <w:r w:rsidRPr="00E814EE">
              <w:rPr>
                <w:rStyle w:val="sectioninfo"/>
                <w:sz w:val="22"/>
                <w:szCs w:val="22"/>
              </w:rPr>
              <w:t>ООО «Профитренд»</w:t>
            </w:r>
          </w:p>
          <w:p w:rsidR="00E814EE" w:rsidRPr="00E814EE" w:rsidRDefault="00E814EE" w:rsidP="00E814EE">
            <w:pPr>
              <w:tabs>
                <w:tab w:val="left" w:pos="4678"/>
              </w:tabs>
              <w:jc w:val="center"/>
              <w:rPr>
                <w:rStyle w:val="sectioninfo"/>
                <w:sz w:val="22"/>
                <w:szCs w:val="22"/>
              </w:rPr>
            </w:pPr>
            <w:r w:rsidRPr="00E814EE">
              <w:rPr>
                <w:rStyle w:val="sectioninfo"/>
                <w:sz w:val="22"/>
                <w:szCs w:val="22"/>
              </w:rPr>
              <w:t>454036, Челябинская обл., г. Челябинск, ул. Радонежская, д.6, оф. 201</w:t>
            </w:r>
          </w:p>
          <w:p w:rsidR="00E814EE" w:rsidRPr="00E814EE" w:rsidRDefault="00E814EE" w:rsidP="00E814EE">
            <w:pPr>
              <w:jc w:val="center"/>
              <w:rPr>
                <w:sz w:val="22"/>
                <w:szCs w:val="22"/>
              </w:rPr>
            </w:pPr>
          </w:p>
          <w:p w:rsidR="0027343D" w:rsidRPr="00B94FE4" w:rsidRDefault="00E814EE" w:rsidP="00E814EE">
            <w:pPr>
              <w:pStyle w:val="Date"/>
              <w:suppressLineNumbers/>
              <w:suppressAutoHyphens/>
              <w:spacing w:after="0"/>
              <w:jc w:val="center"/>
              <w:rPr>
                <w:b/>
                <w:sz w:val="23"/>
                <w:szCs w:val="23"/>
              </w:rPr>
            </w:pPr>
            <w:r w:rsidRPr="00E814EE">
              <w:rPr>
                <w:sz w:val="22"/>
                <w:szCs w:val="22"/>
              </w:rPr>
              <w:t xml:space="preserve">АО «Сбербанк-АСТ» </w:t>
            </w:r>
            <w:r w:rsidRPr="00E814EE">
              <w:rPr>
                <w:sz w:val="22"/>
                <w:szCs w:val="22"/>
              </w:rPr>
              <w:br/>
            </w:r>
            <w:hyperlink r:id="rId10" w:history="1">
              <w:r w:rsidRPr="00E814EE">
                <w:rPr>
                  <w:sz w:val="22"/>
                  <w:szCs w:val="22"/>
                </w:rPr>
                <w:t>http://www.sberbank-ast.ru</w:t>
              </w:r>
            </w:hyperlink>
            <w:r w:rsidRPr="00E814EE">
              <w:rPr>
                <w:sz w:val="22"/>
                <w:szCs w:val="22"/>
              </w:rPr>
              <w:br/>
            </w:r>
          </w:p>
        </w:tc>
      </w:tr>
      <w:tr w:rsidR="0004158D" w:rsidRPr="000C04D4" w:rsidTr="0004158D">
        <w:tc>
          <w:tcPr>
            <w:tcW w:w="9639" w:type="dxa"/>
            <w:gridSpan w:val="2"/>
          </w:tcPr>
          <w:p w:rsidR="0004158D" w:rsidRPr="000C04D4" w:rsidRDefault="0004158D" w:rsidP="00881775">
            <w:pPr>
              <w:pStyle w:val="PlainText"/>
              <w:jc w:val="center"/>
              <w:rPr>
                <w:rFonts w:ascii="Times New Roman" w:hAnsi="Times New Roman"/>
                <w:sz w:val="23"/>
                <w:szCs w:val="23"/>
              </w:rPr>
            </w:pPr>
            <w:r w:rsidRPr="000C04D4">
              <w:rPr>
                <w:rFonts w:ascii="Times New Roman" w:hAnsi="Times New Roman"/>
                <w:sz w:val="23"/>
                <w:szCs w:val="23"/>
              </w:rPr>
              <w:t>РЕШЕНИЕ</w:t>
            </w:r>
          </w:p>
          <w:p w:rsidR="0004158D" w:rsidRPr="000C04D4" w:rsidRDefault="0004158D" w:rsidP="00E814EE">
            <w:pPr>
              <w:pStyle w:val="PlainText"/>
              <w:jc w:val="center"/>
              <w:rPr>
                <w:rFonts w:ascii="Times New Roman" w:hAnsi="Times New Roman"/>
                <w:b/>
                <w:sz w:val="23"/>
                <w:szCs w:val="23"/>
              </w:rPr>
            </w:pPr>
            <w:r w:rsidRPr="000C04D4">
              <w:rPr>
                <w:rFonts w:ascii="Times New Roman" w:hAnsi="Times New Roman"/>
                <w:sz w:val="23"/>
                <w:szCs w:val="23"/>
              </w:rPr>
              <w:t xml:space="preserve">по жалобе № </w:t>
            </w:r>
            <w:r w:rsidR="00E814EE" w:rsidRPr="00E814EE">
              <w:rPr>
                <w:rFonts w:ascii="Times New Roman" w:hAnsi="Times New Roman"/>
                <w:sz w:val="23"/>
                <w:szCs w:val="23"/>
              </w:rPr>
              <w:t>066/06/64-578/2021</w:t>
            </w:r>
          </w:p>
        </w:tc>
      </w:tr>
      <w:tr w:rsidR="0004158D" w:rsidRPr="000C04D4" w:rsidTr="00245560">
        <w:tc>
          <w:tcPr>
            <w:tcW w:w="4820" w:type="dxa"/>
          </w:tcPr>
          <w:p w:rsidR="0004158D" w:rsidRPr="000C04D4" w:rsidRDefault="0004158D" w:rsidP="00135529">
            <w:pPr>
              <w:pStyle w:val="BodyText"/>
              <w:jc w:val="both"/>
              <w:rPr>
                <w:rFonts w:ascii="Times New Roman" w:hAnsi="Times New Roman"/>
                <w:b w:val="0"/>
                <w:sz w:val="23"/>
                <w:szCs w:val="23"/>
              </w:rPr>
            </w:pPr>
            <w:r w:rsidRPr="000C04D4">
              <w:rPr>
                <w:rFonts w:ascii="Times New Roman" w:hAnsi="Times New Roman"/>
                <w:b w:val="0"/>
                <w:sz w:val="23"/>
                <w:szCs w:val="23"/>
              </w:rPr>
              <w:t>г. Екатеринбург</w:t>
            </w:r>
          </w:p>
        </w:tc>
        <w:tc>
          <w:tcPr>
            <w:tcW w:w="4819" w:type="dxa"/>
          </w:tcPr>
          <w:p w:rsidR="0004158D" w:rsidRPr="000C04D4" w:rsidRDefault="00E814EE" w:rsidP="0004158D">
            <w:pPr>
              <w:pStyle w:val="BodyText"/>
              <w:jc w:val="right"/>
              <w:rPr>
                <w:rFonts w:ascii="Times New Roman" w:hAnsi="Times New Roman"/>
                <w:b w:val="0"/>
                <w:sz w:val="23"/>
                <w:szCs w:val="23"/>
              </w:rPr>
            </w:pPr>
            <w:r>
              <w:rPr>
                <w:rFonts w:ascii="Times New Roman" w:hAnsi="Times New Roman"/>
                <w:b w:val="0"/>
                <w:sz w:val="23"/>
                <w:szCs w:val="23"/>
              </w:rPr>
              <w:t>15.02.2021</w:t>
            </w:r>
          </w:p>
        </w:tc>
      </w:tr>
    </w:tbl>
    <w:p w:rsidR="0004158D" w:rsidRPr="000C04D4" w:rsidRDefault="0004158D" w:rsidP="00135529">
      <w:pPr>
        <w:pStyle w:val="BodyText"/>
        <w:ind w:firstLine="709"/>
        <w:jc w:val="both"/>
        <w:rPr>
          <w:rFonts w:ascii="Times New Roman" w:hAnsi="Times New Roman"/>
          <w:b w:val="0"/>
          <w:sz w:val="23"/>
          <w:szCs w:val="23"/>
        </w:rPr>
      </w:pPr>
    </w:p>
    <w:p w:rsidR="00A911FC" w:rsidRPr="000C04D4" w:rsidRDefault="00A911FC" w:rsidP="002D2F86">
      <w:pPr>
        <w:pStyle w:val="BodyText"/>
        <w:ind w:firstLine="709"/>
        <w:jc w:val="both"/>
        <w:rPr>
          <w:rFonts w:ascii="Times New Roman" w:hAnsi="Times New Roman"/>
          <w:b w:val="0"/>
          <w:sz w:val="23"/>
          <w:szCs w:val="23"/>
        </w:rPr>
      </w:pPr>
      <w:r w:rsidRPr="000C04D4">
        <w:rPr>
          <w:rFonts w:ascii="Times New Roman" w:hAnsi="Times New Roman"/>
          <w:b w:val="0"/>
          <w:sz w:val="23"/>
          <w:szCs w:val="23"/>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04158D" w:rsidRPr="000C04D4" w:rsidRDefault="00DD5F76" w:rsidP="002D2F86">
      <w:pPr>
        <w:pStyle w:val="BodyText"/>
        <w:ind w:firstLine="709"/>
        <w:jc w:val="both"/>
        <w:rPr>
          <w:rFonts w:ascii="Times New Roman" w:hAnsi="Times New Roman"/>
          <w:b w:val="0"/>
          <w:sz w:val="23"/>
          <w:szCs w:val="23"/>
        </w:rPr>
      </w:pPr>
      <w:r>
        <w:rPr>
          <w:rFonts w:ascii="Times New Roman" w:hAnsi="Times New Roman"/>
          <w:b w:val="0"/>
          <w:sz w:val="23"/>
          <w:szCs w:val="23"/>
        </w:rPr>
        <w:t>*</w:t>
      </w:r>
    </w:p>
    <w:p w:rsidR="00665E41" w:rsidRPr="00FE2655" w:rsidRDefault="00665E41" w:rsidP="002D2F86">
      <w:pPr>
        <w:ind w:firstLine="709"/>
        <w:jc w:val="both"/>
        <w:rPr>
          <w:sz w:val="23"/>
          <w:szCs w:val="23"/>
        </w:rPr>
      </w:pPr>
      <w:r w:rsidRPr="000C04D4">
        <w:rPr>
          <w:sz w:val="23"/>
          <w:szCs w:val="23"/>
        </w:rPr>
        <w:t>посредством использования интернет-видеоконференции, которая обеспечивает возможность участия сторон</w:t>
      </w:r>
      <w:r w:rsidRPr="00FE2655">
        <w:rPr>
          <w:sz w:val="23"/>
          <w:szCs w:val="23"/>
        </w:rPr>
        <w:t xml:space="preserve">, в </w:t>
      </w:r>
      <w:r w:rsidR="00E814EE" w:rsidRPr="00FE2655">
        <w:rPr>
          <w:sz w:val="23"/>
          <w:szCs w:val="23"/>
        </w:rPr>
        <w:t>12-0</w:t>
      </w:r>
      <w:r w:rsidRPr="00FE2655">
        <w:rPr>
          <w:sz w:val="23"/>
          <w:szCs w:val="23"/>
        </w:rPr>
        <w:t xml:space="preserve">0, </w:t>
      </w:r>
      <w:r w:rsidR="003029C8" w:rsidRPr="00FE2655">
        <w:rPr>
          <w:sz w:val="23"/>
          <w:szCs w:val="23"/>
        </w:rPr>
        <w:t>в отсутствие представителей</w:t>
      </w:r>
      <w:r w:rsidR="005C0721" w:rsidRPr="00FE2655">
        <w:rPr>
          <w:sz w:val="23"/>
          <w:szCs w:val="23"/>
        </w:rPr>
        <w:t>:</w:t>
      </w:r>
    </w:p>
    <w:p w:rsidR="0059705B" w:rsidRPr="000C04D4" w:rsidRDefault="0059705B" w:rsidP="002D2F86">
      <w:pPr>
        <w:ind w:firstLine="709"/>
        <w:jc w:val="both"/>
        <w:rPr>
          <w:sz w:val="23"/>
          <w:szCs w:val="23"/>
        </w:rPr>
      </w:pPr>
      <w:r w:rsidRPr="00FE2655">
        <w:rPr>
          <w:sz w:val="23"/>
          <w:szCs w:val="23"/>
        </w:rPr>
        <w:t>–</w:t>
      </w:r>
      <w:r w:rsidR="00852C7B" w:rsidRPr="00FE2655">
        <w:rPr>
          <w:sz w:val="23"/>
          <w:szCs w:val="23"/>
        </w:rPr>
        <w:t xml:space="preserve"> </w:t>
      </w:r>
      <w:r w:rsidRPr="00FE2655">
        <w:rPr>
          <w:sz w:val="23"/>
          <w:szCs w:val="23"/>
        </w:rPr>
        <w:t xml:space="preserve">заказчика в лице </w:t>
      </w:r>
      <w:r w:rsidR="00FE2655" w:rsidRPr="00FE2655">
        <w:rPr>
          <w:sz w:val="23"/>
          <w:szCs w:val="23"/>
        </w:rPr>
        <w:t>ГБУЗ СО «Красноуфимская РБ</w:t>
      </w:r>
      <w:r w:rsidRPr="00FE2655">
        <w:rPr>
          <w:sz w:val="23"/>
          <w:szCs w:val="23"/>
        </w:rPr>
        <w:t>», уведомленного надлежащим образом о месте и времени рассмотрения жалобы, не</w:t>
      </w:r>
      <w:r w:rsidRPr="000C04D4">
        <w:rPr>
          <w:sz w:val="23"/>
          <w:szCs w:val="23"/>
        </w:rPr>
        <w:t xml:space="preserve"> обеспечивших подключение,</w:t>
      </w:r>
    </w:p>
    <w:p w:rsidR="00E12D51" w:rsidRPr="000C04D4" w:rsidRDefault="00954B7B" w:rsidP="002D2F86">
      <w:pPr>
        <w:ind w:firstLine="709"/>
        <w:jc w:val="both"/>
        <w:rPr>
          <w:sz w:val="23"/>
          <w:szCs w:val="23"/>
        </w:rPr>
      </w:pPr>
      <w:r w:rsidRPr="000C04D4">
        <w:rPr>
          <w:sz w:val="23"/>
          <w:szCs w:val="23"/>
        </w:rPr>
        <w:t>–</w:t>
      </w:r>
      <w:r w:rsidR="00852C7B">
        <w:rPr>
          <w:sz w:val="23"/>
          <w:szCs w:val="23"/>
        </w:rPr>
        <w:t xml:space="preserve"> </w:t>
      </w:r>
      <w:r w:rsidRPr="000C04D4">
        <w:rPr>
          <w:sz w:val="23"/>
          <w:szCs w:val="23"/>
        </w:rPr>
        <w:t xml:space="preserve">заявителя в лице </w:t>
      </w:r>
      <w:r w:rsidR="00FE2655" w:rsidRPr="00FE2655">
        <w:rPr>
          <w:sz w:val="23"/>
          <w:szCs w:val="23"/>
        </w:rPr>
        <w:t>ООО «Профитренд</w:t>
      </w:r>
      <w:r w:rsidR="00FE2655">
        <w:rPr>
          <w:sz w:val="23"/>
          <w:szCs w:val="23"/>
        </w:rPr>
        <w:t>»</w:t>
      </w:r>
      <w:r w:rsidR="0059705B" w:rsidRPr="000C04D4">
        <w:rPr>
          <w:sz w:val="23"/>
          <w:szCs w:val="23"/>
        </w:rPr>
        <w:t xml:space="preserve"> уведомленного надлежащим образом о месте и времени рассмотрения жалобы, не обеспечивших подключение,</w:t>
      </w:r>
    </w:p>
    <w:p w:rsidR="00E5408C" w:rsidRPr="000C04D4" w:rsidRDefault="00005DAC" w:rsidP="002D2F86">
      <w:pPr>
        <w:ind w:firstLine="709"/>
        <w:jc w:val="both"/>
        <w:rPr>
          <w:sz w:val="23"/>
          <w:szCs w:val="23"/>
        </w:rPr>
      </w:pPr>
      <w:r w:rsidRPr="000C04D4">
        <w:rPr>
          <w:sz w:val="23"/>
          <w:szCs w:val="23"/>
        </w:rPr>
        <w:t>рассмотрела</w:t>
      </w:r>
      <w:r w:rsidR="00A911FC" w:rsidRPr="000C04D4">
        <w:rPr>
          <w:sz w:val="23"/>
          <w:szCs w:val="23"/>
        </w:rPr>
        <w:t xml:space="preserve"> жалобу</w:t>
      </w:r>
      <w:r w:rsidR="0004158D" w:rsidRPr="000C04D4">
        <w:rPr>
          <w:sz w:val="23"/>
          <w:szCs w:val="23"/>
        </w:rPr>
        <w:t xml:space="preserve"> </w:t>
      </w:r>
      <w:r w:rsidR="00FE2655" w:rsidRPr="00FE2655">
        <w:rPr>
          <w:sz w:val="23"/>
          <w:szCs w:val="23"/>
        </w:rPr>
        <w:t>ООО «Профитренд</w:t>
      </w:r>
      <w:r w:rsidR="00FE2655">
        <w:rPr>
          <w:sz w:val="23"/>
          <w:szCs w:val="23"/>
        </w:rPr>
        <w:t>»</w:t>
      </w:r>
      <w:r w:rsidR="00FD1395" w:rsidRPr="000C04D4">
        <w:rPr>
          <w:sz w:val="23"/>
          <w:szCs w:val="23"/>
        </w:rPr>
        <w:t xml:space="preserve"> </w:t>
      </w:r>
      <w:r w:rsidR="00390C77" w:rsidRPr="000C04D4">
        <w:rPr>
          <w:sz w:val="23"/>
          <w:szCs w:val="23"/>
        </w:rPr>
        <w:t>(</w:t>
      </w:r>
      <w:r w:rsidR="00FE2655" w:rsidRPr="00FE2655">
        <w:rPr>
          <w:sz w:val="23"/>
          <w:szCs w:val="23"/>
        </w:rPr>
        <w:t>454036, Челябинская обл., г. Челябинск, ул. Радонежская, д.6, оф. 201</w:t>
      </w:r>
      <w:r w:rsidR="00327805" w:rsidRPr="000C04D4">
        <w:rPr>
          <w:sz w:val="23"/>
          <w:szCs w:val="23"/>
        </w:rPr>
        <w:t xml:space="preserve">) </w:t>
      </w:r>
      <w:r w:rsidR="00881775" w:rsidRPr="000C04D4">
        <w:rPr>
          <w:sz w:val="23"/>
          <w:szCs w:val="23"/>
        </w:rPr>
        <w:t xml:space="preserve">о нарушении заказчиком в лице </w:t>
      </w:r>
      <w:r w:rsidR="00FE2655" w:rsidRPr="00FE2655">
        <w:rPr>
          <w:sz w:val="23"/>
          <w:szCs w:val="23"/>
        </w:rPr>
        <w:t>ГБУЗ СО «Красноуфимская РБ</w:t>
      </w:r>
      <w:r w:rsidR="00BD4F2C" w:rsidRPr="000C04D4">
        <w:rPr>
          <w:sz w:val="23"/>
          <w:szCs w:val="23"/>
        </w:rPr>
        <w:t>» (</w:t>
      </w:r>
      <w:r w:rsidR="00FE2655" w:rsidRPr="00FE2655">
        <w:rPr>
          <w:sz w:val="23"/>
          <w:szCs w:val="23"/>
        </w:rPr>
        <w:t>620075, Свердловская обл., г. Красноуфимск г, ул. Транспортная, 12</w:t>
      </w:r>
      <w:r w:rsidR="000C04D4">
        <w:rPr>
          <w:sz w:val="23"/>
          <w:szCs w:val="23"/>
        </w:rPr>
        <w:t>),</w:t>
      </w:r>
      <w:r w:rsidR="00881775" w:rsidRPr="000C04D4">
        <w:rPr>
          <w:sz w:val="23"/>
          <w:szCs w:val="23"/>
        </w:rPr>
        <w:t xml:space="preserve"> его комиссией при осуществлении закупки путем пров</w:t>
      </w:r>
      <w:r w:rsidR="00327805" w:rsidRPr="000C04D4">
        <w:rPr>
          <w:sz w:val="23"/>
          <w:szCs w:val="23"/>
        </w:rPr>
        <w:t>едения электронного аукциона</w:t>
      </w:r>
      <w:r w:rsidR="00E12D51" w:rsidRPr="000C04D4">
        <w:rPr>
          <w:sz w:val="23"/>
          <w:szCs w:val="23"/>
        </w:rPr>
        <w:t xml:space="preserve"> </w:t>
      </w:r>
      <w:r w:rsidR="00E12D51" w:rsidRPr="00FE2655">
        <w:rPr>
          <w:sz w:val="23"/>
          <w:szCs w:val="23"/>
        </w:rPr>
        <w:t xml:space="preserve">на </w:t>
      </w:r>
      <w:r w:rsidR="00FE2655" w:rsidRPr="00FE2655">
        <w:rPr>
          <w:sz w:val="23"/>
          <w:szCs w:val="23"/>
        </w:rPr>
        <w:t xml:space="preserve">приобретение фасадных вывесок (извещение № </w:t>
      </w:r>
      <w:hyperlink r:id="rId11" w:tgtFrame="_blank" w:history="1">
        <w:r w:rsidR="00FE2655" w:rsidRPr="00FE2655">
          <w:rPr>
            <w:sz w:val="23"/>
            <w:szCs w:val="23"/>
          </w:rPr>
          <w:t>0362200064721000003</w:t>
        </w:r>
      </w:hyperlink>
      <w:r w:rsidR="00FD1395" w:rsidRPr="000C04D4">
        <w:rPr>
          <w:sz w:val="23"/>
          <w:szCs w:val="23"/>
        </w:rPr>
        <w:t>)</w:t>
      </w:r>
      <w:r w:rsidR="00327805" w:rsidRPr="000C04D4">
        <w:rPr>
          <w:sz w:val="23"/>
          <w:szCs w:val="23"/>
        </w:rPr>
        <w:t xml:space="preserve">, </w:t>
      </w:r>
      <w:r w:rsidR="00A911FC" w:rsidRPr="000C04D4">
        <w:rPr>
          <w:sz w:val="23"/>
          <w:szCs w:val="23"/>
        </w:rPr>
        <w:t xml:space="preserve">Федерального Закона от </w:t>
      </w:r>
      <w:smartTag w:uri="urn:schemas-microsoft-com:office:smarttags" w:element="date">
        <w:smartTagPr>
          <w:attr w:name="Year" w:val="2013"/>
          <w:attr w:name="Day" w:val="05"/>
          <w:attr w:name="Month" w:val="4"/>
          <w:attr w:name="ls" w:val="trans"/>
        </w:smartTagPr>
        <w:r w:rsidR="00A911FC" w:rsidRPr="000C04D4">
          <w:rPr>
            <w:sz w:val="23"/>
            <w:szCs w:val="23"/>
          </w:rPr>
          <w:t>05 апреля 2013 года</w:t>
        </w:r>
      </w:smartTag>
      <w:r w:rsidR="00A911FC" w:rsidRPr="000C04D4">
        <w:rPr>
          <w:sz w:val="23"/>
          <w:szCs w:val="23"/>
        </w:rPr>
        <w:t xml:space="preserve">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w:t>
      </w:r>
      <w:r w:rsidR="005B6C5F" w:rsidRPr="000C04D4">
        <w:rPr>
          <w:sz w:val="23"/>
          <w:szCs w:val="23"/>
        </w:rPr>
        <w:t>06 Закона о контрактной системе,</w:t>
      </w:r>
    </w:p>
    <w:p w:rsidR="00C00469" w:rsidRPr="000C04D4" w:rsidRDefault="00C00469" w:rsidP="00DB18DF">
      <w:pPr>
        <w:ind w:firstLine="709"/>
        <w:jc w:val="both"/>
        <w:rPr>
          <w:sz w:val="23"/>
          <w:szCs w:val="23"/>
        </w:rPr>
      </w:pPr>
    </w:p>
    <w:p w:rsidR="00517786" w:rsidRPr="000C04D4" w:rsidRDefault="00517786" w:rsidP="00362EF1">
      <w:pPr>
        <w:rPr>
          <w:sz w:val="23"/>
          <w:szCs w:val="23"/>
        </w:rPr>
      </w:pPr>
    </w:p>
    <w:p w:rsidR="00A911FC" w:rsidRPr="000C04D4" w:rsidRDefault="00A911FC" w:rsidP="006D7B3F">
      <w:pPr>
        <w:jc w:val="center"/>
        <w:rPr>
          <w:sz w:val="23"/>
          <w:szCs w:val="23"/>
        </w:rPr>
      </w:pPr>
      <w:r w:rsidRPr="000C04D4">
        <w:rPr>
          <w:sz w:val="23"/>
          <w:szCs w:val="23"/>
        </w:rPr>
        <w:t>УСТАНОВИЛА:</w:t>
      </w:r>
    </w:p>
    <w:p w:rsidR="00A911FC" w:rsidRPr="000C04D4" w:rsidRDefault="00A911FC" w:rsidP="00E5408C">
      <w:pPr>
        <w:ind w:firstLine="709"/>
        <w:jc w:val="both"/>
        <w:rPr>
          <w:sz w:val="23"/>
          <w:szCs w:val="23"/>
        </w:rPr>
      </w:pPr>
    </w:p>
    <w:p w:rsidR="008A1E0F" w:rsidRPr="000C04D4" w:rsidRDefault="00A911FC" w:rsidP="002D2F86">
      <w:pPr>
        <w:pStyle w:val="BodyText"/>
        <w:ind w:firstLine="709"/>
        <w:jc w:val="both"/>
        <w:rPr>
          <w:rFonts w:ascii="Times New Roman" w:hAnsi="Times New Roman"/>
          <w:b w:val="0"/>
          <w:sz w:val="23"/>
          <w:szCs w:val="23"/>
        </w:rPr>
      </w:pPr>
      <w:r w:rsidRPr="000C04D4">
        <w:rPr>
          <w:rFonts w:ascii="Times New Roman" w:hAnsi="Times New Roman"/>
          <w:b w:val="0"/>
          <w:sz w:val="23"/>
          <w:szCs w:val="23"/>
        </w:rPr>
        <w:t xml:space="preserve">В Управление Федеральной антимонопольной службы по Свердловской области поступила </w:t>
      </w:r>
      <w:r w:rsidR="002A2EF5" w:rsidRPr="000C04D4">
        <w:rPr>
          <w:rFonts w:ascii="Times New Roman" w:hAnsi="Times New Roman"/>
          <w:b w:val="0"/>
          <w:sz w:val="23"/>
          <w:szCs w:val="23"/>
        </w:rPr>
        <w:t xml:space="preserve">жалоба от </w:t>
      </w:r>
      <w:r w:rsidR="00FE2655" w:rsidRPr="00FE2655">
        <w:rPr>
          <w:rFonts w:ascii="Times New Roman" w:hAnsi="Times New Roman"/>
          <w:b w:val="0"/>
          <w:sz w:val="23"/>
          <w:szCs w:val="23"/>
        </w:rPr>
        <w:t>ООО «Профитренд» (вх. № 01-3456 от 10.02.2021г.) о нарушении заказчиком в лице ГБУЗ СО «Красноуфимская РБ», его комиссией при осуществлении закупки путем проведения электронного аукцион</w:t>
      </w:r>
      <w:r w:rsidR="00362EF1">
        <w:rPr>
          <w:rFonts w:ascii="Times New Roman" w:hAnsi="Times New Roman"/>
          <w:b w:val="0"/>
          <w:sz w:val="23"/>
          <w:szCs w:val="23"/>
        </w:rPr>
        <w:t>а</w:t>
      </w:r>
      <w:r w:rsidR="00FE2655" w:rsidRPr="00FE2655">
        <w:rPr>
          <w:rFonts w:ascii="Times New Roman" w:hAnsi="Times New Roman"/>
          <w:b w:val="0"/>
          <w:sz w:val="23"/>
          <w:szCs w:val="23"/>
        </w:rPr>
        <w:t xml:space="preserve"> на приобретение фасадных вывесок (извещение № </w:t>
      </w:r>
      <w:hyperlink r:id="rId12" w:tgtFrame="_blank" w:history="1">
        <w:r w:rsidR="00FE2655" w:rsidRPr="00FE2655">
          <w:rPr>
            <w:rFonts w:ascii="Times New Roman" w:hAnsi="Times New Roman"/>
            <w:b w:val="0"/>
            <w:sz w:val="23"/>
            <w:szCs w:val="23"/>
          </w:rPr>
          <w:t>0362200064721000003</w:t>
        </w:r>
      </w:hyperlink>
      <w:r w:rsidR="00327805" w:rsidRPr="000C04D4">
        <w:rPr>
          <w:rFonts w:ascii="Times New Roman" w:hAnsi="Times New Roman"/>
          <w:b w:val="0"/>
          <w:sz w:val="23"/>
          <w:szCs w:val="23"/>
        </w:rPr>
        <w:t xml:space="preserve">), </w:t>
      </w:r>
      <w:r w:rsidRPr="000C04D4">
        <w:rPr>
          <w:rFonts w:ascii="Times New Roman" w:hAnsi="Times New Roman"/>
          <w:b w:val="0"/>
          <w:sz w:val="23"/>
          <w:szCs w:val="23"/>
        </w:rPr>
        <w:t xml:space="preserve">Закона о контрактной системе, соответствующая требованиям ст.105 Закона о контрактной системе. </w:t>
      </w:r>
    </w:p>
    <w:p w:rsidR="00A911FC" w:rsidRPr="000C04D4" w:rsidRDefault="00A911FC" w:rsidP="00B71D37">
      <w:pPr>
        <w:pStyle w:val="BodyText"/>
        <w:ind w:firstLine="709"/>
        <w:jc w:val="both"/>
        <w:rPr>
          <w:rFonts w:ascii="Times New Roman" w:hAnsi="Times New Roman"/>
          <w:b w:val="0"/>
          <w:sz w:val="23"/>
          <w:szCs w:val="23"/>
        </w:rPr>
      </w:pPr>
      <w:r w:rsidRPr="000C04D4">
        <w:rPr>
          <w:rFonts w:ascii="Times New Roman" w:hAnsi="Times New Roman"/>
          <w:b w:val="0"/>
          <w:sz w:val="23"/>
          <w:szCs w:val="23"/>
        </w:rPr>
        <w:t xml:space="preserve">В своей жалобе заявитель </w:t>
      </w:r>
      <w:r w:rsidR="00FE2655" w:rsidRPr="00FE2655">
        <w:rPr>
          <w:rFonts w:ascii="Times New Roman" w:hAnsi="Times New Roman"/>
          <w:b w:val="0"/>
          <w:sz w:val="23"/>
          <w:szCs w:val="23"/>
        </w:rPr>
        <w:t>ООО «Профитренд»</w:t>
      </w:r>
      <w:r w:rsidR="00FE2655" w:rsidRPr="000C04D4">
        <w:rPr>
          <w:rFonts w:ascii="Times New Roman" w:hAnsi="Times New Roman"/>
          <w:b w:val="0"/>
          <w:sz w:val="23"/>
          <w:szCs w:val="23"/>
        </w:rPr>
        <w:t xml:space="preserve"> </w:t>
      </w:r>
      <w:r w:rsidRPr="000C04D4">
        <w:rPr>
          <w:rFonts w:ascii="Times New Roman" w:hAnsi="Times New Roman"/>
          <w:b w:val="0"/>
          <w:sz w:val="23"/>
          <w:szCs w:val="23"/>
        </w:rPr>
        <w:t xml:space="preserve">указал, что </w:t>
      </w:r>
      <w:r w:rsidR="00852C7B">
        <w:rPr>
          <w:rFonts w:ascii="Times New Roman" w:hAnsi="Times New Roman"/>
          <w:b w:val="0"/>
          <w:sz w:val="23"/>
          <w:szCs w:val="23"/>
        </w:rPr>
        <w:t xml:space="preserve">положения </w:t>
      </w:r>
      <w:r w:rsidR="007375DE" w:rsidRPr="000C04D4">
        <w:rPr>
          <w:rFonts w:ascii="Times New Roman" w:hAnsi="Times New Roman"/>
          <w:b w:val="0"/>
          <w:sz w:val="23"/>
          <w:szCs w:val="23"/>
        </w:rPr>
        <w:t>аукционн</w:t>
      </w:r>
      <w:r w:rsidR="00852C7B">
        <w:rPr>
          <w:rFonts w:ascii="Times New Roman" w:hAnsi="Times New Roman"/>
          <w:b w:val="0"/>
          <w:sz w:val="23"/>
          <w:szCs w:val="23"/>
        </w:rPr>
        <w:t>ой</w:t>
      </w:r>
      <w:r w:rsidR="00936CF7" w:rsidRPr="000C04D4">
        <w:rPr>
          <w:rFonts w:ascii="Times New Roman" w:hAnsi="Times New Roman"/>
          <w:b w:val="0"/>
          <w:sz w:val="23"/>
          <w:szCs w:val="23"/>
        </w:rPr>
        <w:t xml:space="preserve"> </w:t>
      </w:r>
      <w:r w:rsidR="003029C8" w:rsidRPr="000C04D4">
        <w:rPr>
          <w:rFonts w:ascii="Times New Roman" w:hAnsi="Times New Roman"/>
          <w:b w:val="0"/>
          <w:sz w:val="23"/>
          <w:szCs w:val="23"/>
        </w:rPr>
        <w:t>документаци</w:t>
      </w:r>
      <w:r w:rsidR="00852C7B">
        <w:rPr>
          <w:rFonts w:ascii="Times New Roman" w:hAnsi="Times New Roman"/>
          <w:b w:val="0"/>
          <w:sz w:val="23"/>
          <w:szCs w:val="23"/>
        </w:rPr>
        <w:t>и не соответствуют</w:t>
      </w:r>
      <w:r w:rsidR="00936CF7" w:rsidRPr="000C04D4">
        <w:rPr>
          <w:rFonts w:ascii="Times New Roman" w:hAnsi="Times New Roman"/>
          <w:b w:val="0"/>
          <w:sz w:val="23"/>
          <w:szCs w:val="23"/>
        </w:rPr>
        <w:t xml:space="preserve"> требовани</w:t>
      </w:r>
      <w:r w:rsidR="00852C7B">
        <w:rPr>
          <w:rFonts w:ascii="Times New Roman" w:hAnsi="Times New Roman"/>
          <w:b w:val="0"/>
          <w:sz w:val="23"/>
          <w:szCs w:val="23"/>
        </w:rPr>
        <w:t>ям</w:t>
      </w:r>
      <w:r w:rsidR="00936CF7" w:rsidRPr="000C04D4">
        <w:rPr>
          <w:rFonts w:ascii="Times New Roman" w:hAnsi="Times New Roman"/>
          <w:b w:val="0"/>
          <w:sz w:val="23"/>
          <w:szCs w:val="23"/>
        </w:rPr>
        <w:t xml:space="preserve"> Закона о контрактной системе</w:t>
      </w:r>
      <w:r w:rsidR="000D0515" w:rsidRPr="000C04D4">
        <w:rPr>
          <w:rFonts w:ascii="Times New Roman" w:hAnsi="Times New Roman"/>
          <w:b w:val="0"/>
          <w:sz w:val="23"/>
          <w:szCs w:val="23"/>
        </w:rPr>
        <w:t>, просит признать жалобу обоснованной.</w:t>
      </w:r>
      <w:r w:rsidR="00936CF7" w:rsidRPr="000C04D4">
        <w:rPr>
          <w:rFonts w:ascii="Times New Roman" w:hAnsi="Times New Roman"/>
          <w:b w:val="0"/>
          <w:sz w:val="23"/>
          <w:szCs w:val="23"/>
        </w:rPr>
        <w:t xml:space="preserve"> </w:t>
      </w:r>
      <w:r w:rsidR="00D853FC" w:rsidRPr="000C04D4">
        <w:rPr>
          <w:rFonts w:ascii="Times New Roman" w:hAnsi="Times New Roman"/>
          <w:b w:val="0"/>
          <w:sz w:val="23"/>
          <w:szCs w:val="23"/>
        </w:rPr>
        <w:t xml:space="preserve"> </w:t>
      </w:r>
    </w:p>
    <w:p w:rsidR="0087518D" w:rsidRPr="000C04D4" w:rsidRDefault="00A911FC" w:rsidP="00B71D37">
      <w:pPr>
        <w:pStyle w:val="BodyText"/>
        <w:ind w:firstLine="709"/>
        <w:jc w:val="both"/>
        <w:rPr>
          <w:rFonts w:ascii="Times New Roman" w:hAnsi="Times New Roman"/>
          <w:b w:val="0"/>
          <w:sz w:val="23"/>
          <w:szCs w:val="23"/>
        </w:rPr>
      </w:pPr>
      <w:r w:rsidRPr="000C04D4">
        <w:rPr>
          <w:rFonts w:ascii="Times New Roman" w:hAnsi="Times New Roman"/>
          <w:b w:val="0"/>
          <w:sz w:val="23"/>
          <w:szCs w:val="23"/>
        </w:rPr>
        <w:lastRenderedPageBreak/>
        <w:t>Жалоба рассмотрена в порядке, предусмотренном статьей 106 Закона о контрактной системе. Проведя анализ представленных материалов на рассмотрение жалобы, Комиссия пришла к следующим выводам.</w:t>
      </w:r>
    </w:p>
    <w:p w:rsidR="00FE2655" w:rsidRDefault="00FE2655" w:rsidP="00B71D37">
      <w:pPr>
        <w:pStyle w:val="BodyText"/>
        <w:ind w:firstLine="709"/>
        <w:jc w:val="both"/>
        <w:rPr>
          <w:rFonts w:ascii="Times New Roman" w:hAnsi="Times New Roman"/>
          <w:b w:val="0"/>
          <w:sz w:val="23"/>
          <w:szCs w:val="23"/>
        </w:rPr>
      </w:pPr>
      <w:r w:rsidRPr="00FE2655">
        <w:rPr>
          <w:rFonts w:ascii="Times New Roman" w:hAnsi="Times New Roman"/>
          <w:b w:val="0"/>
          <w:sz w:val="23"/>
          <w:szCs w:val="23"/>
        </w:rPr>
        <w:t>02</w:t>
      </w:r>
      <w:r w:rsidR="00BD4F2C" w:rsidRPr="00FE2655">
        <w:rPr>
          <w:rFonts w:ascii="Times New Roman" w:hAnsi="Times New Roman"/>
          <w:b w:val="0"/>
          <w:sz w:val="23"/>
          <w:szCs w:val="23"/>
        </w:rPr>
        <w:t>.</w:t>
      </w:r>
      <w:r w:rsidRPr="00FE2655">
        <w:rPr>
          <w:rFonts w:ascii="Times New Roman" w:hAnsi="Times New Roman"/>
          <w:b w:val="0"/>
          <w:sz w:val="23"/>
          <w:szCs w:val="23"/>
        </w:rPr>
        <w:t>02.2021</w:t>
      </w:r>
      <w:r w:rsidR="00DA5048" w:rsidRPr="00FE2655">
        <w:rPr>
          <w:rFonts w:ascii="Times New Roman" w:hAnsi="Times New Roman"/>
          <w:b w:val="0"/>
          <w:sz w:val="23"/>
          <w:szCs w:val="23"/>
        </w:rPr>
        <w:t xml:space="preserve"> </w:t>
      </w:r>
      <w:r w:rsidR="00A911FC" w:rsidRPr="00FE2655">
        <w:rPr>
          <w:rFonts w:ascii="Times New Roman" w:hAnsi="Times New Roman"/>
          <w:b w:val="0"/>
          <w:sz w:val="23"/>
          <w:szCs w:val="23"/>
        </w:rPr>
        <w:t>г. на официальном сайте опубликовано извещение о проведении аукциона в электронной форме №</w:t>
      </w:r>
      <w:r w:rsidR="00742F92" w:rsidRPr="00FE2655">
        <w:rPr>
          <w:rFonts w:ascii="Times New Roman" w:hAnsi="Times New Roman"/>
          <w:b w:val="0"/>
          <w:sz w:val="23"/>
          <w:szCs w:val="23"/>
        </w:rPr>
        <w:t xml:space="preserve"> </w:t>
      </w:r>
      <w:hyperlink r:id="rId13" w:tgtFrame="_blank" w:history="1">
        <w:r w:rsidRPr="00FE2655">
          <w:rPr>
            <w:rFonts w:ascii="Times New Roman" w:hAnsi="Times New Roman"/>
            <w:b w:val="0"/>
            <w:sz w:val="23"/>
            <w:szCs w:val="23"/>
          </w:rPr>
          <w:t>0362200064721000003</w:t>
        </w:r>
      </w:hyperlink>
      <w:r w:rsidRPr="00FE2655">
        <w:rPr>
          <w:rFonts w:ascii="Times New Roman" w:hAnsi="Times New Roman"/>
          <w:b w:val="0"/>
          <w:sz w:val="23"/>
          <w:szCs w:val="23"/>
        </w:rPr>
        <w:t xml:space="preserve"> </w:t>
      </w:r>
      <w:r w:rsidR="00A911FC" w:rsidRPr="00FE2655">
        <w:rPr>
          <w:rFonts w:ascii="Times New Roman" w:hAnsi="Times New Roman"/>
          <w:b w:val="0"/>
          <w:sz w:val="23"/>
          <w:szCs w:val="23"/>
        </w:rPr>
        <w:t>и документация об аукционе</w:t>
      </w:r>
      <w:r w:rsidR="00B17EDF" w:rsidRPr="00FE2655">
        <w:rPr>
          <w:rFonts w:ascii="Times New Roman" w:hAnsi="Times New Roman"/>
          <w:b w:val="0"/>
          <w:sz w:val="23"/>
          <w:szCs w:val="23"/>
        </w:rPr>
        <w:t xml:space="preserve"> на</w:t>
      </w:r>
      <w:r w:rsidR="00B55F52" w:rsidRPr="00FE2655">
        <w:rPr>
          <w:rFonts w:ascii="Times New Roman" w:hAnsi="Times New Roman"/>
          <w:b w:val="0"/>
          <w:sz w:val="23"/>
          <w:szCs w:val="23"/>
        </w:rPr>
        <w:t xml:space="preserve"> </w:t>
      </w:r>
      <w:r w:rsidRPr="00FE2655">
        <w:rPr>
          <w:rFonts w:ascii="Times New Roman" w:hAnsi="Times New Roman"/>
          <w:b w:val="0"/>
          <w:sz w:val="23"/>
          <w:szCs w:val="23"/>
        </w:rPr>
        <w:t>приобретение фасадных вывесок</w:t>
      </w:r>
      <w:r>
        <w:rPr>
          <w:rFonts w:ascii="Times New Roman" w:hAnsi="Times New Roman"/>
          <w:b w:val="0"/>
          <w:sz w:val="23"/>
          <w:szCs w:val="23"/>
        </w:rPr>
        <w:t>.</w:t>
      </w:r>
    </w:p>
    <w:p w:rsidR="00DA5048" w:rsidRPr="00FE2655" w:rsidRDefault="00A911FC" w:rsidP="00B71D37">
      <w:pPr>
        <w:pStyle w:val="BodyText"/>
        <w:ind w:firstLine="709"/>
        <w:jc w:val="both"/>
        <w:rPr>
          <w:rFonts w:ascii="Times New Roman" w:hAnsi="Times New Roman"/>
          <w:b w:val="0"/>
          <w:sz w:val="23"/>
          <w:szCs w:val="23"/>
        </w:rPr>
      </w:pPr>
      <w:r w:rsidRPr="00FE2655">
        <w:rPr>
          <w:rFonts w:ascii="Times New Roman" w:hAnsi="Times New Roman"/>
          <w:b w:val="0"/>
          <w:sz w:val="23"/>
          <w:szCs w:val="23"/>
        </w:rPr>
        <w:t>Начальная (максима</w:t>
      </w:r>
      <w:r w:rsidR="003F644C" w:rsidRPr="00FE2655">
        <w:rPr>
          <w:rFonts w:ascii="Times New Roman" w:hAnsi="Times New Roman"/>
          <w:b w:val="0"/>
          <w:sz w:val="23"/>
          <w:szCs w:val="23"/>
        </w:rPr>
        <w:t xml:space="preserve">льная) цена контракта составила </w:t>
      </w:r>
      <w:r w:rsidR="00FE2655" w:rsidRPr="00FE2655">
        <w:rPr>
          <w:rFonts w:ascii="Times New Roman" w:hAnsi="Times New Roman"/>
          <w:b w:val="0"/>
          <w:sz w:val="23"/>
          <w:szCs w:val="23"/>
        </w:rPr>
        <w:t>141 495, 83</w:t>
      </w:r>
      <w:r w:rsidR="007375DE" w:rsidRPr="00FE2655">
        <w:rPr>
          <w:rFonts w:ascii="Times New Roman" w:hAnsi="Times New Roman"/>
          <w:b w:val="0"/>
          <w:sz w:val="23"/>
          <w:szCs w:val="23"/>
        </w:rPr>
        <w:t xml:space="preserve"> </w:t>
      </w:r>
      <w:r w:rsidRPr="00FE2655">
        <w:rPr>
          <w:rFonts w:ascii="Times New Roman" w:hAnsi="Times New Roman"/>
          <w:b w:val="0"/>
          <w:sz w:val="23"/>
          <w:szCs w:val="23"/>
        </w:rPr>
        <w:t>рублей.</w:t>
      </w:r>
      <w:r w:rsidR="00993ECD" w:rsidRPr="00FE2655">
        <w:rPr>
          <w:rFonts w:ascii="Times New Roman" w:hAnsi="Times New Roman"/>
          <w:b w:val="0"/>
          <w:sz w:val="23"/>
          <w:szCs w:val="23"/>
        </w:rPr>
        <w:t xml:space="preserve">  </w:t>
      </w:r>
    </w:p>
    <w:p w:rsidR="00B71D37" w:rsidRPr="00FE2655" w:rsidRDefault="007375DE" w:rsidP="00FE2655">
      <w:pPr>
        <w:pStyle w:val="BodyText"/>
        <w:ind w:firstLine="709"/>
        <w:jc w:val="both"/>
        <w:rPr>
          <w:rFonts w:ascii="Times New Roman" w:hAnsi="Times New Roman"/>
          <w:b w:val="0"/>
          <w:sz w:val="23"/>
          <w:szCs w:val="23"/>
        </w:rPr>
      </w:pPr>
      <w:r w:rsidRPr="00FE2655">
        <w:rPr>
          <w:rFonts w:ascii="Times New Roman" w:hAnsi="Times New Roman"/>
          <w:b w:val="0"/>
          <w:sz w:val="23"/>
          <w:szCs w:val="23"/>
        </w:rPr>
        <w:t xml:space="preserve">В соответствии ч. 5 ст. 63 Закона о контрактной системе </w:t>
      </w:r>
      <w:r w:rsidR="00B71D37" w:rsidRPr="00FE2655">
        <w:rPr>
          <w:rFonts w:ascii="Times New Roman" w:hAnsi="Times New Roman"/>
          <w:b w:val="0"/>
          <w:sz w:val="23"/>
          <w:szCs w:val="23"/>
        </w:rPr>
        <w:t xml:space="preserve">в извещении о проведении электронного аукциона </w:t>
      </w:r>
      <w:r w:rsidR="00852C7B" w:rsidRPr="00FE2655">
        <w:rPr>
          <w:rFonts w:ascii="Times New Roman" w:hAnsi="Times New Roman"/>
          <w:b w:val="0"/>
          <w:sz w:val="23"/>
          <w:szCs w:val="23"/>
        </w:rPr>
        <w:t>указывается, в том числе информация, предусмотренная</w:t>
      </w:r>
      <w:r w:rsidR="00B71D37" w:rsidRPr="00FE2655">
        <w:rPr>
          <w:rFonts w:ascii="Times New Roman" w:hAnsi="Times New Roman"/>
          <w:b w:val="0"/>
          <w:sz w:val="23"/>
          <w:szCs w:val="23"/>
        </w:rPr>
        <w:t> </w:t>
      </w:r>
      <w:hyperlink r:id="rId14" w:anchor="dst100498" w:history="1">
        <w:r w:rsidR="00B71D37" w:rsidRPr="00FE2655">
          <w:rPr>
            <w:rFonts w:ascii="Times New Roman" w:hAnsi="Times New Roman"/>
            <w:b w:val="0"/>
            <w:sz w:val="23"/>
            <w:szCs w:val="23"/>
          </w:rPr>
          <w:t>статье</w:t>
        </w:r>
        <w:r w:rsidR="00852C7B" w:rsidRPr="00FE2655">
          <w:rPr>
            <w:rFonts w:ascii="Times New Roman" w:hAnsi="Times New Roman"/>
            <w:b w:val="0"/>
            <w:sz w:val="23"/>
            <w:szCs w:val="23"/>
          </w:rPr>
          <w:t>й</w:t>
        </w:r>
        <w:r w:rsidR="00B71D37" w:rsidRPr="00FE2655">
          <w:rPr>
            <w:rFonts w:ascii="Times New Roman" w:hAnsi="Times New Roman"/>
            <w:b w:val="0"/>
            <w:sz w:val="23"/>
            <w:szCs w:val="23"/>
          </w:rPr>
          <w:t xml:space="preserve"> 42</w:t>
        </w:r>
      </w:hyperlink>
      <w:r w:rsidR="00B71D37" w:rsidRPr="00FE2655">
        <w:rPr>
          <w:rFonts w:ascii="Times New Roman" w:hAnsi="Times New Roman"/>
          <w:b w:val="0"/>
          <w:sz w:val="23"/>
          <w:szCs w:val="23"/>
        </w:rPr>
        <w:t> </w:t>
      </w:r>
      <w:r w:rsidR="00852C7B" w:rsidRPr="00FE2655">
        <w:rPr>
          <w:rFonts w:ascii="Times New Roman" w:hAnsi="Times New Roman"/>
          <w:b w:val="0"/>
          <w:sz w:val="23"/>
          <w:szCs w:val="23"/>
        </w:rPr>
        <w:t>Закона о контрактной системе.</w:t>
      </w:r>
    </w:p>
    <w:p w:rsidR="007375DE" w:rsidRPr="00FE2655" w:rsidRDefault="00B71D37" w:rsidP="00B71D37">
      <w:pPr>
        <w:pStyle w:val="BodyText"/>
        <w:ind w:firstLine="709"/>
        <w:jc w:val="both"/>
        <w:rPr>
          <w:rFonts w:ascii="Times New Roman" w:hAnsi="Times New Roman"/>
          <w:b w:val="0"/>
          <w:sz w:val="23"/>
          <w:szCs w:val="23"/>
        </w:rPr>
      </w:pPr>
      <w:r w:rsidRPr="00FE2655">
        <w:rPr>
          <w:rFonts w:ascii="Times New Roman" w:hAnsi="Times New Roman"/>
          <w:b w:val="0"/>
          <w:sz w:val="23"/>
          <w:szCs w:val="23"/>
        </w:rPr>
        <w:t>Согласно п.</w:t>
      </w:r>
      <w:r w:rsidR="00852C7B" w:rsidRPr="00FE2655">
        <w:rPr>
          <w:rFonts w:ascii="Times New Roman" w:hAnsi="Times New Roman"/>
          <w:b w:val="0"/>
          <w:sz w:val="23"/>
          <w:szCs w:val="23"/>
        </w:rPr>
        <w:t xml:space="preserve"> </w:t>
      </w:r>
      <w:r w:rsidRPr="00FE2655">
        <w:rPr>
          <w:rFonts w:ascii="Times New Roman" w:hAnsi="Times New Roman"/>
          <w:b w:val="0"/>
          <w:sz w:val="23"/>
          <w:szCs w:val="23"/>
        </w:rPr>
        <w:t xml:space="preserve">10 ст. 42 Закона о контрактной системе </w:t>
      </w:r>
      <w:r w:rsidR="00852C7B" w:rsidRPr="00FE2655">
        <w:rPr>
          <w:rFonts w:ascii="Times New Roman" w:hAnsi="Times New Roman"/>
          <w:b w:val="0"/>
          <w:sz w:val="23"/>
          <w:szCs w:val="23"/>
        </w:rPr>
        <w:t xml:space="preserve">заказчик обязан разместить извещение об осуществлении закупки в единой информационной системе, если иное не предусмотрено настоящим Федеральным законом. В извещении об осуществлении закупки должна содержаться, если иное не предусмотрено настоящим Федеральным законом, в том числе </w:t>
      </w:r>
      <w:r w:rsidRPr="00FE2655">
        <w:rPr>
          <w:rFonts w:ascii="Times New Roman" w:hAnsi="Times New Roman"/>
          <w:b w:val="0"/>
          <w:sz w:val="23"/>
          <w:szCs w:val="23"/>
        </w:rPr>
        <w:t>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w:t>
      </w:r>
      <w:hyperlink r:id="rId15" w:anchor="dst100116" w:history="1">
        <w:r w:rsidRPr="00FE2655">
          <w:rPr>
            <w:rFonts w:ascii="Times New Roman" w:hAnsi="Times New Roman"/>
            <w:b w:val="0"/>
            <w:sz w:val="23"/>
            <w:szCs w:val="23"/>
          </w:rPr>
          <w:t>статьей 14</w:t>
        </w:r>
      </w:hyperlink>
      <w:r w:rsidRPr="00FE2655">
        <w:rPr>
          <w:rFonts w:ascii="Times New Roman" w:hAnsi="Times New Roman"/>
          <w:b w:val="0"/>
          <w:sz w:val="23"/>
          <w:szCs w:val="23"/>
        </w:rPr>
        <w:t> </w:t>
      </w:r>
      <w:r w:rsidR="00852C7B" w:rsidRPr="00FE2655">
        <w:rPr>
          <w:rFonts w:ascii="Times New Roman" w:hAnsi="Times New Roman"/>
          <w:b w:val="0"/>
          <w:sz w:val="23"/>
          <w:szCs w:val="23"/>
        </w:rPr>
        <w:t>Закона о контрактной системе</w:t>
      </w:r>
      <w:r w:rsidRPr="00FE2655">
        <w:rPr>
          <w:rFonts w:ascii="Times New Roman" w:hAnsi="Times New Roman"/>
          <w:b w:val="0"/>
          <w:sz w:val="23"/>
          <w:szCs w:val="23"/>
        </w:rPr>
        <w:t>.</w:t>
      </w:r>
    </w:p>
    <w:p w:rsidR="00852C7B" w:rsidRPr="00FE2655" w:rsidRDefault="00852C7B" w:rsidP="00B71D37">
      <w:pPr>
        <w:pStyle w:val="BodyText"/>
        <w:ind w:firstLine="709"/>
        <w:jc w:val="both"/>
        <w:rPr>
          <w:rFonts w:ascii="Times New Roman" w:hAnsi="Times New Roman"/>
          <w:b w:val="0"/>
          <w:sz w:val="23"/>
          <w:szCs w:val="23"/>
        </w:rPr>
      </w:pPr>
      <w:r w:rsidRPr="00FE2655">
        <w:rPr>
          <w:rFonts w:ascii="Times New Roman" w:hAnsi="Times New Roman"/>
          <w:b w:val="0"/>
          <w:sz w:val="23"/>
          <w:szCs w:val="23"/>
        </w:rPr>
        <w:t>В силу ч. 1 ст. 64 Закона о контрактной системе документация об электронном аукционе содержит в том числе информацию, указанную в извещении о проведении такого аукциона.</w:t>
      </w:r>
    </w:p>
    <w:p w:rsidR="00B71D37" w:rsidRPr="00FE2655" w:rsidRDefault="00B71D37" w:rsidP="00AF5234">
      <w:pPr>
        <w:pStyle w:val="BodyText"/>
        <w:ind w:firstLine="709"/>
        <w:jc w:val="both"/>
        <w:rPr>
          <w:rFonts w:ascii="Times New Roman" w:hAnsi="Times New Roman"/>
          <w:b w:val="0"/>
          <w:sz w:val="23"/>
          <w:szCs w:val="23"/>
        </w:rPr>
      </w:pPr>
      <w:r w:rsidRPr="00FE2655">
        <w:rPr>
          <w:rFonts w:ascii="Times New Roman" w:hAnsi="Times New Roman"/>
          <w:b w:val="0"/>
          <w:sz w:val="23"/>
          <w:szCs w:val="23"/>
        </w:rPr>
        <w:t xml:space="preserve">В соответствии с ч. </w:t>
      </w:r>
      <w:r w:rsidR="00852C7B" w:rsidRPr="00FE2655">
        <w:rPr>
          <w:rFonts w:ascii="Times New Roman" w:hAnsi="Times New Roman"/>
          <w:b w:val="0"/>
          <w:sz w:val="23"/>
          <w:szCs w:val="23"/>
        </w:rPr>
        <w:t>3</w:t>
      </w:r>
      <w:r w:rsidRPr="00FE2655">
        <w:rPr>
          <w:rFonts w:ascii="Times New Roman" w:hAnsi="Times New Roman"/>
          <w:b w:val="0"/>
          <w:sz w:val="23"/>
          <w:szCs w:val="23"/>
        </w:rPr>
        <w:t xml:space="preserve"> ст. 14 З</w:t>
      </w:r>
      <w:r w:rsidR="00852C7B" w:rsidRPr="00FE2655">
        <w:rPr>
          <w:rFonts w:ascii="Times New Roman" w:hAnsi="Times New Roman"/>
          <w:b w:val="0"/>
          <w:sz w:val="23"/>
          <w:szCs w:val="23"/>
        </w:rPr>
        <w:t>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FE2655" w:rsidRPr="00FE2655" w:rsidRDefault="00B71D37" w:rsidP="007E50F0">
      <w:pPr>
        <w:suppressLineNumbers/>
        <w:ind w:firstLine="709"/>
        <w:jc w:val="both"/>
        <w:rPr>
          <w:sz w:val="23"/>
          <w:szCs w:val="23"/>
        </w:rPr>
      </w:pPr>
      <w:r w:rsidRPr="00FE2655">
        <w:rPr>
          <w:sz w:val="23"/>
          <w:szCs w:val="23"/>
        </w:rPr>
        <w:t xml:space="preserve">В </w:t>
      </w:r>
      <w:r w:rsidR="00AF5234" w:rsidRPr="00FE2655">
        <w:rPr>
          <w:sz w:val="23"/>
          <w:szCs w:val="23"/>
        </w:rPr>
        <w:t xml:space="preserve">п. 16 Части I </w:t>
      </w:r>
      <w:r w:rsidR="007E50F0" w:rsidRPr="00FE2655">
        <w:rPr>
          <w:sz w:val="23"/>
          <w:szCs w:val="23"/>
        </w:rPr>
        <w:t>«О</w:t>
      </w:r>
      <w:r w:rsidR="00AF5234" w:rsidRPr="00FE2655">
        <w:rPr>
          <w:sz w:val="23"/>
          <w:szCs w:val="23"/>
        </w:rPr>
        <w:t>бщая часть</w:t>
      </w:r>
      <w:r w:rsidR="007E50F0" w:rsidRPr="00FE2655">
        <w:rPr>
          <w:sz w:val="23"/>
          <w:szCs w:val="23"/>
        </w:rPr>
        <w:t>»</w:t>
      </w:r>
      <w:r w:rsidR="00AF5234" w:rsidRPr="00FE2655">
        <w:rPr>
          <w:sz w:val="23"/>
          <w:szCs w:val="23"/>
        </w:rPr>
        <w:t xml:space="preserve"> </w:t>
      </w:r>
      <w:r w:rsidRPr="00FE2655">
        <w:rPr>
          <w:sz w:val="23"/>
          <w:szCs w:val="23"/>
        </w:rPr>
        <w:t>документации</w:t>
      </w:r>
      <w:r w:rsidR="00AF5234" w:rsidRPr="00FE2655">
        <w:rPr>
          <w:sz w:val="23"/>
          <w:szCs w:val="23"/>
        </w:rPr>
        <w:t xml:space="preserve"> об электронном аукционе</w:t>
      </w:r>
      <w:r w:rsidR="00852C7B" w:rsidRPr="00FE2655">
        <w:rPr>
          <w:sz w:val="23"/>
          <w:szCs w:val="23"/>
        </w:rPr>
        <w:t xml:space="preserve">, </w:t>
      </w:r>
      <w:r w:rsidRPr="00FE2655">
        <w:rPr>
          <w:sz w:val="23"/>
          <w:szCs w:val="23"/>
        </w:rPr>
        <w:t xml:space="preserve">извещении </w:t>
      </w:r>
      <w:r w:rsidR="00852C7B" w:rsidRPr="00FE2655">
        <w:rPr>
          <w:sz w:val="23"/>
          <w:szCs w:val="23"/>
        </w:rPr>
        <w:t xml:space="preserve">о проведении аукциона в электронной форме № </w:t>
      </w:r>
      <w:hyperlink r:id="rId16" w:tgtFrame="_blank" w:history="1">
        <w:r w:rsidR="00FE2655" w:rsidRPr="00FE2655">
          <w:rPr>
            <w:sz w:val="23"/>
            <w:szCs w:val="23"/>
          </w:rPr>
          <w:t>0362200064721000003</w:t>
        </w:r>
      </w:hyperlink>
      <w:r w:rsidR="00FE2655" w:rsidRPr="00FE2655">
        <w:rPr>
          <w:sz w:val="23"/>
          <w:szCs w:val="23"/>
        </w:rPr>
        <w:t xml:space="preserve"> </w:t>
      </w:r>
      <w:r w:rsidRPr="00FE2655">
        <w:rPr>
          <w:sz w:val="23"/>
          <w:szCs w:val="23"/>
        </w:rPr>
        <w:t xml:space="preserve">установлены </w:t>
      </w:r>
      <w:r w:rsidR="00852C7B" w:rsidRPr="00FE2655">
        <w:rPr>
          <w:sz w:val="23"/>
          <w:szCs w:val="23"/>
        </w:rPr>
        <w:t xml:space="preserve">условия допуска товаров, происходящих из иностранного государства или группы иностранных государств, для целей осуществления закупок товаров в соответствии с </w:t>
      </w:r>
      <w:r w:rsidR="00FE2655" w:rsidRPr="00FE2655">
        <w:rPr>
          <w:sz w:val="23"/>
          <w:szCs w:val="23"/>
        </w:rPr>
        <w:t xml:space="preserve">Постановлением Правительства РФ от 30.04.2020 № 617 </w:t>
      </w:r>
      <w:r w:rsidR="00DD5F76">
        <w:rPr>
          <w:sz w:val="23"/>
          <w:szCs w:val="23"/>
        </w:rPr>
        <w:t>«</w:t>
      </w:r>
      <w:r w:rsidR="00FE2655" w:rsidRPr="00FE2655">
        <w:rPr>
          <w:sz w:val="23"/>
          <w:szCs w:val="23"/>
        </w:rPr>
        <w:t>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w:t>
      </w:r>
      <w:r w:rsidR="00DD5F76">
        <w:rPr>
          <w:sz w:val="23"/>
          <w:szCs w:val="23"/>
        </w:rPr>
        <w:t>»</w:t>
      </w:r>
      <w:r w:rsidR="00FE2655" w:rsidRPr="00FE2655">
        <w:rPr>
          <w:sz w:val="23"/>
          <w:szCs w:val="23"/>
        </w:rPr>
        <w:t xml:space="preserve"> (далее </w:t>
      </w:r>
      <w:r w:rsidR="00DD5F76">
        <w:rPr>
          <w:sz w:val="23"/>
          <w:szCs w:val="23"/>
        </w:rPr>
        <w:t>–</w:t>
      </w:r>
      <w:r w:rsidR="00FE2655" w:rsidRPr="00FE2655">
        <w:rPr>
          <w:sz w:val="23"/>
          <w:szCs w:val="23"/>
        </w:rPr>
        <w:t xml:space="preserve"> Постановление № 617).</w:t>
      </w:r>
    </w:p>
    <w:p w:rsidR="00852C7B" w:rsidRPr="00492BC2" w:rsidRDefault="00492BC2" w:rsidP="007E50F0">
      <w:pPr>
        <w:suppressLineNumbers/>
        <w:ind w:firstLine="709"/>
        <w:jc w:val="both"/>
        <w:rPr>
          <w:sz w:val="23"/>
          <w:szCs w:val="23"/>
        </w:rPr>
      </w:pPr>
      <w:r w:rsidRPr="00492BC2">
        <w:rPr>
          <w:sz w:val="23"/>
          <w:szCs w:val="23"/>
        </w:rPr>
        <w:t>Постановление № 617</w:t>
      </w:r>
      <w:r w:rsidR="00362EF1">
        <w:rPr>
          <w:sz w:val="23"/>
          <w:szCs w:val="23"/>
        </w:rPr>
        <w:t xml:space="preserve"> устанавливает</w:t>
      </w:r>
      <w:r w:rsidRPr="00492BC2">
        <w:rPr>
          <w:sz w:val="23"/>
          <w:szCs w:val="23"/>
        </w:rPr>
        <w:t xml:space="preserve"> ограничение допуска отдельных видов промышленных товаров, происходящих из иностранных государств, </w:t>
      </w:r>
      <w:r w:rsidR="00852C7B" w:rsidRPr="00492BC2">
        <w:rPr>
          <w:sz w:val="23"/>
          <w:szCs w:val="23"/>
        </w:rPr>
        <w:t xml:space="preserve">указанных в приложении к данному </w:t>
      </w:r>
      <w:r w:rsidRPr="00492BC2">
        <w:rPr>
          <w:sz w:val="23"/>
          <w:szCs w:val="23"/>
        </w:rPr>
        <w:t>Постановлению</w:t>
      </w:r>
      <w:r w:rsidR="00852C7B" w:rsidRPr="00492BC2">
        <w:rPr>
          <w:sz w:val="23"/>
          <w:szCs w:val="23"/>
        </w:rPr>
        <w:t>.</w:t>
      </w:r>
    </w:p>
    <w:p w:rsidR="00492BC2" w:rsidRDefault="00492BC2" w:rsidP="00492BC2">
      <w:pPr>
        <w:suppressLineNumbers/>
        <w:ind w:firstLine="709"/>
        <w:jc w:val="both"/>
        <w:rPr>
          <w:sz w:val="23"/>
          <w:szCs w:val="23"/>
        </w:rPr>
      </w:pPr>
      <w:r w:rsidRPr="00492BC2">
        <w:rPr>
          <w:sz w:val="23"/>
          <w:szCs w:val="23"/>
        </w:rPr>
        <w:t>Согласно</w:t>
      </w:r>
      <w:r w:rsidR="00362EF1">
        <w:rPr>
          <w:sz w:val="23"/>
          <w:szCs w:val="23"/>
        </w:rPr>
        <w:t xml:space="preserve"> </w:t>
      </w:r>
      <w:r w:rsidR="00852C7B" w:rsidRPr="00492BC2">
        <w:rPr>
          <w:sz w:val="23"/>
          <w:szCs w:val="23"/>
        </w:rPr>
        <w:t xml:space="preserve">п. </w:t>
      </w:r>
      <w:r w:rsidRPr="00492BC2">
        <w:rPr>
          <w:sz w:val="23"/>
          <w:szCs w:val="23"/>
        </w:rPr>
        <w:t>1 Постановлени</w:t>
      </w:r>
      <w:r>
        <w:rPr>
          <w:sz w:val="23"/>
          <w:szCs w:val="23"/>
        </w:rPr>
        <w:t>я</w:t>
      </w:r>
      <w:r w:rsidRPr="00492BC2">
        <w:rPr>
          <w:sz w:val="23"/>
          <w:szCs w:val="23"/>
        </w:rPr>
        <w:t xml:space="preserve"> № 617 </w:t>
      </w:r>
      <w:r>
        <w:rPr>
          <w:sz w:val="23"/>
          <w:szCs w:val="23"/>
        </w:rPr>
        <w:t>у</w:t>
      </w:r>
      <w:r w:rsidRPr="00492BC2">
        <w:rPr>
          <w:sz w:val="23"/>
          <w:szCs w:val="23"/>
        </w:rPr>
        <w:t>твердить прилагаемый </w:t>
      </w:r>
      <w:hyperlink r:id="rId17" w:anchor="1000" w:history="1">
        <w:r w:rsidRPr="00492BC2">
          <w:rPr>
            <w:sz w:val="23"/>
            <w:szCs w:val="23"/>
          </w:rPr>
          <w:t>перечень</w:t>
        </w:r>
      </w:hyperlink>
      <w:r w:rsidRPr="00492BC2">
        <w:rPr>
          <w:sz w:val="23"/>
          <w:szCs w:val="23"/>
        </w:rPr>
        <w:t xml:space="preserve"> отдельных видов промышленных товаров, происходящих из иностранных государств (за исключением государств </w:t>
      </w:r>
      <w:r w:rsidR="00DD5F76">
        <w:rPr>
          <w:sz w:val="23"/>
          <w:szCs w:val="23"/>
        </w:rPr>
        <w:t>–</w:t>
      </w:r>
      <w:r w:rsidRPr="00492BC2">
        <w:rPr>
          <w:sz w:val="23"/>
          <w:szCs w:val="23"/>
        </w:rPr>
        <w:t xml:space="preserve"> членов Евразийского экономического союза), в отношении которых устанавливаются ограничения допуска для целей осуществления закупок для обеспечения государственных и муниципальных нужд (далее </w:t>
      </w:r>
      <w:r w:rsidR="00DD5F76">
        <w:rPr>
          <w:sz w:val="23"/>
          <w:szCs w:val="23"/>
        </w:rPr>
        <w:t>–</w:t>
      </w:r>
      <w:r w:rsidRPr="00492BC2">
        <w:rPr>
          <w:sz w:val="23"/>
          <w:szCs w:val="23"/>
        </w:rPr>
        <w:t xml:space="preserve"> перечень). </w:t>
      </w:r>
    </w:p>
    <w:p w:rsidR="00492BC2" w:rsidRPr="00492BC2" w:rsidRDefault="00492BC2" w:rsidP="00492BC2">
      <w:pPr>
        <w:suppressLineNumbers/>
        <w:ind w:firstLine="709"/>
        <w:jc w:val="both"/>
        <w:rPr>
          <w:sz w:val="23"/>
          <w:szCs w:val="23"/>
        </w:rPr>
      </w:pPr>
      <w:r>
        <w:rPr>
          <w:sz w:val="23"/>
          <w:szCs w:val="23"/>
        </w:rPr>
        <w:lastRenderedPageBreak/>
        <w:t xml:space="preserve">Согласно п. 4 Постановления № 617 </w:t>
      </w:r>
      <w:r w:rsidRPr="00492BC2">
        <w:rPr>
          <w:sz w:val="23"/>
          <w:szCs w:val="23"/>
        </w:rPr>
        <w:t>ограничения, установленные настоящим постановлением, распространяются на товары, включенные в </w:t>
      </w:r>
      <w:hyperlink r:id="rId18" w:anchor="1000" w:history="1">
        <w:r w:rsidRPr="00046D66">
          <w:rPr>
            <w:sz w:val="23"/>
            <w:szCs w:val="23"/>
          </w:rPr>
          <w:t>перечень</w:t>
        </w:r>
      </w:hyperlink>
      <w:r w:rsidRPr="00492BC2">
        <w:rPr>
          <w:sz w:val="23"/>
          <w:szCs w:val="23"/>
        </w:rPr>
        <w:t>, в том числе поставляемые заказчику при выполнении закупаемых работ, оказании закупаемых услуг.</w:t>
      </w:r>
    </w:p>
    <w:p w:rsidR="007E50F0" w:rsidRPr="00046D66" w:rsidRDefault="001C7F97" w:rsidP="00492BC2">
      <w:pPr>
        <w:suppressLineNumbers/>
        <w:ind w:firstLine="709"/>
        <w:jc w:val="both"/>
        <w:rPr>
          <w:sz w:val="23"/>
          <w:szCs w:val="23"/>
        </w:rPr>
      </w:pPr>
      <w:r w:rsidRPr="00046D66">
        <w:rPr>
          <w:sz w:val="23"/>
          <w:szCs w:val="23"/>
        </w:rPr>
        <w:t xml:space="preserve">Комиссией Свердловского УФАС России установлено, что объектом закупки является </w:t>
      </w:r>
      <w:r w:rsidR="00492BC2" w:rsidRPr="00046D66">
        <w:rPr>
          <w:sz w:val="23"/>
          <w:szCs w:val="23"/>
        </w:rPr>
        <w:t>Фасадная информационная вывеска</w:t>
      </w:r>
      <w:r w:rsidRPr="00046D66">
        <w:rPr>
          <w:sz w:val="23"/>
          <w:szCs w:val="23"/>
        </w:rPr>
        <w:t>. При этом в</w:t>
      </w:r>
      <w:r w:rsidR="007E50F0" w:rsidRPr="00046D66">
        <w:rPr>
          <w:sz w:val="23"/>
          <w:szCs w:val="23"/>
        </w:rPr>
        <w:t xml:space="preserve"> п. 19 Части I «Общая часть»</w:t>
      </w:r>
      <w:r w:rsidRPr="00046D66">
        <w:rPr>
          <w:sz w:val="23"/>
          <w:szCs w:val="23"/>
        </w:rPr>
        <w:t xml:space="preserve">, аукционной документации, извещении о проведении аукциона в электронной форме № </w:t>
      </w:r>
      <w:hyperlink r:id="rId19" w:tgtFrame="_blank" w:history="1">
        <w:r w:rsidR="00492BC2" w:rsidRPr="00046D66">
          <w:rPr>
            <w:sz w:val="23"/>
            <w:szCs w:val="23"/>
          </w:rPr>
          <w:t>0362200064721000003</w:t>
        </w:r>
      </w:hyperlink>
      <w:r w:rsidRPr="00046D66">
        <w:rPr>
          <w:sz w:val="23"/>
          <w:szCs w:val="23"/>
        </w:rPr>
        <w:t xml:space="preserve"> </w:t>
      </w:r>
      <w:r w:rsidR="007E50F0" w:rsidRPr="00046D66">
        <w:rPr>
          <w:sz w:val="23"/>
          <w:szCs w:val="23"/>
        </w:rPr>
        <w:t>установлен</w:t>
      </w:r>
      <w:r w:rsidRPr="00046D66">
        <w:rPr>
          <w:sz w:val="23"/>
          <w:szCs w:val="23"/>
        </w:rPr>
        <w:t xml:space="preserve"> следующи</w:t>
      </w:r>
      <w:r w:rsidR="00392CD4" w:rsidRPr="00046D66">
        <w:rPr>
          <w:sz w:val="23"/>
          <w:szCs w:val="23"/>
        </w:rPr>
        <w:t>й</w:t>
      </w:r>
      <w:r w:rsidR="007E50F0" w:rsidRPr="00046D66">
        <w:rPr>
          <w:sz w:val="23"/>
          <w:szCs w:val="23"/>
        </w:rPr>
        <w:t xml:space="preserve"> код</w:t>
      </w:r>
      <w:r w:rsidR="00392CD4" w:rsidRPr="00046D66">
        <w:rPr>
          <w:sz w:val="23"/>
          <w:szCs w:val="23"/>
        </w:rPr>
        <w:t xml:space="preserve"> </w:t>
      </w:r>
      <w:r w:rsidR="007E50F0" w:rsidRPr="00046D66">
        <w:rPr>
          <w:sz w:val="23"/>
          <w:szCs w:val="23"/>
        </w:rPr>
        <w:t>ОКПД2:</w:t>
      </w:r>
    </w:p>
    <w:p w:rsidR="00492BC2" w:rsidRPr="00046D66" w:rsidRDefault="00492BC2" w:rsidP="007E50F0">
      <w:pPr>
        <w:autoSpaceDE w:val="0"/>
        <w:autoSpaceDN w:val="0"/>
        <w:adjustRightInd w:val="0"/>
        <w:ind w:firstLine="709"/>
        <w:jc w:val="both"/>
        <w:rPr>
          <w:sz w:val="23"/>
          <w:szCs w:val="23"/>
        </w:rPr>
      </w:pPr>
      <w:r w:rsidRPr="00046D66">
        <w:rPr>
          <w:sz w:val="23"/>
          <w:szCs w:val="23"/>
        </w:rPr>
        <w:t xml:space="preserve">32.99.53.190 </w:t>
      </w:r>
      <w:r w:rsidR="00DD5F76">
        <w:rPr>
          <w:sz w:val="23"/>
          <w:szCs w:val="23"/>
        </w:rPr>
        <w:t>–</w:t>
      </w:r>
      <w:r w:rsidRPr="00046D66">
        <w:rPr>
          <w:sz w:val="23"/>
          <w:szCs w:val="23"/>
        </w:rPr>
        <w:t xml:space="preserve"> Модели, макеты и аналогичные изделия демонстрационные прочие.</w:t>
      </w:r>
    </w:p>
    <w:p w:rsidR="00392CD4" w:rsidRPr="00046D66" w:rsidRDefault="00392CD4" w:rsidP="007E50F0">
      <w:pPr>
        <w:autoSpaceDE w:val="0"/>
        <w:autoSpaceDN w:val="0"/>
        <w:adjustRightInd w:val="0"/>
        <w:ind w:firstLine="709"/>
        <w:jc w:val="both"/>
        <w:rPr>
          <w:sz w:val="23"/>
          <w:szCs w:val="23"/>
        </w:rPr>
      </w:pPr>
      <w:r w:rsidRPr="00046D66">
        <w:rPr>
          <w:sz w:val="23"/>
          <w:szCs w:val="23"/>
        </w:rPr>
        <w:t xml:space="preserve">В </w:t>
      </w:r>
      <w:r w:rsidR="00B471C1">
        <w:rPr>
          <w:sz w:val="23"/>
          <w:szCs w:val="23"/>
        </w:rPr>
        <w:t>перечне</w:t>
      </w:r>
      <w:r w:rsidRPr="00046D66">
        <w:rPr>
          <w:sz w:val="23"/>
          <w:szCs w:val="23"/>
        </w:rPr>
        <w:t xml:space="preserve">, утвержденном </w:t>
      </w:r>
      <w:r w:rsidR="00492BC2">
        <w:rPr>
          <w:sz w:val="23"/>
          <w:szCs w:val="23"/>
        </w:rPr>
        <w:t>Постановлением № 617</w:t>
      </w:r>
      <w:r w:rsidR="009F62E1" w:rsidRPr="00046D66">
        <w:rPr>
          <w:sz w:val="23"/>
          <w:szCs w:val="23"/>
        </w:rPr>
        <w:t>,</w:t>
      </w:r>
      <w:r w:rsidRPr="00046D66">
        <w:rPr>
          <w:sz w:val="23"/>
          <w:szCs w:val="23"/>
        </w:rPr>
        <w:t xml:space="preserve"> содержатся, в том числе, </w:t>
      </w:r>
      <w:r w:rsidR="00A41080" w:rsidRPr="00046D66">
        <w:rPr>
          <w:sz w:val="23"/>
          <w:szCs w:val="23"/>
        </w:rPr>
        <w:t xml:space="preserve">товары с </w:t>
      </w:r>
      <w:r w:rsidRPr="00046D66">
        <w:rPr>
          <w:sz w:val="23"/>
          <w:szCs w:val="23"/>
        </w:rPr>
        <w:t xml:space="preserve">кодом по Общероссийскому классификатору продукции по видам экономической деятельности ОК 034-2014: </w:t>
      </w:r>
    </w:p>
    <w:p w:rsidR="00B471C1" w:rsidRDefault="00B471C1" w:rsidP="00B471C1">
      <w:pPr>
        <w:autoSpaceDE w:val="0"/>
        <w:autoSpaceDN w:val="0"/>
        <w:adjustRightInd w:val="0"/>
        <w:ind w:firstLine="709"/>
        <w:jc w:val="both"/>
        <w:rPr>
          <w:sz w:val="23"/>
          <w:szCs w:val="23"/>
        </w:rPr>
      </w:pPr>
      <w:r w:rsidRPr="00B471C1">
        <w:rPr>
          <w:sz w:val="23"/>
          <w:szCs w:val="23"/>
        </w:rPr>
        <w:t>32.</w:t>
      </w:r>
      <w:r w:rsidR="00392CD4" w:rsidRPr="00B471C1">
        <w:rPr>
          <w:sz w:val="23"/>
          <w:szCs w:val="23"/>
        </w:rPr>
        <w:t xml:space="preserve"> </w:t>
      </w:r>
      <w:r w:rsidR="00392CD4" w:rsidRPr="00B471C1">
        <w:rPr>
          <w:sz w:val="23"/>
          <w:szCs w:val="23"/>
        </w:rPr>
        <w:tab/>
      </w:r>
      <w:r w:rsidRPr="00B471C1">
        <w:rPr>
          <w:sz w:val="23"/>
          <w:szCs w:val="23"/>
        </w:rPr>
        <w:t xml:space="preserve">Изделия готовые прочие </w:t>
      </w:r>
      <w:r w:rsidR="00A41080" w:rsidRPr="00B471C1">
        <w:rPr>
          <w:sz w:val="23"/>
          <w:szCs w:val="23"/>
        </w:rPr>
        <w:t xml:space="preserve">с ОКПД2 </w:t>
      </w:r>
      <w:r w:rsidRPr="00046D66">
        <w:rPr>
          <w:sz w:val="23"/>
          <w:szCs w:val="23"/>
        </w:rPr>
        <w:t xml:space="preserve">32.99.53.190 </w:t>
      </w:r>
      <w:r w:rsidR="00DD5F76">
        <w:rPr>
          <w:sz w:val="23"/>
          <w:szCs w:val="23"/>
        </w:rPr>
        <w:t>–</w:t>
      </w:r>
      <w:r w:rsidRPr="00046D66">
        <w:rPr>
          <w:sz w:val="23"/>
          <w:szCs w:val="23"/>
        </w:rPr>
        <w:t xml:space="preserve"> Модели, макеты и аналогичные изделия демонстрационные прочие</w:t>
      </w:r>
      <w:r>
        <w:rPr>
          <w:sz w:val="23"/>
          <w:szCs w:val="23"/>
        </w:rPr>
        <w:t>.</w:t>
      </w:r>
    </w:p>
    <w:p w:rsidR="00B471C1" w:rsidRPr="00B471C1" w:rsidRDefault="00B471C1" w:rsidP="00B471C1">
      <w:pPr>
        <w:autoSpaceDE w:val="0"/>
        <w:autoSpaceDN w:val="0"/>
        <w:adjustRightInd w:val="0"/>
        <w:ind w:firstLine="709"/>
        <w:jc w:val="both"/>
        <w:rPr>
          <w:sz w:val="23"/>
          <w:szCs w:val="23"/>
        </w:rPr>
      </w:pPr>
      <w:r>
        <w:rPr>
          <w:sz w:val="23"/>
          <w:szCs w:val="23"/>
        </w:rPr>
        <w:t xml:space="preserve">Согласно п. 1.1 Части </w:t>
      </w:r>
      <w:r w:rsidRPr="00B471C1">
        <w:rPr>
          <w:sz w:val="23"/>
          <w:szCs w:val="23"/>
        </w:rPr>
        <w:t xml:space="preserve">III </w:t>
      </w:r>
      <w:r>
        <w:rPr>
          <w:sz w:val="23"/>
          <w:szCs w:val="23"/>
        </w:rPr>
        <w:t xml:space="preserve">«Проекта контракта» </w:t>
      </w:r>
      <w:r w:rsidRPr="00B471C1">
        <w:rPr>
          <w:sz w:val="23"/>
          <w:szCs w:val="23"/>
        </w:rPr>
        <w:t>поставщик обязуется поставить с привлечением соисполнителей   Заказчику либо по его указанию иному лицу, действующему по доверенности (Получателю), фасадные вывески (далее – Товар) по наименованию, количеству, ассортименту и характеристикам согласно Спецификации (Приложение № 1), в срок, указанный в разделе 4 контракта (согласно Гра</w:t>
      </w:r>
      <w:r>
        <w:rPr>
          <w:sz w:val="23"/>
          <w:szCs w:val="23"/>
        </w:rPr>
        <w:t>фику поставки (Приложение № 2),</w:t>
      </w:r>
      <w:r w:rsidRPr="00B471C1">
        <w:rPr>
          <w:sz w:val="23"/>
          <w:szCs w:val="23"/>
        </w:rPr>
        <w:t xml:space="preserve"> а Заказчик обязуется принять и оплатить поставленный Товар.</w:t>
      </w:r>
    </w:p>
    <w:p w:rsidR="007E50F0" w:rsidRPr="00B471C1" w:rsidRDefault="007E50F0" w:rsidP="00B471C1">
      <w:pPr>
        <w:autoSpaceDE w:val="0"/>
        <w:autoSpaceDN w:val="0"/>
        <w:adjustRightInd w:val="0"/>
        <w:ind w:firstLine="709"/>
        <w:jc w:val="both"/>
        <w:rPr>
          <w:sz w:val="23"/>
          <w:szCs w:val="23"/>
        </w:rPr>
      </w:pPr>
      <w:r w:rsidRPr="00B471C1">
        <w:rPr>
          <w:sz w:val="23"/>
          <w:szCs w:val="23"/>
        </w:rPr>
        <w:t>Комиссия Свердловского УФАС России</w:t>
      </w:r>
      <w:r w:rsidR="00A41080" w:rsidRPr="00B471C1">
        <w:rPr>
          <w:sz w:val="23"/>
          <w:szCs w:val="23"/>
        </w:rPr>
        <w:t>,</w:t>
      </w:r>
      <w:r w:rsidRPr="00B471C1">
        <w:rPr>
          <w:sz w:val="23"/>
          <w:szCs w:val="23"/>
        </w:rPr>
        <w:t xml:space="preserve"> рассмотрев положения </w:t>
      </w:r>
      <w:r w:rsidR="00A41080" w:rsidRPr="00B471C1">
        <w:rPr>
          <w:sz w:val="23"/>
          <w:szCs w:val="23"/>
        </w:rPr>
        <w:t xml:space="preserve">аукционной </w:t>
      </w:r>
      <w:r w:rsidRPr="00B471C1">
        <w:rPr>
          <w:sz w:val="23"/>
          <w:szCs w:val="23"/>
        </w:rPr>
        <w:t xml:space="preserve">документации, </w:t>
      </w:r>
      <w:r w:rsidR="00A41080" w:rsidRPr="00B471C1">
        <w:rPr>
          <w:sz w:val="23"/>
          <w:szCs w:val="23"/>
        </w:rPr>
        <w:t>извещения о проведении аукциона в электронной форме № </w:t>
      </w:r>
      <w:hyperlink r:id="rId20" w:tgtFrame="_blank" w:history="1">
        <w:r w:rsidR="00B471C1" w:rsidRPr="00046D66">
          <w:rPr>
            <w:sz w:val="23"/>
            <w:szCs w:val="23"/>
          </w:rPr>
          <w:t>0362200064721000003</w:t>
        </w:r>
      </w:hyperlink>
      <w:r w:rsidR="00B471C1" w:rsidRPr="00046D66">
        <w:rPr>
          <w:sz w:val="23"/>
          <w:szCs w:val="23"/>
        </w:rPr>
        <w:t xml:space="preserve"> </w:t>
      </w:r>
      <w:r w:rsidR="00A41080" w:rsidRPr="00B471C1">
        <w:rPr>
          <w:sz w:val="23"/>
          <w:szCs w:val="23"/>
        </w:rPr>
        <w:t xml:space="preserve"> </w:t>
      </w:r>
      <w:r w:rsidRPr="00B471C1">
        <w:rPr>
          <w:sz w:val="23"/>
          <w:szCs w:val="23"/>
        </w:rPr>
        <w:t xml:space="preserve">установила, что </w:t>
      </w:r>
      <w:r w:rsidR="00B471C1" w:rsidRPr="00B471C1">
        <w:rPr>
          <w:sz w:val="23"/>
          <w:szCs w:val="23"/>
        </w:rPr>
        <w:t>предметом контракта является поставка готового товара, а не его изготовление, в связи с чем, заказчиком был применен</w:t>
      </w:r>
      <w:r w:rsidR="00A41080" w:rsidRPr="00B471C1">
        <w:rPr>
          <w:sz w:val="23"/>
          <w:szCs w:val="23"/>
        </w:rPr>
        <w:t xml:space="preserve"> </w:t>
      </w:r>
      <w:r w:rsidR="00B471C1" w:rsidRPr="00B471C1">
        <w:rPr>
          <w:sz w:val="23"/>
          <w:szCs w:val="23"/>
        </w:rPr>
        <w:t xml:space="preserve">ОКПД2 </w:t>
      </w:r>
      <w:r w:rsidR="00B471C1" w:rsidRPr="00046D66">
        <w:rPr>
          <w:sz w:val="23"/>
          <w:szCs w:val="23"/>
        </w:rPr>
        <w:t xml:space="preserve">32.99.53.190 </w:t>
      </w:r>
      <w:r w:rsidR="00B471C1">
        <w:rPr>
          <w:sz w:val="23"/>
          <w:szCs w:val="23"/>
        </w:rPr>
        <w:t>–</w:t>
      </w:r>
      <w:r w:rsidR="00B471C1" w:rsidRPr="00046D66">
        <w:rPr>
          <w:sz w:val="23"/>
          <w:szCs w:val="23"/>
        </w:rPr>
        <w:t xml:space="preserve"> </w:t>
      </w:r>
      <w:r w:rsidR="00B471C1">
        <w:rPr>
          <w:sz w:val="23"/>
          <w:szCs w:val="23"/>
        </w:rPr>
        <w:t>«</w:t>
      </w:r>
      <w:r w:rsidR="00B471C1" w:rsidRPr="00046D66">
        <w:rPr>
          <w:sz w:val="23"/>
          <w:szCs w:val="23"/>
        </w:rPr>
        <w:t>Модели, макеты и аналогичные изделия демонстрационные прочие</w:t>
      </w:r>
      <w:r w:rsidR="00B471C1">
        <w:rPr>
          <w:sz w:val="23"/>
          <w:szCs w:val="23"/>
        </w:rPr>
        <w:t xml:space="preserve">», который </w:t>
      </w:r>
      <w:r w:rsidR="00B471C1" w:rsidRPr="00B471C1">
        <w:rPr>
          <w:sz w:val="23"/>
          <w:szCs w:val="23"/>
        </w:rPr>
        <w:t>содержатся в перечне к Постановления № 617</w:t>
      </w:r>
      <w:r w:rsidR="00A41080" w:rsidRPr="00B471C1">
        <w:rPr>
          <w:sz w:val="23"/>
          <w:szCs w:val="23"/>
        </w:rPr>
        <w:t>,</w:t>
      </w:r>
      <w:r w:rsidRPr="00B471C1">
        <w:rPr>
          <w:sz w:val="23"/>
          <w:szCs w:val="23"/>
        </w:rPr>
        <w:t xml:space="preserve"> </w:t>
      </w:r>
      <w:r w:rsidR="00A41080" w:rsidRPr="00B471C1">
        <w:rPr>
          <w:sz w:val="23"/>
          <w:szCs w:val="23"/>
        </w:rPr>
        <w:t>ввиду чего</w:t>
      </w:r>
      <w:r w:rsidRPr="00B471C1">
        <w:rPr>
          <w:sz w:val="23"/>
          <w:szCs w:val="23"/>
        </w:rPr>
        <w:t xml:space="preserve"> </w:t>
      </w:r>
      <w:r w:rsidR="00A41080" w:rsidRPr="00B471C1">
        <w:rPr>
          <w:sz w:val="23"/>
          <w:szCs w:val="23"/>
        </w:rPr>
        <w:t>довод Заявителя не находит своего подтверждения</w:t>
      </w:r>
      <w:r w:rsidRPr="00B471C1">
        <w:rPr>
          <w:sz w:val="23"/>
          <w:szCs w:val="23"/>
        </w:rPr>
        <w:t>.</w:t>
      </w:r>
    </w:p>
    <w:p w:rsidR="005B6C5F" w:rsidRPr="00B471C1" w:rsidRDefault="00A911FC" w:rsidP="00B71D37">
      <w:pPr>
        <w:pStyle w:val="BodyText"/>
        <w:ind w:firstLine="709"/>
        <w:jc w:val="both"/>
        <w:rPr>
          <w:rFonts w:ascii="Times New Roman" w:hAnsi="Times New Roman"/>
          <w:b w:val="0"/>
          <w:sz w:val="23"/>
          <w:szCs w:val="23"/>
        </w:rPr>
      </w:pPr>
      <w:r w:rsidRPr="00B471C1">
        <w:rPr>
          <w:rFonts w:ascii="Times New Roman" w:hAnsi="Times New Roman"/>
          <w:b w:val="0"/>
          <w:sz w:val="23"/>
          <w:szCs w:val="23"/>
        </w:rPr>
        <w:t>На основании вышеизложенного и руководствуясь административным регламентом, утвержденным при</w:t>
      </w:r>
      <w:r w:rsidR="00A41080" w:rsidRPr="00B471C1">
        <w:rPr>
          <w:rFonts w:ascii="Times New Roman" w:hAnsi="Times New Roman"/>
          <w:b w:val="0"/>
          <w:sz w:val="23"/>
          <w:szCs w:val="23"/>
        </w:rPr>
        <w:t>казом ФАС России от 19.11.2014</w:t>
      </w:r>
      <w:r w:rsidRPr="00B471C1">
        <w:rPr>
          <w:rFonts w:ascii="Times New Roman" w:hAnsi="Times New Roman"/>
          <w:b w:val="0"/>
          <w:sz w:val="23"/>
          <w:szCs w:val="23"/>
        </w:rPr>
        <w:t xml:space="preserve"> № 727/14, частью 8 статьи 106 Закона о контрактной системе, Комиссия,</w:t>
      </w:r>
    </w:p>
    <w:p w:rsidR="00AB58CA" w:rsidRPr="00FE2655" w:rsidRDefault="00AB58CA" w:rsidP="002D2F86">
      <w:pPr>
        <w:ind w:firstLine="709"/>
        <w:jc w:val="both"/>
        <w:rPr>
          <w:color w:val="000000"/>
          <w:sz w:val="23"/>
          <w:szCs w:val="23"/>
          <w:highlight w:val="yellow"/>
        </w:rPr>
      </w:pPr>
    </w:p>
    <w:p w:rsidR="00A911FC" w:rsidRPr="00B471C1" w:rsidRDefault="00A911FC" w:rsidP="002D2F86">
      <w:pPr>
        <w:jc w:val="center"/>
        <w:rPr>
          <w:color w:val="000000"/>
          <w:sz w:val="23"/>
          <w:szCs w:val="23"/>
        </w:rPr>
      </w:pPr>
      <w:r w:rsidRPr="00B471C1">
        <w:rPr>
          <w:color w:val="000000"/>
          <w:sz w:val="23"/>
          <w:szCs w:val="23"/>
        </w:rPr>
        <w:t>Р Е Ш И Л А:</w:t>
      </w:r>
    </w:p>
    <w:p w:rsidR="00A911FC" w:rsidRPr="00B471C1" w:rsidRDefault="00A911FC" w:rsidP="002D2F86">
      <w:pPr>
        <w:ind w:firstLine="709"/>
        <w:jc w:val="both"/>
        <w:rPr>
          <w:sz w:val="23"/>
          <w:szCs w:val="23"/>
        </w:rPr>
      </w:pPr>
    </w:p>
    <w:p w:rsidR="00E5408C" w:rsidRPr="00B471C1" w:rsidRDefault="00E5408C" w:rsidP="002D2F86">
      <w:pPr>
        <w:pStyle w:val="BodyText"/>
        <w:numPr>
          <w:ilvl w:val="0"/>
          <w:numId w:val="23"/>
        </w:numPr>
        <w:ind w:left="0" w:firstLine="709"/>
        <w:jc w:val="both"/>
        <w:rPr>
          <w:rFonts w:ascii="Times New Roman" w:hAnsi="Times New Roman"/>
          <w:b w:val="0"/>
          <w:sz w:val="23"/>
          <w:szCs w:val="23"/>
        </w:rPr>
      </w:pPr>
      <w:r w:rsidRPr="00B471C1">
        <w:rPr>
          <w:rFonts w:ascii="Times New Roman" w:hAnsi="Times New Roman"/>
          <w:b w:val="0"/>
          <w:sz w:val="23"/>
          <w:szCs w:val="23"/>
        </w:rPr>
        <w:t xml:space="preserve">Жалобу </w:t>
      </w:r>
      <w:r w:rsidR="00B471C1" w:rsidRPr="00B471C1">
        <w:rPr>
          <w:rFonts w:ascii="Times New Roman" w:hAnsi="Times New Roman"/>
          <w:b w:val="0"/>
          <w:sz w:val="23"/>
          <w:szCs w:val="23"/>
        </w:rPr>
        <w:t xml:space="preserve">ООО «Профитренд» </w:t>
      </w:r>
      <w:r w:rsidRPr="00B471C1">
        <w:rPr>
          <w:rFonts w:ascii="Times New Roman" w:hAnsi="Times New Roman"/>
          <w:b w:val="0"/>
          <w:sz w:val="23"/>
          <w:szCs w:val="23"/>
        </w:rPr>
        <w:t>признать необоснованной.</w:t>
      </w:r>
    </w:p>
    <w:p w:rsidR="00A41080" w:rsidRPr="00B471C1" w:rsidRDefault="00EC1A27" w:rsidP="00A41080">
      <w:pPr>
        <w:numPr>
          <w:ilvl w:val="0"/>
          <w:numId w:val="23"/>
        </w:numPr>
        <w:ind w:left="0" w:firstLine="709"/>
        <w:jc w:val="both"/>
        <w:rPr>
          <w:sz w:val="23"/>
          <w:szCs w:val="23"/>
        </w:rPr>
      </w:pPr>
      <w:r w:rsidRPr="00B471C1">
        <w:rPr>
          <w:sz w:val="23"/>
          <w:szCs w:val="23"/>
        </w:rPr>
        <w:t xml:space="preserve">В действиях заказчика в лице </w:t>
      </w:r>
      <w:r w:rsidR="00B471C1" w:rsidRPr="00B471C1">
        <w:rPr>
          <w:sz w:val="23"/>
          <w:szCs w:val="23"/>
        </w:rPr>
        <w:t>ГБУЗ СО «Красноуфимская РБ</w:t>
      </w:r>
      <w:r w:rsidR="000C04D4" w:rsidRPr="00B471C1">
        <w:rPr>
          <w:sz w:val="23"/>
          <w:szCs w:val="23"/>
        </w:rPr>
        <w:t>»</w:t>
      </w:r>
      <w:r w:rsidRPr="00B471C1">
        <w:rPr>
          <w:sz w:val="23"/>
          <w:szCs w:val="23"/>
        </w:rPr>
        <w:t xml:space="preserve">, аукционной комиссии нарушений Закона о контрактной системе не выявлено. </w:t>
      </w:r>
    </w:p>
    <w:p w:rsidR="006D7B3F" w:rsidRPr="00B471C1" w:rsidRDefault="00EC1A27" w:rsidP="00A41080">
      <w:pPr>
        <w:numPr>
          <w:ilvl w:val="0"/>
          <w:numId w:val="23"/>
        </w:numPr>
        <w:ind w:left="0" w:firstLine="709"/>
        <w:jc w:val="both"/>
        <w:rPr>
          <w:sz w:val="23"/>
          <w:szCs w:val="23"/>
        </w:rPr>
      </w:pPr>
      <w:r w:rsidRPr="00B471C1">
        <w:rPr>
          <w:sz w:val="23"/>
          <w:szCs w:val="23"/>
        </w:rPr>
        <w:t xml:space="preserve">Заказчику в лице </w:t>
      </w:r>
      <w:r w:rsidR="00B471C1" w:rsidRPr="00B471C1">
        <w:rPr>
          <w:sz w:val="23"/>
          <w:szCs w:val="23"/>
        </w:rPr>
        <w:t>ГБУЗ СО «Красноуфимская РБ</w:t>
      </w:r>
      <w:r w:rsidR="002D2F86" w:rsidRPr="00B471C1">
        <w:rPr>
          <w:sz w:val="23"/>
          <w:szCs w:val="23"/>
        </w:rPr>
        <w:t>»</w:t>
      </w:r>
      <w:r w:rsidRPr="00B471C1">
        <w:rPr>
          <w:sz w:val="23"/>
          <w:szCs w:val="23"/>
        </w:rPr>
        <w:t>, аукционной комиссии предписание об устранении нарушений законодательства о контрактной системе не выдавать</w:t>
      </w:r>
    </w:p>
    <w:p w:rsidR="00EC1A27" w:rsidRPr="00B471C1" w:rsidRDefault="00EC1A27" w:rsidP="002D2F86">
      <w:pPr>
        <w:tabs>
          <w:tab w:val="left" w:pos="993"/>
        </w:tabs>
        <w:ind w:firstLine="709"/>
        <w:jc w:val="both"/>
        <w:rPr>
          <w:sz w:val="23"/>
          <w:szCs w:val="23"/>
        </w:rPr>
      </w:pPr>
    </w:p>
    <w:p w:rsidR="00FA3DB1" w:rsidRPr="00B471C1" w:rsidRDefault="00A911FC" w:rsidP="002D2F86">
      <w:pPr>
        <w:tabs>
          <w:tab w:val="num" w:pos="0"/>
        </w:tabs>
        <w:ind w:firstLine="709"/>
        <w:jc w:val="both"/>
        <w:rPr>
          <w:sz w:val="23"/>
          <w:szCs w:val="23"/>
        </w:rPr>
      </w:pPr>
      <w:r w:rsidRPr="00B471C1">
        <w:rPr>
          <w:sz w:val="23"/>
          <w:szCs w:val="23"/>
        </w:rPr>
        <w:t>Настоящее решение может быть обжаловано в судебном порядке в течение трех месяцев со дня его принятия.</w:t>
      </w:r>
    </w:p>
    <w:p w:rsidR="00245560" w:rsidRPr="00B471C1" w:rsidRDefault="00245560" w:rsidP="002D2F86">
      <w:pPr>
        <w:tabs>
          <w:tab w:val="num" w:pos="0"/>
        </w:tabs>
        <w:ind w:firstLine="709"/>
        <w:jc w:val="both"/>
        <w:rPr>
          <w:sz w:val="23"/>
          <w:szCs w:val="23"/>
        </w:rPr>
      </w:pPr>
    </w:p>
    <w:p w:rsidR="00A911FC" w:rsidRPr="00B471C1" w:rsidRDefault="00DD5F76" w:rsidP="006D7B3F">
      <w:pPr>
        <w:jc w:val="both"/>
        <w:rPr>
          <w:sz w:val="23"/>
          <w:szCs w:val="23"/>
        </w:rPr>
      </w:pPr>
      <w:r>
        <w:rPr>
          <w:sz w:val="23"/>
          <w:szCs w:val="23"/>
        </w:rPr>
        <w:t>*</w:t>
      </w:r>
      <w:bookmarkStart w:id="0" w:name="_GoBack"/>
      <w:bookmarkEnd w:id="0"/>
    </w:p>
    <w:sectPr w:rsidR="00A911FC" w:rsidRPr="00B471C1" w:rsidSect="0004158D">
      <w:headerReference w:type="even" r:id="rId21"/>
      <w:headerReference w:type="default" r:id="rId22"/>
      <w:pgSz w:w="11906" w:h="16838"/>
      <w:pgMar w:top="1134" w:right="1134" w:bottom="1134" w:left="113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1B0E" w:rsidRDefault="00F61B0E">
      <w:r>
        <w:separator/>
      </w:r>
    </w:p>
  </w:endnote>
  <w:endnote w:type="continuationSeparator" w:id="0">
    <w:p w:rsidR="00F61B0E" w:rsidRDefault="00F61B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Black">
    <w:panose1 w:val="020B0A040201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1B0E" w:rsidRDefault="00F61B0E">
      <w:r>
        <w:separator/>
      </w:r>
    </w:p>
  </w:footnote>
  <w:footnote w:type="continuationSeparator" w:id="0">
    <w:p w:rsidR="00F61B0E" w:rsidRDefault="00F61B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1B0E" w:rsidRDefault="00F61B0E" w:rsidP="003B44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F61B0E" w:rsidRDefault="00F61B0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1B0E" w:rsidRDefault="00F61B0E" w:rsidP="003B44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D5F76">
      <w:rPr>
        <w:rStyle w:val="PageNumber"/>
        <w:noProof/>
      </w:rPr>
      <w:t>3</w:t>
    </w:r>
    <w:r>
      <w:rPr>
        <w:rStyle w:val="PageNumber"/>
      </w:rPr>
      <w:fldChar w:fldCharType="end"/>
    </w:r>
  </w:p>
  <w:p w:rsidR="00F61B0E" w:rsidRDefault="00F61B0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A2698C"/>
    <w:multiLevelType w:val="hybridMultilevel"/>
    <w:tmpl w:val="39B2D98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08FA1C4D"/>
    <w:multiLevelType w:val="multilevel"/>
    <w:tmpl w:val="EC7CFB6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B865322"/>
    <w:multiLevelType w:val="hybridMultilevel"/>
    <w:tmpl w:val="F7EA95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BCF4888"/>
    <w:multiLevelType w:val="hybridMultilevel"/>
    <w:tmpl w:val="8CE84A9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0E2D14F3"/>
    <w:multiLevelType w:val="hybridMultilevel"/>
    <w:tmpl w:val="8670FCA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0E993C35"/>
    <w:multiLevelType w:val="hybridMultilevel"/>
    <w:tmpl w:val="7F66CBC2"/>
    <w:lvl w:ilvl="0" w:tplc="A84AB1C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0F863CE6"/>
    <w:multiLevelType w:val="multilevel"/>
    <w:tmpl w:val="F69ED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1C35AE"/>
    <w:multiLevelType w:val="hybridMultilevel"/>
    <w:tmpl w:val="DEF4B81A"/>
    <w:lvl w:ilvl="0" w:tplc="4B7AF1E8">
      <w:start w:val="1"/>
      <w:numFmt w:val="decimal"/>
      <w:lvlText w:val="%1."/>
      <w:lvlJc w:val="left"/>
      <w:pPr>
        <w:ind w:left="1429" w:hanging="360"/>
      </w:pPr>
      <w:rPr>
        <w:rFonts w:ascii="Times New Roman" w:eastAsia="Times New Roman" w:hAnsi="Times New Roman" w:cs="Times New Roman"/>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151D1B1C"/>
    <w:multiLevelType w:val="hybridMultilevel"/>
    <w:tmpl w:val="EE80223E"/>
    <w:lvl w:ilvl="0" w:tplc="D160CB76">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9" w15:restartNumberingAfterBreak="0">
    <w:nsid w:val="205E7A6A"/>
    <w:multiLevelType w:val="hybridMultilevel"/>
    <w:tmpl w:val="0838BD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97E060C"/>
    <w:multiLevelType w:val="hybridMultilevel"/>
    <w:tmpl w:val="DEF4B81A"/>
    <w:lvl w:ilvl="0" w:tplc="4B7AF1E8">
      <w:start w:val="1"/>
      <w:numFmt w:val="decimal"/>
      <w:lvlText w:val="%1."/>
      <w:lvlJc w:val="left"/>
      <w:pPr>
        <w:ind w:left="1429" w:hanging="360"/>
      </w:pPr>
      <w:rPr>
        <w:rFonts w:ascii="Times New Roman" w:eastAsia="Times New Roman" w:hAnsi="Times New Roman" w:cs="Times New Roman"/>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2CED4332"/>
    <w:multiLevelType w:val="hybridMultilevel"/>
    <w:tmpl w:val="DEF4B81A"/>
    <w:lvl w:ilvl="0" w:tplc="4B7AF1E8">
      <w:start w:val="1"/>
      <w:numFmt w:val="decimal"/>
      <w:lvlText w:val="%1."/>
      <w:lvlJc w:val="left"/>
      <w:pPr>
        <w:ind w:left="1429" w:hanging="360"/>
      </w:pPr>
      <w:rPr>
        <w:rFonts w:ascii="Times New Roman" w:eastAsia="Times New Roman" w:hAnsi="Times New Roman" w:cs="Times New Roman"/>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3D5A60B9"/>
    <w:multiLevelType w:val="hybridMultilevel"/>
    <w:tmpl w:val="3764620A"/>
    <w:lvl w:ilvl="0" w:tplc="5C7431C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3EF2007B"/>
    <w:multiLevelType w:val="hybridMultilevel"/>
    <w:tmpl w:val="978A0658"/>
    <w:lvl w:ilvl="0" w:tplc="1F08E8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3F525B43"/>
    <w:multiLevelType w:val="hybridMultilevel"/>
    <w:tmpl w:val="D68A1E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4D25C7A"/>
    <w:multiLevelType w:val="hybridMultilevel"/>
    <w:tmpl w:val="D68A1E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AD17E2E"/>
    <w:multiLevelType w:val="hybridMultilevel"/>
    <w:tmpl w:val="EB4085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DB55469"/>
    <w:multiLevelType w:val="hybridMultilevel"/>
    <w:tmpl w:val="0722F9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2BB27A9"/>
    <w:multiLevelType w:val="hybridMultilevel"/>
    <w:tmpl w:val="73D65ED6"/>
    <w:lvl w:ilvl="0" w:tplc="04EC31C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34B3466"/>
    <w:multiLevelType w:val="hybridMultilevel"/>
    <w:tmpl w:val="A36AB058"/>
    <w:lvl w:ilvl="0" w:tplc="8C4E227E">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15:restartNumberingAfterBreak="0">
    <w:nsid w:val="5C851536"/>
    <w:multiLevelType w:val="hybridMultilevel"/>
    <w:tmpl w:val="0D501D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35971A2"/>
    <w:multiLevelType w:val="hybridMultilevel"/>
    <w:tmpl w:val="D556D4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6892C3D"/>
    <w:multiLevelType w:val="hybridMultilevel"/>
    <w:tmpl w:val="5FACA1FC"/>
    <w:lvl w:ilvl="0" w:tplc="65D4D0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8"/>
  </w:num>
  <w:num w:numId="2">
    <w:abstractNumId w:val="22"/>
  </w:num>
  <w:num w:numId="3">
    <w:abstractNumId w:val="19"/>
  </w:num>
  <w:num w:numId="4">
    <w:abstractNumId w:val="13"/>
  </w:num>
  <w:num w:numId="5">
    <w:abstractNumId w:val="9"/>
  </w:num>
  <w:num w:numId="6">
    <w:abstractNumId w:val="0"/>
  </w:num>
  <w:num w:numId="7">
    <w:abstractNumId w:val="3"/>
  </w:num>
  <w:num w:numId="8">
    <w:abstractNumId w:val="15"/>
  </w:num>
  <w:num w:numId="9">
    <w:abstractNumId w:val="14"/>
  </w:num>
  <w:num w:numId="10">
    <w:abstractNumId w:val="2"/>
  </w:num>
  <w:num w:numId="11">
    <w:abstractNumId w:val="17"/>
  </w:num>
  <w:num w:numId="12">
    <w:abstractNumId w:val="21"/>
  </w:num>
  <w:num w:numId="13">
    <w:abstractNumId w:val="16"/>
  </w:num>
  <w:num w:numId="14">
    <w:abstractNumId w:val="6"/>
  </w:num>
  <w:num w:numId="15">
    <w:abstractNumId w:val="12"/>
  </w:num>
  <w:num w:numId="16">
    <w:abstractNumId w:val="18"/>
  </w:num>
  <w:num w:numId="17">
    <w:abstractNumId w:val="20"/>
  </w:num>
  <w:num w:numId="18">
    <w:abstractNumId w:val="7"/>
  </w:num>
  <w:num w:numId="19">
    <w:abstractNumId w:val="11"/>
  </w:num>
  <w:num w:numId="20">
    <w:abstractNumId w:val="10"/>
  </w:num>
  <w:num w:numId="21">
    <w:abstractNumId w:val="5"/>
  </w:num>
  <w:num w:numId="22">
    <w:abstractNumId w:val="1"/>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427D"/>
    <w:rsid w:val="000020DF"/>
    <w:rsid w:val="00005DAC"/>
    <w:rsid w:val="000135D0"/>
    <w:rsid w:val="00025194"/>
    <w:rsid w:val="000326F3"/>
    <w:rsid w:val="0003353A"/>
    <w:rsid w:val="0004028C"/>
    <w:rsid w:val="0004158D"/>
    <w:rsid w:val="0004690F"/>
    <w:rsid w:val="00046D66"/>
    <w:rsid w:val="000520A4"/>
    <w:rsid w:val="0005285E"/>
    <w:rsid w:val="00057D41"/>
    <w:rsid w:val="00080222"/>
    <w:rsid w:val="00090CF8"/>
    <w:rsid w:val="00091FB9"/>
    <w:rsid w:val="00094065"/>
    <w:rsid w:val="00094D15"/>
    <w:rsid w:val="000B2176"/>
    <w:rsid w:val="000B43DA"/>
    <w:rsid w:val="000B68BD"/>
    <w:rsid w:val="000B7230"/>
    <w:rsid w:val="000C04D4"/>
    <w:rsid w:val="000C42B0"/>
    <w:rsid w:val="000C47F8"/>
    <w:rsid w:val="000C583E"/>
    <w:rsid w:val="000D0515"/>
    <w:rsid w:val="000D5708"/>
    <w:rsid w:val="000E7AB9"/>
    <w:rsid w:val="000F04A8"/>
    <w:rsid w:val="000F2BC2"/>
    <w:rsid w:val="000F7202"/>
    <w:rsid w:val="001042F8"/>
    <w:rsid w:val="0011778E"/>
    <w:rsid w:val="00121D6C"/>
    <w:rsid w:val="00121DD7"/>
    <w:rsid w:val="00124F57"/>
    <w:rsid w:val="00131298"/>
    <w:rsid w:val="0013296E"/>
    <w:rsid w:val="00135529"/>
    <w:rsid w:val="00140CD4"/>
    <w:rsid w:val="0015098B"/>
    <w:rsid w:val="00161E65"/>
    <w:rsid w:val="001629D5"/>
    <w:rsid w:val="00164744"/>
    <w:rsid w:val="001739DA"/>
    <w:rsid w:val="001750A7"/>
    <w:rsid w:val="0018086E"/>
    <w:rsid w:val="00182BAE"/>
    <w:rsid w:val="001866B2"/>
    <w:rsid w:val="00191ED1"/>
    <w:rsid w:val="001955BB"/>
    <w:rsid w:val="001A0924"/>
    <w:rsid w:val="001B1C35"/>
    <w:rsid w:val="001B26BF"/>
    <w:rsid w:val="001B314E"/>
    <w:rsid w:val="001C18B8"/>
    <w:rsid w:val="001C1D4D"/>
    <w:rsid w:val="001C7F97"/>
    <w:rsid w:val="001D5B57"/>
    <w:rsid w:val="001D5FD2"/>
    <w:rsid w:val="001E105A"/>
    <w:rsid w:val="001F2BC3"/>
    <w:rsid w:val="00210A4D"/>
    <w:rsid w:val="002259F9"/>
    <w:rsid w:val="0023071C"/>
    <w:rsid w:val="0023404E"/>
    <w:rsid w:val="00234C59"/>
    <w:rsid w:val="002365EC"/>
    <w:rsid w:val="00245560"/>
    <w:rsid w:val="00250697"/>
    <w:rsid w:val="00251076"/>
    <w:rsid w:val="00255092"/>
    <w:rsid w:val="002652C2"/>
    <w:rsid w:val="00265C4D"/>
    <w:rsid w:val="002712E5"/>
    <w:rsid w:val="00272C42"/>
    <w:rsid w:val="0027343D"/>
    <w:rsid w:val="00277A13"/>
    <w:rsid w:val="002923DA"/>
    <w:rsid w:val="002941B6"/>
    <w:rsid w:val="00297405"/>
    <w:rsid w:val="002A2EF5"/>
    <w:rsid w:val="002B7822"/>
    <w:rsid w:val="002C2E35"/>
    <w:rsid w:val="002C3F42"/>
    <w:rsid w:val="002D2F86"/>
    <w:rsid w:val="002D411C"/>
    <w:rsid w:val="002D4615"/>
    <w:rsid w:val="002D5BC0"/>
    <w:rsid w:val="002D5D66"/>
    <w:rsid w:val="002E2741"/>
    <w:rsid w:val="002E65CE"/>
    <w:rsid w:val="002F506F"/>
    <w:rsid w:val="003029C8"/>
    <w:rsid w:val="0031137D"/>
    <w:rsid w:val="00311FB4"/>
    <w:rsid w:val="003157B4"/>
    <w:rsid w:val="003162DC"/>
    <w:rsid w:val="00325DC5"/>
    <w:rsid w:val="00326622"/>
    <w:rsid w:val="00327805"/>
    <w:rsid w:val="00332867"/>
    <w:rsid w:val="00341010"/>
    <w:rsid w:val="00342474"/>
    <w:rsid w:val="00352CCB"/>
    <w:rsid w:val="00354991"/>
    <w:rsid w:val="00356371"/>
    <w:rsid w:val="003604E9"/>
    <w:rsid w:val="00362EF1"/>
    <w:rsid w:val="00367552"/>
    <w:rsid w:val="003850E3"/>
    <w:rsid w:val="0038736E"/>
    <w:rsid w:val="00390C77"/>
    <w:rsid w:val="00392CD4"/>
    <w:rsid w:val="003A3081"/>
    <w:rsid w:val="003A6E92"/>
    <w:rsid w:val="003A7FD7"/>
    <w:rsid w:val="003B442C"/>
    <w:rsid w:val="003B74BB"/>
    <w:rsid w:val="003C02E7"/>
    <w:rsid w:val="003C11CF"/>
    <w:rsid w:val="003C1942"/>
    <w:rsid w:val="003C202D"/>
    <w:rsid w:val="003C6E44"/>
    <w:rsid w:val="003D2C49"/>
    <w:rsid w:val="003D4660"/>
    <w:rsid w:val="003E2BD7"/>
    <w:rsid w:val="003E7DA4"/>
    <w:rsid w:val="003F3473"/>
    <w:rsid w:val="003F3652"/>
    <w:rsid w:val="003F644C"/>
    <w:rsid w:val="004058A2"/>
    <w:rsid w:val="00411408"/>
    <w:rsid w:val="00412242"/>
    <w:rsid w:val="00425C0C"/>
    <w:rsid w:val="00433847"/>
    <w:rsid w:val="00442FB6"/>
    <w:rsid w:val="00463A3A"/>
    <w:rsid w:val="0046762B"/>
    <w:rsid w:val="00474FA0"/>
    <w:rsid w:val="00483257"/>
    <w:rsid w:val="004847A8"/>
    <w:rsid w:val="0048512D"/>
    <w:rsid w:val="00491888"/>
    <w:rsid w:val="00492BC2"/>
    <w:rsid w:val="004A04D3"/>
    <w:rsid w:val="004A1D65"/>
    <w:rsid w:val="004A2EE9"/>
    <w:rsid w:val="004A414F"/>
    <w:rsid w:val="004B3C83"/>
    <w:rsid w:val="004B5875"/>
    <w:rsid w:val="004B60E1"/>
    <w:rsid w:val="004C096D"/>
    <w:rsid w:val="004E0EEE"/>
    <w:rsid w:val="004E0FB3"/>
    <w:rsid w:val="004E5463"/>
    <w:rsid w:val="004F388B"/>
    <w:rsid w:val="004F6373"/>
    <w:rsid w:val="00502288"/>
    <w:rsid w:val="00504046"/>
    <w:rsid w:val="00506699"/>
    <w:rsid w:val="00513557"/>
    <w:rsid w:val="00514189"/>
    <w:rsid w:val="005146FB"/>
    <w:rsid w:val="00516FBD"/>
    <w:rsid w:val="00517786"/>
    <w:rsid w:val="00527F9F"/>
    <w:rsid w:val="00534912"/>
    <w:rsid w:val="0053767F"/>
    <w:rsid w:val="005379D5"/>
    <w:rsid w:val="005426DA"/>
    <w:rsid w:val="00544126"/>
    <w:rsid w:val="00557342"/>
    <w:rsid w:val="00563391"/>
    <w:rsid w:val="00564FC9"/>
    <w:rsid w:val="00567A5F"/>
    <w:rsid w:val="00584BFC"/>
    <w:rsid w:val="00585584"/>
    <w:rsid w:val="00587F4F"/>
    <w:rsid w:val="0059705B"/>
    <w:rsid w:val="005A1BDB"/>
    <w:rsid w:val="005A515B"/>
    <w:rsid w:val="005B52ED"/>
    <w:rsid w:val="005B6C5F"/>
    <w:rsid w:val="005C0721"/>
    <w:rsid w:val="005C6AE4"/>
    <w:rsid w:val="005D0150"/>
    <w:rsid w:val="005D2C40"/>
    <w:rsid w:val="005D5062"/>
    <w:rsid w:val="005D6639"/>
    <w:rsid w:val="005D7571"/>
    <w:rsid w:val="005E19C5"/>
    <w:rsid w:val="005E3A70"/>
    <w:rsid w:val="005E6794"/>
    <w:rsid w:val="005E723D"/>
    <w:rsid w:val="005F04FB"/>
    <w:rsid w:val="005F14B2"/>
    <w:rsid w:val="005F293F"/>
    <w:rsid w:val="005F3100"/>
    <w:rsid w:val="005F560A"/>
    <w:rsid w:val="005F5DA4"/>
    <w:rsid w:val="00606E43"/>
    <w:rsid w:val="00611605"/>
    <w:rsid w:val="00612E53"/>
    <w:rsid w:val="00613011"/>
    <w:rsid w:val="00614869"/>
    <w:rsid w:val="0064635D"/>
    <w:rsid w:val="0064648B"/>
    <w:rsid w:val="006530F0"/>
    <w:rsid w:val="006616AE"/>
    <w:rsid w:val="00665E41"/>
    <w:rsid w:val="00670B5D"/>
    <w:rsid w:val="00672C9D"/>
    <w:rsid w:val="006811C0"/>
    <w:rsid w:val="0068157A"/>
    <w:rsid w:val="00690FB4"/>
    <w:rsid w:val="006A407D"/>
    <w:rsid w:val="006A618B"/>
    <w:rsid w:val="006A7686"/>
    <w:rsid w:val="006B1151"/>
    <w:rsid w:val="006C3B53"/>
    <w:rsid w:val="006C3E42"/>
    <w:rsid w:val="006C6F16"/>
    <w:rsid w:val="006D3E8F"/>
    <w:rsid w:val="006D5BD7"/>
    <w:rsid w:val="006D5E4F"/>
    <w:rsid w:val="006D6A08"/>
    <w:rsid w:val="006D7B3F"/>
    <w:rsid w:val="006D7F49"/>
    <w:rsid w:val="006E2D14"/>
    <w:rsid w:val="00707FEF"/>
    <w:rsid w:val="007375DE"/>
    <w:rsid w:val="00741E57"/>
    <w:rsid w:val="00742F92"/>
    <w:rsid w:val="00743AA6"/>
    <w:rsid w:val="00750050"/>
    <w:rsid w:val="00750E69"/>
    <w:rsid w:val="00751B2F"/>
    <w:rsid w:val="00754585"/>
    <w:rsid w:val="007612F2"/>
    <w:rsid w:val="00767EE5"/>
    <w:rsid w:val="007766AB"/>
    <w:rsid w:val="0078385C"/>
    <w:rsid w:val="007A337B"/>
    <w:rsid w:val="007A73CD"/>
    <w:rsid w:val="007B28D8"/>
    <w:rsid w:val="007C74A4"/>
    <w:rsid w:val="007E50F0"/>
    <w:rsid w:val="007F7DCF"/>
    <w:rsid w:val="008025BC"/>
    <w:rsid w:val="00810FDF"/>
    <w:rsid w:val="00812701"/>
    <w:rsid w:val="00822E57"/>
    <w:rsid w:val="00834329"/>
    <w:rsid w:val="00834DC9"/>
    <w:rsid w:val="00841BEA"/>
    <w:rsid w:val="00843DC6"/>
    <w:rsid w:val="00850562"/>
    <w:rsid w:val="00852C7B"/>
    <w:rsid w:val="0087518D"/>
    <w:rsid w:val="00881775"/>
    <w:rsid w:val="00885BBB"/>
    <w:rsid w:val="008938CD"/>
    <w:rsid w:val="00893ADC"/>
    <w:rsid w:val="00896D54"/>
    <w:rsid w:val="008A01A0"/>
    <w:rsid w:val="008A1E0F"/>
    <w:rsid w:val="008B2F48"/>
    <w:rsid w:val="008B37BB"/>
    <w:rsid w:val="008C2DB1"/>
    <w:rsid w:val="008C61DC"/>
    <w:rsid w:val="008C6A34"/>
    <w:rsid w:val="008D56EB"/>
    <w:rsid w:val="00900676"/>
    <w:rsid w:val="00906F93"/>
    <w:rsid w:val="00911400"/>
    <w:rsid w:val="009213D6"/>
    <w:rsid w:val="0092197C"/>
    <w:rsid w:val="0092372E"/>
    <w:rsid w:val="00932C4E"/>
    <w:rsid w:val="0093626E"/>
    <w:rsid w:val="00936CF7"/>
    <w:rsid w:val="00944CF5"/>
    <w:rsid w:val="00946CF2"/>
    <w:rsid w:val="00947A63"/>
    <w:rsid w:val="009518A1"/>
    <w:rsid w:val="00954B7B"/>
    <w:rsid w:val="00964EA0"/>
    <w:rsid w:val="00970275"/>
    <w:rsid w:val="009819A2"/>
    <w:rsid w:val="00993ECD"/>
    <w:rsid w:val="00993FB4"/>
    <w:rsid w:val="009A4A42"/>
    <w:rsid w:val="009C060D"/>
    <w:rsid w:val="009C08C5"/>
    <w:rsid w:val="009D19AB"/>
    <w:rsid w:val="009E51FB"/>
    <w:rsid w:val="009F1A4E"/>
    <w:rsid w:val="009F62E1"/>
    <w:rsid w:val="009F6AED"/>
    <w:rsid w:val="00A007BF"/>
    <w:rsid w:val="00A02BA9"/>
    <w:rsid w:val="00A04643"/>
    <w:rsid w:val="00A10BC2"/>
    <w:rsid w:val="00A143B2"/>
    <w:rsid w:val="00A15328"/>
    <w:rsid w:val="00A2790E"/>
    <w:rsid w:val="00A30915"/>
    <w:rsid w:val="00A34D12"/>
    <w:rsid w:val="00A36114"/>
    <w:rsid w:val="00A41027"/>
    <w:rsid w:val="00A41080"/>
    <w:rsid w:val="00A45D8A"/>
    <w:rsid w:val="00A513F8"/>
    <w:rsid w:val="00A53523"/>
    <w:rsid w:val="00A54020"/>
    <w:rsid w:val="00A652C0"/>
    <w:rsid w:val="00A72F54"/>
    <w:rsid w:val="00A80DD0"/>
    <w:rsid w:val="00A84A84"/>
    <w:rsid w:val="00A84C12"/>
    <w:rsid w:val="00A865EC"/>
    <w:rsid w:val="00A911FC"/>
    <w:rsid w:val="00A93D59"/>
    <w:rsid w:val="00A94A88"/>
    <w:rsid w:val="00A95227"/>
    <w:rsid w:val="00A9558D"/>
    <w:rsid w:val="00A95BE3"/>
    <w:rsid w:val="00AA2157"/>
    <w:rsid w:val="00AA4112"/>
    <w:rsid w:val="00AA46FC"/>
    <w:rsid w:val="00AA494F"/>
    <w:rsid w:val="00AA4AA8"/>
    <w:rsid w:val="00AA6A26"/>
    <w:rsid w:val="00AA6EE5"/>
    <w:rsid w:val="00AB298B"/>
    <w:rsid w:val="00AB4CB3"/>
    <w:rsid w:val="00AB58CA"/>
    <w:rsid w:val="00AC0CA8"/>
    <w:rsid w:val="00AC0F77"/>
    <w:rsid w:val="00AC53FC"/>
    <w:rsid w:val="00AD19A0"/>
    <w:rsid w:val="00AD2EB1"/>
    <w:rsid w:val="00AD4086"/>
    <w:rsid w:val="00AD6C89"/>
    <w:rsid w:val="00AE4170"/>
    <w:rsid w:val="00AE53F9"/>
    <w:rsid w:val="00AF126C"/>
    <w:rsid w:val="00AF5234"/>
    <w:rsid w:val="00B02FE1"/>
    <w:rsid w:val="00B031A0"/>
    <w:rsid w:val="00B07125"/>
    <w:rsid w:val="00B13A6E"/>
    <w:rsid w:val="00B158F3"/>
    <w:rsid w:val="00B17EDF"/>
    <w:rsid w:val="00B23057"/>
    <w:rsid w:val="00B24177"/>
    <w:rsid w:val="00B272F4"/>
    <w:rsid w:val="00B27300"/>
    <w:rsid w:val="00B30F68"/>
    <w:rsid w:val="00B370C8"/>
    <w:rsid w:val="00B37E6C"/>
    <w:rsid w:val="00B46484"/>
    <w:rsid w:val="00B471C1"/>
    <w:rsid w:val="00B50321"/>
    <w:rsid w:val="00B5293D"/>
    <w:rsid w:val="00B55F52"/>
    <w:rsid w:val="00B55FA4"/>
    <w:rsid w:val="00B63845"/>
    <w:rsid w:val="00B656A8"/>
    <w:rsid w:val="00B66D46"/>
    <w:rsid w:val="00B7107D"/>
    <w:rsid w:val="00B711E3"/>
    <w:rsid w:val="00B71D37"/>
    <w:rsid w:val="00B738B1"/>
    <w:rsid w:val="00B76D6E"/>
    <w:rsid w:val="00B82F65"/>
    <w:rsid w:val="00B85E4A"/>
    <w:rsid w:val="00B86D0A"/>
    <w:rsid w:val="00B87579"/>
    <w:rsid w:val="00B94FE4"/>
    <w:rsid w:val="00BA007D"/>
    <w:rsid w:val="00BA0FC6"/>
    <w:rsid w:val="00BA1EDD"/>
    <w:rsid w:val="00BA2298"/>
    <w:rsid w:val="00BA539F"/>
    <w:rsid w:val="00BC6BF9"/>
    <w:rsid w:val="00BC7D58"/>
    <w:rsid w:val="00BD3E2B"/>
    <w:rsid w:val="00BD4F2C"/>
    <w:rsid w:val="00BE1878"/>
    <w:rsid w:val="00BE4E39"/>
    <w:rsid w:val="00BE7CCB"/>
    <w:rsid w:val="00BF158E"/>
    <w:rsid w:val="00BF57A4"/>
    <w:rsid w:val="00BF7098"/>
    <w:rsid w:val="00C00469"/>
    <w:rsid w:val="00C011C8"/>
    <w:rsid w:val="00C028EA"/>
    <w:rsid w:val="00C05941"/>
    <w:rsid w:val="00C060DE"/>
    <w:rsid w:val="00C06DB7"/>
    <w:rsid w:val="00C10575"/>
    <w:rsid w:val="00C154F9"/>
    <w:rsid w:val="00C16C16"/>
    <w:rsid w:val="00C2242C"/>
    <w:rsid w:val="00C22BB4"/>
    <w:rsid w:val="00C324E3"/>
    <w:rsid w:val="00C329BB"/>
    <w:rsid w:val="00C34808"/>
    <w:rsid w:val="00C41983"/>
    <w:rsid w:val="00C52656"/>
    <w:rsid w:val="00C540E7"/>
    <w:rsid w:val="00C6396B"/>
    <w:rsid w:val="00C65EA8"/>
    <w:rsid w:val="00C7165A"/>
    <w:rsid w:val="00C718F0"/>
    <w:rsid w:val="00C84505"/>
    <w:rsid w:val="00C91077"/>
    <w:rsid w:val="00C97D06"/>
    <w:rsid w:val="00CA70EA"/>
    <w:rsid w:val="00CA7577"/>
    <w:rsid w:val="00CB75FF"/>
    <w:rsid w:val="00CC1B7C"/>
    <w:rsid w:val="00CC28E3"/>
    <w:rsid w:val="00CC2D0A"/>
    <w:rsid w:val="00CC3DF7"/>
    <w:rsid w:val="00CC62F0"/>
    <w:rsid w:val="00CD7993"/>
    <w:rsid w:val="00CE1B67"/>
    <w:rsid w:val="00CF2055"/>
    <w:rsid w:val="00D016B6"/>
    <w:rsid w:val="00D0219C"/>
    <w:rsid w:val="00D0417D"/>
    <w:rsid w:val="00D12711"/>
    <w:rsid w:val="00D12D0A"/>
    <w:rsid w:val="00D14235"/>
    <w:rsid w:val="00D14A24"/>
    <w:rsid w:val="00D21F1B"/>
    <w:rsid w:val="00D27E3E"/>
    <w:rsid w:val="00D27E61"/>
    <w:rsid w:val="00D31F86"/>
    <w:rsid w:val="00D33313"/>
    <w:rsid w:val="00D4160F"/>
    <w:rsid w:val="00D52A5C"/>
    <w:rsid w:val="00D6699A"/>
    <w:rsid w:val="00D674DE"/>
    <w:rsid w:val="00D719A5"/>
    <w:rsid w:val="00D73AB4"/>
    <w:rsid w:val="00D75A37"/>
    <w:rsid w:val="00D84696"/>
    <w:rsid w:val="00D853FC"/>
    <w:rsid w:val="00D8551B"/>
    <w:rsid w:val="00D86431"/>
    <w:rsid w:val="00D9707D"/>
    <w:rsid w:val="00DA0FDF"/>
    <w:rsid w:val="00DA3779"/>
    <w:rsid w:val="00DA5048"/>
    <w:rsid w:val="00DB18DF"/>
    <w:rsid w:val="00DB31DC"/>
    <w:rsid w:val="00DB6892"/>
    <w:rsid w:val="00DC38AB"/>
    <w:rsid w:val="00DC67CF"/>
    <w:rsid w:val="00DD1AD8"/>
    <w:rsid w:val="00DD25B1"/>
    <w:rsid w:val="00DD5C2F"/>
    <w:rsid w:val="00DD5F76"/>
    <w:rsid w:val="00DD781E"/>
    <w:rsid w:val="00DE73A1"/>
    <w:rsid w:val="00DE7D77"/>
    <w:rsid w:val="00DF1FBC"/>
    <w:rsid w:val="00DF2E58"/>
    <w:rsid w:val="00E0427D"/>
    <w:rsid w:val="00E10A92"/>
    <w:rsid w:val="00E12D51"/>
    <w:rsid w:val="00E14276"/>
    <w:rsid w:val="00E1438B"/>
    <w:rsid w:val="00E1457F"/>
    <w:rsid w:val="00E262EE"/>
    <w:rsid w:val="00E523EF"/>
    <w:rsid w:val="00E5408C"/>
    <w:rsid w:val="00E54758"/>
    <w:rsid w:val="00E65FE2"/>
    <w:rsid w:val="00E668E8"/>
    <w:rsid w:val="00E8118C"/>
    <w:rsid w:val="00E814EE"/>
    <w:rsid w:val="00E86735"/>
    <w:rsid w:val="00E906D2"/>
    <w:rsid w:val="00E92845"/>
    <w:rsid w:val="00E93EFA"/>
    <w:rsid w:val="00E96B07"/>
    <w:rsid w:val="00EA314F"/>
    <w:rsid w:val="00EA5206"/>
    <w:rsid w:val="00EA660A"/>
    <w:rsid w:val="00EC1A27"/>
    <w:rsid w:val="00EC3B71"/>
    <w:rsid w:val="00EC4679"/>
    <w:rsid w:val="00EE5691"/>
    <w:rsid w:val="00EF5706"/>
    <w:rsid w:val="00F20D04"/>
    <w:rsid w:val="00F24910"/>
    <w:rsid w:val="00F43049"/>
    <w:rsid w:val="00F46075"/>
    <w:rsid w:val="00F543EB"/>
    <w:rsid w:val="00F55B28"/>
    <w:rsid w:val="00F60536"/>
    <w:rsid w:val="00F61B0E"/>
    <w:rsid w:val="00F65A22"/>
    <w:rsid w:val="00F72B3B"/>
    <w:rsid w:val="00F74F2F"/>
    <w:rsid w:val="00F75BA5"/>
    <w:rsid w:val="00F816CD"/>
    <w:rsid w:val="00F937C1"/>
    <w:rsid w:val="00F97368"/>
    <w:rsid w:val="00FA3DB1"/>
    <w:rsid w:val="00FA4D34"/>
    <w:rsid w:val="00FB5B3E"/>
    <w:rsid w:val="00FC51C1"/>
    <w:rsid w:val="00FC56C5"/>
    <w:rsid w:val="00FC6F69"/>
    <w:rsid w:val="00FD0BD6"/>
    <w:rsid w:val="00FD1395"/>
    <w:rsid w:val="00FE2655"/>
    <w:rsid w:val="00FE4DBB"/>
    <w:rsid w:val="00FE5388"/>
    <w:rsid w:val="00FF21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date"/>
  <w:smartTagType w:namespaceuri="urn:schemas-microsoft-com:office:smarttags" w:name="metricconverter"/>
  <w:shapeDefaults>
    <o:shapedefaults v:ext="edit" spidmax="1026"/>
    <o:shapelayout v:ext="edit">
      <o:idmap v:ext="edit" data="1"/>
    </o:shapelayout>
  </w:shapeDefaults>
  <w:decimalSymbol w:val=","/>
  <w:listSeparator w:val=";"/>
  <w15:docId w15:val="{57EE790E-EC16-401B-B9C6-4E78973727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locked="1" w:uiPriority="0"/>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5529"/>
    <w:rPr>
      <w:rFonts w:ascii="Times New Roman" w:eastAsia="Times New Roman" w:hAnsi="Times New Roman"/>
    </w:rPr>
  </w:style>
  <w:style w:type="paragraph" w:styleId="Heading2">
    <w:name w:val="heading 2"/>
    <w:basedOn w:val="Normal"/>
    <w:link w:val="Heading2Char"/>
    <w:uiPriority w:val="9"/>
    <w:qFormat/>
    <w:locked/>
    <w:rsid w:val="00AF5234"/>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uiPriority w:val="99"/>
    <w:rsid w:val="00135529"/>
    <w:pPr>
      <w:jc w:val="center"/>
    </w:pPr>
    <w:rPr>
      <w:sz w:val="12"/>
    </w:rPr>
  </w:style>
  <w:style w:type="character" w:customStyle="1" w:styleId="BodyText3Char">
    <w:name w:val="Body Text 3 Char"/>
    <w:link w:val="BodyText3"/>
    <w:uiPriority w:val="99"/>
    <w:locked/>
    <w:rsid w:val="00135529"/>
    <w:rPr>
      <w:rFonts w:ascii="Times New Roman" w:hAnsi="Times New Roman" w:cs="Times New Roman"/>
      <w:sz w:val="20"/>
      <w:szCs w:val="20"/>
      <w:lang w:eastAsia="ru-RU"/>
    </w:rPr>
  </w:style>
  <w:style w:type="paragraph" w:styleId="BodyText">
    <w:name w:val="Body Text"/>
    <w:aliases w:val="body text,Знак Знак Знак,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
    <w:basedOn w:val="Normal"/>
    <w:link w:val="BodyTextChar"/>
    <w:rsid w:val="00135529"/>
    <w:pPr>
      <w:jc w:val="center"/>
    </w:pPr>
    <w:rPr>
      <w:rFonts w:ascii="Arial Black" w:hAnsi="Arial Black"/>
      <w:b/>
      <w:sz w:val="24"/>
    </w:rPr>
  </w:style>
  <w:style w:type="character" w:customStyle="1" w:styleId="BodyTextChar">
    <w:name w:val="Body Text Char"/>
    <w:aliases w:val="body text Char,Знак Знак Знак Char,Знак Знак Знак Знак Знак Char,Знак Знак Знак Знак Знак Знак Char,Знак Знак Знак Знак1 Char,Основной текст Знак1 Знак Char,B Char,Çàã1 Char,BO Char,ID Char,body indent Char,EH Char,andrad Char,EHPT Char"/>
    <w:link w:val="BodyText"/>
    <w:locked/>
    <w:rsid w:val="00135529"/>
    <w:rPr>
      <w:rFonts w:ascii="Arial Black" w:hAnsi="Arial Black" w:cs="Times New Roman"/>
      <w:b/>
      <w:sz w:val="20"/>
      <w:szCs w:val="20"/>
      <w:lang w:eastAsia="ru-RU"/>
    </w:rPr>
  </w:style>
  <w:style w:type="character" w:styleId="Hyperlink">
    <w:name w:val="Hyperlink"/>
    <w:uiPriority w:val="99"/>
    <w:rsid w:val="00135529"/>
    <w:rPr>
      <w:rFonts w:cs="Times New Roman"/>
      <w:color w:val="0000FF"/>
      <w:u w:val="single"/>
    </w:rPr>
  </w:style>
  <w:style w:type="paragraph" w:styleId="Header">
    <w:name w:val="header"/>
    <w:basedOn w:val="Normal"/>
    <w:link w:val="HeaderChar"/>
    <w:uiPriority w:val="99"/>
    <w:rsid w:val="00135529"/>
    <w:pPr>
      <w:tabs>
        <w:tab w:val="center" w:pos="4677"/>
        <w:tab w:val="right" w:pos="9355"/>
      </w:tabs>
    </w:pPr>
  </w:style>
  <w:style w:type="character" w:customStyle="1" w:styleId="HeaderChar">
    <w:name w:val="Header Char"/>
    <w:link w:val="Header"/>
    <w:uiPriority w:val="99"/>
    <w:locked/>
    <w:rsid w:val="00135529"/>
    <w:rPr>
      <w:rFonts w:ascii="Times New Roman" w:hAnsi="Times New Roman" w:cs="Times New Roman"/>
      <w:sz w:val="20"/>
      <w:szCs w:val="20"/>
      <w:lang w:eastAsia="ru-RU"/>
    </w:rPr>
  </w:style>
  <w:style w:type="character" w:styleId="PageNumber">
    <w:name w:val="page number"/>
    <w:uiPriority w:val="99"/>
    <w:rsid w:val="00135529"/>
    <w:rPr>
      <w:rFonts w:cs="Times New Roman"/>
    </w:rPr>
  </w:style>
  <w:style w:type="character" w:customStyle="1" w:styleId="apple-style-span">
    <w:name w:val="apple-style-span"/>
    <w:uiPriority w:val="99"/>
    <w:rsid w:val="00135529"/>
    <w:rPr>
      <w:rFonts w:cs="Times New Roman"/>
    </w:rPr>
  </w:style>
  <w:style w:type="paragraph" w:styleId="PlainText">
    <w:name w:val="Plain Text"/>
    <w:basedOn w:val="Normal"/>
    <w:link w:val="PlainTextChar"/>
    <w:rsid w:val="00135529"/>
    <w:rPr>
      <w:rFonts w:ascii="Courier New" w:hAnsi="Courier New"/>
    </w:rPr>
  </w:style>
  <w:style w:type="character" w:customStyle="1" w:styleId="PlainTextChar">
    <w:name w:val="Plain Text Char"/>
    <w:link w:val="PlainText"/>
    <w:uiPriority w:val="99"/>
    <w:locked/>
    <w:rsid w:val="00135529"/>
    <w:rPr>
      <w:rFonts w:ascii="Courier New" w:hAnsi="Courier New" w:cs="Times New Roman"/>
      <w:sz w:val="20"/>
      <w:szCs w:val="20"/>
      <w:lang w:eastAsia="ru-RU"/>
    </w:rPr>
  </w:style>
  <w:style w:type="paragraph" w:styleId="BalloonText">
    <w:name w:val="Balloon Text"/>
    <w:basedOn w:val="Normal"/>
    <w:link w:val="BalloonTextChar"/>
    <w:uiPriority w:val="99"/>
    <w:semiHidden/>
    <w:rsid w:val="00135529"/>
    <w:rPr>
      <w:rFonts w:ascii="Tahoma" w:hAnsi="Tahoma" w:cs="Tahoma"/>
      <w:sz w:val="16"/>
      <w:szCs w:val="16"/>
    </w:rPr>
  </w:style>
  <w:style w:type="character" w:customStyle="1" w:styleId="BalloonTextChar">
    <w:name w:val="Balloon Text Char"/>
    <w:link w:val="BalloonText"/>
    <w:uiPriority w:val="99"/>
    <w:semiHidden/>
    <w:locked/>
    <w:rsid w:val="00135529"/>
    <w:rPr>
      <w:rFonts w:ascii="Tahoma" w:hAnsi="Tahoma" w:cs="Tahoma"/>
      <w:sz w:val="16"/>
      <w:szCs w:val="16"/>
      <w:lang w:eastAsia="ru-RU"/>
    </w:rPr>
  </w:style>
  <w:style w:type="paragraph" w:customStyle="1" w:styleId="ConsPlusNormal">
    <w:name w:val="ConsPlusNormal"/>
    <w:link w:val="ConsPlusNormal0"/>
    <w:rsid w:val="000020DF"/>
    <w:pPr>
      <w:autoSpaceDE w:val="0"/>
      <w:autoSpaceDN w:val="0"/>
      <w:adjustRightInd w:val="0"/>
    </w:pPr>
    <w:rPr>
      <w:rFonts w:ascii="Times New Roman" w:hAnsi="Times New Roman"/>
      <w:sz w:val="24"/>
      <w:szCs w:val="24"/>
      <w:lang w:eastAsia="en-US"/>
    </w:rPr>
  </w:style>
  <w:style w:type="table" w:styleId="TableGrid">
    <w:name w:val="Table Grid"/>
    <w:basedOn w:val="TableNormal"/>
    <w:locked/>
    <w:rsid w:val="00A34D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Cell">
    <w:name w:val="ConsPlusCell"/>
    <w:uiPriority w:val="99"/>
    <w:rsid w:val="004F388B"/>
    <w:pPr>
      <w:widowControl w:val="0"/>
      <w:autoSpaceDE w:val="0"/>
      <w:autoSpaceDN w:val="0"/>
      <w:adjustRightInd w:val="0"/>
    </w:pPr>
    <w:rPr>
      <w:rFonts w:ascii="Arial" w:eastAsia="Times New Roman" w:hAnsi="Arial" w:cs="Arial"/>
    </w:rPr>
  </w:style>
  <w:style w:type="paragraph" w:styleId="ListParagraph">
    <w:name w:val="List Paragraph"/>
    <w:basedOn w:val="Normal"/>
    <w:uiPriority w:val="34"/>
    <w:qFormat/>
    <w:rsid w:val="004F388B"/>
    <w:pPr>
      <w:spacing w:after="200" w:line="276" w:lineRule="auto"/>
      <w:ind w:left="720"/>
      <w:contextualSpacing/>
    </w:pPr>
    <w:rPr>
      <w:rFonts w:ascii="Calibri" w:eastAsia="Calibri" w:hAnsi="Calibri"/>
      <w:sz w:val="22"/>
      <w:szCs w:val="22"/>
      <w:lang w:eastAsia="en-US"/>
    </w:rPr>
  </w:style>
  <w:style w:type="character" w:customStyle="1" w:styleId="NoSpacingChar">
    <w:name w:val="No Spacing Char"/>
    <w:aliases w:val="док Char"/>
    <w:link w:val="NoSpacing"/>
    <w:uiPriority w:val="1"/>
    <w:locked/>
    <w:rsid w:val="00514189"/>
    <w:rPr>
      <w:sz w:val="22"/>
      <w:szCs w:val="22"/>
      <w:lang w:eastAsia="en-US"/>
    </w:rPr>
  </w:style>
  <w:style w:type="paragraph" w:styleId="NoSpacing">
    <w:name w:val="No Spacing"/>
    <w:aliases w:val="док"/>
    <w:link w:val="NoSpacingChar"/>
    <w:uiPriority w:val="1"/>
    <w:qFormat/>
    <w:rsid w:val="00514189"/>
    <w:rPr>
      <w:sz w:val="22"/>
      <w:szCs w:val="22"/>
      <w:lang w:eastAsia="en-US"/>
    </w:rPr>
  </w:style>
  <w:style w:type="paragraph" w:styleId="NormalWeb">
    <w:name w:val="Normal (Web)"/>
    <w:aliases w:val="Обычный (веб)1,Обычный (Web)1,Знак2"/>
    <w:basedOn w:val="Normal"/>
    <w:uiPriority w:val="99"/>
    <w:unhideWhenUsed/>
    <w:qFormat/>
    <w:rsid w:val="00767EE5"/>
    <w:pPr>
      <w:spacing w:before="100" w:beforeAutospacing="1" w:after="100" w:afterAutospacing="1"/>
    </w:pPr>
    <w:rPr>
      <w:sz w:val="24"/>
      <w:szCs w:val="24"/>
    </w:rPr>
  </w:style>
  <w:style w:type="paragraph" w:customStyle="1" w:styleId="formattext">
    <w:name w:val="formattext"/>
    <w:basedOn w:val="Normal"/>
    <w:uiPriority w:val="99"/>
    <w:rsid w:val="00767EE5"/>
    <w:pPr>
      <w:spacing w:before="100" w:beforeAutospacing="1" w:after="100" w:afterAutospacing="1"/>
    </w:pPr>
    <w:rPr>
      <w:sz w:val="24"/>
      <w:szCs w:val="24"/>
    </w:rPr>
  </w:style>
  <w:style w:type="character" w:customStyle="1" w:styleId="sectioninfo">
    <w:name w:val="section__info"/>
    <w:rsid w:val="0004158D"/>
  </w:style>
  <w:style w:type="character" w:customStyle="1" w:styleId="pinkbg">
    <w:name w:val="pinkbg"/>
    <w:rsid w:val="00FC51C1"/>
  </w:style>
  <w:style w:type="paragraph" w:customStyle="1" w:styleId="a">
    <w:name w:val="Содержимое таблицы"/>
    <w:basedOn w:val="Normal"/>
    <w:rsid w:val="00B656A8"/>
    <w:pPr>
      <w:suppressLineNumbers/>
      <w:suppressAutoHyphens/>
    </w:pPr>
    <w:rPr>
      <w:sz w:val="24"/>
      <w:szCs w:val="24"/>
      <w:lang w:eastAsia="ar-SA"/>
    </w:rPr>
  </w:style>
  <w:style w:type="character" w:customStyle="1" w:styleId="blk">
    <w:name w:val="blk"/>
    <w:rsid w:val="00B656A8"/>
  </w:style>
  <w:style w:type="paragraph" w:customStyle="1" w:styleId="21">
    <w:name w:val="Основной текст 21"/>
    <w:basedOn w:val="Normal"/>
    <w:rsid w:val="00AD2EB1"/>
    <w:pPr>
      <w:ind w:firstLine="567"/>
      <w:jc w:val="both"/>
    </w:pPr>
    <w:rPr>
      <w:sz w:val="24"/>
    </w:rPr>
  </w:style>
  <w:style w:type="character" w:customStyle="1" w:styleId="2">
    <w:name w:val="Основной текст (2)_"/>
    <w:link w:val="20"/>
    <w:rsid w:val="00810FDF"/>
    <w:rPr>
      <w:rFonts w:ascii="Times New Roman" w:eastAsia="Times New Roman" w:hAnsi="Times New Roman"/>
      <w:shd w:val="clear" w:color="auto" w:fill="FFFFFF"/>
    </w:rPr>
  </w:style>
  <w:style w:type="paragraph" w:customStyle="1" w:styleId="20">
    <w:name w:val="Основной текст (2)"/>
    <w:basedOn w:val="Normal"/>
    <w:link w:val="2"/>
    <w:rsid w:val="00810FDF"/>
    <w:pPr>
      <w:widowControl w:val="0"/>
      <w:shd w:val="clear" w:color="auto" w:fill="FFFFFF"/>
      <w:spacing w:before="60" w:after="6420" w:line="0" w:lineRule="atLeast"/>
      <w:ind w:hanging="340"/>
    </w:pPr>
  </w:style>
  <w:style w:type="paragraph" w:customStyle="1" w:styleId="msonormalbullet2gif">
    <w:name w:val="msonormalbullet2.gif"/>
    <w:basedOn w:val="Normal"/>
    <w:rsid w:val="00C52656"/>
    <w:pPr>
      <w:spacing w:before="100" w:beforeAutospacing="1" w:after="100" w:afterAutospacing="1"/>
    </w:pPr>
    <w:rPr>
      <w:sz w:val="24"/>
      <w:szCs w:val="24"/>
    </w:rPr>
  </w:style>
  <w:style w:type="paragraph" w:styleId="Date">
    <w:name w:val="Date"/>
    <w:basedOn w:val="Normal"/>
    <w:next w:val="Normal"/>
    <w:link w:val="DateChar"/>
    <w:rsid w:val="00E12D51"/>
    <w:pPr>
      <w:spacing w:after="60"/>
      <w:jc w:val="both"/>
    </w:pPr>
    <w:rPr>
      <w:sz w:val="24"/>
      <w:lang w:val="x-none" w:eastAsia="x-none"/>
    </w:rPr>
  </w:style>
  <w:style w:type="character" w:customStyle="1" w:styleId="DateChar">
    <w:name w:val="Date Char"/>
    <w:basedOn w:val="DefaultParagraphFont"/>
    <w:link w:val="Date"/>
    <w:rsid w:val="00E12D51"/>
    <w:rPr>
      <w:rFonts w:ascii="Times New Roman" w:eastAsia="Times New Roman" w:hAnsi="Times New Roman"/>
      <w:sz w:val="24"/>
      <w:lang w:val="x-none" w:eastAsia="x-none"/>
    </w:rPr>
  </w:style>
  <w:style w:type="character" w:customStyle="1" w:styleId="ConsPlusNormal0">
    <w:name w:val="ConsPlusNormal Знак"/>
    <w:link w:val="ConsPlusNormal"/>
    <w:locked/>
    <w:rsid w:val="0023404E"/>
    <w:rPr>
      <w:rFonts w:ascii="Times New Roman" w:hAnsi="Times New Roman"/>
      <w:sz w:val="24"/>
      <w:szCs w:val="24"/>
      <w:lang w:eastAsia="en-US"/>
    </w:rPr>
  </w:style>
  <w:style w:type="character" w:customStyle="1" w:styleId="2Exact">
    <w:name w:val="Основной текст (2) Exact"/>
    <w:basedOn w:val="DefaultParagraphFont"/>
    <w:rsid w:val="005D7571"/>
    <w:rPr>
      <w:rFonts w:ascii="Times New Roman" w:eastAsia="Times New Roman" w:hAnsi="Times New Roman" w:cs="Times New Roman"/>
      <w:b w:val="0"/>
      <w:bCs w:val="0"/>
      <w:i w:val="0"/>
      <w:iCs w:val="0"/>
      <w:smallCaps w:val="0"/>
      <w:strike w:val="0"/>
      <w:u w:val="none"/>
    </w:rPr>
  </w:style>
  <w:style w:type="character" w:customStyle="1" w:styleId="Heading2Char">
    <w:name w:val="Heading 2 Char"/>
    <w:basedOn w:val="DefaultParagraphFont"/>
    <w:link w:val="Heading2"/>
    <w:uiPriority w:val="9"/>
    <w:rsid w:val="00AF5234"/>
    <w:rPr>
      <w:rFonts w:ascii="Times New Roman" w:eastAsia="Times New Roman" w:hAnsi="Times New Roman"/>
      <w:b/>
      <w:bCs/>
      <w:sz w:val="36"/>
      <w:szCs w:val="36"/>
    </w:rPr>
  </w:style>
  <w:style w:type="paragraph" w:styleId="BodyText2">
    <w:name w:val="Body Text 2"/>
    <w:basedOn w:val="Normal"/>
    <w:link w:val="BodyText2Char"/>
    <w:uiPriority w:val="99"/>
    <w:semiHidden/>
    <w:unhideWhenUsed/>
    <w:rsid w:val="00E814EE"/>
    <w:pPr>
      <w:spacing w:after="120" w:line="480" w:lineRule="auto"/>
    </w:pPr>
  </w:style>
  <w:style w:type="character" w:customStyle="1" w:styleId="BodyText2Char">
    <w:name w:val="Body Text 2 Char"/>
    <w:basedOn w:val="DefaultParagraphFont"/>
    <w:link w:val="BodyText2"/>
    <w:uiPriority w:val="99"/>
    <w:semiHidden/>
    <w:rsid w:val="00E814EE"/>
    <w:rPr>
      <w:rFonts w:ascii="Times New Roman" w:eastAsia="Times New Roman" w:hAnsi="Times New Roman"/>
    </w:rPr>
  </w:style>
  <w:style w:type="character" w:customStyle="1" w:styleId="highlightcolor">
    <w:name w:val="highlightcolor"/>
    <w:basedOn w:val="DefaultParagraphFont"/>
    <w:rsid w:val="00FE26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192135">
      <w:bodyDiv w:val="1"/>
      <w:marLeft w:val="0"/>
      <w:marRight w:val="0"/>
      <w:marTop w:val="0"/>
      <w:marBottom w:val="0"/>
      <w:divBdr>
        <w:top w:val="none" w:sz="0" w:space="0" w:color="auto"/>
        <w:left w:val="none" w:sz="0" w:space="0" w:color="auto"/>
        <w:bottom w:val="none" w:sz="0" w:space="0" w:color="auto"/>
        <w:right w:val="none" w:sz="0" w:space="0" w:color="auto"/>
      </w:divBdr>
      <w:divsChild>
        <w:div w:id="1370452744">
          <w:marLeft w:val="0"/>
          <w:marRight w:val="0"/>
          <w:marTop w:val="0"/>
          <w:marBottom w:val="240"/>
          <w:divBdr>
            <w:top w:val="none" w:sz="0" w:space="0" w:color="auto"/>
            <w:left w:val="none" w:sz="0" w:space="0" w:color="auto"/>
            <w:bottom w:val="none" w:sz="0" w:space="0" w:color="auto"/>
            <w:right w:val="none" w:sz="0" w:space="0" w:color="auto"/>
          </w:divBdr>
        </w:div>
      </w:divsChild>
    </w:div>
    <w:div w:id="123012190">
      <w:bodyDiv w:val="1"/>
      <w:marLeft w:val="0"/>
      <w:marRight w:val="0"/>
      <w:marTop w:val="0"/>
      <w:marBottom w:val="0"/>
      <w:divBdr>
        <w:top w:val="none" w:sz="0" w:space="0" w:color="auto"/>
        <w:left w:val="none" w:sz="0" w:space="0" w:color="auto"/>
        <w:bottom w:val="none" w:sz="0" w:space="0" w:color="auto"/>
        <w:right w:val="none" w:sz="0" w:space="0" w:color="auto"/>
      </w:divBdr>
    </w:div>
    <w:div w:id="177618567">
      <w:bodyDiv w:val="1"/>
      <w:marLeft w:val="0"/>
      <w:marRight w:val="0"/>
      <w:marTop w:val="0"/>
      <w:marBottom w:val="0"/>
      <w:divBdr>
        <w:top w:val="none" w:sz="0" w:space="0" w:color="auto"/>
        <w:left w:val="none" w:sz="0" w:space="0" w:color="auto"/>
        <w:bottom w:val="none" w:sz="0" w:space="0" w:color="auto"/>
        <w:right w:val="none" w:sz="0" w:space="0" w:color="auto"/>
      </w:divBdr>
    </w:div>
    <w:div w:id="221328306">
      <w:bodyDiv w:val="1"/>
      <w:marLeft w:val="0"/>
      <w:marRight w:val="0"/>
      <w:marTop w:val="0"/>
      <w:marBottom w:val="0"/>
      <w:divBdr>
        <w:top w:val="none" w:sz="0" w:space="0" w:color="auto"/>
        <w:left w:val="none" w:sz="0" w:space="0" w:color="auto"/>
        <w:bottom w:val="none" w:sz="0" w:space="0" w:color="auto"/>
        <w:right w:val="none" w:sz="0" w:space="0" w:color="auto"/>
      </w:divBdr>
    </w:div>
    <w:div w:id="231742189">
      <w:bodyDiv w:val="1"/>
      <w:marLeft w:val="0"/>
      <w:marRight w:val="0"/>
      <w:marTop w:val="0"/>
      <w:marBottom w:val="0"/>
      <w:divBdr>
        <w:top w:val="none" w:sz="0" w:space="0" w:color="auto"/>
        <w:left w:val="none" w:sz="0" w:space="0" w:color="auto"/>
        <w:bottom w:val="none" w:sz="0" w:space="0" w:color="auto"/>
        <w:right w:val="none" w:sz="0" w:space="0" w:color="auto"/>
      </w:divBdr>
    </w:div>
    <w:div w:id="241376223">
      <w:bodyDiv w:val="1"/>
      <w:marLeft w:val="0"/>
      <w:marRight w:val="0"/>
      <w:marTop w:val="0"/>
      <w:marBottom w:val="0"/>
      <w:divBdr>
        <w:top w:val="none" w:sz="0" w:space="0" w:color="auto"/>
        <w:left w:val="none" w:sz="0" w:space="0" w:color="auto"/>
        <w:bottom w:val="none" w:sz="0" w:space="0" w:color="auto"/>
        <w:right w:val="none" w:sz="0" w:space="0" w:color="auto"/>
      </w:divBdr>
      <w:divsChild>
        <w:div w:id="1174686718">
          <w:marLeft w:val="0"/>
          <w:marRight w:val="0"/>
          <w:marTop w:val="0"/>
          <w:marBottom w:val="0"/>
          <w:divBdr>
            <w:top w:val="none" w:sz="0" w:space="0" w:color="auto"/>
            <w:left w:val="none" w:sz="0" w:space="0" w:color="auto"/>
            <w:bottom w:val="none" w:sz="0" w:space="0" w:color="auto"/>
            <w:right w:val="none" w:sz="0" w:space="0" w:color="auto"/>
          </w:divBdr>
        </w:div>
        <w:div w:id="1513186174">
          <w:marLeft w:val="0"/>
          <w:marRight w:val="0"/>
          <w:marTop w:val="0"/>
          <w:marBottom w:val="0"/>
          <w:divBdr>
            <w:top w:val="none" w:sz="0" w:space="0" w:color="auto"/>
            <w:left w:val="none" w:sz="0" w:space="0" w:color="auto"/>
            <w:bottom w:val="none" w:sz="0" w:space="0" w:color="auto"/>
            <w:right w:val="none" w:sz="0" w:space="0" w:color="auto"/>
          </w:divBdr>
          <w:divsChild>
            <w:div w:id="4676056">
              <w:marLeft w:val="0"/>
              <w:marRight w:val="0"/>
              <w:marTop w:val="0"/>
              <w:marBottom w:val="0"/>
              <w:divBdr>
                <w:top w:val="none" w:sz="0" w:space="0" w:color="auto"/>
                <w:left w:val="none" w:sz="0" w:space="0" w:color="auto"/>
                <w:bottom w:val="none" w:sz="0" w:space="0" w:color="auto"/>
                <w:right w:val="none" w:sz="0" w:space="0" w:color="auto"/>
              </w:divBdr>
            </w:div>
          </w:divsChild>
        </w:div>
        <w:div w:id="1160656338">
          <w:marLeft w:val="0"/>
          <w:marRight w:val="0"/>
          <w:marTop w:val="0"/>
          <w:marBottom w:val="0"/>
          <w:divBdr>
            <w:top w:val="none" w:sz="0" w:space="0" w:color="auto"/>
            <w:left w:val="none" w:sz="0" w:space="0" w:color="auto"/>
            <w:bottom w:val="none" w:sz="0" w:space="0" w:color="auto"/>
            <w:right w:val="none" w:sz="0" w:space="0" w:color="auto"/>
          </w:divBdr>
          <w:divsChild>
            <w:div w:id="6058597">
              <w:marLeft w:val="0"/>
              <w:marRight w:val="0"/>
              <w:marTop w:val="0"/>
              <w:marBottom w:val="0"/>
              <w:divBdr>
                <w:top w:val="none" w:sz="0" w:space="0" w:color="auto"/>
                <w:left w:val="none" w:sz="0" w:space="0" w:color="auto"/>
                <w:bottom w:val="none" w:sz="0" w:space="0" w:color="auto"/>
                <w:right w:val="none" w:sz="0" w:space="0" w:color="auto"/>
              </w:divBdr>
            </w:div>
          </w:divsChild>
        </w:div>
        <w:div w:id="1512337126">
          <w:marLeft w:val="0"/>
          <w:marRight w:val="0"/>
          <w:marTop w:val="0"/>
          <w:marBottom w:val="0"/>
          <w:divBdr>
            <w:top w:val="none" w:sz="0" w:space="0" w:color="auto"/>
            <w:left w:val="none" w:sz="0" w:space="0" w:color="auto"/>
            <w:bottom w:val="none" w:sz="0" w:space="0" w:color="auto"/>
            <w:right w:val="none" w:sz="0" w:space="0" w:color="auto"/>
          </w:divBdr>
        </w:div>
      </w:divsChild>
    </w:div>
    <w:div w:id="290478865">
      <w:bodyDiv w:val="1"/>
      <w:marLeft w:val="0"/>
      <w:marRight w:val="0"/>
      <w:marTop w:val="0"/>
      <w:marBottom w:val="0"/>
      <w:divBdr>
        <w:top w:val="none" w:sz="0" w:space="0" w:color="auto"/>
        <w:left w:val="none" w:sz="0" w:space="0" w:color="auto"/>
        <w:bottom w:val="none" w:sz="0" w:space="0" w:color="auto"/>
        <w:right w:val="none" w:sz="0" w:space="0" w:color="auto"/>
      </w:divBdr>
    </w:div>
    <w:div w:id="358164573">
      <w:bodyDiv w:val="1"/>
      <w:marLeft w:val="0"/>
      <w:marRight w:val="0"/>
      <w:marTop w:val="0"/>
      <w:marBottom w:val="0"/>
      <w:divBdr>
        <w:top w:val="none" w:sz="0" w:space="0" w:color="auto"/>
        <w:left w:val="none" w:sz="0" w:space="0" w:color="auto"/>
        <w:bottom w:val="none" w:sz="0" w:space="0" w:color="auto"/>
        <w:right w:val="none" w:sz="0" w:space="0" w:color="auto"/>
      </w:divBdr>
    </w:div>
    <w:div w:id="427165045">
      <w:bodyDiv w:val="1"/>
      <w:marLeft w:val="0"/>
      <w:marRight w:val="0"/>
      <w:marTop w:val="0"/>
      <w:marBottom w:val="0"/>
      <w:divBdr>
        <w:top w:val="none" w:sz="0" w:space="0" w:color="auto"/>
        <w:left w:val="none" w:sz="0" w:space="0" w:color="auto"/>
        <w:bottom w:val="none" w:sz="0" w:space="0" w:color="auto"/>
        <w:right w:val="none" w:sz="0" w:space="0" w:color="auto"/>
      </w:divBdr>
      <w:divsChild>
        <w:div w:id="1130629517">
          <w:marLeft w:val="0"/>
          <w:marRight w:val="0"/>
          <w:marTop w:val="0"/>
          <w:marBottom w:val="240"/>
          <w:divBdr>
            <w:top w:val="none" w:sz="0" w:space="0" w:color="auto"/>
            <w:left w:val="none" w:sz="0" w:space="0" w:color="auto"/>
            <w:bottom w:val="none" w:sz="0" w:space="0" w:color="auto"/>
            <w:right w:val="none" w:sz="0" w:space="0" w:color="auto"/>
          </w:divBdr>
        </w:div>
      </w:divsChild>
    </w:div>
    <w:div w:id="446387192">
      <w:bodyDiv w:val="1"/>
      <w:marLeft w:val="0"/>
      <w:marRight w:val="0"/>
      <w:marTop w:val="0"/>
      <w:marBottom w:val="0"/>
      <w:divBdr>
        <w:top w:val="none" w:sz="0" w:space="0" w:color="auto"/>
        <w:left w:val="none" w:sz="0" w:space="0" w:color="auto"/>
        <w:bottom w:val="none" w:sz="0" w:space="0" w:color="auto"/>
        <w:right w:val="none" w:sz="0" w:space="0" w:color="auto"/>
      </w:divBdr>
    </w:div>
    <w:div w:id="514005712">
      <w:bodyDiv w:val="1"/>
      <w:marLeft w:val="0"/>
      <w:marRight w:val="0"/>
      <w:marTop w:val="0"/>
      <w:marBottom w:val="0"/>
      <w:divBdr>
        <w:top w:val="none" w:sz="0" w:space="0" w:color="auto"/>
        <w:left w:val="none" w:sz="0" w:space="0" w:color="auto"/>
        <w:bottom w:val="none" w:sz="0" w:space="0" w:color="auto"/>
        <w:right w:val="none" w:sz="0" w:space="0" w:color="auto"/>
      </w:divBdr>
    </w:div>
    <w:div w:id="532421613">
      <w:bodyDiv w:val="1"/>
      <w:marLeft w:val="0"/>
      <w:marRight w:val="0"/>
      <w:marTop w:val="0"/>
      <w:marBottom w:val="0"/>
      <w:divBdr>
        <w:top w:val="none" w:sz="0" w:space="0" w:color="auto"/>
        <w:left w:val="none" w:sz="0" w:space="0" w:color="auto"/>
        <w:bottom w:val="none" w:sz="0" w:space="0" w:color="auto"/>
        <w:right w:val="none" w:sz="0" w:space="0" w:color="auto"/>
      </w:divBdr>
    </w:div>
    <w:div w:id="548298909">
      <w:bodyDiv w:val="1"/>
      <w:marLeft w:val="0"/>
      <w:marRight w:val="0"/>
      <w:marTop w:val="0"/>
      <w:marBottom w:val="0"/>
      <w:divBdr>
        <w:top w:val="none" w:sz="0" w:space="0" w:color="auto"/>
        <w:left w:val="none" w:sz="0" w:space="0" w:color="auto"/>
        <w:bottom w:val="none" w:sz="0" w:space="0" w:color="auto"/>
        <w:right w:val="none" w:sz="0" w:space="0" w:color="auto"/>
      </w:divBdr>
    </w:div>
    <w:div w:id="553128183">
      <w:bodyDiv w:val="1"/>
      <w:marLeft w:val="0"/>
      <w:marRight w:val="0"/>
      <w:marTop w:val="0"/>
      <w:marBottom w:val="0"/>
      <w:divBdr>
        <w:top w:val="none" w:sz="0" w:space="0" w:color="auto"/>
        <w:left w:val="none" w:sz="0" w:space="0" w:color="auto"/>
        <w:bottom w:val="none" w:sz="0" w:space="0" w:color="auto"/>
        <w:right w:val="none" w:sz="0" w:space="0" w:color="auto"/>
      </w:divBdr>
    </w:div>
    <w:div w:id="558325803">
      <w:bodyDiv w:val="1"/>
      <w:marLeft w:val="0"/>
      <w:marRight w:val="0"/>
      <w:marTop w:val="0"/>
      <w:marBottom w:val="0"/>
      <w:divBdr>
        <w:top w:val="none" w:sz="0" w:space="0" w:color="auto"/>
        <w:left w:val="none" w:sz="0" w:space="0" w:color="auto"/>
        <w:bottom w:val="none" w:sz="0" w:space="0" w:color="auto"/>
        <w:right w:val="none" w:sz="0" w:space="0" w:color="auto"/>
      </w:divBdr>
    </w:div>
    <w:div w:id="612714376">
      <w:bodyDiv w:val="1"/>
      <w:marLeft w:val="0"/>
      <w:marRight w:val="0"/>
      <w:marTop w:val="0"/>
      <w:marBottom w:val="0"/>
      <w:divBdr>
        <w:top w:val="none" w:sz="0" w:space="0" w:color="auto"/>
        <w:left w:val="none" w:sz="0" w:space="0" w:color="auto"/>
        <w:bottom w:val="none" w:sz="0" w:space="0" w:color="auto"/>
        <w:right w:val="none" w:sz="0" w:space="0" w:color="auto"/>
      </w:divBdr>
    </w:div>
    <w:div w:id="621807535">
      <w:bodyDiv w:val="1"/>
      <w:marLeft w:val="0"/>
      <w:marRight w:val="0"/>
      <w:marTop w:val="0"/>
      <w:marBottom w:val="0"/>
      <w:divBdr>
        <w:top w:val="none" w:sz="0" w:space="0" w:color="auto"/>
        <w:left w:val="none" w:sz="0" w:space="0" w:color="auto"/>
        <w:bottom w:val="none" w:sz="0" w:space="0" w:color="auto"/>
        <w:right w:val="none" w:sz="0" w:space="0" w:color="auto"/>
      </w:divBdr>
      <w:divsChild>
        <w:div w:id="1550534849">
          <w:marLeft w:val="0"/>
          <w:marRight w:val="0"/>
          <w:marTop w:val="0"/>
          <w:marBottom w:val="0"/>
          <w:divBdr>
            <w:top w:val="none" w:sz="0" w:space="0" w:color="auto"/>
            <w:left w:val="none" w:sz="0" w:space="0" w:color="auto"/>
            <w:bottom w:val="none" w:sz="0" w:space="0" w:color="auto"/>
            <w:right w:val="none" w:sz="0" w:space="0" w:color="auto"/>
          </w:divBdr>
        </w:div>
        <w:div w:id="1081023534">
          <w:marLeft w:val="0"/>
          <w:marRight w:val="0"/>
          <w:marTop w:val="0"/>
          <w:marBottom w:val="0"/>
          <w:divBdr>
            <w:top w:val="none" w:sz="0" w:space="0" w:color="auto"/>
            <w:left w:val="none" w:sz="0" w:space="0" w:color="auto"/>
            <w:bottom w:val="none" w:sz="0" w:space="0" w:color="auto"/>
            <w:right w:val="none" w:sz="0" w:space="0" w:color="auto"/>
          </w:divBdr>
          <w:divsChild>
            <w:div w:id="865871236">
              <w:marLeft w:val="0"/>
              <w:marRight w:val="0"/>
              <w:marTop w:val="0"/>
              <w:marBottom w:val="0"/>
              <w:divBdr>
                <w:top w:val="none" w:sz="0" w:space="0" w:color="auto"/>
                <w:left w:val="none" w:sz="0" w:space="0" w:color="auto"/>
                <w:bottom w:val="none" w:sz="0" w:space="0" w:color="auto"/>
                <w:right w:val="none" w:sz="0" w:space="0" w:color="auto"/>
              </w:divBdr>
            </w:div>
          </w:divsChild>
        </w:div>
        <w:div w:id="1127745526">
          <w:marLeft w:val="0"/>
          <w:marRight w:val="0"/>
          <w:marTop w:val="0"/>
          <w:marBottom w:val="0"/>
          <w:divBdr>
            <w:top w:val="none" w:sz="0" w:space="0" w:color="auto"/>
            <w:left w:val="none" w:sz="0" w:space="0" w:color="auto"/>
            <w:bottom w:val="none" w:sz="0" w:space="0" w:color="auto"/>
            <w:right w:val="none" w:sz="0" w:space="0" w:color="auto"/>
          </w:divBdr>
          <w:divsChild>
            <w:div w:id="630214173">
              <w:marLeft w:val="0"/>
              <w:marRight w:val="0"/>
              <w:marTop w:val="0"/>
              <w:marBottom w:val="0"/>
              <w:divBdr>
                <w:top w:val="none" w:sz="0" w:space="0" w:color="auto"/>
                <w:left w:val="none" w:sz="0" w:space="0" w:color="auto"/>
                <w:bottom w:val="none" w:sz="0" w:space="0" w:color="auto"/>
                <w:right w:val="none" w:sz="0" w:space="0" w:color="auto"/>
              </w:divBdr>
            </w:div>
          </w:divsChild>
        </w:div>
        <w:div w:id="1966808460">
          <w:marLeft w:val="0"/>
          <w:marRight w:val="0"/>
          <w:marTop w:val="0"/>
          <w:marBottom w:val="0"/>
          <w:divBdr>
            <w:top w:val="none" w:sz="0" w:space="0" w:color="auto"/>
            <w:left w:val="none" w:sz="0" w:space="0" w:color="auto"/>
            <w:bottom w:val="none" w:sz="0" w:space="0" w:color="auto"/>
            <w:right w:val="none" w:sz="0" w:space="0" w:color="auto"/>
          </w:divBdr>
        </w:div>
      </w:divsChild>
    </w:div>
    <w:div w:id="867371705">
      <w:marLeft w:val="0"/>
      <w:marRight w:val="0"/>
      <w:marTop w:val="0"/>
      <w:marBottom w:val="0"/>
      <w:divBdr>
        <w:top w:val="none" w:sz="0" w:space="0" w:color="auto"/>
        <w:left w:val="none" w:sz="0" w:space="0" w:color="auto"/>
        <w:bottom w:val="none" w:sz="0" w:space="0" w:color="auto"/>
        <w:right w:val="none" w:sz="0" w:space="0" w:color="auto"/>
      </w:divBdr>
    </w:div>
    <w:div w:id="867371706">
      <w:marLeft w:val="0"/>
      <w:marRight w:val="0"/>
      <w:marTop w:val="0"/>
      <w:marBottom w:val="0"/>
      <w:divBdr>
        <w:top w:val="none" w:sz="0" w:space="0" w:color="auto"/>
        <w:left w:val="none" w:sz="0" w:space="0" w:color="auto"/>
        <w:bottom w:val="none" w:sz="0" w:space="0" w:color="auto"/>
        <w:right w:val="none" w:sz="0" w:space="0" w:color="auto"/>
      </w:divBdr>
    </w:div>
    <w:div w:id="867371707">
      <w:marLeft w:val="0"/>
      <w:marRight w:val="0"/>
      <w:marTop w:val="0"/>
      <w:marBottom w:val="0"/>
      <w:divBdr>
        <w:top w:val="none" w:sz="0" w:space="0" w:color="auto"/>
        <w:left w:val="none" w:sz="0" w:space="0" w:color="auto"/>
        <w:bottom w:val="none" w:sz="0" w:space="0" w:color="auto"/>
        <w:right w:val="none" w:sz="0" w:space="0" w:color="auto"/>
      </w:divBdr>
    </w:div>
    <w:div w:id="939605997">
      <w:bodyDiv w:val="1"/>
      <w:marLeft w:val="0"/>
      <w:marRight w:val="0"/>
      <w:marTop w:val="0"/>
      <w:marBottom w:val="0"/>
      <w:divBdr>
        <w:top w:val="none" w:sz="0" w:space="0" w:color="auto"/>
        <w:left w:val="none" w:sz="0" w:space="0" w:color="auto"/>
        <w:bottom w:val="none" w:sz="0" w:space="0" w:color="auto"/>
        <w:right w:val="none" w:sz="0" w:space="0" w:color="auto"/>
      </w:divBdr>
    </w:div>
    <w:div w:id="943808654">
      <w:bodyDiv w:val="1"/>
      <w:marLeft w:val="0"/>
      <w:marRight w:val="0"/>
      <w:marTop w:val="0"/>
      <w:marBottom w:val="0"/>
      <w:divBdr>
        <w:top w:val="none" w:sz="0" w:space="0" w:color="auto"/>
        <w:left w:val="none" w:sz="0" w:space="0" w:color="auto"/>
        <w:bottom w:val="none" w:sz="0" w:space="0" w:color="auto"/>
        <w:right w:val="none" w:sz="0" w:space="0" w:color="auto"/>
      </w:divBdr>
    </w:div>
    <w:div w:id="1024943562">
      <w:bodyDiv w:val="1"/>
      <w:marLeft w:val="0"/>
      <w:marRight w:val="0"/>
      <w:marTop w:val="0"/>
      <w:marBottom w:val="0"/>
      <w:divBdr>
        <w:top w:val="none" w:sz="0" w:space="0" w:color="auto"/>
        <w:left w:val="none" w:sz="0" w:space="0" w:color="auto"/>
        <w:bottom w:val="none" w:sz="0" w:space="0" w:color="auto"/>
        <w:right w:val="none" w:sz="0" w:space="0" w:color="auto"/>
      </w:divBdr>
    </w:div>
    <w:div w:id="1153520162">
      <w:bodyDiv w:val="1"/>
      <w:marLeft w:val="0"/>
      <w:marRight w:val="0"/>
      <w:marTop w:val="0"/>
      <w:marBottom w:val="0"/>
      <w:divBdr>
        <w:top w:val="none" w:sz="0" w:space="0" w:color="auto"/>
        <w:left w:val="none" w:sz="0" w:space="0" w:color="auto"/>
        <w:bottom w:val="none" w:sz="0" w:space="0" w:color="auto"/>
        <w:right w:val="none" w:sz="0" w:space="0" w:color="auto"/>
      </w:divBdr>
    </w:div>
    <w:div w:id="1409307407">
      <w:bodyDiv w:val="1"/>
      <w:marLeft w:val="0"/>
      <w:marRight w:val="0"/>
      <w:marTop w:val="0"/>
      <w:marBottom w:val="0"/>
      <w:divBdr>
        <w:top w:val="none" w:sz="0" w:space="0" w:color="auto"/>
        <w:left w:val="none" w:sz="0" w:space="0" w:color="auto"/>
        <w:bottom w:val="none" w:sz="0" w:space="0" w:color="auto"/>
        <w:right w:val="none" w:sz="0" w:space="0" w:color="auto"/>
      </w:divBdr>
    </w:div>
    <w:div w:id="1562716657">
      <w:bodyDiv w:val="1"/>
      <w:marLeft w:val="0"/>
      <w:marRight w:val="0"/>
      <w:marTop w:val="0"/>
      <w:marBottom w:val="0"/>
      <w:divBdr>
        <w:top w:val="none" w:sz="0" w:space="0" w:color="auto"/>
        <w:left w:val="none" w:sz="0" w:space="0" w:color="auto"/>
        <w:bottom w:val="none" w:sz="0" w:space="0" w:color="auto"/>
        <w:right w:val="none" w:sz="0" w:space="0" w:color="auto"/>
      </w:divBdr>
    </w:div>
    <w:div w:id="1566338944">
      <w:bodyDiv w:val="1"/>
      <w:marLeft w:val="0"/>
      <w:marRight w:val="0"/>
      <w:marTop w:val="0"/>
      <w:marBottom w:val="0"/>
      <w:divBdr>
        <w:top w:val="none" w:sz="0" w:space="0" w:color="auto"/>
        <w:left w:val="none" w:sz="0" w:space="0" w:color="auto"/>
        <w:bottom w:val="none" w:sz="0" w:space="0" w:color="auto"/>
        <w:right w:val="none" w:sz="0" w:space="0" w:color="auto"/>
      </w:divBdr>
      <w:divsChild>
        <w:div w:id="1599484922">
          <w:marLeft w:val="0"/>
          <w:marRight w:val="0"/>
          <w:marTop w:val="0"/>
          <w:marBottom w:val="0"/>
          <w:divBdr>
            <w:top w:val="none" w:sz="0" w:space="0" w:color="auto"/>
            <w:left w:val="none" w:sz="0" w:space="0" w:color="auto"/>
            <w:bottom w:val="none" w:sz="0" w:space="0" w:color="auto"/>
            <w:right w:val="none" w:sz="0" w:space="0" w:color="auto"/>
          </w:divBdr>
        </w:div>
        <w:div w:id="488865738">
          <w:marLeft w:val="0"/>
          <w:marRight w:val="0"/>
          <w:marTop w:val="0"/>
          <w:marBottom w:val="0"/>
          <w:divBdr>
            <w:top w:val="none" w:sz="0" w:space="0" w:color="auto"/>
            <w:left w:val="none" w:sz="0" w:space="0" w:color="auto"/>
            <w:bottom w:val="none" w:sz="0" w:space="0" w:color="auto"/>
            <w:right w:val="none" w:sz="0" w:space="0" w:color="auto"/>
          </w:divBdr>
        </w:div>
        <w:div w:id="553202276">
          <w:marLeft w:val="0"/>
          <w:marRight w:val="0"/>
          <w:marTop w:val="0"/>
          <w:marBottom w:val="0"/>
          <w:divBdr>
            <w:top w:val="none" w:sz="0" w:space="0" w:color="auto"/>
            <w:left w:val="none" w:sz="0" w:space="0" w:color="auto"/>
            <w:bottom w:val="none" w:sz="0" w:space="0" w:color="auto"/>
            <w:right w:val="none" w:sz="0" w:space="0" w:color="auto"/>
          </w:divBdr>
        </w:div>
        <w:div w:id="1024283533">
          <w:marLeft w:val="0"/>
          <w:marRight w:val="0"/>
          <w:marTop w:val="0"/>
          <w:marBottom w:val="0"/>
          <w:divBdr>
            <w:top w:val="none" w:sz="0" w:space="0" w:color="auto"/>
            <w:left w:val="none" w:sz="0" w:space="0" w:color="auto"/>
            <w:bottom w:val="none" w:sz="0" w:space="0" w:color="auto"/>
            <w:right w:val="none" w:sz="0" w:space="0" w:color="auto"/>
          </w:divBdr>
        </w:div>
      </w:divsChild>
    </w:div>
    <w:div w:id="1580214841">
      <w:bodyDiv w:val="1"/>
      <w:marLeft w:val="0"/>
      <w:marRight w:val="0"/>
      <w:marTop w:val="0"/>
      <w:marBottom w:val="0"/>
      <w:divBdr>
        <w:top w:val="none" w:sz="0" w:space="0" w:color="auto"/>
        <w:left w:val="none" w:sz="0" w:space="0" w:color="auto"/>
        <w:bottom w:val="none" w:sz="0" w:space="0" w:color="auto"/>
        <w:right w:val="none" w:sz="0" w:space="0" w:color="auto"/>
      </w:divBdr>
    </w:div>
    <w:div w:id="1589189124">
      <w:bodyDiv w:val="1"/>
      <w:marLeft w:val="0"/>
      <w:marRight w:val="0"/>
      <w:marTop w:val="0"/>
      <w:marBottom w:val="0"/>
      <w:divBdr>
        <w:top w:val="none" w:sz="0" w:space="0" w:color="auto"/>
        <w:left w:val="none" w:sz="0" w:space="0" w:color="auto"/>
        <w:bottom w:val="none" w:sz="0" w:space="0" w:color="auto"/>
        <w:right w:val="none" w:sz="0" w:space="0" w:color="auto"/>
      </w:divBdr>
      <w:divsChild>
        <w:div w:id="1108700838">
          <w:marLeft w:val="0"/>
          <w:marRight w:val="0"/>
          <w:marTop w:val="120"/>
          <w:marBottom w:val="0"/>
          <w:divBdr>
            <w:top w:val="none" w:sz="0" w:space="0" w:color="auto"/>
            <w:left w:val="none" w:sz="0" w:space="0" w:color="auto"/>
            <w:bottom w:val="none" w:sz="0" w:space="0" w:color="auto"/>
            <w:right w:val="none" w:sz="0" w:space="0" w:color="auto"/>
          </w:divBdr>
        </w:div>
        <w:div w:id="1838376763">
          <w:marLeft w:val="0"/>
          <w:marRight w:val="0"/>
          <w:marTop w:val="120"/>
          <w:marBottom w:val="0"/>
          <w:divBdr>
            <w:top w:val="none" w:sz="0" w:space="0" w:color="auto"/>
            <w:left w:val="none" w:sz="0" w:space="0" w:color="auto"/>
            <w:bottom w:val="none" w:sz="0" w:space="0" w:color="auto"/>
            <w:right w:val="none" w:sz="0" w:space="0" w:color="auto"/>
          </w:divBdr>
        </w:div>
      </w:divsChild>
    </w:div>
    <w:div w:id="1592087436">
      <w:bodyDiv w:val="1"/>
      <w:marLeft w:val="0"/>
      <w:marRight w:val="0"/>
      <w:marTop w:val="0"/>
      <w:marBottom w:val="0"/>
      <w:divBdr>
        <w:top w:val="none" w:sz="0" w:space="0" w:color="auto"/>
        <w:left w:val="none" w:sz="0" w:space="0" w:color="auto"/>
        <w:bottom w:val="none" w:sz="0" w:space="0" w:color="auto"/>
        <w:right w:val="none" w:sz="0" w:space="0" w:color="auto"/>
      </w:divBdr>
      <w:divsChild>
        <w:div w:id="2091340989">
          <w:marLeft w:val="0"/>
          <w:marRight w:val="0"/>
          <w:marTop w:val="0"/>
          <w:marBottom w:val="0"/>
          <w:divBdr>
            <w:top w:val="none" w:sz="0" w:space="0" w:color="auto"/>
            <w:left w:val="none" w:sz="0" w:space="0" w:color="auto"/>
            <w:bottom w:val="none" w:sz="0" w:space="0" w:color="auto"/>
            <w:right w:val="none" w:sz="0" w:space="0" w:color="auto"/>
          </w:divBdr>
        </w:div>
        <w:div w:id="128322677">
          <w:marLeft w:val="0"/>
          <w:marRight w:val="0"/>
          <w:marTop w:val="0"/>
          <w:marBottom w:val="0"/>
          <w:divBdr>
            <w:top w:val="none" w:sz="0" w:space="0" w:color="auto"/>
            <w:left w:val="none" w:sz="0" w:space="0" w:color="auto"/>
            <w:bottom w:val="none" w:sz="0" w:space="0" w:color="auto"/>
            <w:right w:val="none" w:sz="0" w:space="0" w:color="auto"/>
          </w:divBdr>
        </w:div>
      </w:divsChild>
    </w:div>
    <w:div w:id="1597254357">
      <w:bodyDiv w:val="1"/>
      <w:marLeft w:val="0"/>
      <w:marRight w:val="0"/>
      <w:marTop w:val="0"/>
      <w:marBottom w:val="0"/>
      <w:divBdr>
        <w:top w:val="none" w:sz="0" w:space="0" w:color="auto"/>
        <w:left w:val="none" w:sz="0" w:space="0" w:color="auto"/>
        <w:bottom w:val="none" w:sz="0" w:space="0" w:color="auto"/>
        <w:right w:val="none" w:sz="0" w:space="0" w:color="auto"/>
      </w:divBdr>
    </w:div>
    <w:div w:id="1653678717">
      <w:bodyDiv w:val="1"/>
      <w:marLeft w:val="0"/>
      <w:marRight w:val="0"/>
      <w:marTop w:val="0"/>
      <w:marBottom w:val="0"/>
      <w:divBdr>
        <w:top w:val="none" w:sz="0" w:space="0" w:color="auto"/>
        <w:left w:val="none" w:sz="0" w:space="0" w:color="auto"/>
        <w:bottom w:val="none" w:sz="0" w:space="0" w:color="auto"/>
        <w:right w:val="none" w:sz="0" w:space="0" w:color="auto"/>
      </w:divBdr>
    </w:div>
    <w:div w:id="1673290680">
      <w:bodyDiv w:val="1"/>
      <w:marLeft w:val="0"/>
      <w:marRight w:val="0"/>
      <w:marTop w:val="0"/>
      <w:marBottom w:val="0"/>
      <w:divBdr>
        <w:top w:val="none" w:sz="0" w:space="0" w:color="auto"/>
        <w:left w:val="none" w:sz="0" w:space="0" w:color="auto"/>
        <w:bottom w:val="none" w:sz="0" w:space="0" w:color="auto"/>
        <w:right w:val="none" w:sz="0" w:space="0" w:color="auto"/>
      </w:divBdr>
      <w:divsChild>
        <w:div w:id="592712719">
          <w:marLeft w:val="0"/>
          <w:marRight w:val="0"/>
          <w:marTop w:val="0"/>
          <w:marBottom w:val="0"/>
          <w:divBdr>
            <w:top w:val="none" w:sz="0" w:space="0" w:color="auto"/>
            <w:left w:val="none" w:sz="0" w:space="0" w:color="auto"/>
            <w:bottom w:val="none" w:sz="0" w:space="0" w:color="auto"/>
            <w:right w:val="none" w:sz="0" w:space="0" w:color="auto"/>
          </w:divBdr>
        </w:div>
        <w:div w:id="472404850">
          <w:marLeft w:val="0"/>
          <w:marRight w:val="0"/>
          <w:marTop w:val="0"/>
          <w:marBottom w:val="0"/>
          <w:divBdr>
            <w:top w:val="none" w:sz="0" w:space="0" w:color="auto"/>
            <w:left w:val="none" w:sz="0" w:space="0" w:color="auto"/>
            <w:bottom w:val="none" w:sz="0" w:space="0" w:color="auto"/>
            <w:right w:val="none" w:sz="0" w:space="0" w:color="auto"/>
          </w:divBdr>
        </w:div>
        <w:div w:id="1844665943">
          <w:marLeft w:val="0"/>
          <w:marRight w:val="0"/>
          <w:marTop w:val="0"/>
          <w:marBottom w:val="0"/>
          <w:divBdr>
            <w:top w:val="none" w:sz="0" w:space="0" w:color="auto"/>
            <w:left w:val="none" w:sz="0" w:space="0" w:color="auto"/>
            <w:bottom w:val="none" w:sz="0" w:space="0" w:color="auto"/>
            <w:right w:val="none" w:sz="0" w:space="0" w:color="auto"/>
          </w:divBdr>
        </w:div>
      </w:divsChild>
    </w:div>
    <w:div w:id="1724134014">
      <w:bodyDiv w:val="1"/>
      <w:marLeft w:val="0"/>
      <w:marRight w:val="0"/>
      <w:marTop w:val="0"/>
      <w:marBottom w:val="0"/>
      <w:divBdr>
        <w:top w:val="none" w:sz="0" w:space="0" w:color="auto"/>
        <w:left w:val="none" w:sz="0" w:space="0" w:color="auto"/>
        <w:bottom w:val="none" w:sz="0" w:space="0" w:color="auto"/>
        <w:right w:val="none" w:sz="0" w:space="0" w:color="auto"/>
      </w:divBdr>
      <w:divsChild>
        <w:div w:id="1997302737">
          <w:marLeft w:val="0"/>
          <w:marRight w:val="0"/>
          <w:marTop w:val="0"/>
          <w:marBottom w:val="0"/>
          <w:divBdr>
            <w:top w:val="none" w:sz="0" w:space="0" w:color="auto"/>
            <w:left w:val="none" w:sz="0" w:space="0" w:color="auto"/>
            <w:bottom w:val="none" w:sz="0" w:space="0" w:color="auto"/>
            <w:right w:val="none" w:sz="0" w:space="0" w:color="auto"/>
          </w:divBdr>
        </w:div>
        <w:div w:id="529343753">
          <w:marLeft w:val="0"/>
          <w:marRight w:val="0"/>
          <w:marTop w:val="0"/>
          <w:marBottom w:val="0"/>
          <w:divBdr>
            <w:top w:val="none" w:sz="0" w:space="0" w:color="auto"/>
            <w:left w:val="none" w:sz="0" w:space="0" w:color="auto"/>
            <w:bottom w:val="none" w:sz="0" w:space="0" w:color="auto"/>
            <w:right w:val="none" w:sz="0" w:space="0" w:color="auto"/>
          </w:divBdr>
          <w:divsChild>
            <w:div w:id="1433239064">
              <w:marLeft w:val="0"/>
              <w:marRight w:val="0"/>
              <w:marTop w:val="0"/>
              <w:marBottom w:val="0"/>
              <w:divBdr>
                <w:top w:val="none" w:sz="0" w:space="0" w:color="auto"/>
                <w:left w:val="none" w:sz="0" w:space="0" w:color="auto"/>
                <w:bottom w:val="none" w:sz="0" w:space="0" w:color="auto"/>
                <w:right w:val="none" w:sz="0" w:space="0" w:color="auto"/>
              </w:divBdr>
            </w:div>
            <w:div w:id="17269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967228">
      <w:bodyDiv w:val="1"/>
      <w:marLeft w:val="0"/>
      <w:marRight w:val="0"/>
      <w:marTop w:val="0"/>
      <w:marBottom w:val="0"/>
      <w:divBdr>
        <w:top w:val="none" w:sz="0" w:space="0" w:color="auto"/>
        <w:left w:val="none" w:sz="0" w:space="0" w:color="auto"/>
        <w:bottom w:val="none" w:sz="0" w:space="0" w:color="auto"/>
        <w:right w:val="none" w:sz="0" w:space="0" w:color="auto"/>
      </w:divBdr>
    </w:div>
    <w:div w:id="1773476955">
      <w:bodyDiv w:val="1"/>
      <w:marLeft w:val="0"/>
      <w:marRight w:val="0"/>
      <w:marTop w:val="0"/>
      <w:marBottom w:val="0"/>
      <w:divBdr>
        <w:top w:val="none" w:sz="0" w:space="0" w:color="auto"/>
        <w:left w:val="none" w:sz="0" w:space="0" w:color="auto"/>
        <w:bottom w:val="none" w:sz="0" w:space="0" w:color="auto"/>
        <w:right w:val="none" w:sz="0" w:space="0" w:color="auto"/>
      </w:divBdr>
      <w:divsChild>
        <w:div w:id="1283420661">
          <w:marLeft w:val="0"/>
          <w:marRight w:val="0"/>
          <w:marTop w:val="0"/>
          <w:marBottom w:val="0"/>
          <w:divBdr>
            <w:top w:val="none" w:sz="0" w:space="0" w:color="auto"/>
            <w:left w:val="none" w:sz="0" w:space="0" w:color="auto"/>
            <w:bottom w:val="none" w:sz="0" w:space="0" w:color="auto"/>
            <w:right w:val="none" w:sz="0" w:space="0" w:color="auto"/>
          </w:divBdr>
        </w:div>
        <w:div w:id="2100129131">
          <w:marLeft w:val="0"/>
          <w:marRight w:val="0"/>
          <w:marTop w:val="0"/>
          <w:marBottom w:val="0"/>
          <w:divBdr>
            <w:top w:val="none" w:sz="0" w:space="0" w:color="auto"/>
            <w:left w:val="none" w:sz="0" w:space="0" w:color="auto"/>
            <w:bottom w:val="none" w:sz="0" w:space="0" w:color="auto"/>
            <w:right w:val="none" w:sz="0" w:space="0" w:color="auto"/>
          </w:divBdr>
        </w:div>
        <w:div w:id="1759474730">
          <w:marLeft w:val="0"/>
          <w:marRight w:val="0"/>
          <w:marTop w:val="0"/>
          <w:marBottom w:val="0"/>
          <w:divBdr>
            <w:top w:val="none" w:sz="0" w:space="0" w:color="auto"/>
            <w:left w:val="none" w:sz="0" w:space="0" w:color="auto"/>
            <w:bottom w:val="none" w:sz="0" w:space="0" w:color="auto"/>
            <w:right w:val="none" w:sz="0" w:space="0" w:color="auto"/>
          </w:divBdr>
          <w:divsChild>
            <w:div w:id="1200821175">
              <w:marLeft w:val="0"/>
              <w:marRight w:val="0"/>
              <w:marTop w:val="0"/>
              <w:marBottom w:val="0"/>
              <w:divBdr>
                <w:top w:val="none" w:sz="0" w:space="0" w:color="auto"/>
                <w:left w:val="none" w:sz="0" w:space="0" w:color="auto"/>
                <w:bottom w:val="none" w:sz="0" w:space="0" w:color="auto"/>
                <w:right w:val="none" w:sz="0" w:space="0" w:color="auto"/>
              </w:divBdr>
            </w:div>
          </w:divsChild>
        </w:div>
        <w:div w:id="1384451825">
          <w:marLeft w:val="0"/>
          <w:marRight w:val="0"/>
          <w:marTop w:val="0"/>
          <w:marBottom w:val="0"/>
          <w:divBdr>
            <w:top w:val="none" w:sz="0" w:space="0" w:color="auto"/>
            <w:left w:val="none" w:sz="0" w:space="0" w:color="auto"/>
            <w:bottom w:val="none" w:sz="0" w:space="0" w:color="auto"/>
            <w:right w:val="none" w:sz="0" w:space="0" w:color="auto"/>
          </w:divBdr>
          <w:divsChild>
            <w:div w:id="649676724">
              <w:marLeft w:val="0"/>
              <w:marRight w:val="0"/>
              <w:marTop w:val="0"/>
              <w:marBottom w:val="0"/>
              <w:divBdr>
                <w:top w:val="none" w:sz="0" w:space="0" w:color="auto"/>
                <w:left w:val="none" w:sz="0" w:space="0" w:color="auto"/>
                <w:bottom w:val="none" w:sz="0" w:space="0" w:color="auto"/>
                <w:right w:val="none" w:sz="0" w:space="0" w:color="auto"/>
              </w:divBdr>
            </w:div>
          </w:divsChild>
        </w:div>
        <w:div w:id="1254360994">
          <w:marLeft w:val="0"/>
          <w:marRight w:val="0"/>
          <w:marTop w:val="0"/>
          <w:marBottom w:val="0"/>
          <w:divBdr>
            <w:top w:val="none" w:sz="0" w:space="0" w:color="auto"/>
            <w:left w:val="none" w:sz="0" w:space="0" w:color="auto"/>
            <w:bottom w:val="none" w:sz="0" w:space="0" w:color="auto"/>
            <w:right w:val="none" w:sz="0" w:space="0" w:color="auto"/>
          </w:divBdr>
        </w:div>
        <w:div w:id="1240289284">
          <w:marLeft w:val="0"/>
          <w:marRight w:val="0"/>
          <w:marTop w:val="0"/>
          <w:marBottom w:val="0"/>
          <w:divBdr>
            <w:top w:val="none" w:sz="0" w:space="0" w:color="auto"/>
            <w:left w:val="none" w:sz="0" w:space="0" w:color="auto"/>
            <w:bottom w:val="none" w:sz="0" w:space="0" w:color="auto"/>
            <w:right w:val="none" w:sz="0" w:space="0" w:color="auto"/>
          </w:divBdr>
          <w:divsChild>
            <w:div w:id="1642731083">
              <w:marLeft w:val="0"/>
              <w:marRight w:val="0"/>
              <w:marTop w:val="0"/>
              <w:marBottom w:val="0"/>
              <w:divBdr>
                <w:top w:val="none" w:sz="0" w:space="0" w:color="auto"/>
                <w:left w:val="none" w:sz="0" w:space="0" w:color="auto"/>
                <w:bottom w:val="none" w:sz="0" w:space="0" w:color="auto"/>
                <w:right w:val="none" w:sz="0" w:space="0" w:color="auto"/>
              </w:divBdr>
            </w:div>
          </w:divsChild>
        </w:div>
        <w:div w:id="1811752881">
          <w:marLeft w:val="0"/>
          <w:marRight w:val="0"/>
          <w:marTop w:val="0"/>
          <w:marBottom w:val="0"/>
          <w:divBdr>
            <w:top w:val="none" w:sz="0" w:space="0" w:color="auto"/>
            <w:left w:val="none" w:sz="0" w:space="0" w:color="auto"/>
            <w:bottom w:val="none" w:sz="0" w:space="0" w:color="auto"/>
            <w:right w:val="none" w:sz="0" w:space="0" w:color="auto"/>
          </w:divBdr>
          <w:divsChild>
            <w:div w:id="1465469256">
              <w:marLeft w:val="0"/>
              <w:marRight w:val="0"/>
              <w:marTop w:val="0"/>
              <w:marBottom w:val="0"/>
              <w:divBdr>
                <w:top w:val="none" w:sz="0" w:space="0" w:color="auto"/>
                <w:left w:val="none" w:sz="0" w:space="0" w:color="auto"/>
                <w:bottom w:val="none" w:sz="0" w:space="0" w:color="auto"/>
                <w:right w:val="none" w:sz="0" w:space="0" w:color="auto"/>
              </w:divBdr>
            </w:div>
          </w:divsChild>
        </w:div>
        <w:div w:id="1047149430">
          <w:marLeft w:val="0"/>
          <w:marRight w:val="0"/>
          <w:marTop w:val="0"/>
          <w:marBottom w:val="0"/>
          <w:divBdr>
            <w:top w:val="none" w:sz="0" w:space="0" w:color="auto"/>
            <w:left w:val="none" w:sz="0" w:space="0" w:color="auto"/>
            <w:bottom w:val="none" w:sz="0" w:space="0" w:color="auto"/>
            <w:right w:val="none" w:sz="0" w:space="0" w:color="auto"/>
          </w:divBdr>
        </w:div>
        <w:div w:id="116461076">
          <w:marLeft w:val="0"/>
          <w:marRight w:val="0"/>
          <w:marTop w:val="0"/>
          <w:marBottom w:val="0"/>
          <w:divBdr>
            <w:top w:val="none" w:sz="0" w:space="0" w:color="auto"/>
            <w:left w:val="none" w:sz="0" w:space="0" w:color="auto"/>
            <w:bottom w:val="none" w:sz="0" w:space="0" w:color="auto"/>
            <w:right w:val="none" w:sz="0" w:space="0" w:color="auto"/>
          </w:divBdr>
          <w:divsChild>
            <w:div w:id="1082990534">
              <w:marLeft w:val="0"/>
              <w:marRight w:val="0"/>
              <w:marTop w:val="0"/>
              <w:marBottom w:val="0"/>
              <w:divBdr>
                <w:top w:val="none" w:sz="0" w:space="0" w:color="auto"/>
                <w:left w:val="none" w:sz="0" w:space="0" w:color="auto"/>
                <w:bottom w:val="none" w:sz="0" w:space="0" w:color="auto"/>
                <w:right w:val="none" w:sz="0" w:space="0" w:color="auto"/>
              </w:divBdr>
            </w:div>
          </w:divsChild>
        </w:div>
        <w:div w:id="2111193888">
          <w:marLeft w:val="0"/>
          <w:marRight w:val="0"/>
          <w:marTop w:val="0"/>
          <w:marBottom w:val="0"/>
          <w:divBdr>
            <w:top w:val="none" w:sz="0" w:space="0" w:color="auto"/>
            <w:left w:val="none" w:sz="0" w:space="0" w:color="auto"/>
            <w:bottom w:val="none" w:sz="0" w:space="0" w:color="auto"/>
            <w:right w:val="none" w:sz="0" w:space="0" w:color="auto"/>
          </w:divBdr>
          <w:divsChild>
            <w:div w:id="753432431">
              <w:marLeft w:val="0"/>
              <w:marRight w:val="0"/>
              <w:marTop w:val="0"/>
              <w:marBottom w:val="0"/>
              <w:divBdr>
                <w:top w:val="none" w:sz="0" w:space="0" w:color="auto"/>
                <w:left w:val="none" w:sz="0" w:space="0" w:color="auto"/>
                <w:bottom w:val="none" w:sz="0" w:space="0" w:color="auto"/>
                <w:right w:val="none" w:sz="0" w:space="0" w:color="auto"/>
              </w:divBdr>
            </w:div>
          </w:divsChild>
        </w:div>
        <w:div w:id="1280645982">
          <w:marLeft w:val="0"/>
          <w:marRight w:val="0"/>
          <w:marTop w:val="0"/>
          <w:marBottom w:val="0"/>
          <w:divBdr>
            <w:top w:val="none" w:sz="0" w:space="0" w:color="auto"/>
            <w:left w:val="none" w:sz="0" w:space="0" w:color="auto"/>
            <w:bottom w:val="none" w:sz="0" w:space="0" w:color="auto"/>
            <w:right w:val="none" w:sz="0" w:space="0" w:color="auto"/>
          </w:divBdr>
        </w:div>
        <w:div w:id="1928221548">
          <w:marLeft w:val="0"/>
          <w:marRight w:val="0"/>
          <w:marTop w:val="0"/>
          <w:marBottom w:val="0"/>
          <w:divBdr>
            <w:top w:val="none" w:sz="0" w:space="0" w:color="auto"/>
            <w:left w:val="none" w:sz="0" w:space="0" w:color="auto"/>
            <w:bottom w:val="none" w:sz="0" w:space="0" w:color="auto"/>
            <w:right w:val="none" w:sz="0" w:space="0" w:color="auto"/>
          </w:divBdr>
        </w:div>
        <w:div w:id="74978745">
          <w:marLeft w:val="0"/>
          <w:marRight w:val="0"/>
          <w:marTop w:val="0"/>
          <w:marBottom w:val="0"/>
          <w:divBdr>
            <w:top w:val="none" w:sz="0" w:space="0" w:color="auto"/>
            <w:left w:val="none" w:sz="0" w:space="0" w:color="auto"/>
            <w:bottom w:val="none" w:sz="0" w:space="0" w:color="auto"/>
            <w:right w:val="none" w:sz="0" w:space="0" w:color="auto"/>
          </w:divBdr>
          <w:divsChild>
            <w:div w:id="1709643531">
              <w:marLeft w:val="0"/>
              <w:marRight w:val="0"/>
              <w:marTop w:val="0"/>
              <w:marBottom w:val="0"/>
              <w:divBdr>
                <w:top w:val="none" w:sz="0" w:space="0" w:color="auto"/>
                <w:left w:val="none" w:sz="0" w:space="0" w:color="auto"/>
                <w:bottom w:val="none" w:sz="0" w:space="0" w:color="auto"/>
                <w:right w:val="none" w:sz="0" w:space="0" w:color="auto"/>
              </w:divBdr>
            </w:div>
          </w:divsChild>
        </w:div>
        <w:div w:id="1149326847">
          <w:marLeft w:val="0"/>
          <w:marRight w:val="0"/>
          <w:marTop w:val="0"/>
          <w:marBottom w:val="0"/>
          <w:divBdr>
            <w:top w:val="none" w:sz="0" w:space="0" w:color="auto"/>
            <w:left w:val="none" w:sz="0" w:space="0" w:color="auto"/>
            <w:bottom w:val="none" w:sz="0" w:space="0" w:color="auto"/>
            <w:right w:val="none" w:sz="0" w:space="0" w:color="auto"/>
          </w:divBdr>
          <w:divsChild>
            <w:div w:id="1466662529">
              <w:marLeft w:val="0"/>
              <w:marRight w:val="0"/>
              <w:marTop w:val="0"/>
              <w:marBottom w:val="0"/>
              <w:divBdr>
                <w:top w:val="none" w:sz="0" w:space="0" w:color="auto"/>
                <w:left w:val="none" w:sz="0" w:space="0" w:color="auto"/>
                <w:bottom w:val="none" w:sz="0" w:space="0" w:color="auto"/>
                <w:right w:val="none" w:sz="0" w:space="0" w:color="auto"/>
              </w:divBdr>
            </w:div>
          </w:divsChild>
        </w:div>
        <w:div w:id="1022439760">
          <w:marLeft w:val="0"/>
          <w:marRight w:val="0"/>
          <w:marTop w:val="0"/>
          <w:marBottom w:val="0"/>
          <w:divBdr>
            <w:top w:val="none" w:sz="0" w:space="0" w:color="auto"/>
            <w:left w:val="none" w:sz="0" w:space="0" w:color="auto"/>
            <w:bottom w:val="none" w:sz="0" w:space="0" w:color="auto"/>
            <w:right w:val="none" w:sz="0" w:space="0" w:color="auto"/>
          </w:divBdr>
        </w:div>
        <w:div w:id="1367221116">
          <w:marLeft w:val="0"/>
          <w:marRight w:val="0"/>
          <w:marTop w:val="0"/>
          <w:marBottom w:val="0"/>
          <w:divBdr>
            <w:top w:val="none" w:sz="0" w:space="0" w:color="auto"/>
            <w:left w:val="none" w:sz="0" w:space="0" w:color="auto"/>
            <w:bottom w:val="none" w:sz="0" w:space="0" w:color="auto"/>
            <w:right w:val="none" w:sz="0" w:space="0" w:color="auto"/>
          </w:divBdr>
        </w:div>
      </w:divsChild>
    </w:div>
    <w:div w:id="1779834459">
      <w:bodyDiv w:val="1"/>
      <w:marLeft w:val="0"/>
      <w:marRight w:val="0"/>
      <w:marTop w:val="0"/>
      <w:marBottom w:val="0"/>
      <w:divBdr>
        <w:top w:val="none" w:sz="0" w:space="0" w:color="auto"/>
        <w:left w:val="none" w:sz="0" w:space="0" w:color="auto"/>
        <w:bottom w:val="none" w:sz="0" w:space="0" w:color="auto"/>
        <w:right w:val="none" w:sz="0" w:space="0" w:color="auto"/>
      </w:divBdr>
    </w:div>
    <w:div w:id="1819420536">
      <w:bodyDiv w:val="1"/>
      <w:marLeft w:val="0"/>
      <w:marRight w:val="0"/>
      <w:marTop w:val="0"/>
      <w:marBottom w:val="0"/>
      <w:divBdr>
        <w:top w:val="none" w:sz="0" w:space="0" w:color="auto"/>
        <w:left w:val="none" w:sz="0" w:space="0" w:color="auto"/>
        <w:bottom w:val="none" w:sz="0" w:space="0" w:color="auto"/>
        <w:right w:val="none" w:sz="0" w:space="0" w:color="auto"/>
      </w:divBdr>
      <w:divsChild>
        <w:div w:id="2039504220">
          <w:marLeft w:val="0"/>
          <w:marRight w:val="0"/>
          <w:marTop w:val="192"/>
          <w:marBottom w:val="0"/>
          <w:divBdr>
            <w:top w:val="none" w:sz="0" w:space="0" w:color="auto"/>
            <w:left w:val="none" w:sz="0" w:space="0" w:color="auto"/>
            <w:bottom w:val="none" w:sz="0" w:space="0" w:color="auto"/>
            <w:right w:val="none" w:sz="0" w:space="0" w:color="auto"/>
          </w:divBdr>
        </w:div>
        <w:div w:id="967322934">
          <w:marLeft w:val="0"/>
          <w:marRight w:val="0"/>
          <w:marTop w:val="192"/>
          <w:marBottom w:val="0"/>
          <w:divBdr>
            <w:top w:val="none" w:sz="0" w:space="0" w:color="auto"/>
            <w:left w:val="none" w:sz="0" w:space="0" w:color="auto"/>
            <w:bottom w:val="none" w:sz="0" w:space="0" w:color="auto"/>
            <w:right w:val="none" w:sz="0" w:space="0" w:color="auto"/>
          </w:divBdr>
        </w:div>
        <w:div w:id="2065252987">
          <w:marLeft w:val="0"/>
          <w:marRight w:val="0"/>
          <w:marTop w:val="192"/>
          <w:marBottom w:val="0"/>
          <w:divBdr>
            <w:top w:val="none" w:sz="0" w:space="0" w:color="auto"/>
            <w:left w:val="none" w:sz="0" w:space="0" w:color="auto"/>
            <w:bottom w:val="none" w:sz="0" w:space="0" w:color="auto"/>
            <w:right w:val="none" w:sz="0" w:space="0" w:color="auto"/>
          </w:divBdr>
        </w:div>
        <w:div w:id="33621038">
          <w:marLeft w:val="0"/>
          <w:marRight w:val="0"/>
          <w:marTop w:val="192"/>
          <w:marBottom w:val="0"/>
          <w:divBdr>
            <w:top w:val="none" w:sz="0" w:space="0" w:color="auto"/>
            <w:left w:val="none" w:sz="0" w:space="0" w:color="auto"/>
            <w:bottom w:val="none" w:sz="0" w:space="0" w:color="auto"/>
            <w:right w:val="none" w:sz="0" w:space="0" w:color="auto"/>
          </w:divBdr>
        </w:div>
        <w:div w:id="1835564841">
          <w:marLeft w:val="0"/>
          <w:marRight w:val="0"/>
          <w:marTop w:val="192"/>
          <w:marBottom w:val="0"/>
          <w:divBdr>
            <w:top w:val="none" w:sz="0" w:space="0" w:color="auto"/>
            <w:left w:val="none" w:sz="0" w:space="0" w:color="auto"/>
            <w:bottom w:val="none" w:sz="0" w:space="0" w:color="auto"/>
            <w:right w:val="none" w:sz="0" w:space="0" w:color="auto"/>
          </w:divBdr>
        </w:div>
      </w:divsChild>
    </w:div>
    <w:div w:id="1824465872">
      <w:bodyDiv w:val="1"/>
      <w:marLeft w:val="0"/>
      <w:marRight w:val="0"/>
      <w:marTop w:val="0"/>
      <w:marBottom w:val="0"/>
      <w:divBdr>
        <w:top w:val="none" w:sz="0" w:space="0" w:color="auto"/>
        <w:left w:val="none" w:sz="0" w:space="0" w:color="auto"/>
        <w:bottom w:val="none" w:sz="0" w:space="0" w:color="auto"/>
        <w:right w:val="none" w:sz="0" w:space="0" w:color="auto"/>
      </w:divBdr>
    </w:div>
    <w:div w:id="1850633779">
      <w:bodyDiv w:val="1"/>
      <w:marLeft w:val="0"/>
      <w:marRight w:val="0"/>
      <w:marTop w:val="0"/>
      <w:marBottom w:val="0"/>
      <w:divBdr>
        <w:top w:val="none" w:sz="0" w:space="0" w:color="auto"/>
        <w:left w:val="none" w:sz="0" w:space="0" w:color="auto"/>
        <w:bottom w:val="none" w:sz="0" w:space="0" w:color="auto"/>
        <w:right w:val="none" w:sz="0" w:space="0" w:color="auto"/>
      </w:divBdr>
    </w:div>
    <w:div w:id="1872919674">
      <w:bodyDiv w:val="1"/>
      <w:marLeft w:val="0"/>
      <w:marRight w:val="0"/>
      <w:marTop w:val="0"/>
      <w:marBottom w:val="0"/>
      <w:divBdr>
        <w:top w:val="none" w:sz="0" w:space="0" w:color="auto"/>
        <w:left w:val="none" w:sz="0" w:space="0" w:color="auto"/>
        <w:bottom w:val="none" w:sz="0" w:space="0" w:color="auto"/>
        <w:right w:val="none" w:sz="0" w:space="0" w:color="auto"/>
      </w:divBdr>
    </w:div>
    <w:div w:id="1887065116">
      <w:bodyDiv w:val="1"/>
      <w:marLeft w:val="0"/>
      <w:marRight w:val="0"/>
      <w:marTop w:val="0"/>
      <w:marBottom w:val="0"/>
      <w:divBdr>
        <w:top w:val="none" w:sz="0" w:space="0" w:color="auto"/>
        <w:left w:val="none" w:sz="0" w:space="0" w:color="auto"/>
        <w:bottom w:val="none" w:sz="0" w:space="0" w:color="auto"/>
        <w:right w:val="none" w:sz="0" w:space="0" w:color="auto"/>
      </w:divBdr>
      <w:divsChild>
        <w:div w:id="1852135486">
          <w:marLeft w:val="0"/>
          <w:marRight w:val="0"/>
          <w:marTop w:val="0"/>
          <w:marBottom w:val="0"/>
          <w:divBdr>
            <w:top w:val="none" w:sz="0" w:space="0" w:color="auto"/>
            <w:left w:val="none" w:sz="0" w:space="0" w:color="auto"/>
            <w:bottom w:val="none" w:sz="0" w:space="0" w:color="auto"/>
            <w:right w:val="none" w:sz="0" w:space="0" w:color="auto"/>
          </w:divBdr>
        </w:div>
      </w:divsChild>
    </w:div>
    <w:div w:id="1897665185">
      <w:bodyDiv w:val="1"/>
      <w:marLeft w:val="0"/>
      <w:marRight w:val="0"/>
      <w:marTop w:val="0"/>
      <w:marBottom w:val="0"/>
      <w:divBdr>
        <w:top w:val="none" w:sz="0" w:space="0" w:color="auto"/>
        <w:left w:val="none" w:sz="0" w:space="0" w:color="auto"/>
        <w:bottom w:val="none" w:sz="0" w:space="0" w:color="auto"/>
        <w:right w:val="none" w:sz="0" w:space="0" w:color="auto"/>
      </w:divBdr>
    </w:div>
    <w:div w:id="1932815517">
      <w:bodyDiv w:val="1"/>
      <w:marLeft w:val="0"/>
      <w:marRight w:val="0"/>
      <w:marTop w:val="0"/>
      <w:marBottom w:val="0"/>
      <w:divBdr>
        <w:top w:val="none" w:sz="0" w:space="0" w:color="auto"/>
        <w:left w:val="none" w:sz="0" w:space="0" w:color="auto"/>
        <w:bottom w:val="none" w:sz="0" w:space="0" w:color="auto"/>
        <w:right w:val="none" w:sz="0" w:space="0" w:color="auto"/>
      </w:divBdr>
    </w:div>
    <w:div w:id="1942956246">
      <w:bodyDiv w:val="1"/>
      <w:marLeft w:val="0"/>
      <w:marRight w:val="0"/>
      <w:marTop w:val="0"/>
      <w:marBottom w:val="0"/>
      <w:divBdr>
        <w:top w:val="none" w:sz="0" w:space="0" w:color="auto"/>
        <w:left w:val="none" w:sz="0" w:space="0" w:color="auto"/>
        <w:bottom w:val="none" w:sz="0" w:space="0" w:color="auto"/>
        <w:right w:val="none" w:sz="0" w:space="0" w:color="auto"/>
      </w:divBdr>
    </w:div>
    <w:div w:id="1945842872">
      <w:bodyDiv w:val="1"/>
      <w:marLeft w:val="0"/>
      <w:marRight w:val="0"/>
      <w:marTop w:val="0"/>
      <w:marBottom w:val="0"/>
      <w:divBdr>
        <w:top w:val="none" w:sz="0" w:space="0" w:color="auto"/>
        <w:left w:val="none" w:sz="0" w:space="0" w:color="auto"/>
        <w:bottom w:val="none" w:sz="0" w:space="0" w:color="auto"/>
        <w:right w:val="none" w:sz="0" w:space="0" w:color="auto"/>
      </w:divBdr>
    </w:div>
    <w:div w:id="1960448216">
      <w:bodyDiv w:val="1"/>
      <w:marLeft w:val="0"/>
      <w:marRight w:val="0"/>
      <w:marTop w:val="0"/>
      <w:marBottom w:val="0"/>
      <w:divBdr>
        <w:top w:val="none" w:sz="0" w:space="0" w:color="auto"/>
        <w:left w:val="none" w:sz="0" w:space="0" w:color="auto"/>
        <w:bottom w:val="none" w:sz="0" w:space="0" w:color="auto"/>
        <w:right w:val="none" w:sz="0" w:space="0" w:color="auto"/>
      </w:divBdr>
    </w:div>
    <w:div w:id="1990591897">
      <w:bodyDiv w:val="1"/>
      <w:marLeft w:val="0"/>
      <w:marRight w:val="0"/>
      <w:marTop w:val="0"/>
      <w:marBottom w:val="0"/>
      <w:divBdr>
        <w:top w:val="none" w:sz="0" w:space="0" w:color="auto"/>
        <w:left w:val="none" w:sz="0" w:space="0" w:color="auto"/>
        <w:bottom w:val="none" w:sz="0" w:space="0" w:color="auto"/>
        <w:right w:val="none" w:sz="0" w:space="0" w:color="auto"/>
      </w:divBdr>
      <w:divsChild>
        <w:div w:id="116729113">
          <w:marLeft w:val="0"/>
          <w:marRight w:val="0"/>
          <w:marTop w:val="0"/>
          <w:marBottom w:val="240"/>
          <w:divBdr>
            <w:top w:val="none" w:sz="0" w:space="0" w:color="auto"/>
            <w:left w:val="none" w:sz="0" w:space="0" w:color="auto"/>
            <w:bottom w:val="none" w:sz="0" w:space="0" w:color="auto"/>
            <w:right w:val="none" w:sz="0" w:space="0" w:color="auto"/>
          </w:divBdr>
        </w:div>
      </w:divsChild>
    </w:div>
    <w:div w:id="2004622370">
      <w:bodyDiv w:val="1"/>
      <w:marLeft w:val="0"/>
      <w:marRight w:val="0"/>
      <w:marTop w:val="0"/>
      <w:marBottom w:val="0"/>
      <w:divBdr>
        <w:top w:val="none" w:sz="0" w:space="0" w:color="auto"/>
        <w:left w:val="none" w:sz="0" w:space="0" w:color="auto"/>
        <w:bottom w:val="none" w:sz="0" w:space="0" w:color="auto"/>
        <w:right w:val="none" w:sz="0" w:space="0" w:color="auto"/>
      </w:divBdr>
      <w:divsChild>
        <w:div w:id="928923288">
          <w:marLeft w:val="0"/>
          <w:marRight w:val="0"/>
          <w:marTop w:val="0"/>
          <w:marBottom w:val="0"/>
          <w:divBdr>
            <w:top w:val="none" w:sz="0" w:space="0" w:color="auto"/>
            <w:left w:val="none" w:sz="0" w:space="0" w:color="auto"/>
            <w:bottom w:val="none" w:sz="0" w:space="0" w:color="auto"/>
            <w:right w:val="none" w:sz="0" w:space="0" w:color="auto"/>
          </w:divBdr>
        </w:div>
        <w:div w:id="1769158584">
          <w:marLeft w:val="0"/>
          <w:marRight w:val="0"/>
          <w:marTop w:val="0"/>
          <w:marBottom w:val="0"/>
          <w:divBdr>
            <w:top w:val="none" w:sz="0" w:space="0" w:color="auto"/>
            <w:left w:val="none" w:sz="0" w:space="0" w:color="auto"/>
            <w:bottom w:val="none" w:sz="0" w:space="0" w:color="auto"/>
            <w:right w:val="none" w:sz="0" w:space="0" w:color="auto"/>
          </w:divBdr>
          <w:divsChild>
            <w:div w:id="1434403417">
              <w:marLeft w:val="0"/>
              <w:marRight w:val="0"/>
              <w:marTop w:val="0"/>
              <w:marBottom w:val="0"/>
              <w:divBdr>
                <w:top w:val="none" w:sz="0" w:space="0" w:color="auto"/>
                <w:left w:val="none" w:sz="0" w:space="0" w:color="auto"/>
                <w:bottom w:val="none" w:sz="0" w:space="0" w:color="auto"/>
                <w:right w:val="none" w:sz="0" w:space="0" w:color="auto"/>
              </w:divBdr>
            </w:div>
          </w:divsChild>
        </w:div>
        <w:div w:id="853804349">
          <w:marLeft w:val="0"/>
          <w:marRight w:val="0"/>
          <w:marTop w:val="0"/>
          <w:marBottom w:val="0"/>
          <w:divBdr>
            <w:top w:val="none" w:sz="0" w:space="0" w:color="auto"/>
            <w:left w:val="none" w:sz="0" w:space="0" w:color="auto"/>
            <w:bottom w:val="none" w:sz="0" w:space="0" w:color="auto"/>
            <w:right w:val="none" w:sz="0" w:space="0" w:color="auto"/>
          </w:divBdr>
          <w:divsChild>
            <w:div w:id="709263237">
              <w:marLeft w:val="0"/>
              <w:marRight w:val="0"/>
              <w:marTop w:val="0"/>
              <w:marBottom w:val="0"/>
              <w:divBdr>
                <w:top w:val="none" w:sz="0" w:space="0" w:color="auto"/>
                <w:left w:val="none" w:sz="0" w:space="0" w:color="auto"/>
                <w:bottom w:val="none" w:sz="0" w:space="0" w:color="auto"/>
                <w:right w:val="none" w:sz="0" w:space="0" w:color="auto"/>
              </w:divBdr>
            </w:div>
          </w:divsChild>
        </w:div>
        <w:div w:id="2091195023">
          <w:marLeft w:val="0"/>
          <w:marRight w:val="0"/>
          <w:marTop w:val="0"/>
          <w:marBottom w:val="0"/>
          <w:divBdr>
            <w:top w:val="none" w:sz="0" w:space="0" w:color="auto"/>
            <w:left w:val="none" w:sz="0" w:space="0" w:color="auto"/>
            <w:bottom w:val="none" w:sz="0" w:space="0" w:color="auto"/>
            <w:right w:val="none" w:sz="0" w:space="0" w:color="auto"/>
          </w:divBdr>
        </w:div>
      </w:divsChild>
    </w:div>
    <w:div w:id="2033720647">
      <w:bodyDiv w:val="1"/>
      <w:marLeft w:val="0"/>
      <w:marRight w:val="0"/>
      <w:marTop w:val="0"/>
      <w:marBottom w:val="0"/>
      <w:divBdr>
        <w:top w:val="none" w:sz="0" w:space="0" w:color="auto"/>
        <w:left w:val="none" w:sz="0" w:space="0" w:color="auto"/>
        <w:bottom w:val="none" w:sz="0" w:space="0" w:color="auto"/>
        <w:right w:val="none" w:sz="0" w:space="0" w:color="auto"/>
      </w:divBdr>
    </w:div>
    <w:div w:id="2056158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zakupki.gov.ru/epz/order/notice/ea44/view/common-info.html?regNumber=0362200064721000003" TargetMode="External"/><Relationship Id="rId18" Type="http://schemas.openxmlformats.org/officeDocument/2006/relationships/hyperlink" Target="https://www.garant.ru/products/ipo/prime/doc/73879683/"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zakupki.gov.ru/epz/order/notice/ea44/view/common-info.html?regNumber=0362200064721000003" TargetMode="External"/><Relationship Id="rId17" Type="http://schemas.openxmlformats.org/officeDocument/2006/relationships/hyperlink" Target="https://www.garant.ru/products/ipo/prime/doc/73879683/" TargetMode="External"/><Relationship Id="rId2" Type="http://schemas.openxmlformats.org/officeDocument/2006/relationships/numbering" Target="numbering.xml"/><Relationship Id="rId16" Type="http://schemas.openxmlformats.org/officeDocument/2006/relationships/hyperlink" Target="https://zakupki.gov.ru/epz/order/notice/ea44/view/common-info.html?regNumber=0362200064721000003" TargetMode="External"/><Relationship Id="rId20" Type="http://schemas.openxmlformats.org/officeDocument/2006/relationships/hyperlink" Target="https://zakupki.gov.ru/epz/order/notice/ea44/view/common-info.html?regNumber=036220006472100000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upki.gov.ru/epz/order/notice/ea44/view/common-info.html?regNumber=0362200064721000003"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onsultant.ru/document/cons_doc_LAW_342439/2c1e3551b4209a9fa5744534f7525ac7430624eb/" TargetMode="External"/><Relationship Id="rId23" Type="http://schemas.openxmlformats.org/officeDocument/2006/relationships/fontTable" Target="fontTable.xml"/><Relationship Id="rId10" Type="http://schemas.openxmlformats.org/officeDocument/2006/relationships/hyperlink" Target="http://www.sberbank-ast.ru" TargetMode="External"/><Relationship Id="rId19" Type="http://schemas.openxmlformats.org/officeDocument/2006/relationships/hyperlink" Target="https://zakupki.gov.ru/epz/order/notice/ea44/view/common-info.html?regNumber=0362200064721000003" TargetMode="External"/><Relationship Id="rId4" Type="http://schemas.openxmlformats.org/officeDocument/2006/relationships/settings" Target="settings.xml"/><Relationship Id="rId9" Type="http://schemas.openxmlformats.org/officeDocument/2006/relationships/hyperlink" Target="mailto:to66@fas.gov.ru" TargetMode="External"/><Relationship Id="rId14" Type="http://schemas.openxmlformats.org/officeDocument/2006/relationships/hyperlink" Target="http://www.consultant.ru/document/cons_doc_LAW_342439/57e264699075c4dccf33283209e1d93f4bc1a3d1/" TargetMode="External"/><Relationship Id="rId22"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B4DD76-501D-43FD-8B40-CBEAA032C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1656</TotalTime>
  <Pages>3</Pages>
  <Words>1538</Words>
  <Characters>8772</Characters>
  <Application>Microsoft Office Word</Application>
  <DocSecurity>0</DocSecurity>
  <Lines>73</Lines>
  <Paragraphs>20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Home</Company>
  <LinksUpToDate>false</LinksUpToDate>
  <CharactersWithSpaces>10290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Капустьян Александр Сергеевич</dc:creator>
  <cp:keywords/>
  <dc:description/>
  <cp:lastModifiedBy>Капустьян Александр Сергеевич</cp:lastModifiedBy>
  <cp:revision>83</cp:revision>
  <cp:lastPrinted>2021-02-18T09:48:00Z</cp:lastPrinted>
  <dcterms:created xsi:type="dcterms:W3CDTF">2020-03-25T14:23:00Z</dcterms:created>
  <dcterms:modified xsi:type="dcterms:W3CDTF">2021-02-18T12:30:00Z</dcterms:modified>
</cp:coreProperties>
</file>