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CDD" w:rsidRDefault="00B76CDD" w:rsidP="00B76CDD">
      <w:pPr>
        <w:snapToGrid w:val="0"/>
        <w:rPr>
          <w:sz w:val="24"/>
          <w:szCs w:val="24"/>
        </w:rPr>
      </w:pPr>
    </w:p>
    <w:p w:rsidR="00B76CDD" w:rsidRDefault="007775D0" w:rsidP="00B76CDD">
      <w:pPr>
        <w:snapToGrid w:val="0"/>
        <w:rPr>
          <w:sz w:val="24"/>
          <w:szCs w:val="24"/>
        </w:rPr>
      </w:pPr>
      <w:r>
        <w:pict>
          <v:rect id="Прямоугольник 2" o:spid="_x0000_s1026" style="position:absolute;margin-left:-17.85pt;margin-top:-1.9pt;width:257.15pt;height:235.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137BEB" w:rsidRDefault="00137BEB" w:rsidP="00B76CDD">
                  <w:pPr>
                    <w:pStyle w:val="BodyText3"/>
                    <w:rPr>
                      <w:b/>
                      <w:spacing w:val="-8"/>
                      <w:sz w:val="18"/>
                    </w:rPr>
                  </w:pPr>
                  <w:r>
                    <w:rPr>
                      <w:rFonts w:asciiTheme="minorHAnsi" w:eastAsiaTheme="minorHAnsi" w:hAnsiTheme="minorHAnsi" w:cstheme="minorBidi"/>
                      <w:noProof/>
                    </w:rPr>
                    <w:drawing>
                      <wp:inline distT="0" distB="0" distL="0" distR="0">
                        <wp:extent cx="714375" cy="800100"/>
                        <wp:effectExtent l="19050" t="0" r="9525"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137BEB" w:rsidRDefault="00137BEB" w:rsidP="00B76CDD">
                  <w:pPr>
                    <w:pStyle w:val="BodyText3"/>
                    <w:rPr>
                      <w:b/>
                      <w:spacing w:val="-8"/>
                      <w:sz w:val="18"/>
                    </w:rPr>
                  </w:pPr>
                </w:p>
                <w:p w:rsidR="00137BEB" w:rsidRDefault="00137BEB" w:rsidP="00B76CDD">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137BEB" w:rsidRDefault="00137BEB" w:rsidP="00B76CDD">
                  <w:pPr>
                    <w:jc w:val="center"/>
                    <w:rPr>
                      <w:b/>
                      <w:sz w:val="12"/>
                    </w:rPr>
                  </w:pPr>
                </w:p>
                <w:p w:rsidR="00137BEB" w:rsidRDefault="00137BEB" w:rsidP="00B76CDD">
                  <w:pPr>
                    <w:jc w:val="center"/>
                    <w:rPr>
                      <w:b/>
                      <w:sz w:val="26"/>
                    </w:rPr>
                  </w:pPr>
                  <w:r>
                    <w:rPr>
                      <w:b/>
                      <w:sz w:val="26"/>
                    </w:rPr>
                    <w:t>УПРАВЛЕНИЕ</w:t>
                  </w:r>
                </w:p>
                <w:p w:rsidR="00137BEB" w:rsidRDefault="00137BEB" w:rsidP="00B76CDD">
                  <w:pPr>
                    <w:jc w:val="center"/>
                    <w:rPr>
                      <w:b/>
                      <w:sz w:val="26"/>
                    </w:rPr>
                  </w:pPr>
                  <w:r>
                    <w:rPr>
                      <w:b/>
                      <w:sz w:val="26"/>
                    </w:rPr>
                    <w:t xml:space="preserve">Федеральной антимонопольной службы </w:t>
                  </w:r>
                </w:p>
                <w:p w:rsidR="00137BEB" w:rsidRDefault="00137BEB" w:rsidP="00B76CDD">
                  <w:pPr>
                    <w:jc w:val="center"/>
                    <w:rPr>
                      <w:b/>
                      <w:sz w:val="24"/>
                    </w:rPr>
                  </w:pPr>
                  <w:r>
                    <w:rPr>
                      <w:b/>
                      <w:sz w:val="26"/>
                    </w:rPr>
                    <w:t>по Свердловской области</w:t>
                  </w:r>
                </w:p>
                <w:p w:rsidR="00137BEB" w:rsidRDefault="00137BEB" w:rsidP="00B76CDD">
                  <w:pPr>
                    <w:jc w:val="center"/>
                    <w:rPr>
                      <w:b/>
                      <w:sz w:val="16"/>
                    </w:rPr>
                  </w:pPr>
                </w:p>
                <w:p w:rsidR="00137BEB" w:rsidRDefault="00137BEB" w:rsidP="00B76CD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37BEB" w:rsidRDefault="00137BEB" w:rsidP="00B76CDD">
                  <w:pPr>
                    <w:jc w:val="center"/>
                    <w:rPr>
                      <w:sz w:val="18"/>
                    </w:rPr>
                  </w:pPr>
                  <w:r>
                    <w:rPr>
                      <w:sz w:val="18"/>
                    </w:rPr>
                    <w:t>тел. (343) 377-00-83, факс (343) 377-00-84</w:t>
                  </w:r>
                </w:p>
                <w:p w:rsidR="00137BEB" w:rsidRPr="007775D0" w:rsidRDefault="00137BEB" w:rsidP="00B76CDD">
                  <w:pPr>
                    <w:jc w:val="center"/>
                    <w:rPr>
                      <w:sz w:val="18"/>
                      <w:lang w:val="en-US"/>
                    </w:rPr>
                  </w:pPr>
                  <w:proofErr w:type="gramStart"/>
                  <w:r>
                    <w:rPr>
                      <w:sz w:val="18"/>
                      <w:lang w:val="en-US"/>
                    </w:rPr>
                    <w:t>e</w:t>
                  </w:r>
                  <w:r w:rsidRPr="007775D0">
                    <w:rPr>
                      <w:sz w:val="18"/>
                      <w:lang w:val="en-US"/>
                    </w:rPr>
                    <w:t>-</w:t>
                  </w:r>
                  <w:r>
                    <w:rPr>
                      <w:sz w:val="18"/>
                      <w:lang w:val="en-US"/>
                    </w:rPr>
                    <w:t>mail</w:t>
                  </w:r>
                  <w:proofErr w:type="gramEnd"/>
                  <w:r w:rsidRPr="007775D0">
                    <w:rPr>
                      <w:sz w:val="18"/>
                      <w:lang w:val="en-US"/>
                    </w:rPr>
                    <w:t xml:space="preserve">: </w:t>
                  </w:r>
                  <w:hyperlink r:id="rId6" w:history="1">
                    <w:r>
                      <w:rPr>
                        <w:rStyle w:val="Hyperlink"/>
                        <w:lang w:val="en-US"/>
                      </w:rPr>
                      <w:t>to</w:t>
                    </w:r>
                    <w:r w:rsidRPr="007775D0">
                      <w:rPr>
                        <w:rStyle w:val="Hyperlink"/>
                        <w:lang w:val="en-US"/>
                      </w:rPr>
                      <w:t>66@</w:t>
                    </w:r>
                    <w:r>
                      <w:rPr>
                        <w:rStyle w:val="Hyperlink"/>
                        <w:lang w:val="en-US"/>
                      </w:rPr>
                      <w:t>fas</w:t>
                    </w:r>
                    <w:r w:rsidRPr="007775D0">
                      <w:rPr>
                        <w:rStyle w:val="Hyperlink"/>
                        <w:lang w:val="en-US"/>
                      </w:rPr>
                      <w:t>.</w:t>
                    </w:r>
                    <w:r>
                      <w:rPr>
                        <w:rStyle w:val="Hyperlink"/>
                        <w:lang w:val="en-US"/>
                      </w:rPr>
                      <w:t>gov</w:t>
                    </w:r>
                    <w:r w:rsidRPr="007775D0">
                      <w:rPr>
                        <w:rStyle w:val="Hyperlink"/>
                        <w:lang w:val="en-US"/>
                      </w:rPr>
                      <w:t>.</w:t>
                    </w:r>
                    <w:r>
                      <w:rPr>
                        <w:rStyle w:val="Hyperlink"/>
                        <w:lang w:val="en-US"/>
                      </w:rPr>
                      <w:t>ru</w:t>
                    </w:r>
                  </w:hyperlink>
                </w:p>
                <w:p w:rsidR="00137BEB" w:rsidRPr="007775D0" w:rsidRDefault="00137BEB" w:rsidP="00B76CDD">
                  <w:pPr>
                    <w:jc w:val="center"/>
                    <w:rPr>
                      <w:sz w:val="18"/>
                      <w:lang w:val="en-US"/>
                    </w:rPr>
                  </w:pPr>
                </w:p>
                <w:p w:rsidR="00137BEB" w:rsidRDefault="00137BEB" w:rsidP="00B76CDD">
                  <w:pPr>
                    <w:jc w:val="center"/>
                    <w:rPr>
                      <w:sz w:val="22"/>
                    </w:rPr>
                  </w:pPr>
                  <w:r>
                    <w:rPr>
                      <w:sz w:val="22"/>
                    </w:rPr>
                    <w:t>_</w:t>
                  </w:r>
                  <w:r w:rsidRPr="00312091">
                    <w:rPr>
                      <w:sz w:val="22"/>
                    </w:rPr>
                    <w:t>____________</w:t>
                  </w:r>
                  <w:r>
                    <w:rPr>
                      <w:sz w:val="22"/>
                    </w:rPr>
                    <w:t>_  №  ____</w:t>
                  </w:r>
                  <w:r w:rsidRPr="00312091">
                    <w:rPr>
                      <w:sz w:val="22"/>
                    </w:rPr>
                    <w:t>______</w:t>
                  </w:r>
                  <w:r>
                    <w:rPr>
                      <w:sz w:val="22"/>
                    </w:rPr>
                    <w:t>__</w:t>
                  </w:r>
                </w:p>
                <w:p w:rsidR="00137BEB" w:rsidRDefault="00137BEB" w:rsidP="00B76CDD">
                  <w:pPr>
                    <w:rPr>
                      <w:sz w:val="22"/>
                    </w:rPr>
                  </w:pPr>
                  <w:r>
                    <w:rPr>
                      <w:sz w:val="22"/>
                    </w:rPr>
                    <w:t xml:space="preserve">             </w:t>
                  </w:r>
                  <w:proofErr w:type="gramStart"/>
                  <w:r>
                    <w:rPr>
                      <w:sz w:val="22"/>
                    </w:rPr>
                    <w:t>На  №</w:t>
                  </w:r>
                  <w:proofErr w:type="gramEnd"/>
                  <w:r>
                    <w:rPr>
                      <w:sz w:val="22"/>
                    </w:rPr>
                    <w:t xml:space="preserve">                     от     </w:t>
                  </w:r>
                </w:p>
              </w:txbxContent>
            </v:textbox>
            <w10:wrap type="square" side="right"/>
          </v:rect>
        </w:pict>
      </w:r>
    </w:p>
    <w:p w:rsidR="00B76CDD" w:rsidRPr="00814BAD" w:rsidRDefault="00B76CDD" w:rsidP="00B76CDD">
      <w:pPr>
        <w:snapToGrid w:val="0"/>
        <w:rPr>
          <w:noProof/>
          <w:sz w:val="22"/>
          <w:szCs w:val="22"/>
        </w:rPr>
      </w:pPr>
    </w:p>
    <w:p w:rsidR="00814BAD" w:rsidRPr="00814BAD" w:rsidRDefault="00814BAD" w:rsidP="00814BAD">
      <w:pPr>
        <w:pStyle w:val="20"/>
        <w:shd w:val="clear" w:color="auto" w:fill="auto"/>
        <w:rPr>
          <w:color w:val="000000"/>
          <w:sz w:val="22"/>
          <w:szCs w:val="22"/>
          <w:lang w:eastAsia="ru-RU" w:bidi="ru-RU"/>
        </w:rPr>
      </w:pPr>
      <w:r w:rsidRPr="00814BAD">
        <w:rPr>
          <w:color w:val="000000"/>
          <w:sz w:val="22"/>
          <w:szCs w:val="22"/>
          <w:lang w:eastAsia="ru-RU" w:bidi="ru-RU"/>
        </w:rPr>
        <w:t>Муниципальное казенное учреждение Артемовского городского округа «</w:t>
      </w:r>
      <w:proofErr w:type="spellStart"/>
      <w:r w:rsidRPr="00814BAD">
        <w:rPr>
          <w:color w:val="000000"/>
          <w:sz w:val="22"/>
          <w:szCs w:val="22"/>
          <w:lang w:eastAsia="ru-RU" w:bidi="ru-RU"/>
        </w:rPr>
        <w:t>Жилкомстрой</w:t>
      </w:r>
      <w:proofErr w:type="spellEnd"/>
      <w:r w:rsidRPr="00814BAD">
        <w:rPr>
          <w:color w:val="000000"/>
          <w:sz w:val="22"/>
          <w:szCs w:val="22"/>
          <w:lang w:eastAsia="ru-RU" w:bidi="ru-RU"/>
        </w:rPr>
        <w:t>»</w:t>
      </w:r>
    </w:p>
    <w:p w:rsidR="00814BAD" w:rsidRPr="00814BAD" w:rsidRDefault="00814BAD" w:rsidP="00814BAD">
      <w:pPr>
        <w:pStyle w:val="20"/>
        <w:shd w:val="clear" w:color="auto" w:fill="auto"/>
        <w:rPr>
          <w:color w:val="000000"/>
          <w:sz w:val="22"/>
          <w:szCs w:val="22"/>
          <w:lang w:eastAsia="ru-RU" w:bidi="ru-RU"/>
        </w:rPr>
      </w:pPr>
      <w:r w:rsidRPr="00814BAD">
        <w:rPr>
          <w:color w:val="000000"/>
          <w:sz w:val="22"/>
          <w:szCs w:val="22"/>
          <w:lang w:eastAsia="ru-RU" w:bidi="ru-RU"/>
        </w:rPr>
        <w:t>(МКУ Артемовского ГО «</w:t>
      </w:r>
      <w:proofErr w:type="spellStart"/>
      <w:r w:rsidRPr="00814BAD">
        <w:rPr>
          <w:color w:val="000000"/>
          <w:sz w:val="22"/>
          <w:szCs w:val="22"/>
          <w:lang w:eastAsia="ru-RU" w:bidi="ru-RU"/>
        </w:rPr>
        <w:t>Жилкомстрой</w:t>
      </w:r>
      <w:proofErr w:type="spellEnd"/>
      <w:r w:rsidRPr="00814BAD">
        <w:rPr>
          <w:color w:val="000000"/>
          <w:sz w:val="22"/>
          <w:szCs w:val="22"/>
          <w:lang w:eastAsia="ru-RU" w:bidi="ru-RU"/>
        </w:rPr>
        <w:t>»)</w:t>
      </w:r>
    </w:p>
    <w:p w:rsidR="00B76CDD" w:rsidRPr="00814BAD" w:rsidRDefault="00814BAD" w:rsidP="00814BAD">
      <w:pPr>
        <w:pStyle w:val="20"/>
        <w:shd w:val="clear" w:color="auto" w:fill="auto"/>
        <w:rPr>
          <w:color w:val="000000"/>
          <w:sz w:val="22"/>
          <w:szCs w:val="22"/>
          <w:lang w:eastAsia="ru-RU" w:bidi="ru-RU"/>
        </w:rPr>
      </w:pPr>
      <w:r w:rsidRPr="00814BAD">
        <w:rPr>
          <w:color w:val="000000"/>
          <w:sz w:val="22"/>
          <w:szCs w:val="22"/>
          <w:lang w:eastAsia="ru-RU" w:bidi="ru-RU"/>
        </w:rPr>
        <w:t xml:space="preserve">623780, Свердловская </w:t>
      </w:r>
      <w:proofErr w:type="spellStart"/>
      <w:r w:rsidRPr="00814BAD">
        <w:rPr>
          <w:color w:val="000000"/>
          <w:sz w:val="22"/>
          <w:szCs w:val="22"/>
          <w:lang w:eastAsia="ru-RU" w:bidi="ru-RU"/>
        </w:rPr>
        <w:t>обл</w:t>
      </w:r>
      <w:proofErr w:type="spellEnd"/>
      <w:r w:rsidRPr="00814BAD">
        <w:rPr>
          <w:color w:val="000000"/>
          <w:sz w:val="22"/>
          <w:szCs w:val="22"/>
          <w:lang w:eastAsia="ru-RU" w:bidi="ru-RU"/>
        </w:rPr>
        <w:t>, Артемовский р-н, г. Артемовский, улица Почтовая, 1/а</w:t>
      </w:r>
    </w:p>
    <w:p w:rsidR="00814BAD" w:rsidRPr="00814BAD" w:rsidRDefault="00814BAD" w:rsidP="00814BAD">
      <w:pPr>
        <w:tabs>
          <w:tab w:val="left" w:pos="43"/>
          <w:tab w:val="left" w:pos="681"/>
        </w:tabs>
        <w:autoSpaceDE w:val="0"/>
        <w:autoSpaceDN w:val="0"/>
        <w:adjustRightInd w:val="0"/>
        <w:ind w:left="4962"/>
        <w:rPr>
          <w:sz w:val="22"/>
          <w:szCs w:val="22"/>
        </w:rPr>
      </w:pPr>
    </w:p>
    <w:p w:rsidR="00B76CDD" w:rsidRPr="00814BAD" w:rsidRDefault="00B76CDD" w:rsidP="00B76CDD">
      <w:pPr>
        <w:tabs>
          <w:tab w:val="left" w:pos="43"/>
          <w:tab w:val="left" w:pos="681"/>
        </w:tabs>
        <w:autoSpaceDE w:val="0"/>
        <w:autoSpaceDN w:val="0"/>
        <w:adjustRightInd w:val="0"/>
        <w:ind w:left="4962"/>
        <w:jc w:val="center"/>
        <w:rPr>
          <w:sz w:val="22"/>
          <w:szCs w:val="22"/>
        </w:rPr>
      </w:pPr>
    </w:p>
    <w:p w:rsidR="00B76CDD" w:rsidRPr="00814BAD" w:rsidRDefault="00B76CDD" w:rsidP="00B76CDD">
      <w:pPr>
        <w:ind w:left="4962"/>
        <w:jc w:val="center"/>
        <w:rPr>
          <w:sz w:val="22"/>
          <w:szCs w:val="22"/>
        </w:rPr>
      </w:pPr>
      <w:r w:rsidRPr="00814BAD">
        <w:rPr>
          <w:sz w:val="22"/>
          <w:szCs w:val="22"/>
        </w:rPr>
        <w:t>ООО «Монолит»</w:t>
      </w:r>
    </w:p>
    <w:p w:rsidR="00B76CDD" w:rsidRPr="00814BAD" w:rsidRDefault="00B76CDD" w:rsidP="00B76CDD">
      <w:pPr>
        <w:ind w:left="4962"/>
        <w:jc w:val="center"/>
        <w:rPr>
          <w:sz w:val="22"/>
          <w:szCs w:val="22"/>
        </w:rPr>
      </w:pPr>
      <w:r w:rsidRPr="00814BAD">
        <w:rPr>
          <w:sz w:val="22"/>
          <w:szCs w:val="22"/>
        </w:rPr>
        <w:t>109202, г. Москва, шоссе Фрезер, д. 5/1, э подвал, пом. 1, к. 1, оф. 15</w:t>
      </w:r>
    </w:p>
    <w:p w:rsidR="00B76CDD" w:rsidRPr="00814BAD" w:rsidRDefault="00B76CDD" w:rsidP="00B76CDD">
      <w:pPr>
        <w:tabs>
          <w:tab w:val="left" w:pos="4678"/>
        </w:tabs>
        <w:ind w:left="4962"/>
        <w:jc w:val="center"/>
        <w:rPr>
          <w:sz w:val="22"/>
          <w:szCs w:val="22"/>
        </w:rPr>
      </w:pPr>
    </w:p>
    <w:p w:rsidR="00B76CDD" w:rsidRPr="00814BAD" w:rsidRDefault="00B76CDD" w:rsidP="00B76CDD">
      <w:pPr>
        <w:ind w:left="4962"/>
        <w:jc w:val="center"/>
        <w:rPr>
          <w:sz w:val="22"/>
          <w:szCs w:val="22"/>
        </w:rPr>
      </w:pPr>
      <w:r w:rsidRPr="00814BAD">
        <w:rPr>
          <w:sz w:val="22"/>
          <w:szCs w:val="22"/>
        </w:rPr>
        <w:t xml:space="preserve">ЗАО «Сбербанк-АСТ» </w:t>
      </w:r>
      <w:r w:rsidRPr="00814BAD">
        <w:rPr>
          <w:sz w:val="22"/>
          <w:szCs w:val="22"/>
        </w:rPr>
        <w:br/>
      </w:r>
      <w:hyperlink r:id="rId7" w:history="1">
        <w:r w:rsidRPr="00814BAD">
          <w:rPr>
            <w:sz w:val="22"/>
            <w:szCs w:val="22"/>
          </w:rPr>
          <w:t>http://www.sberbank-ast.ru</w:t>
        </w:r>
      </w:hyperlink>
      <w:r w:rsidRPr="00814BAD">
        <w:rPr>
          <w:sz w:val="22"/>
          <w:szCs w:val="22"/>
        </w:rPr>
        <w:br/>
      </w:r>
    </w:p>
    <w:p w:rsidR="00B76CDD" w:rsidRDefault="00B76CDD" w:rsidP="00B76CDD">
      <w:pPr>
        <w:pStyle w:val="PlainText"/>
        <w:jc w:val="center"/>
        <w:rPr>
          <w:rFonts w:ascii="Times New Roman" w:hAnsi="Times New Roman"/>
          <w:sz w:val="23"/>
          <w:szCs w:val="23"/>
        </w:rPr>
      </w:pPr>
    </w:p>
    <w:p w:rsidR="00814BAD" w:rsidRPr="00B76CDD" w:rsidRDefault="00814BAD" w:rsidP="00B76CDD">
      <w:pPr>
        <w:pStyle w:val="PlainText"/>
        <w:jc w:val="center"/>
        <w:rPr>
          <w:rFonts w:ascii="Times New Roman" w:hAnsi="Times New Roman"/>
          <w:sz w:val="23"/>
          <w:szCs w:val="23"/>
        </w:rPr>
      </w:pPr>
    </w:p>
    <w:p w:rsidR="00B76CDD" w:rsidRPr="007B11B0" w:rsidRDefault="00B76CDD" w:rsidP="00B76CDD">
      <w:pPr>
        <w:pStyle w:val="PlainText"/>
        <w:ind w:firstLine="709"/>
        <w:jc w:val="center"/>
        <w:rPr>
          <w:rFonts w:ascii="Times New Roman" w:hAnsi="Times New Roman"/>
          <w:sz w:val="23"/>
          <w:szCs w:val="23"/>
        </w:rPr>
      </w:pPr>
      <w:r w:rsidRPr="007B11B0">
        <w:rPr>
          <w:rFonts w:ascii="Times New Roman" w:hAnsi="Times New Roman"/>
          <w:sz w:val="23"/>
          <w:szCs w:val="23"/>
        </w:rPr>
        <w:t>РЕШЕНИЕ</w:t>
      </w:r>
    </w:p>
    <w:p w:rsidR="00B76CDD" w:rsidRPr="007B11B0" w:rsidRDefault="00B76CDD" w:rsidP="00B76CDD">
      <w:pPr>
        <w:pStyle w:val="PlainText"/>
        <w:ind w:firstLine="709"/>
        <w:jc w:val="center"/>
        <w:rPr>
          <w:rFonts w:ascii="Times New Roman" w:hAnsi="Times New Roman"/>
          <w:sz w:val="23"/>
          <w:szCs w:val="23"/>
        </w:rPr>
      </w:pPr>
      <w:r w:rsidRPr="007B11B0">
        <w:rPr>
          <w:rFonts w:ascii="Times New Roman" w:hAnsi="Times New Roman"/>
          <w:sz w:val="23"/>
          <w:szCs w:val="23"/>
        </w:rPr>
        <w:t xml:space="preserve">по жалобе № </w:t>
      </w:r>
      <w:r w:rsidR="007B11B0" w:rsidRPr="007B11B0">
        <w:rPr>
          <w:rFonts w:ascii="Times New Roman" w:hAnsi="Times New Roman"/>
          <w:sz w:val="23"/>
          <w:szCs w:val="23"/>
        </w:rPr>
        <w:t>066/06/34-559/2021</w:t>
      </w:r>
    </w:p>
    <w:p w:rsidR="00B76CDD" w:rsidRPr="007B11B0" w:rsidRDefault="00B76CDD" w:rsidP="00B76CDD">
      <w:pPr>
        <w:pStyle w:val="PlainText"/>
        <w:ind w:firstLine="709"/>
        <w:jc w:val="both"/>
        <w:rPr>
          <w:rFonts w:ascii="Times New Roman" w:hAnsi="Times New Roman"/>
          <w:sz w:val="23"/>
          <w:szCs w:val="23"/>
        </w:rPr>
      </w:pPr>
      <w:r w:rsidRPr="007B11B0">
        <w:rPr>
          <w:rFonts w:ascii="Times New Roman" w:hAnsi="Times New Roman"/>
          <w:sz w:val="23"/>
          <w:szCs w:val="23"/>
        </w:rPr>
        <w:t>г. Екатеринбург</w:t>
      </w:r>
      <w:r w:rsidRPr="007B11B0">
        <w:rPr>
          <w:rFonts w:ascii="Times New Roman" w:hAnsi="Times New Roman"/>
          <w:sz w:val="23"/>
          <w:szCs w:val="23"/>
        </w:rPr>
        <w:tab/>
        <w:t xml:space="preserve">                                                                                            </w:t>
      </w:r>
      <w:r w:rsidR="00814BAD" w:rsidRPr="007B11B0">
        <w:rPr>
          <w:rFonts w:ascii="Times New Roman" w:hAnsi="Times New Roman"/>
          <w:sz w:val="23"/>
          <w:szCs w:val="23"/>
        </w:rPr>
        <w:t>12.02.2021</w:t>
      </w:r>
      <w:r w:rsidRPr="007B11B0">
        <w:rPr>
          <w:rFonts w:ascii="Times New Roman" w:hAnsi="Times New Roman"/>
          <w:sz w:val="23"/>
          <w:szCs w:val="23"/>
        </w:rPr>
        <w:t xml:space="preserve">г. </w:t>
      </w:r>
    </w:p>
    <w:p w:rsidR="00B76CDD" w:rsidRPr="007B11B0" w:rsidRDefault="00B76CDD" w:rsidP="00B76CDD">
      <w:pPr>
        <w:pStyle w:val="PlainText"/>
        <w:ind w:firstLine="709"/>
        <w:jc w:val="both"/>
        <w:rPr>
          <w:rFonts w:ascii="Times New Roman" w:hAnsi="Times New Roman"/>
          <w:sz w:val="23"/>
          <w:szCs w:val="23"/>
        </w:rPr>
      </w:pPr>
      <w:r w:rsidRPr="007B11B0">
        <w:rPr>
          <w:rFonts w:ascii="Times New Roman" w:hAnsi="Times New Roman"/>
          <w:sz w:val="23"/>
          <w:szCs w:val="23"/>
        </w:rPr>
        <w:t xml:space="preserve"> </w:t>
      </w:r>
    </w:p>
    <w:p w:rsidR="00B76CDD" w:rsidRPr="007B11B0" w:rsidRDefault="00B76CDD" w:rsidP="00B76CDD">
      <w:pPr>
        <w:pStyle w:val="BodyText"/>
        <w:ind w:firstLine="709"/>
        <w:jc w:val="both"/>
        <w:rPr>
          <w:rFonts w:ascii="Times New Roman" w:hAnsi="Times New Roman" w:cs="Times New Roman"/>
          <w:b w:val="0"/>
          <w:sz w:val="23"/>
          <w:szCs w:val="23"/>
        </w:rPr>
      </w:pPr>
      <w:r w:rsidRPr="007B11B0">
        <w:rPr>
          <w:rFonts w:ascii="Times New Roman" w:hAnsi="Times New Roman" w:cs="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w:t>
      </w:r>
    </w:p>
    <w:p w:rsidR="00814BAD" w:rsidRPr="007B11B0" w:rsidRDefault="007775D0" w:rsidP="00814BAD">
      <w:pPr>
        <w:ind w:firstLine="708"/>
        <w:jc w:val="both"/>
        <w:rPr>
          <w:sz w:val="23"/>
          <w:szCs w:val="23"/>
        </w:rPr>
      </w:pPr>
      <w:r>
        <w:rPr>
          <w:sz w:val="23"/>
          <w:szCs w:val="23"/>
        </w:rPr>
        <w:t>*</w:t>
      </w:r>
    </w:p>
    <w:p w:rsidR="00814BAD" w:rsidRPr="007B11B0" w:rsidRDefault="00814BAD" w:rsidP="00814BAD">
      <w:pPr>
        <w:ind w:firstLine="709"/>
        <w:jc w:val="both"/>
        <w:rPr>
          <w:sz w:val="23"/>
          <w:szCs w:val="23"/>
        </w:rPr>
      </w:pPr>
      <w:r w:rsidRPr="007B11B0">
        <w:rPr>
          <w:sz w:val="23"/>
          <w:szCs w:val="23"/>
        </w:rPr>
        <w:t xml:space="preserve">посредством использования интернет-видеоконференции, которая обеспечивает </w:t>
      </w:r>
      <w:r w:rsidR="005A54A3" w:rsidRPr="007B11B0">
        <w:rPr>
          <w:sz w:val="23"/>
          <w:szCs w:val="23"/>
        </w:rPr>
        <w:t>возможность участия сторон, в 14-3</w:t>
      </w:r>
      <w:r w:rsidRPr="007B11B0">
        <w:rPr>
          <w:sz w:val="23"/>
          <w:szCs w:val="23"/>
        </w:rPr>
        <w:t xml:space="preserve">0 при участии представителей: </w:t>
      </w:r>
    </w:p>
    <w:p w:rsidR="00814BAD" w:rsidRPr="007B11B0" w:rsidRDefault="00814BAD" w:rsidP="00814BAD">
      <w:pPr>
        <w:ind w:firstLine="709"/>
        <w:jc w:val="both"/>
        <w:rPr>
          <w:sz w:val="23"/>
          <w:szCs w:val="23"/>
        </w:rPr>
      </w:pPr>
      <w:r w:rsidRPr="007B11B0">
        <w:rPr>
          <w:sz w:val="23"/>
          <w:szCs w:val="23"/>
        </w:rPr>
        <w:t>– заказчика в лице МКУ Артемовского ГО «</w:t>
      </w:r>
      <w:proofErr w:type="spellStart"/>
      <w:r w:rsidRPr="007B11B0">
        <w:rPr>
          <w:sz w:val="23"/>
          <w:szCs w:val="23"/>
        </w:rPr>
        <w:t>Жилкомстрой</w:t>
      </w:r>
      <w:proofErr w:type="spellEnd"/>
      <w:r w:rsidRPr="007B11B0">
        <w:rPr>
          <w:sz w:val="23"/>
          <w:szCs w:val="23"/>
        </w:rPr>
        <w:t xml:space="preserve">» – </w:t>
      </w:r>
      <w:r w:rsidR="007775D0">
        <w:rPr>
          <w:sz w:val="23"/>
          <w:szCs w:val="23"/>
        </w:rPr>
        <w:t>*</w:t>
      </w:r>
    </w:p>
    <w:p w:rsidR="00814BAD" w:rsidRPr="007B11B0" w:rsidRDefault="00814BAD" w:rsidP="00814BAD">
      <w:pPr>
        <w:ind w:firstLine="709"/>
        <w:jc w:val="both"/>
        <w:rPr>
          <w:sz w:val="23"/>
          <w:szCs w:val="23"/>
        </w:rPr>
      </w:pPr>
      <w:r w:rsidRPr="007B11B0">
        <w:rPr>
          <w:sz w:val="23"/>
          <w:szCs w:val="23"/>
        </w:rPr>
        <w:t xml:space="preserve">– в отсутствие заявителя в лице ООО «Монолит», уведомленного надлежащим образом о месте и времени рассмотрения жалобы, не обеспечившего подключение представителей, </w:t>
      </w:r>
    </w:p>
    <w:p w:rsidR="00B76CDD" w:rsidRPr="007B11B0" w:rsidRDefault="00B76CDD" w:rsidP="00E71718">
      <w:pPr>
        <w:ind w:firstLine="709"/>
        <w:jc w:val="both"/>
        <w:rPr>
          <w:sz w:val="23"/>
          <w:szCs w:val="23"/>
          <w:lang w:eastAsia="en-US"/>
        </w:rPr>
      </w:pPr>
      <w:r w:rsidRPr="007B11B0">
        <w:rPr>
          <w:sz w:val="23"/>
          <w:szCs w:val="23"/>
          <w:lang w:eastAsia="en-US"/>
        </w:rPr>
        <w:t>рассмотрев жалобу ООО «</w:t>
      </w:r>
      <w:r w:rsidR="00E71718" w:rsidRPr="007B11B0">
        <w:rPr>
          <w:sz w:val="23"/>
          <w:szCs w:val="23"/>
          <w:lang w:eastAsia="en-US"/>
        </w:rPr>
        <w:t>Монолит</w:t>
      </w:r>
      <w:r w:rsidRPr="007B11B0">
        <w:rPr>
          <w:sz w:val="23"/>
          <w:szCs w:val="23"/>
          <w:lang w:eastAsia="en-US"/>
        </w:rPr>
        <w:t>» (</w:t>
      </w:r>
      <w:r w:rsidR="00E71718" w:rsidRPr="007B11B0">
        <w:rPr>
          <w:sz w:val="23"/>
          <w:szCs w:val="23"/>
          <w:lang w:eastAsia="en-US"/>
        </w:rPr>
        <w:t>109202, г. Москва, шоссе Фрезер, д. 5/1, э подвал, пом. 1, к. 1, оф. 15</w:t>
      </w:r>
      <w:r w:rsidRPr="007B11B0">
        <w:rPr>
          <w:sz w:val="23"/>
          <w:szCs w:val="23"/>
          <w:lang w:eastAsia="en-US"/>
        </w:rPr>
        <w:t xml:space="preserve">) о нарушении заказчиком в лице </w:t>
      </w:r>
      <w:r w:rsidR="00814BAD" w:rsidRPr="007B11B0">
        <w:rPr>
          <w:color w:val="000000"/>
          <w:sz w:val="23"/>
          <w:szCs w:val="23"/>
          <w:lang w:bidi="ru-RU"/>
        </w:rPr>
        <w:t>МКУ Артемовского ГО «</w:t>
      </w:r>
      <w:proofErr w:type="spellStart"/>
      <w:r w:rsidR="00814BAD" w:rsidRPr="007B11B0">
        <w:rPr>
          <w:color w:val="000000"/>
          <w:sz w:val="23"/>
          <w:szCs w:val="23"/>
          <w:lang w:bidi="ru-RU"/>
        </w:rPr>
        <w:t>Жилкомстрой</w:t>
      </w:r>
      <w:proofErr w:type="spellEnd"/>
      <w:r w:rsidR="00E71718" w:rsidRPr="007B11B0">
        <w:rPr>
          <w:sz w:val="23"/>
          <w:szCs w:val="23"/>
          <w:lang w:eastAsia="en-US"/>
        </w:rPr>
        <w:t>»</w:t>
      </w:r>
      <w:r w:rsidRPr="007B11B0">
        <w:rPr>
          <w:sz w:val="23"/>
          <w:szCs w:val="23"/>
          <w:lang w:eastAsia="en-US"/>
        </w:rPr>
        <w:t xml:space="preserve"> (</w:t>
      </w:r>
      <w:r w:rsidR="00814BAD" w:rsidRPr="007B11B0">
        <w:rPr>
          <w:color w:val="000000"/>
          <w:sz w:val="23"/>
          <w:szCs w:val="23"/>
          <w:lang w:bidi="ru-RU"/>
        </w:rPr>
        <w:t xml:space="preserve">623780, Свердловская </w:t>
      </w:r>
      <w:proofErr w:type="spellStart"/>
      <w:r w:rsidR="00814BAD" w:rsidRPr="007B11B0">
        <w:rPr>
          <w:color w:val="000000"/>
          <w:sz w:val="23"/>
          <w:szCs w:val="23"/>
          <w:lang w:bidi="ru-RU"/>
        </w:rPr>
        <w:t>обл</w:t>
      </w:r>
      <w:proofErr w:type="spellEnd"/>
      <w:r w:rsidR="00814BAD" w:rsidRPr="007B11B0">
        <w:rPr>
          <w:color w:val="000000"/>
          <w:sz w:val="23"/>
          <w:szCs w:val="23"/>
          <w:lang w:bidi="ru-RU"/>
        </w:rPr>
        <w:t>, Артемовский р-н, г. Артемовский, улица Почтовая, 1/а</w:t>
      </w:r>
      <w:r w:rsidRPr="007B11B0">
        <w:rPr>
          <w:sz w:val="23"/>
          <w:szCs w:val="23"/>
          <w:lang w:eastAsia="en-US"/>
        </w:rPr>
        <w:t xml:space="preserve">), аукционной комиссией при осуществлении закупки путем проведения электронного аукциона на </w:t>
      </w:r>
      <w:r w:rsidR="005A54A3" w:rsidRPr="007B11B0">
        <w:rPr>
          <w:color w:val="000000"/>
          <w:sz w:val="23"/>
          <w:szCs w:val="23"/>
          <w:lang w:bidi="ru-RU"/>
        </w:rPr>
        <w:t>ремонт тротуара по ул. Карла Маркса в г. Артемовском Свердловской области (извещение № 0362300008621000007</w:t>
      </w:r>
      <w:r w:rsidRPr="007B11B0">
        <w:rPr>
          <w:sz w:val="23"/>
          <w:szCs w:val="23"/>
          <w:lang w:eastAsia="en-US"/>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76CDD" w:rsidRPr="007B11B0" w:rsidRDefault="00B76CDD" w:rsidP="00B76CDD">
      <w:pPr>
        <w:tabs>
          <w:tab w:val="left" w:pos="709"/>
          <w:tab w:val="left" w:pos="8740"/>
        </w:tabs>
        <w:ind w:firstLine="709"/>
        <w:jc w:val="both"/>
        <w:rPr>
          <w:sz w:val="23"/>
          <w:szCs w:val="23"/>
          <w:lang w:eastAsia="en-US"/>
        </w:rPr>
      </w:pPr>
    </w:p>
    <w:p w:rsidR="00B76CDD" w:rsidRPr="007B11B0" w:rsidRDefault="00B76CDD" w:rsidP="00B76CDD">
      <w:pPr>
        <w:tabs>
          <w:tab w:val="left" w:pos="709"/>
          <w:tab w:val="left" w:pos="8740"/>
        </w:tabs>
        <w:ind w:firstLine="709"/>
        <w:jc w:val="both"/>
        <w:rPr>
          <w:sz w:val="23"/>
          <w:szCs w:val="23"/>
          <w:lang w:eastAsia="en-US"/>
        </w:rPr>
      </w:pPr>
    </w:p>
    <w:p w:rsidR="00B76CDD" w:rsidRPr="007B11B0" w:rsidRDefault="00B76CDD" w:rsidP="00B76CDD">
      <w:pPr>
        <w:spacing w:line="360" w:lineRule="auto"/>
        <w:ind w:firstLine="709"/>
        <w:jc w:val="center"/>
        <w:rPr>
          <w:b/>
          <w:sz w:val="23"/>
          <w:szCs w:val="23"/>
          <w:lang w:eastAsia="en-US"/>
        </w:rPr>
      </w:pPr>
      <w:r w:rsidRPr="007B11B0">
        <w:rPr>
          <w:b/>
          <w:sz w:val="23"/>
          <w:szCs w:val="23"/>
          <w:lang w:eastAsia="en-US"/>
        </w:rPr>
        <w:t>У С Т А Н О В И Л А:</w:t>
      </w:r>
    </w:p>
    <w:p w:rsidR="00B76CDD" w:rsidRPr="007B11B0" w:rsidRDefault="00B76CDD" w:rsidP="00B76CDD">
      <w:pPr>
        <w:autoSpaceDE w:val="0"/>
        <w:autoSpaceDN w:val="0"/>
        <w:adjustRightInd w:val="0"/>
        <w:ind w:right="21" w:firstLine="709"/>
        <w:jc w:val="both"/>
        <w:outlineLvl w:val="1"/>
        <w:rPr>
          <w:sz w:val="23"/>
          <w:szCs w:val="23"/>
          <w:lang w:eastAsia="en-US"/>
        </w:rPr>
      </w:pPr>
      <w:r w:rsidRPr="007B11B0">
        <w:rPr>
          <w:sz w:val="23"/>
          <w:szCs w:val="23"/>
          <w:lang w:eastAsia="en-US"/>
        </w:rPr>
        <w:t xml:space="preserve">В Управление Федеральной антимонопольной службы по Свердловской области поступила жалоба </w:t>
      </w:r>
      <w:r w:rsidR="005A54A3" w:rsidRPr="007B11B0">
        <w:rPr>
          <w:color w:val="000000"/>
          <w:sz w:val="23"/>
          <w:szCs w:val="23"/>
          <w:lang w:bidi="ru-RU"/>
        </w:rPr>
        <w:t>ООО «М</w:t>
      </w:r>
      <w:r w:rsidR="007B11B0" w:rsidRPr="007B11B0">
        <w:rPr>
          <w:color w:val="000000"/>
          <w:sz w:val="23"/>
          <w:szCs w:val="23"/>
          <w:lang w:bidi="ru-RU"/>
        </w:rPr>
        <w:t>онолит</w:t>
      </w:r>
      <w:r w:rsidR="005A54A3" w:rsidRPr="007B11B0">
        <w:rPr>
          <w:color w:val="000000"/>
          <w:sz w:val="23"/>
          <w:szCs w:val="23"/>
          <w:lang w:bidi="ru-RU"/>
        </w:rPr>
        <w:t>» (</w:t>
      </w:r>
      <w:proofErr w:type="spellStart"/>
      <w:r w:rsidR="005A54A3" w:rsidRPr="007B11B0">
        <w:rPr>
          <w:color w:val="000000"/>
          <w:sz w:val="23"/>
          <w:szCs w:val="23"/>
          <w:lang w:bidi="ru-RU"/>
        </w:rPr>
        <w:t>вх</w:t>
      </w:r>
      <w:proofErr w:type="spellEnd"/>
      <w:r w:rsidR="005A54A3" w:rsidRPr="007B11B0">
        <w:rPr>
          <w:color w:val="000000"/>
          <w:sz w:val="23"/>
          <w:szCs w:val="23"/>
          <w:lang w:bidi="ru-RU"/>
        </w:rPr>
        <w:t xml:space="preserve">. № 01- 3005 от 05.02.2021г.) о нарушении заказчиком в лице МКУ Артемовского ГО </w:t>
      </w:r>
      <w:r w:rsidR="007775D0">
        <w:rPr>
          <w:color w:val="000000"/>
          <w:sz w:val="23"/>
          <w:szCs w:val="23"/>
          <w:lang w:bidi="ru-RU"/>
        </w:rPr>
        <w:t>«</w:t>
      </w:r>
      <w:proofErr w:type="spellStart"/>
      <w:r w:rsidR="005A54A3" w:rsidRPr="007B11B0">
        <w:rPr>
          <w:color w:val="000000"/>
          <w:sz w:val="23"/>
          <w:szCs w:val="23"/>
          <w:lang w:bidi="ru-RU"/>
        </w:rPr>
        <w:t>Жилкомстрой</w:t>
      </w:r>
      <w:proofErr w:type="spellEnd"/>
      <w:r w:rsidR="007775D0">
        <w:rPr>
          <w:color w:val="000000"/>
          <w:sz w:val="23"/>
          <w:szCs w:val="23"/>
          <w:lang w:bidi="ru-RU"/>
        </w:rPr>
        <w:t>»</w:t>
      </w:r>
      <w:r w:rsidR="005A54A3" w:rsidRPr="007B11B0">
        <w:rPr>
          <w:color w:val="000000"/>
          <w:sz w:val="23"/>
          <w:szCs w:val="23"/>
          <w:lang w:bidi="ru-RU"/>
        </w:rPr>
        <w:t>, его комиссией при осуществлении закупки путем проведения электронного аукциона на ремонт тротуара по ул. Карла Маркса в г. Артемовском Свердловской области (извещение № 0362300008621000007</w:t>
      </w:r>
      <w:r w:rsidRPr="007B11B0">
        <w:rPr>
          <w:sz w:val="23"/>
          <w:szCs w:val="23"/>
          <w:lang w:eastAsia="en-US"/>
        </w:rPr>
        <w:t xml:space="preserve">), Закона о контрактной системе, соответствующая требованиям статьи 105 Закона о контрактной системе. </w:t>
      </w:r>
    </w:p>
    <w:p w:rsidR="00B76CDD" w:rsidRPr="007B11B0" w:rsidRDefault="00B76CDD" w:rsidP="00B76CDD">
      <w:pPr>
        <w:autoSpaceDE w:val="0"/>
        <w:autoSpaceDN w:val="0"/>
        <w:adjustRightInd w:val="0"/>
        <w:ind w:right="21" w:firstLine="709"/>
        <w:jc w:val="both"/>
        <w:outlineLvl w:val="1"/>
        <w:rPr>
          <w:sz w:val="23"/>
          <w:szCs w:val="23"/>
          <w:lang w:eastAsia="en-US"/>
        </w:rPr>
      </w:pPr>
      <w:r w:rsidRPr="007B11B0">
        <w:rPr>
          <w:sz w:val="23"/>
          <w:szCs w:val="23"/>
          <w:lang w:eastAsia="en-US"/>
        </w:rPr>
        <w:lastRenderedPageBreak/>
        <w:t>В своей жалобе заявитель ООО «</w:t>
      </w:r>
      <w:r w:rsidR="00B04C0C" w:rsidRPr="007B11B0">
        <w:rPr>
          <w:sz w:val="23"/>
          <w:szCs w:val="23"/>
          <w:lang w:eastAsia="en-US"/>
        </w:rPr>
        <w:t>Монолит</w:t>
      </w:r>
      <w:r w:rsidRPr="007B11B0">
        <w:rPr>
          <w:sz w:val="23"/>
          <w:szCs w:val="23"/>
          <w:lang w:eastAsia="en-US"/>
        </w:rPr>
        <w:t>» указал, что положения аукционной документации не соответствуют требованиям Закона о контрактной системе. На основании приведенных доводов просит признать жалобу обоснованной.</w:t>
      </w:r>
    </w:p>
    <w:p w:rsidR="00B76CDD" w:rsidRPr="007B11B0" w:rsidRDefault="00B76CDD" w:rsidP="00B76CDD">
      <w:pPr>
        <w:autoSpaceDE w:val="0"/>
        <w:autoSpaceDN w:val="0"/>
        <w:adjustRightInd w:val="0"/>
        <w:ind w:firstLine="709"/>
        <w:jc w:val="both"/>
        <w:rPr>
          <w:sz w:val="23"/>
          <w:szCs w:val="23"/>
          <w:lang w:eastAsia="en-US"/>
        </w:rPr>
      </w:pPr>
      <w:r w:rsidRPr="007B11B0">
        <w:rPr>
          <w:sz w:val="23"/>
          <w:szCs w:val="23"/>
          <w:lang w:eastAsia="en-US"/>
        </w:rPr>
        <w:t>Представитель заказчика</w:t>
      </w:r>
      <w:r w:rsidR="00B04C0C" w:rsidRPr="007B11B0">
        <w:rPr>
          <w:sz w:val="23"/>
          <w:szCs w:val="23"/>
          <w:lang w:eastAsia="en-US"/>
        </w:rPr>
        <w:t>, уполномоченного органа</w:t>
      </w:r>
      <w:r w:rsidRPr="007B11B0">
        <w:rPr>
          <w:sz w:val="23"/>
          <w:szCs w:val="23"/>
          <w:lang w:eastAsia="en-US"/>
        </w:rPr>
        <w:t xml:space="preserve"> с доводами жалобы не согласился. Просил признать жалобу необоснованной.</w:t>
      </w:r>
    </w:p>
    <w:p w:rsidR="00B76CDD" w:rsidRPr="007B11B0" w:rsidRDefault="00B76CDD" w:rsidP="00B76CDD">
      <w:pPr>
        <w:autoSpaceDE w:val="0"/>
        <w:autoSpaceDN w:val="0"/>
        <w:adjustRightInd w:val="0"/>
        <w:ind w:firstLine="709"/>
        <w:jc w:val="both"/>
        <w:rPr>
          <w:sz w:val="23"/>
          <w:szCs w:val="23"/>
          <w:lang w:eastAsia="en-US"/>
        </w:rPr>
      </w:pPr>
      <w:r w:rsidRPr="007B11B0">
        <w:rPr>
          <w:sz w:val="23"/>
          <w:szCs w:val="23"/>
          <w:lang w:eastAsia="en-US"/>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76CDD" w:rsidRPr="007B11B0" w:rsidRDefault="005A54A3" w:rsidP="00B76CDD">
      <w:pPr>
        <w:autoSpaceDE w:val="0"/>
        <w:autoSpaceDN w:val="0"/>
        <w:adjustRightInd w:val="0"/>
        <w:ind w:firstLine="709"/>
        <w:jc w:val="both"/>
        <w:rPr>
          <w:sz w:val="23"/>
          <w:szCs w:val="23"/>
          <w:lang w:eastAsia="en-US"/>
        </w:rPr>
      </w:pPr>
      <w:r w:rsidRPr="007B11B0">
        <w:rPr>
          <w:sz w:val="23"/>
          <w:szCs w:val="23"/>
          <w:lang w:eastAsia="en-US"/>
        </w:rPr>
        <w:t>29.01.2021</w:t>
      </w:r>
      <w:r w:rsidR="00B76CDD" w:rsidRPr="007B11B0">
        <w:rPr>
          <w:sz w:val="23"/>
          <w:szCs w:val="23"/>
          <w:lang w:eastAsia="en-US"/>
        </w:rPr>
        <w:t xml:space="preserve"> на официальном сайте опубликовано извещение № </w:t>
      </w:r>
      <w:r w:rsidRPr="007B11B0">
        <w:rPr>
          <w:sz w:val="23"/>
          <w:szCs w:val="23"/>
          <w:lang w:eastAsia="en-US"/>
        </w:rPr>
        <w:t>0362300008621000007 о проведении</w:t>
      </w:r>
      <w:r w:rsidR="00B76CDD" w:rsidRPr="007B11B0">
        <w:rPr>
          <w:sz w:val="23"/>
          <w:szCs w:val="23"/>
          <w:lang w:eastAsia="en-US"/>
        </w:rPr>
        <w:t xml:space="preserve"> электронного аукциона </w:t>
      </w:r>
      <w:r w:rsidRPr="007B11B0">
        <w:rPr>
          <w:sz w:val="23"/>
          <w:szCs w:val="23"/>
          <w:lang w:eastAsia="en-US"/>
        </w:rPr>
        <w:t>на ремонт тротуара по ул. Карла Маркса в г. Артемовском Свердловской области.</w:t>
      </w:r>
    </w:p>
    <w:p w:rsidR="00B76CDD" w:rsidRPr="007B11B0" w:rsidRDefault="00B76CDD" w:rsidP="00B76CDD">
      <w:pPr>
        <w:autoSpaceDE w:val="0"/>
        <w:autoSpaceDN w:val="0"/>
        <w:adjustRightInd w:val="0"/>
        <w:ind w:firstLine="709"/>
        <w:jc w:val="both"/>
        <w:rPr>
          <w:sz w:val="23"/>
          <w:szCs w:val="23"/>
          <w:lang w:eastAsia="en-US"/>
        </w:rPr>
      </w:pPr>
      <w:r w:rsidRPr="007B11B0">
        <w:rPr>
          <w:sz w:val="23"/>
          <w:szCs w:val="23"/>
          <w:lang w:eastAsia="en-US"/>
        </w:rPr>
        <w:t>Начальная (максимал</w:t>
      </w:r>
      <w:r w:rsidR="00B04C0C" w:rsidRPr="007B11B0">
        <w:rPr>
          <w:sz w:val="23"/>
          <w:szCs w:val="23"/>
          <w:lang w:eastAsia="en-US"/>
        </w:rPr>
        <w:t xml:space="preserve">ьная) цена контракта составила </w:t>
      </w:r>
      <w:r w:rsidR="005A54A3" w:rsidRPr="007B11B0">
        <w:rPr>
          <w:sz w:val="23"/>
          <w:szCs w:val="23"/>
          <w:lang w:eastAsia="en-US"/>
        </w:rPr>
        <w:t>12 864 530,00</w:t>
      </w:r>
      <w:r w:rsidRPr="007B11B0">
        <w:rPr>
          <w:sz w:val="23"/>
          <w:szCs w:val="23"/>
          <w:lang w:eastAsia="en-US"/>
        </w:rPr>
        <w:t xml:space="preserve"> рублей.</w:t>
      </w:r>
    </w:p>
    <w:p w:rsidR="00B04C0C" w:rsidRPr="007B11B0" w:rsidRDefault="00B04C0C" w:rsidP="00B76CDD">
      <w:pPr>
        <w:autoSpaceDE w:val="0"/>
        <w:autoSpaceDN w:val="0"/>
        <w:adjustRightInd w:val="0"/>
        <w:ind w:firstLine="709"/>
        <w:jc w:val="both"/>
        <w:rPr>
          <w:sz w:val="23"/>
          <w:szCs w:val="23"/>
          <w:lang w:eastAsia="en-US"/>
        </w:rPr>
      </w:pPr>
      <w:r w:rsidRPr="007B11B0">
        <w:rPr>
          <w:sz w:val="23"/>
          <w:szCs w:val="23"/>
          <w:lang w:eastAsia="en-US"/>
        </w:rPr>
        <w:t xml:space="preserve">В соответствии с ч. 4. </w:t>
      </w:r>
      <w:r w:rsidR="007775D0" w:rsidRPr="007B11B0">
        <w:rPr>
          <w:sz w:val="23"/>
          <w:szCs w:val="23"/>
          <w:lang w:eastAsia="en-US"/>
        </w:rPr>
        <w:t>С</w:t>
      </w:r>
      <w:r w:rsidRPr="007B11B0">
        <w:rPr>
          <w:sz w:val="23"/>
          <w:szCs w:val="23"/>
          <w:lang w:eastAsia="en-US"/>
        </w:rPr>
        <w:t>т. 64 Закона о контрактной системе</w:t>
      </w:r>
      <w:r w:rsidR="0074690F" w:rsidRPr="007B11B0">
        <w:rPr>
          <w:sz w:val="23"/>
          <w:szCs w:val="23"/>
          <w:lang w:eastAsia="en-US"/>
        </w:rPr>
        <w:t xml:space="preserve"> к документации об электронном аукционе прилагается проект контракта, который является неотъемлемой частью этой документации.</w:t>
      </w:r>
    </w:p>
    <w:p w:rsidR="00676639" w:rsidRPr="007B11B0" w:rsidRDefault="00676639" w:rsidP="00B76CDD">
      <w:pPr>
        <w:autoSpaceDE w:val="0"/>
        <w:autoSpaceDN w:val="0"/>
        <w:adjustRightInd w:val="0"/>
        <w:ind w:firstLine="709"/>
        <w:jc w:val="both"/>
        <w:rPr>
          <w:sz w:val="23"/>
          <w:szCs w:val="23"/>
          <w:lang w:eastAsia="en-US"/>
        </w:rPr>
      </w:pPr>
      <w:r w:rsidRPr="007B11B0">
        <w:rPr>
          <w:sz w:val="23"/>
          <w:szCs w:val="23"/>
          <w:lang w:eastAsia="en-US"/>
        </w:rPr>
        <w:t>В соответствии с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A54A3" w:rsidRPr="007B11B0" w:rsidRDefault="00676639" w:rsidP="00B76CDD">
      <w:pPr>
        <w:autoSpaceDE w:val="0"/>
        <w:autoSpaceDN w:val="0"/>
        <w:adjustRightInd w:val="0"/>
        <w:ind w:firstLine="709"/>
        <w:jc w:val="both"/>
        <w:rPr>
          <w:sz w:val="23"/>
          <w:szCs w:val="23"/>
          <w:lang w:eastAsia="en-US"/>
        </w:rPr>
      </w:pPr>
      <w:r w:rsidRPr="007B11B0">
        <w:rPr>
          <w:sz w:val="23"/>
          <w:szCs w:val="23"/>
          <w:lang w:eastAsia="en-US"/>
        </w:rPr>
        <w:t xml:space="preserve">Согласно аукционной документации объектом закупки является </w:t>
      </w:r>
      <w:r w:rsidR="005A54A3" w:rsidRPr="007B11B0">
        <w:rPr>
          <w:sz w:val="23"/>
          <w:szCs w:val="23"/>
        </w:rPr>
        <w:t>Ремонт тротуара по улице Карла Маркса</w:t>
      </w:r>
      <w:r w:rsidR="005A54A3" w:rsidRPr="007B11B0">
        <w:rPr>
          <w:sz w:val="23"/>
          <w:szCs w:val="23"/>
          <w:lang w:eastAsia="en-US"/>
        </w:rPr>
        <w:t>.</w:t>
      </w:r>
    </w:p>
    <w:p w:rsidR="00676639" w:rsidRPr="007B11B0" w:rsidRDefault="00676639" w:rsidP="00B76CDD">
      <w:pPr>
        <w:autoSpaceDE w:val="0"/>
        <w:autoSpaceDN w:val="0"/>
        <w:adjustRightInd w:val="0"/>
        <w:ind w:firstLine="709"/>
        <w:jc w:val="both"/>
        <w:rPr>
          <w:sz w:val="23"/>
          <w:szCs w:val="23"/>
          <w:lang w:eastAsia="en-US"/>
        </w:rPr>
      </w:pPr>
      <w:r w:rsidRPr="007B11B0">
        <w:rPr>
          <w:sz w:val="23"/>
          <w:szCs w:val="23"/>
          <w:lang w:eastAsia="en-US"/>
        </w:rPr>
        <w:t>В соответствии с ч. 1 ст. 110.2 Закона о контрактной системе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676639" w:rsidRPr="007B11B0" w:rsidRDefault="00676639" w:rsidP="00B76CDD">
      <w:pPr>
        <w:autoSpaceDE w:val="0"/>
        <w:autoSpaceDN w:val="0"/>
        <w:adjustRightInd w:val="0"/>
        <w:ind w:firstLine="709"/>
        <w:jc w:val="both"/>
        <w:rPr>
          <w:sz w:val="23"/>
          <w:szCs w:val="23"/>
          <w:lang w:eastAsia="en-US"/>
        </w:rPr>
      </w:pPr>
      <w:r w:rsidRPr="007B11B0">
        <w:rPr>
          <w:sz w:val="23"/>
          <w:szCs w:val="23"/>
          <w:lang w:eastAsia="en-US"/>
        </w:rPr>
        <w:t>В соответствии ч. 2 ст. 110.2 Закона о контрактной системе Правительство Российской Федерации вправе установить </w:t>
      </w:r>
      <w:hyperlink r:id="rId8" w:anchor="dst0" w:history="1">
        <w:r w:rsidRPr="007B11B0">
          <w:rPr>
            <w:sz w:val="23"/>
            <w:szCs w:val="23"/>
            <w:lang w:eastAsia="en-US"/>
          </w:rPr>
          <w:t>виды и объем</w:t>
        </w:r>
      </w:hyperlink>
      <w:r w:rsidRPr="007B11B0">
        <w:rPr>
          <w:sz w:val="23"/>
          <w:szCs w:val="23"/>
          <w:lang w:eastAsia="en-US"/>
        </w:rPr>
        <w:t>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676639" w:rsidRPr="007B11B0" w:rsidRDefault="00676639" w:rsidP="00B76CDD">
      <w:pPr>
        <w:autoSpaceDE w:val="0"/>
        <w:autoSpaceDN w:val="0"/>
        <w:adjustRightInd w:val="0"/>
        <w:ind w:firstLine="709"/>
        <w:jc w:val="both"/>
        <w:rPr>
          <w:sz w:val="23"/>
          <w:szCs w:val="23"/>
          <w:lang w:eastAsia="en-US"/>
        </w:rPr>
      </w:pPr>
      <w:r w:rsidRPr="007B11B0">
        <w:rPr>
          <w:sz w:val="23"/>
          <w:szCs w:val="23"/>
          <w:lang w:eastAsia="en-US"/>
        </w:rPr>
        <w:t xml:space="preserve">В постановлении Правительства РФ от </w:t>
      </w:r>
      <w:proofErr w:type="spellStart"/>
      <w:r w:rsidRPr="007B11B0">
        <w:rPr>
          <w:sz w:val="23"/>
          <w:szCs w:val="23"/>
          <w:lang w:eastAsia="en-US"/>
        </w:rPr>
        <w:t>от</w:t>
      </w:r>
      <w:proofErr w:type="spellEnd"/>
      <w:r w:rsidRPr="007B11B0">
        <w:rPr>
          <w:sz w:val="23"/>
          <w:szCs w:val="23"/>
          <w:lang w:eastAsia="en-US"/>
        </w:rPr>
        <w:t xml:space="preserve"> 15.05.2019г. </w:t>
      </w:r>
      <w:r w:rsidR="00B070AB" w:rsidRPr="007B11B0">
        <w:rPr>
          <w:sz w:val="23"/>
          <w:szCs w:val="23"/>
          <w:lang w:eastAsia="en-US"/>
        </w:rPr>
        <w:t>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Постановление № 570)</w:t>
      </w:r>
    </w:p>
    <w:p w:rsidR="00B070AB" w:rsidRPr="007B11B0" w:rsidRDefault="00B070AB" w:rsidP="00B070AB">
      <w:pPr>
        <w:autoSpaceDE w:val="0"/>
        <w:autoSpaceDN w:val="0"/>
        <w:adjustRightInd w:val="0"/>
        <w:ind w:firstLine="709"/>
        <w:jc w:val="both"/>
        <w:rPr>
          <w:sz w:val="23"/>
          <w:szCs w:val="23"/>
          <w:lang w:eastAsia="en-US"/>
        </w:rPr>
      </w:pPr>
      <w:r w:rsidRPr="007B11B0">
        <w:rPr>
          <w:sz w:val="23"/>
          <w:szCs w:val="23"/>
          <w:lang w:eastAsia="en-US"/>
        </w:rPr>
        <w:t xml:space="preserve">В соответствии с п. В ч. 2 Постановления № 570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w:t>
      </w:r>
      <w:hyperlink r:id="rId9" w:history="1">
        <w:r w:rsidRPr="007B11B0">
          <w:rPr>
            <w:sz w:val="23"/>
            <w:szCs w:val="23"/>
            <w:lang w:eastAsia="en-US"/>
          </w:rPr>
          <w:t>Правилами</w:t>
        </w:r>
      </w:hyperlink>
      <w:r w:rsidRPr="007B11B0">
        <w:rPr>
          <w:sz w:val="23"/>
          <w:szCs w:val="23"/>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w:t>
      </w:r>
      <w:r w:rsidRPr="007B11B0">
        <w:rPr>
          <w:sz w:val="23"/>
          <w:szCs w:val="23"/>
          <w:lang w:eastAsia="en-US"/>
        </w:rPr>
        <w:lastRenderedPageBreak/>
        <w:t>Правительства Российской Федерации о</w:t>
      </w:r>
      <w:r w:rsidR="000269C0" w:rsidRPr="007B11B0">
        <w:rPr>
          <w:sz w:val="23"/>
          <w:szCs w:val="23"/>
          <w:lang w:eastAsia="en-US"/>
        </w:rPr>
        <w:t>т 30 августа 2017 г. №</w:t>
      </w:r>
      <w:r w:rsidRPr="007B11B0">
        <w:rPr>
          <w:sz w:val="23"/>
          <w:szCs w:val="23"/>
          <w:lang w:eastAsia="en-US"/>
        </w:rPr>
        <w:t xml:space="preserve"> 1042 </w:t>
      </w:r>
      <w:r w:rsidR="007775D0">
        <w:rPr>
          <w:sz w:val="23"/>
          <w:szCs w:val="23"/>
          <w:lang w:eastAsia="en-US"/>
        </w:rPr>
        <w:t>«</w:t>
      </w:r>
      <w:r w:rsidRPr="007B11B0">
        <w:rPr>
          <w:sz w:val="23"/>
          <w:szCs w:val="23"/>
          <w:lang w:eastAsia="en-US"/>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w:t>
      </w:r>
      <w:r w:rsidR="000269C0" w:rsidRPr="007B11B0">
        <w:rPr>
          <w:sz w:val="23"/>
          <w:szCs w:val="23"/>
          <w:lang w:eastAsia="en-US"/>
        </w:rPr>
        <w:t>№</w:t>
      </w:r>
      <w:r w:rsidRPr="007B11B0">
        <w:rPr>
          <w:sz w:val="23"/>
          <w:szCs w:val="23"/>
          <w:lang w:eastAsia="en-US"/>
        </w:rPr>
        <w:t xml:space="preserve"> 1063</w:t>
      </w:r>
      <w:r w:rsidR="007775D0">
        <w:rPr>
          <w:sz w:val="23"/>
          <w:szCs w:val="23"/>
          <w:lang w:eastAsia="en-US"/>
        </w:rPr>
        <w:t>»</w:t>
      </w:r>
      <w:r w:rsidRPr="007B11B0">
        <w:rPr>
          <w:sz w:val="23"/>
          <w:szCs w:val="23"/>
          <w:lang w:eastAsia="en-US"/>
        </w:rPr>
        <w:t>.</w:t>
      </w:r>
    </w:p>
    <w:p w:rsidR="00B070AB" w:rsidRPr="007B11B0" w:rsidRDefault="00B070AB" w:rsidP="00B070AB">
      <w:pPr>
        <w:autoSpaceDE w:val="0"/>
        <w:autoSpaceDN w:val="0"/>
        <w:adjustRightInd w:val="0"/>
        <w:ind w:firstLine="709"/>
        <w:jc w:val="both"/>
        <w:rPr>
          <w:rFonts w:eastAsiaTheme="minorHAnsi"/>
          <w:sz w:val="23"/>
          <w:szCs w:val="23"/>
          <w:lang w:eastAsia="en-US"/>
        </w:rPr>
      </w:pPr>
      <w:r w:rsidRPr="007B11B0">
        <w:rPr>
          <w:sz w:val="23"/>
          <w:szCs w:val="23"/>
          <w:lang w:eastAsia="en-US"/>
        </w:rPr>
        <w:t xml:space="preserve">В постановлении Правительства РФ от 30.08.2017г. </w:t>
      </w:r>
      <w:r w:rsidR="000269C0" w:rsidRPr="007B11B0">
        <w:rPr>
          <w:sz w:val="23"/>
          <w:szCs w:val="23"/>
          <w:lang w:eastAsia="en-US"/>
        </w:rPr>
        <w:t>№ 1042 у</w:t>
      </w:r>
      <w:r w:rsidR="000269C0" w:rsidRPr="007B11B0">
        <w:rPr>
          <w:rFonts w:eastAsiaTheme="minorHAnsi"/>
          <w:sz w:val="23"/>
          <w:szCs w:val="23"/>
          <w:lang w:eastAsia="en-US"/>
        </w:rPr>
        <w:t>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Постановление № 1042).</w:t>
      </w:r>
    </w:p>
    <w:p w:rsidR="000269C0" w:rsidRPr="007B11B0" w:rsidRDefault="000269C0" w:rsidP="000269C0">
      <w:pPr>
        <w:autoSpaceDE w:val="0"/>
        <w:autoSpaceDN w:val="0"/>
        <w:adjustRightInd w:val="0"/>
        <w:ind w:firstLine="709"/>
        <w:jc w:val="both"/>
        <w:rPr>
          <w:rFonts w:eastAsiaTheme="minorHAnsi"/>
          <w:sz w:val="23"/>
          <w:szCs w:val="23"/>
          <w:lang w:eastAsia="en-US"/>
        </w:rPr>
      </w:pPr>
      <w:r w:rsidRPr="007B11B0">
        <w:rPr>
          <w:rFonts w:eastAsiaTheme="minorHAnsi"/>
          <w:sz w:val="23"/>
          <w:szCs w:val="23"/>
          <w:lang w:eastAsia="en-US"/>
        </w:rPr>
        <w:t>В соответствии с п. 7 Постановления № 570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269C0" w:rsidRPr="007B11B0" w:rsidRDefault="00A6240E" w:rsidP="00B070AB">
      <w:pPr>
        <w:autoSpaceDE w:val="0"/>
        <w:autoSpaceDN w:val="0"/>
        <w:adjustRightInd w:val="0"/>
        <w:ind w:firstLine="709"/>
        <w:jc w:val="both"/>
        <w:rPr>
          <w:sz w:val="23"/>
          <w:szCs w:val="23"/>
          <w:lang w:eastAsia="en-US"/>
        </w:rPr>
      </w:pPr>
      <w:r w:rsidRPr="007B11B0">
        <w:rPr>
          <w:sz w:val="23"/>
          <w:szCs w:val="23"/>
          <w:lang w:eastAsia="en-US"/>
        </w:rPr>
        <w:t>В силу вышеизложенного, Заказчиком в проекте контракта долж</w:t>
      </w:r>
      <w:r w:rsidR="00B47316" w:rsidRPr="007B11B0">
        <w:rPr>
          <w:sz w:val="23"/>
          <w:szCs w:val="23"/>
          <w:lang w:eastAsia="en-US"/>
        </w:rPr>
        <w:t>на быть указана ответственность, за ненадлежащее исполнение подрядчиком обязательств по выполнению объемов и видов работ, предусмотренное п. 7 Постановления № 1042.</w:t>
      </w:r>
    </w:p>
    <w:p w:rsidR="005A54A3" w:rsidRPr="007B11B0" w:rsidRDefault="005A54A3" w:rsidP="005A54A3">
      <w:pPr>
        <w:pStyle w:val="ConsPlusNormal"/>
        <w:ind w:firstLine="709"/>
        <w:jc w:val="both"/>
        <w:rPr>
          <w:rFonts w:ascii="Times New Roman" w:eastAsiaTheme="minorHAnsi" w:hAnsi="Times New Roman" w:cs="Times New Roman"/>
          <w:sz w:val="23"/>
          <w:szCs w:val="23"/>
          <w:lang w:eastAsia="en-US"/>
        </w:rPr>
      </w:pPr>
      <w:r w:rsidRPr="007B11B0">
        <w:rPr>
          <w:rFonts w:ascii="Times New Roman" w:eastAsiaTheme="minorHAnsi" w:hAnsi="Times New Roman" w:cs="Times New Roman"/>
          <w:sz w:val="23"/>
          <w:szCs w:val="23"/>
          <w:lang w:eastAsia="en-US"/>
        </w:rPr>
        <w:t>В п. 11.3.7 Части III «Проект контракта» установлено, что за ненадлежащее исполнение Подрядчиком обязательств по выполнению видов и объемов работ по строительству (реконструкции) объекта капитального строительства, которые он обязан выполнить самостоятельно без привлечения других лиц к исполнению своих обязательств по Контракту (раздел 4.1 Контракта), размер штрафа устанавливается (в соответствии с Постановлением N 1042-ПП РФ от 30.08.2017) в размере 5 процентов стоимости указанных работ.</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xml:space="preserve">Согласно п. 14.1 ст. 1 Градостроительного кодекса Российской Федерации (Далее </w:t>
      </w:r>
      <w:r w:rsidR="007775D0">
        <w:rPr>
          <w:noProof/>
          <w:sz w:val="23"/>
          <w:szCs w:val="23"/>
          <w:lang w:eastAsia="ru-RU"/>
        </w:rPr>
        <w:t>–</w:t>
      </w:r>
      <w:r w:rsidRPr="007B11B0">
        <w:rPr>
          <w:noProof/>
          <w:sz w:val="23"/>
          <w:szCs w:val="23"/>
          <w:lang w:eastAsia="ru-RU"/>
        </w:rPr>
        <w:t xml:space="preserve"> ГрК РФ), реконструкция линейных объектов </w:t>
      </w:r>
      <w:r w:rsidR="007775D0">
        <w:rPr>
          <w:noProof/>
          <w:sz w:val="23"/>
          <w:szCs w:val="23"/>
          <w:lang w:eastAsia="ru-RU"/>
        </w:rPr>
        <w:t>–</w:t>
      </w:r>
      <w:r w:rsidRPr="007B11B0">
        <w:rPr>
          <w:noProof/>
          <w:sz w:val="23"/>
          <w:szCs w:val="23"/>
          <w:lang w:eastAsia="ru-RU"/>
        </w:rPr>
        <w:t xml:space="preserve">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На заседании Комиссии представители заказчика пояснили, что Документацией 17/07/2020-0015-ГП предусматривается выполнение следующих работ:</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демонтаж существующего тротуара;</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проектирование тротуара с асфальтобетонным покрытием,</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xml:space="preserve">- устройство пешеходных переходов на перекрестке ул. Карла Маркса </w:t>
      </w:r>
      <w:r w:rsidR="007775D0">
        <w:rPr>
          <w:noProof/>
          <w:sz w:val="23"/>
          <w:szCs w:val="23"/>
          <w:lang w:eastAsia="ru-RU"/>
        </w:rPr>
        <w:t>–</w:t>
      </w:r>
      <w:r w:rsidRPr="007B11B0">
        <w:rPr>
          <w:noProof/>
          <w:sz w:val="23"/>
          <w:szCs w:val="23"/>
          <w:lang w:eastAsia="ru-RU"/>
        </w:rPr>
        <w:t xml:space="preserve"> проезд к ул. Красная Горка, на перекрестке ул. Красная Горка </w:t>
      </w:r>
      <w:r w:rsidR="007775D0">
        <w:rPr>
          <w:noProof/>
          <w:sz w:val="23"/>
          <w:szCs w:val="23"/>
          <w:lang w:eastAsia="ru-RU"/>
        </w:rPr>
        <w:t>–</w:t>
      </w:r>
      <w:r w:rsidRPr="007B11B0">
        <w:rPr>
          <w:noProof/>
          <w:sz w:val="23"/>
          <w:szCs w:val="23"/>
          <w:lang w:eastAsia="ru-RU"/>
        </w:rPr>
        <w:t xml:space="preserve"> проезд к ул. </w:t>
      </w:r>
      <w:r w:rsidR="007775D0" w:rsidRPr="007B11B0">
        <w:rPr>
          <w:noProof/>
          <w:sz w:val="23"/>
          <w:szCs w:val="23"/>
          <w:lang w:eastAsia="ru-RU"/>
        </w:rPr>
        <w:t>К</w:t>
      </w:r>
      <w:r w:rsidRPr="007B11B0">
        <w:rPr>
          <w:noProof/>
          <w:sz w:val="23"/>
          <w:szCs w:val="23"/>
          <w:lang w:eastAsia="ru-RU"/>
        </w:rPr>
        <w:t xml:space="preserve">арла Маркса, на перекрестке ул. Карла Маркса </w:t>
      </w:r>
      <w:r w:rsidR="007775D0">
        <w:rPr>
          <w:noProof/>
          <w:sz w:val="23"/>
          <w:szCs w:val="23"/>
          <w:lang w:eastAsia="ru-RU"/>
        </w:rPr>
        <w:t>–</w:t>
      </w:r>
      <w:r w:rsidRPr="007B11B0">
        <w:rPr>
          <w:noProof/>
          <w:sz w:val="23"/>
          <w:szCs w:val="23"/>
          <w:lang w:eastAsia="ru-RU"/>
        </w:rPr>
        <w:t xml:space="preserve"> ул. Советская;</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устройство съездов с асфальтобетонным покрытием к участкам домовладений;</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замена асфальтобетонного покрытия на перекрестках улиц на проектируемом участке;</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укладка железобетонных водопропускных труб;</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укладка железобетонных водопропускных лотков;</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укладка стальных водопропускных труб;</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устройство водопропускной канавы.</w:t>
      </w:r>
    </w:p>
    <w:p w:rsidR="00063C9C" w:rsidRPr="007B11B0" w:rsidRDefault="00063C9C" w:rsidP="00063C9C">
      <w:pPr>
        <w:pStyle w:val="20"/>
        <w:shd w:val="clear" w:color="auto" w:fill="auto"/>
        <w:spacing w:line="240" w:lineRule="auto"/>
        <w:ind w:firstLine="709"/>
        <w:jc w:val="both"/>
        <w:rPr>
          <w:noProof/>
          <w:sz w:val="23"/>
          <w:szCs w:val="23"/>
          <w:lang w:eastAsia="ru-RU"/>
        </w:rPr>
      </w:pPr>
      <w:r w:rsidRPr="007B11B0">
        <w:rPr>
          <w:noProof/>
          <w:sz w:val="23"/>
          <w:szCs w:val="23"/>
          <w:lang w:eastAsia="ru-RU"/>
        </w:rPr>
        <w:t xml:space="preserve">Таким образом, предусматривается как строительство сооружений на месте сносимых объектов капитального строительства, так и изменение основных параметров объекта (в том </w:t>
      </w:r>
      <w:r w:rsidRPr="007B11B0">
        <w:rPr>
          <w:noProof/>
          <w:sz w:val="23"/>
          <w:szCs w:val="23"/>
          <w:lang w:eastAsia="ru-RU"/>
        </w:rPr>
        <w:lastRenderedPageBreak/>
        <w:t>числе длины, ширины, пропускной способности), поскольку площадь подлежащего сносу тротуара составляет (позиция 15 Локального сметногорасчета) 194 м квадратных, а вновь возводимого 3 749,3 м2 (позиция 52 Локального сметного расчета). Таким образом, работы содержат все признаки строительства и реконструкции объект строительства.</w:t>
      </w:r>
    </w:p>
    <w:p w:rsidR="00B47316" w:rsidRPr="007B11B0" w:rsidRDefault="00063C9C" w:rsidP="00B070AB">
      <w:pPr>
        <w:autoSpaceDE w:val="0"/>
        <w:autoSpaceDN w:val="0"/>
        <w:adjustRightInd w:val="0"/>
        <w:ind w:firstLine="709"/>
        <w:jc w:val="both"/>
        <w:rPr>
          <w:sz w:val="23"/>
          <w:szCs w:val="23"/>
          <w:lang w:eastAsia="en-US"/>
        </w:rPr>
      </w:pPr>
      <w:r w:rsidRPr="007B11B0">
        <w:rPr>
          <w:sz w:val="23"/>
          <w:szCs w:val="23"/>
          <w:lang w:eastAsia="en-US"/>
        </w:rPr>
        <w:t>Таким образом, Комиссия Свердловского УФАС приходит к выводу, что заказчиком правомерно установлены требования о применении к данным видам работ положений постановления № 570.</w:t>
      </w:r>
    </w:p>
    <w:p w:rsidR="007B11B0" w:rsidRPr="007B11B0" w:rsidRDefault="007B11B0" w:rsidP="007B11B0">
      <w:pPr>
        <w:autoSpaceDE w:val="0"/>
        <w:autoSpaceDN w:val="0"/>
        <w:adjustRightInd w:val="0"/>
        <w:ind w:right="21" w:firstLine="709"/>
        <w:jc w:val="both"/>
        <w:outlineLvl w:val="1"/>
        <w:rPr>
          <w:color w:val="000000"/>
          <w:sz w:val="23"/>
          <w:szCs w:val="23"/>
        </w:rPr>
      </w:pPr>
      <w:r w:rsidRPr="007B11B0">
        <w:rPr>
          <w:color w:val="000000"/>
          <w:sz w:val="23"/>
          <w:szCs w:val="23"/>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10" w:anchor="dst100386" w:history="1">
        <w:r w:rsidRPr="007B11B0">
          <w:rPr>
            <w:color w:val="000000"/>
            <w:sz w:val="23"/>
            <w:szCs w:val="23"/>
          </w:rPr>
          <w:t>статьей 33</w:t>
        </w:r>
      </w:hyperlink>
      <w:r w:rsidRPr="007B11B0">
        <w:rPr>
          <w:color w:val="000000"/>
          <w:sz w:val="23"/>
          <w:szCs w:val="23"/>
        </w:rPr>
        <w:t> настоящего Федерального закона, в том числе обоснование начальной (максимальной) цены контракта, начальных цен единиц товара, работы, услуги.</w:t>
      </w:r>
    </w:p>
    <w:p w:rsidR="007B11B0" w:rsidRPr="007B11B0" w:rsidRDefault="007B11B0" w:rsidP="007B11B0">
      <w:pPr>
        <w:autoSpaceDE w:val="0"/>
        <w:autoSpaceDN w:val="0"/>
        <w:adjustRightInd w:val="0"/>
        <w:ind w:right="21" w:firstLine="709"/>
        <w:jc w:val="both"/>
        <w:outlineLvl w:val="1"/>
        <w:rPr>
          <w:color w:val="000000"/>
          <w:sz w:val="23"/>
          <w:szCs w:val="23"/>
        </w:rPr>
      </w:pPr>
      <w:r w:rsidRPr="007B11B0">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7B11B0" w:rsidRPr="007B11B0" w:rsidRDefault="007B11B0" w:rsidP="007B11B0">
      <w:pPr>
        <w:shd w:val="clear" w:color="auto" w:fill="FFFFFF"/>
        <w:ind w:firstLine="709"/>
        <w:jc w:val="both"/>
        <w:rPr>
          <w:color w:val="000000"/>
          <w:sz w:val="23"/>
          <w:szCs w:val="23"/>
        </w:rPr>
      </w:pPr>
      <w:r w:rsidRPr="007B11B0">
        <w:rPr>
          <w:color w:val="000000"/>
          <w:sz w:val="23"/>
          <w:szCs w:val="23"/>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1" w:anchor="dst100014" w:history="1">
        <w:r w:rsidRPr="007B11B0">
          <w:rPr>
            <w:sz w:val="23"/>
            <w:szCs w:val="23"/>
          </w:rPr>
          <w:t>дополнительные требования</w:t>
        </w:r>
      </w:hyperlink>
      <w:r w:rsidRPr="007B11B0">
        <w:rPr>
          <w:color w:val="000000"/>
          <w:sz w:val="23"/>
          <w:szCs w:val="23"/>
        </w:rPr>
        <w:t>, в том числе к наличию:</w:t>
      </w:r>
    </w:p>
    <w:p w:rsidR="007B11B0" w:rsidRPr="007B11B0" w:rsidRDefault="007B11B0" w:rsidP="007B11B0">
      <w:pPr>
        <w:shd w:val="clear" w:color="auto" w:fill="FFFFFF"/>
        <w:ind w:firstLine="540"/>
        <w:jc w:val="both"/>
        <w:rPr>
          <w:color w:val="000000"/>
          <w:sz w:val="23"/>
          <w:szCs w:val="23"/>
        </w:rPr>
      </w:pPr>
      <w:bookmarkStart w:id="0" w:name="dst100345"/>
      <w:bookmarkEnd w:id="0"/>
      <w:r w:rsidRPr="007B11B0">
        <w:rPr>
          <w:color w:val="000000"/>
          <w:sz w:val="23"/>
          <w:szCs w:val="23"/>
        </w:rPr>
        <w:t>1) финансовых ресурсов для исполнения контракта;</w:t>
      </w:r>
    </w:p>
    <w:p w:rsidR="007B11B0" w:rsidRPr="007B11B0" w:rsidRDefault="007B11B0" w:rsidP="007B11B0">
      <w:pPr>
        <w:shd w:val="clear" w:color="auto" w:fill="FFFFFF"/>
        <w:ind w:firstLine="540"/>
        <w:jc w:val="both"/>
        <w:rPr>
          <w:color w:val="000000"/>
          <w:sz w:val="23"/>
          <w:szCs w:val="23"/>
        </w:rPr>
      </w:pPr>
      <w:bookmarkStart w:id="1" w:name="dst100346"/>
      <w:bookmarkEnd w:id="1"/>
      <w:r w:rsidRPr="007B11B0">
        <w:rPr>
          <w:color w:val="000000"/>
          <w:sz w:val="23"/>
          <w:szCs w:val="23"/>
        </w:rPr>
        <w:t>2) на праве собственности или ином законном основании оборудования и других материальных ресурсов для исполнения контракта;</w:t>
      </w:r>
    </w:p>
    <w:p w:rsidR="007B11B0" w:rsidRPr="007B11B0" w:rsidRDefault="007B11B0" w:rsidP="007B11B0">
      <w:pPr>
        <w:shd w:val="clear" w:color="auto" w:fill="FFFFFF"/>
        <w:ind w:firstLine="540"/>
        <w:jc w:val="both"/>
        <w:rPr>
          <w:color w:val="000000"/>
          <w:sz w:val="23"/>
          <w:szCs w:val="23"/>
        </w:rPr>
      </w:pPr>
      <w:bookmarkStart w:id="2" w:name="dst100347"/>
      <w:bookmarkEnd w:id="2"/>
      <w:r w:rsidRPr="007B11B0">
        <w:rPr>
          <w:color w:val="000000"/>
          <w:sz w:val="23"/>
          <w:szCs w:val="23"/>
        </w:rPr>
        <w:t>3) опыта работы, связанного с предметом контракта, и деловой репутации;</w:t>
      </w:r>
    </w:p>
    <w:p w:rsidR="007B11B0" w:rsidRPr="007B11B0" w:rsidRDefault="007B11B0" w:rsidP="007B11B0">
      <w:pPr>
        <w:shd w:val="clear" w:color="auto" w:fill="FFFFFF"/>
        <w:ind w:firstLine="540"/>
        <w:jc w:val="both"/>
        <w:rPr>
          <w:color w:val="000000"/>
          <w:sz w:val="23"/>
          <w:szCs w:val="23"/>
        </w:rPr>
      </w:pPr>
      <w:bookmarkStart w:id="3" w:name="dst100348"/>
      <w:bookmarkEnd w:id="3"/>
      <w:r w:rsidRPr="007B11B0">
        <w:rPr>
          <w:color w:val="000000"/>
          <w:sz w:val="23"/>
          <w:szCs w:val="23"/>
        </w:rPr>
        <w:t>4) необходимого количества специалистов и иных работников определенного уровня квалификации для исполнения контракта.</w:t>
      </w:r>
    </w:p>
    <w:p w:rsidR="00D31333" w:rsidRPr="00946FF6" w:rsidRDefault="00D31333" w:rsidP="00D31333">
      <w:pPr>
        <w:autoSpaceDE w:val="0"/>
        <w:autoSpaceDN w:val="0"/>
        <w:adjustRightInd w:val="0"/>
        <w:ind w:firstLine="709"/>
        <w:jc w:val="both"/>
        <w:outlineLvl w:val="1"/>
        <w:rPr>
          <w:color w:val="000000"/>
          <w:sz w:val="23"/>
          <w:szCs w:val="23"/>
        </w:rPr>
      </w:pPr>
      <w:r>
        <w:rPr>
          <w:color w:val="000000"/>
          <w:sz w:val="23"/>
          <w:szCs w:val="23"/>
        </w:rPr>
        <w:t xml:space="preserve">В соответствии с п. 1 </w:t>
      </w:r>
      <w:r w:rsidRPr="00946FF6">
        <w:rPr>
          <w:color w:val="000000"/>
          <w:sz w:val="23"/>
          <w:szCs w:val="23"/>
        </w:rPr>
        <w:t>Постановлением Правительства от 04.02.2015г. № 99</w:t>
      </w:r>
      <w:r>
        <w:rPr>
          <w:color w:val="000000"/>
          <w:sz w:val="23"/>
          <w:szCs w:val="23"/>
        </w:rPr>
        <w:t xml:space="preserve"> </w:t>
      </w:r>
      <w:r w:rsidRPr="00946FF6">
        <w:rPr>
          <w:color w:val="000000"/>
          <w:sz w:val="23"/>
          <w:szCs w:val="23"/>
        </w:rPr>
        <w:t xml:space="preserve">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w:t>
      </w:r>
      <w:r>
        <w:rPr>
          <w:color w:val="000000"/>
          <w:sz w:val="23"/>
          <w:szCs w:val="23"/>
        </w:rPr>
        <w:t>по тексту – Постановление № 99)</w:t>
      </w:r>
      <w:r w:rsidRPr="00D105FD">
        <w:rPr>
          <w:color w:val="000000"/>
          <w:sz w:val="23"/>
          <w:szCs w:val="23"/>
        </w:rPr>
        <w:t xml:space="preserve"> 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12" w:anchor="block_4" w:history="1">
        <w:r w:rsidRPr="00D105FD">
          <w:rPr>
            <w:color w:val="000000"/>
            <w:sz w:val="23"/>
            <w:szCs w:val="23"/>
          </w:rPr>
          <w:t>приложению N 1</w:t>
        </w:r>
      </w:hyperlink>
      <w:r w:rsidRPr="00D105FD">
        <w:rPr>
          <w:color w:val="000000"/>
          <w:sz w:val="23"/>
          <w:szCs w:val="23"/>
        </w:rPr>
        <w:t>. 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D31333" w:rsidRPr="00946FF6" w:rsidRDefault="00D31333" w:rsidP="00D31333">
      <w:pPr>
        <w:pStyle w:val="l"/>
        <w:shd w:val="clear" w:color="auto" w:fill="FFFFFF"/>
        <w:spacing w:before="0" w:beforeAutospacing="0" w:after="0" w:afterAutospacing="0"/>
        <w:ind w:firstLine="709"/>
        <w:jc w:val="both"/>
        <w:rPr>
          <w:color w:val="000000"/>
          <w:sz w:val="23"/>
          <w:szCs w:val="23"/>
        </w:rPr>
      </w:pPr>
      <w:r>
        <w:rPr>
          <w:color w:val="000000"/>
          <w:sz w:val="23"/>
          <w:szCs w:val="23"/>
        </w:rPr>
        <w:t>В п. 2(3</w:t>
      </w:r>
      <w:r w:rsidRPr="00946FF6">
        <w:rPr>
          <w:color w:val="000000"/>
          <w:sz w:val="23"/>
          <w:szCs w:val="23"/>
        </w:rPr>
        <w:t xml:space="preserve">) </w:t>
      </w:r>
      <w:r>
        <w:rPr>
          <w:color w:val="000000"/>
          <w:sz w:val="23"/>
          <w:szCs w:val="23"/>
        </w:rPr>
        <w:t xml:space="preserve">приложения № 1 </w:t>
      </w:r>
      <w:r w:rsidRPr="00946FF6">
        <w:rPr>
          <w:color w:val="000000"/>
          <w:sz w:val="23"/>
          <w:szCs w:val="23"/>
        </w:rPr>
        <w:t>Постановления № 99 установлен</w:t>
      </w:r>
      <w:r>
        <w:rPr>
          <w:color w:val="000000"/>
          <w:sz w:val="23"/>
          <w:szCs w:val="23"/>
        </w:rPr>
        <w:t>о наименование товаров, работ, услуг при которых устанавливаются дополнительные требования к участникам закупки о соответствии</w:t>
      </w:r>
      <w:r w:rsidRPr="00946FF6">
        <w:rPr>
          <w:color w:val="000000"/>
          <w:sz w:val="23"/>
          <w:szCs w:val="23"/>
        </w:rPr>
        <w:t xml:space="preserve"> участника закупки дополнительным требованиям, а именно: </w:t>
      </w:r>
    </w:p>
    <w:p w:rsidR="007B11B0" w:rsidRPr="007B11B0" w:rsidRDefault="007B11B0" w:rsidP="007B11B0">
      <w:pPr>
        <w:pStyle w:val="l"/>
        <w:shd w:val="clear" w:color="auto" w:fill="FFFFFF"/>
        <w:spacing w:before="0" w:beforeAutospacing="0" w:after="0" w:afterAutospacing="0"/>
        <w:ind w:firstLine="709"/>
        <w:jc w:val="both"/>
        <w:rPr>
          <w:color w:val="000000"/>
          <w:sz w:val="23"/>
          <w:szCs w:val="23"/>
        </w:rPr>
      </w:pPr>
      <w:r w:rsidRPr="007B11B0">
        <w:rPr>
          <w:rFonts w:eastAsiaTheme="minorHAnsi"/>
          <w:sz w:val="23"/>
          <w:szCs w:val="23"/>
          <w:lang w:eastAsia="en-US"/>
        </w:rPr>
        <w:t xml:space="preserve">Выполнение работ по ремонту, содержанию автомобильных дорог, если начальная (максимальная) цена </w:t>
      </w:r>
      <w:r w:rsidRPr="007B11B0">
        <w:rPr>
          <w:color w:val="000000"/>
          <w:sz w:val="23"/>
          <w:szCs w:val="23"/>
        </w:rPr>
        <w:t xml:space="preserve">контракта (цена лота) для обеспечения федеральных нужд превышает 10 млн. рублей, для обеспечения нужд субъектов Российской Федерации, муниципальных нужд </w:t>
      </w:r>
      <w:r w:rsidR="007775D0">
        <w:rPr>
          <w:color w:val="000000"/>
          <w:sz w:val="23"/>
          <w:szCs w:val="23"/>
        </w:rPr>
        <w:t>–</w:t>
      </w:r>
      <w:r w:rsidRPr="007B11B0">
        <w:rPr>
          <w:color w:val="000000"/>
          <w:sz w:val="23"/>
          <w:szCs w:val="23"/>
        </w:rPr>
        <w:t xml:space="preserve"> 5 млн. рублей</w:t>
      </w:r>
    </w:p>
    <w:p w:rsidR="007B11B0" w:rsidRPr="007B11B0" w:rsidRDefault="007B11B0" w:rsidP="007B11B0">
      <w:pPr>
        <w:pStyle w:val="l"/>
        <w:shd w:val="clear" w:color="auto" w:fill="FFFFFF"/>
        <w:spacing w:before="0" w:beforeAutospacing="0" w:after="0" w:afterAutospacing="0"/>
        <w:ind w:firstLine="709"/>
        <w:jc w:val="both"/>
        <w:rPr>
          <w:color w:val="000000"/>
          <w:sz w:val="23"/>
          <w:szCs w:val="23"/>
        </w:rPr>
      </w:pPr>
      <w:r w:rsidRPr="007B11B0">
        <w:rPr>
          <w:color w:val="000000"/>
          <w:sz w:val="23"/>
          <w:szCs w:val="23"/>
        </w:rPr>
        <w:t>Согласно п. 10.2 Части I «Общая часть» аукционной документации, детальное описание объекта закупки, содержится в Части II «Техническое задание».</w:t>
      </w:r>
    </w:p>
    <w:p w:rsidR="007B11B0" w:rsidRPr="007B11B0" w:rsidRDefault="007B11B0" w:rsidP="007B11B0">
      <w:pPr>
        <w:pStyle w:val="l"/>
        <w:shd w:val="clear" w:color="auto" w:fill="FFFFFF"/>
        <w:spacing w:before="0" w:beforeAutospacing="0" w:after="0" w:afterAutospacing="0"/>
        <w:ind w:firstLine="709"/>
        <w:jc w:val="both"/>
        <w:rPr>
          <w:color w:val="000000"/>
          <w:sz w:val="23"/>
          <w:szCs w:val="23"/>
        </w:rPr>
      </w:pPr>
      <w:r w:rsidRPr="007B11B0">
        <w:rPr>
          <w:color w:val="000000"/>
          <w:sz w:val="23"/>
          <w:szCs w:val="23"/>
        </w:rPr>
        <w:t>Согласно п. 3 Части II «Техническое задание» аукционной документации установлен вид работ, а именно: Ремонт тротуара по улице Карла Маркса.</w:t>
      </w:r>
    </w:p>
    <w:p w:rsidR="007B11B0" w:rsidRPr="007B11B0" w:rsidRDefault="007B11B0" w:rsidP="007B11B0">
      <w:pPr>
        <w:pStyle w:val="l"/>
        <w:shd w:val="clear" w:color="auto" w:fill="FFFFFF"/>
        <w:spacing w:before="0" w:beforeAutospacing="0" w:after="0" w:afterAutospacing="0"/>
        <w:ind w:firstLine="709"/>
        <w:jc w:val="both"/>
        <w:rPr>
          <w:color w:val="000000"/>
          <w:sz w:val="23"/>
          <w:szCs w:val="23"/>
        </w:rPr>
      </w:pPr>
      <w:r w:rsidRPr="007B11B0">
        <w:rPr>
          <w:color w:val="000000"/>
          <w:sz w:val="23"/>
          <w:szCs w:val="23"/>
        </w:rPr>
        <w:lastRenderedPageBreak/>
        <w:t xml:space="preserve">В соответствии с ч. 3 ст. 31 Закона о контрактной системе </w:t>
      </w:r>
      <w:hyperlink r:id="rId13" w:anchor="dst100005" w:history="1">
        <w:r w:rsidRPr="007B11B0">
          <w:rPr>
            <w:color w:val="000000"/>
            <w:sz w:val="23"/>
            <w:szCs w:val="23"/>
          </w:rPr>
          <w:t>перечень</w:t>
        </w:r>
      </w:hyperlink>
      <w:r w:rsidRPr="007B11B0">
        <w:rPr>
          <w:color w:val="000000"/>
          <w:sz w:val="23"/>
          <w:szCs w:val="23"/>
        </w:rPr>
        <w:t> документов, которые подтверждают соответствие участников закупок дополнительным требованиям, указанным в </w:t>
      </w:r>
      <w:hyperlink r:id="rId14" w:anchor="dst100344" w:history="1">
        <w:r w:rsidRPr="007B11B0">
          <w:rPr>
            <w:color w:val="000000"/>
            <w:sz w:val="23"/>
            <w:szCs w:val="23"/>
          </w:rPr>
          <w:t>частях 2</w:t>
        </w:r>
      </w:hyperlink>
      <w:r w:rsidRPr="007B11B0">
        <w:rPr>
          <w:color w:val="000000"/>
          <w:sz w:val="23"/>
          <w:szCs w:val="23"/>
        </w:rPr>
        <w:t> и </w:t>
      </w:r>
      <w:hyperlink r:id="rId15" w:anchor="dst74" w:history="1">
        <w:r w:rsidRPr="007B11B0">
          <w:rPr>
            <w:color w:val="000000"/>
            <w:sz w:val="23"/>
            <w:szCs w:val="23"/>
          </w:rPr>
          <w:t>2.1</w:t>
        </w:r>
      </w:hyperlink>
      <w:r w:rsidRPr="007B11B0">
        <w:rPr>
          <w:color w:val="000000"/>
          <w:sz w:val="23"/>
          <w:szCs w:val="23"/>
        </w:rPr>
        <w:t> настоящей статьи, устанавливается Правительством Российской Федерации.</w:t>
      </w:r>
    </w:p>
    <w:p w:rsidR="00D31333" w:rsidRPr="00946FF6" w:rsidRDefault="00D31333" w:rsidP="00D31333">
      <w:pPr>
        <w:pStyle w:val="a"/>
        <w:ind w:firstLine="709"/>
        <w:rPr>
          <w:rFonts w:ascii="Times New Roman" w:eastAsiaTheme="minorHAnsi" w:hAnsi="Times New Roman" w:cs="Times New Roman"/>
          <w:sz w:val="23"/>
          <w:szCs w:val="23"/>
          <w:lang w:eastAsia="en-US"/>
        </w:rPr>
      </w:pPr>
      <w:r>
        <w:rPr>
          <w:rFonts w:ascii="Times New Roman" w:eastAsiaTheme="minorHAnsi" w:hAnsi="Times New Roman" w:cs="Times New Roman"/>
          <w:sz w:val="23"/>
          <w:szCs w:val="23"/>
          <w:lang w:eastAsia="en-US"/>
        </w:rPr>
        <w:t>Комиссией Свердловского УФАС России установлено, что</w:t>
      </w:r>
      <w:r w:rsidRPr="00946FF6">
        <w:rPr>
          <w:rFonts w:ascii="Times New Roman" w:eastAsiaTheme="minorHAnsi" w:hAnsi="Times New Roman" w:cs="Times New Roman"/>
          <w:sz w:val="23"/>
          <w:szCs w:val="23"/>
          <w:lang w:eastAsia="en-US"/>
        </w:rPr>
        <w:t xml:space="preserve"> заказчиком правомерно не установлены дополнительные требования к участникам закупки, а также документы, подтверждающие опыт работ в соответствии с требованиями</w:t>
      </w:r>
      <w:r>
        <w:rPr>
          <w:rFonts w:ascii="Times New Roman" w:eastAsiaTheme="minorHAnsi" w:hAnsi="Times New Roman" w:cs="Times New Roman"/>
          <w:sz w:val="23"/>
          <w:szCs w:val="23"/>
          <w:lang w:eastAsia="en-US"/>
        </w:rPr>
        <w:t xml:space="preserve"> п. 2(3) приложения №1</w:t>
      </w:r>
      <w:r w:rsidRPr="00946FF6">
        <w:rPr>
          <w:rFonts w:ascii="Times New Roman" w:eastAsiaTheme="minorHAnsi" w:hAnsi="Times New Roman" w:cs="Times New Roman"/>
          <w:sz w:val="23"/>
          <w:szCs w:val="23"/>
          <w:lang w:eastAsia="en-US"/>
        </w:rPr>
        <w:t xml:space="preserve"> Постановления № 99, требованиями Закона о контрактной системе, поскольку объектом закупки являет</w:t>
      </w:r>
      <w:r>
        <w:rPr>
          <w:rFonts w:ascii="Times New Roman" w:eastAsiaTheme="minorHAnsi" w:hAnsi="Times New Roman" w:cs="Times New Roman"/>
          <w:sz w:val="23"/>
          <w:szCs w:val="23"/>
          <w:lang w:eastAsia="en-US"/>
        </w:rPr>
        <w:t>ся ремонт тротуара, а не ремонт и содержание</w:t>
      </w:r>
      <w:r w:rsidRPr="00946FF6">
        <w:rPr>
          <w:rFonts w:ascii="Times New Roman" w:eastAsiaTheme="minorHAnsi" w:hAnsi="Times New Roman" w:cs="Times New Roman"/>
          <w:sz w:val="23"/>
          <w:szCs w:val="23"/>
          <w:lang w:eastAsia="en-US"/>
        </w:rPr>
        <w:t xml:space="preserve"> автомобильных дорог.</w:t>
      </w:r>
    </w:p>
    <w:p w:rsidR="007B11B0" w:rsidRPr="007B11B0" w:rsidRDefault="007B11B0" w:rsidP="007B11B0">
      <w:pPr>
        <w:autoSpaceDE w:val="0"/>
        <w:autoSpaceDN w:val="0"/>
        <w:adjustRightInd w:val="0"/>
        <w:ind w:firstLine="709"/>
        <w:jc w:val="both"/>
        <w:rPr>
          <w:rFonts w:eastAsiaTheme="minorHAnsi"/>
          <w:sz w:val="23"/>
          <w:szCs w:val="23"/>
          <w:lang w:eastAsia="en-US"/>
        </w:rPr>
      </w:pPr>
      <w:r w:rsidRPr="007B11B0">
        <w:rPr>
          <w:rFonts w:eastAsiaTheme="minorHAnsi"/>
          <w:sz w:val="23"/>
          <w:szCs w:val="23"/>
          <w:lang w:eastAsia="en-US"/>
        </w:rPr>
        <w:t xml:space="preserve">В силу вышеизложенного довод заявителя не находит своего подтверждения. </w:t>
      </w:r>
    </w:p>
    <w:p w:rsidR="00FA7A81" w:rsidRPr="007B11B0" w:rsidRDefault="00FA7A81" w:rsidP="00FA7A81">
      <w:pPr>
        <w:autoSpaceDE w:val="0"/>
        <w:autoSpaceDN w:val="0"/>
        <w:adjustRightInd w:val="0"/>
        <w:ind w:firstLine="709"/>
        <w:jc w:val="both"/>
        <w:rPr>
          <w:color w:val="000000"/>
          <w:sz w:val="23"/>
          <w:szCs w:val="23"/>
        </w:rPr>
      </w:pPr>
      <w:r w:rsidRPr="007B11B0">
        <w:rPr>
          <w:color w:val="00000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FA7A81" w:rsidRPr="002A6D46" w:rsidRDefault="00FA7A81" w:rsidP="00FA7A81">
      <w:pPr>
        <w:ind w:left="-142" w:firstLine="709"/>
        <w:jc w:val="center"/>
        <w:rPr>
          <w:b/>
          <w:color w:val="000000"/>
          <w:sz w:val="24"/>
          <w:szCs w:val="24"/>
        </w:rPr>
      </w:pPr>
    </w:p>
    <w:p w:rsidR="00FA7A81" w:rsidRDefault="00FA7A81" w:rsidP="00FA7A81">
      <w:pPr>
        <w:shd w:val="clear" w:color="auto" w:fill="FFFFFF"/>
        <w:tabs>
          <w:tab w:val="left" w:pos="0"/>
        </w:tabs>
        <w:ind w:firstLine="709"/>
        <w:jc w:val="both"/>
        <w:rPr>
          <w:sz w:val="23"/>
          <w:szCs w:val="23"/>
          <w:lang w:eastAsia="en-US"/>
        </w:rPr>
      </w:pPr>
    </w:p>
    <w:p w:rsidR="007B11B0" w:rsidRPr="00946FF6" w:rsidRDefault="007B11B0" w:rsidP="007B11B0">
      <w:pPr>
        <w:ind w:firstLine="709"/>
        <w:jc w:val="center"/>
        <w:rPr>
          <w:b/>
          <w:color w:val="000000"/>
          <w:sz w:val="23"/>
          <w:szCs w:val="23"/>
        </w:rPr>
      </w:pPr>
      <w:r w:rsidRPr="00946FF6">
        <w:rPr>
          <w:b/>
          <w:color w:val="000000"/>
          <w:sz w:val="23"/>
          <w:szCs w:val="23"/>
        </w:rPr>
        <w:t>Р Е Ш И Л А:</w:t>
      </w:r>
    </w:p>
    <w:p w:rsidR="007B11B0" w:rsidRPr="00946FF6" w:rsidRDefault="007B11B0" w:rsidP="007B11B0">
      <w:pPr>
        <w:ind w:firstLine="709"/>
        <w:jc w:val="center"/>
        <w:rPr>
          <w:color w:val="000000"/>
          <w:sz w:val="23"/>
          <w:szCs w:val="23"/>
        </w:rPr>
      </w:pPr>
    </w:p>
    <w:p w:rsidR="007B11B0" w:rsidRPr="00946FF6" w:rsidRDefault="007B11B0" w:rsidP="007B11B0">
      <w:pPr>
        <w:pStyle w:val="ListParagraph"/>
        <w:ind w:left="709"/>
        <w:jc w:val="both"/>
        <w:rPr>
          <w:color w:val="000000"/>
          <w:sz w:val="23"/>
          <w:szCs w:val="23"/>
        </w:rPr>
      </w:pPr>
      <w:r w:rsidRPr="00946FF6">
        <w:rPr>
          <w:color w:val="000000"/>
          <w:sz w:val="23"/>
          <w:szCs w:val="23"/>
        </w:rPr>
        <w:t xml:space="preserve">1. Жалобу </w:t>
      </w:r>
      <w:r>
        <w:rPr>
          <w:rStyle w:val="2Exact"/>
          <w:sz w:val="23"/>
          <w:szCs w:val="23"/>
        </w:rPr>
        <w:t>ООО «Монолит</w:t>
      </w:r>
      <w:r w:rsidRPr="00946FF6">
        <w:rPr>
          <w:sz w:val="23"/>
          <w:szCs w:val="23"/>
        </w:rPr>
        <w:t xml:space="preserve">» </w:t>
      </w:r>
      <w:r w:rsidRPr="00946FF6">
        <w:rPr>
          <w:color w:val="000000"/>
          <w:sz w:val="23"/>
          <w:szCs w:val="23"/>
        </w:rPr>
        <w:t>признать необоснованной.</w:t>
      </w:r>
    </w:p>
    <w:p w:rsidR="007B11B0" w:rsidRPr="00946FF6" w:rsidRDefault="007B11B0" w:rsidP="007B11B0">
      <w:pPr>
        <w:autoSpaceDE w:val="0"/>
        <w:autoSpaceDN w:val="0"/>
        <w:adjustRightInd w:val="0"/>
        <w:ind w:right="21" w:firstLine="709"/>
        <w:jc w:val="both"/>
        <w:outlineLvl w:val="1"/>
        <w:rPr>
          <w:color w:val="000000"/>
          <w:sz w:val="23"/>
          <w:szCs w:val="23"/>
        </w:rPr>
      </w:pPr>
      <w:r w:rsidRPr="00946FF6">
        <w:rPr>
          <w:color w:val="000000"/>
          <w:sz w:val="23"/>
          <w:szCs w:val="23"/>
        </w:rPr>
        <w:t xml:space="preserve">2. В действиях заказчика в лице </w:t>
      </w:r>
      <w:r w:rsidRPr="00946FF6">
        <w:rPr>
          <w:sz w:val="23"/>
          <w:szCs w:val="23"/>
        </w:rPr>
        <w:t>МКУ Артемовского ГО «</w:t>
      </w:r>
      <w:proofErr w:type="spellStart"/>
      <w:r w:rsidRPr="00946FF6">
        <w:rPr>
          <w:sz w:val="23"/>
          <w:szCs w:val="23"/>
        </w:rPr>
        <w:t>Жилкомстрой</w:t>
      </w:r>
      <w:proofErr w:type="spellEnd"/>
      <w:r w:rsidRPr="00946FF6">
        <w:rPr>
          <w:sz w:val="23"/>
          <w:szCs w:val="23"/>
        </w:rPr>
        <w:t xml:space="preserve">», </w:t>
      </w:r>
      <w:r w:rsidRPr="00946FF6">
        <w:rPr>
          <w:noProof/>
          <w:sz w:val="23"/>
          <w:szCs w:val="23"/>
        </w:rPr>
        <w:t>аукционной комиссии нарушений Закона о контрактной системе не выявлено</w:t>
      </w:r>
      <w:r w:rsidRPr="00946FF6">
        <w:rPr>
          <w:color w:val="000000"/>
          <w:sz w:val="23"/>
          <w:szCs w:val="23"/>
        </w:rPr>
        <w:t>.</w:t>
      </w:r>
    </w:p>
    <w:p w:rsidR="007B11B0" w:rsidRPr="00946FF6" w:rsidRDefault="007B11B0" w:rsidP="007B11B0">
      <w:pPr>
        <w:autoSpaceDE w:val="0"/>
        <w:autoSpaceDN w:val="0"/>
        <w:adjustRightInd w:val="0"/>
        <w:ind w:right="21" w:firstLine="709"/>
        <w:jc w:val="both"/>
        <w:outlineLvl w:val="1"/>
        <w:rPr>
          <w:color w:val="000000"/>
          <w:sz w:val="23"/>
          <w:szCs w:val="23"/>
        </w:rPr>
      </w:pPr>
      <w:r w:rsidRPr="00946FF6">
        <w:rPr>
          <w:color w:val="000000"/>
          <w:sz w:val="23"/>
          <w:szCs w:val="23"/>
        </w:rPr>
        <w:t xml:space="preserve">3. Заказчику в лице </w:t>
      </w:r>
      <w:r w:rsidRPr="00946FF6">
        <w:rPr>
          <w:sz w:val="23"/>
          <w:szCs w:val="23"/>
        </w:rPr>
        <w:t>МКУ Артемовского ГО «</w:t>
      </w:r>
      <w:proofErr w:type="spellStart"/>
      <w:r w:rsidRPr="00946FF6">
        <w:rPr>
          <w:sz w:val="23"/>
          <w:szCs w:val="23"/>
        </w:rPr>
        <w:t>Жилкомстрой</w:t>
      </w:r>
      <w:proofErr w:type="spellEnd"/>
      <w:r w:rsidRPr="00946FF6">
        <w:rPr>
          <w:sz w:val="23"/>
          <w:szCs w:val="23"/>
        </w:rPr>
        <w:t>»</w:t>
      </w:r>
      <w:r w:rsidRPr="00946FF6">
        <w:rPr>
          <w:color w:val="000000"/>
          <w:sz w:val="23"/>
          <w:szCs w:val="23"/>
        </w:rPr>
        <w:t>, его комиссии предписание об устранении нарушений законодательства о контрактной системе не выдавать.</w:t>
      </w:r>
    </w:p>
    <w:p w:rsidR="007B11B0" w:rsidRPr="00946FF6" w:rsidRDefault="007B11B0" w:rsidP="007B11B0">
      <w:pPr>
        <w:pStyle w:val="ListParagraph"/>
        <w:ind w:left="0" w:firstLine="709"/>
        <w:jc w:val="both"/>
        <w:rPr>
          <w:color w:val="000000"/>
          <w:sz w:val="23"/>
          <w:szCs w:val="23"/>
        </w:rPr>
      </w:pPr>
    </w:p>
    <w:p w:rsidR="007B11B0" w:rsidRDefault="007B11B0" w:rsidP="00FA7A81">
      <w:pPr>
        <w:tabs>
          <w:tab w:val="num" w:pos="0"/>
        </w:tabs>
        <w:ind w:left="-142" w:firstLine="709"/>
        <w:jc w:val="both"/>
        <w:rPr>
          <w:color w:val="000000"/>
          <w:sz w:val="23"/>
          <w:szCs w:val="23"/>
        </w:rPr>
      </w:pPr>
    </w:p>
    <w:p w:rsidR="00FA7A81" w:rsidRPr="002904D6" w:rsidRDefault="00FA7A81" w:rsidP="00FA7A81">
      <w:pPr>
        <w:tabs>
          <w:tab w:val="num" w:pos="0"/>
        </w:tabs>
        <w:ind w:left="-142" w:firstLine="709"/>
        <w:jc w:val="both"/>
        <w:rPr>
          <w:color w:val="000000"/>
          <w:sz w:val="23"/>
          <w:szCs w:val="23"/>
        </w:rPr>
      </w:pPr>
      <w:r w:rsidRPr="002904D6">
        <w:rPr>
          <w:color w:val="000000"/>
          <w:sz w:val="23"/>
          <w:szCs w:val="23"/>
        </w:rPr>
        <w:t>Настоящее решение может быть обжаловано в судебном порядке в течение трех месяцев со дня его принятия.</w:t>
      </w:r>
    </w:p>
    <w:p w:rsidR="00FA7A81" w:rsidRDefault="00FA7A81" w:rsidP="00FA7A81">
      <w:pPr>
        <w:ind w:firstLine="709"/>
        <w:rPr>
          <w:sz w:val="23"/>
          <w:szCs w:val="23"/>
        </w:rPr>
      </w:pPr>
    </w:p>
    <w:p w:rsidR="00FA7A81" w:rsidRDefault="007775D0" w:rsidP="00FA7A81">
      <w:pPr>
        <w:tabs>
          <w:tab w:val="left" w:pos="0"/>
        </w:tabs>
        <w:autoSpaceDE w:val="0"/>
        <w:ind w:firstLine="709"/>
        <w:jc w:val="both"/>
        <w:rPr>
          <w:color w:val="000000"/>
          <w:sz w:val="23"/>
          <w:szCs w:val="23"/>
        </w:rPr>
      </w:pPr>
      <w:r>
        <w:rPr>
          <w:color w:val="000000"/>
          <w:sz w:val="23"/>
          <w:szCs w:val="23"/>
        </w:rPr>
        <w:t>*</w:t>
      </w:r>
      <w:bookmarkStart w:id="4" w:name="_GoBack"/>
      <w:bookmarkEnd w:id="4"/>
    </w:p>
    <w:p w:rsidR="00FA7A81" w:rsidRDefault="00FA7A81" w:rsidP="00FA7A81">
      <w:pPr>
        <w:shd w:val="clear" w:color="auto" w:fill="FFFFFF"/>
        <w:tabs>
          <w:tab w:val="left" w:pos="0"/>
        </w:tabs>
        <w:ind w:firstLine="709"/>
        <w:jc w:val="both"/>
        <w:rPr>
          <w:sz w:val="23"/>
          <w:szCs w:val="23"/>
          <w:lang w:eastAsia="en-US"/>
        </w:rPr>
      </w:pPr>
    </w:p>
    <w:p w:rsidR="00FA7A81" w:rsidRPr="00FA7A81" w:rsidRDefault="00FA7A81" w:rsidP="00FA7A81">
      <w:pPr>
        <w:shd w:val="clear" w:color="auto" w:fill="FFFFFF"/>
        <w:tabs>
          <w:tab w:val="left" w:pos="0"/>
        </w:tabs>
        <w:ind w:firstLine="709"/>
        <w:jc w:val="both"/>
        <w:rPr>
          <w:sz w:val="23"/>
          <w:szCs w:val="23"/>
          <w:lang w:eastAsia="en-US"/>
        </w:rPr>
      </w:pPr>
    </w:p>
    <w:p w:rsidR="00B070AB" w:rsidRDefault="00B070AB" w:rsidP="002B47E8">
      <w:pPr>
        <w:autoSpaceDE w:val="0"/>
        <w:autoSpaceDN w:val="0"/>
        <w:adjustRightInd w:val="0"/>
        <w:ind w:firstLine="709"/>
        <w:jc w:val="both"/>
        <w:rPr>
          <w:sz w:val="23"/>
          <w:szCs w:val="23"/>
          <w:lang w:eastAsia="en-US"/>
        </w:rPr>
      </w:pPr>
    </w:p>
    <w:p w:rsidR="00B070AB" w:rsidRPr="004651E3" w:rsidRDefault="00B070AB" w:rsidP="002B47E8">
      <w:pPr>
        <w:autoSpaceDE w:val="0"/>
        <w:autoSpaceDN w:val="0"/>
        <w:adjustRightInd w:val="0"/>
        <w:ind w:firstLine="709"/>
        <w:jc w:val="both"/>
        <w:rPr>
          <w:sz w:val="23"/>
          <w:szCs w:val="23"/>
          <w:lang w:eastAsia="en-US"/>
        </w:rPr>
      </w:pPr>
    </w:p>
    <w:p w:rsidR="00C2571C" w:rsidRPr="0074690F" w:rsidRDefault="00C2571C" w:rsidP="00285305">
      <w:pPr>
        <w:spacing w:after="200" w:line="276" w:lineRule="auto"/>
        <w:rPr>
          <w:sz w:val="23"/>
          <w:szCs w:val="23"/>
          <w:lang w:eastAsia="en-US"/>
        </w:rPr>
      </w:pPr>
    </w:p>
    <w:sectPr w:rsidR="00C2571C" w:rsidRPr="0074690F" w:rsidSect="00C257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76CDD"/>
    <w:rsid w:val="000269C0"/>
    <w:rsid w:val="00063C9C"/>
    <w:rsid w:val="00137BEB"/>
    <w:rsid w:val="00285305"/>
    <w:rsid w:val="002B47E8"/>
    <w:rsid w:val="0035552A"/>
    <w:rsid w:val="00410894"/>
    <w:rsid w:val="00465ACF"/>
    <w:rsid w:val="005A54A3"/>
    <w:rsid w:val="00676639"/>
    <w:rsid w:val="0074690F"/>
    <w:rsid w:val="007775D0"/>
    <w:rsid w:val="007B11B0"/>
    <w:rsid w:val="00814BAD"/>
    <w:rsid w:val="00A6240E"/>
    <w:rsid w:val="00B04C0C"/>
    <w:rsid w:val="00B070AB"/>
    <w:rsid w:val="00B47316"/>
    <w:rsid w:val="00B76CDD"/>
    <w:rsid w:val="00B82102"/>
    <w:rsid w:val="00C2571C"/>
    <w:rsid w:val="00D31333"/>
    <w:rsid w:val="00DB1FAC"/>
    <w:rsid w:val="00E71718"/>
    <w:rsid w:val="00FA7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673985B0-42F7-4D2B-8980-CD1936C5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CDD"/>
    <w:pPr>
      <w:spacing w:after="0" w:line="240" w:lineRule="auto"/>
    </w:pPr>
    <w:rPr>
      <w:rFonts w:ascii="Times New Roman" w:eastAsia="Times New Roman" w:hAnsi="Times New Roman" w:cs="Times New Roman"/>
      <w:sz w:val="20"/>
      <w:szCs w:val="20"/>
      <w:lang w:eastAsia="ru-RU"/>
    </w:rPr>
  </w:style>
  <w:style w:type="paragraph" w:styleId="Heading3">
    <w:name w:val="heading 3"/>
    <w:basedOn w:val="Normal"/>
    <w:next w:val="Normal"/>
    <w:link w:val="Heading3Char"/>
    <w:semiHidden/>
    <w:unhideWhenUsed/>
    <w:qFormat/>
    <w:rsid w:val="00B82102"/>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B76CDD"/>
    <w:rPr>
      <w:rFonts w:ascii="Times New Roman" w:hAnsi="Times New Roman" w:cs="Times New Roman" w:hint="default"/>
      <w:color w:val="0000FF"/>
      <w:u w:val="single"/>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semiHidden/>
    <w:locked/>
    <w:rsid w:val="00B76CDD"/>
    <w:rPr>
      <w:rFonts w:ascii="Arial Black" w:eastAsia="Times New Roman" w:hAnsi="Arial Black"/>
      <w:b/>
      <w:sz w:val="24"/>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semiHidden/>
    <w:unhideWhenUsed/>
    <w:rsid w:val="00B76CDD"/>
    <w:pPr>
      <w:jc w:val="center"/>
    </w:pPr>
    <w:rPr>
      <w:rFonts w:ascii="Arial Black" w:hAnsi="Arial Black" w:cstheme="minorBidi"/>
      <w:b/>
      <w:sz w:val="24"/>
      <w:szCs w:val="22"/>
      <w:lang w:eastAsia="en-US"/>
    </w:rPr>
  </w:style>
  <w:style w:type="character" w:customStyle="1" w:styleId="1">
    <w:name w:val="Основной текст Знак1"/>
    <w:basedOn w:val="DefaultParagraphFont"/>
    <w:uiPriority w:val="99"/>
    <w:semiHidden/>
    <w:rsid w:val="00B76CDD"/>
    <w:rPr>
      <w:rFonts w:ascii="Times New Roman" w:eastAsia="Times New Roman" w:hAnsi="Times New Roman" w:cs="Times New Roman"/>
      <w:sz w:val="20"/>
      <w:szCs w:val="20"/>
      <w:lang w:eastAsia="ru-RU"/>
    </w:rPr>
  </w:style>
  <w:style w:type="paragraph" w:styleId="BodyText3">
    <w:name w:val="Body Text 3"/>
    <w:basedOn w:val="Normal"/>
    <w:link w:val="BodyText3Char"/>
    <w:uiPriority w:val="99"/>
    <w:semiHidden/>
    <w:unhideWhenUsed/>
    <w:rsid w:val="00B76CDD"/>
    <w:pPr>
      <w:jc w:val="center"/>
    </w:pPr>
    <w:rPr>
      <w:sz w:val="12"/>
    </w:rPr>
  </w:style>
  <w:style w:type="character" w:customStyle="1" w:styleId="BodyText3Char">
    <w:name w:val="Body Text 3 Char"/>
    <w:basedOn w:val="DefaultParagraphFont"/>
    <w:link w:val="BodyText3"/>
    <w:uiPriority w:val="99"/>
    <w:semiHidden/>
    <w:rsid w:val="00B76CDD"/>
    <w:rPr>
      <w:rFonts w:ascii="Times New Roman" w:eastAsia="Times New Roman" w:hAnsi="Times New Roman" w:cs="Times New Roman"/>
      <w:sz w:val="12"/>
      <w:szCs w:val="20"/>
      <w:lang w:eastAsia="ru-RU"/>
    </w:rPr>
  </w:style>
  <w:style w:type="paragraph" w:styleId="PlainText">
    <w:name w:val="Plain Text"/>
    <w:basedOn w:val="Normal"/>
    <w:link w:val="PlainTextChar"/>
    <w:unhideWhenUsed/>
    <w:rsid w:val="00B76CDD"/>
    <w:rPr>
      <w:rFonts w:ascii="Courier New" w:hAnsi="Courier New"/>
    </w:rPr>
  </w:style>
  <w:style w:type="character" w:customStyle="1" w:styleId="PlainTextChar">
    <w:name w:val="Plain Text Char"/>
    <w:basedOn w:val="DefaultParagraphFont"/>
    <w:link w:val="PlainText"/>
    <w:rsid w:val="00B76CDD"/>
    <w:rPr>
      <w:rFonts w:ascii="Courier New" w:eastAsia="Times New Roman" w:hAnsi="Courier New" w:cs="Times New Roman"/>
      <w:sz w:val="20"/>
      <w:szCs w:val="20"/>
      <w:lang w:eastAsia="ru-RU"/>
    </w:rPr>
  </w:style>
  <w:style w:type="paragraph" w:styleId="BalloonText">
    <w:name w:val="Balloon Text"/>
    <w:basedOn w:val="Normal"/>
    <w:link w:val="BalloonTextChar"/>
    <w:uiPriority w:val="99"/>
    <w:semiHidden/>
    <w:unhideWhenUsed/>
    <w:rsid w:val="00B76CDD"/>
    <w:rPr>
      <w:rFonts w:ascii="Tahoma" w:hAnsi="Tahoma" w:cs="Tahoma"/>
      <w:sz w:val="16"/>
      <w:szCs w:val="16"/>
    </w:rPr>
  </w:style>
  <w:style w:type="character" w:customStyle="1" w:styleId="BalloonTextChar">
    <w:name w:val="Balloon Text Char"/>
    <w:basedOn w:val="DefaultParagraphFont"/>
    <w:link w:val="BalloonText"/>
    <w:uiPriority w:val="99"/>
    <w:semiHidden/>
    <w:rsid w:val="00B76CDD"/>
    <w:rPr>
      <w:rFonts w:ascii="Tahoma" w:eastAsia="Times New Roman" w:hAnsi="Tahoma" w:cs="Tahoma"/>
      <w:sz w:val="16"/>
      <w:szCs w:val="16"/>
      <w:lang w:eastAsia="ru-RU"/>
    </w:rPr>
  </w:style>
  <w:style w:type="table" w:styleId="TableGrid">
    <w:name w:val="Table Grid"/>
    <w:basedOn w:val="TableNormal"/>
    <w:uiPriority w:val="59"/>
    <w:rsid w:val="00FA7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B82102"/>
    <w:rPr>
      <w:rFonts w:ascii="Times New Roman" w:eastAsia="Times New Roman" w:hAnsi="Times New Roman" w:cs="Times New Roman"/>
      <w:b/>
      <w:sz w:val="24"/>
      <w:szCs w:val="20"/>
      <w:lang w:eastAsia="ru-RU"/>
    </w:rPr>
  </w:style>
  <w:style w:type="character" w:customStyle="1" w:styleId="2">
    <w:name w:val="Основной текст (2)_"/>
    <w:basedOn w:val="DefaultParagraphFont"/>
    <w:link w:val="20"/>
    <w:rsid w:val="00814BAD"/>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814BAD"/>
    <w:pPr>
      <w:widowControl w:val="0"/>
      <w:shd w:val="clear" w:color="auto" w:fill="FFFFFF"/>
      <w:spacing w:line="264" w:lineRule="exact"/>
      <w:jc w:val="center"/>
    </w:pPr>
    <w:rPr>
      <w:sz w:val="21"/>
      <w:szCs w:val="21"/>
      <w:lang w:eastAsia="en-US"/>
    </w:rPr>
  </w:style>
  <w:style w:type="paragraph" w:customStyle="1" w:styleId="ConsPlusNormal">
    <w:name w:val="ConsPlusNormal"/>
    <w:link w:val="ConsPlusNormal0"/>
    <w:uiPriority w:val="99"/>
    <w:rsid w:val="005A54A3"/>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uiPriority w:val="99"/>
    <w:locked/>
    <w:rsid w:val="005A54A3"/>
    <w:rPr>
      <w:rFonts w:ascii="Arial" w:eastAsia="Times New Roman" w:hAnsi="Arial" w:cs="Arial"/>
      <w:lang w:eastAsia="ru-RU"/>
    </w:rPr>
  </w:style>
  <w:style w:type="paragraph" w:customStyle="1" w:styleId="a">
    <w:name w:val="Нормальный (таблица)"/>
    <w:basedOn w:val="Normal"/>
    <w:next w:val="Normal"/>
    <w:uiPriority w:val="99"/>
    <w:rsid w:val="007B11B0"/>
    <w:pPr>
      <w:autoSpaceDE w:val="0"/>
      <w:autoSpaceDN w:val="0"/>
      <w:adjustRightInd w:val="0"/>
      <w:jc w:val="both"/>
    </w:pPr>
    <w:rPr>
      <w:rFonts w:ascii="Arial" w:eastAsia="Calibri" w:hAnsi="Arial" w:cs="Arial"/>
      <w:sz w:val="24"/>
      <w:szCs w:val="24"/>
    </w:rPr>
  </w:style>
  <w:style w:type="paragraph" w:customStyle="1" w:styleId="l">
    <w:name w:val="l"/>
    <w:basedOn w:val="Normal"/>
    <w:rsid w:val="007B11B0"/>
    <w:pPr>
      <w:spacing w:before="100" w:beforeAutospacing="1" w:after="100" w:afterAutospacing="1"/>
    </w:pPr>
    <w:rPr>
      <w:sz w:val="24"/>
      <w:szCs w:val="24"/>
    </w:rPr>
  </w:style>
  <w:style w:type="paragraph" w:styleId="ListParagraph">
    <w:name w:val="List Paragraph"/>
    <w:basedOn w:val="Normal"/>
    <w:uiPriority w:val="34"/>
    <w:qFormat/>
    <w:rsid w:val="007B11B0"/>
    <w:pPr>
      <w:ind w:left="720"/>
      <w:contextualSpacing/>
    </w:pPr>
  </w:style>
  <w:style w:type="character" w:customStyle="1" w:styleId="2Exact">
    <w:name w:val="Основной текст (2) Exact"/>
    <w:basedOn w:val="DefaultParagraphFont"/>
    <w:rsid w:val="007B11B0"/>
    <w:rPr>
      <w:rFonts w:ascii="Times New Roman" w:eastAsia="Times New Roman" w:hAnsi="Times New Roman" w:cs="Times New Roman"/>
      <w:b w:val="0"/>
      <w:bCs w:val="0"/>
      <w:i w:val="0"/>
      <w:iCs w:val="0"/>
      <w:smallCaps w:val="0"/>
      <w:strike w:val="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11669/" TargetMode="External"/><Relationship Id="rId13" Type="http://schemas.openxmlformats.org/officeDocument/2006/relationships/hyperlink" Target="http://www.consultant.ru/document/cons_doc_LAW_342416/" TargetMode="External"/><Relationship Id="rId3" Type="http://schemas.openxmlformats.org/officeDocument/2006/relationships/settings" Target="settings.xml"/><Relationship Id="rId7" Type="http://schemas.openxmlformats.org/officeDocument/2006/relationships/hyperlink" Target="http://www.sberbank-ast.ru" TargetMode="External"/><Relationship Id="rId12" Type="http://schemas.openxmlformats.org/officeDocument/2006/relationships/hyperlink" Target="https://base.garant.ru/70862346/1b93c134b90c6071b4dc3f495464b75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to66@fas.gov.ru" TargetMode="External"/><Relationship Id="rId11" Type="http://schemas.openxmlformats.org/officeDocument/2006/relationships/hyperlink" Target="http://www.consultant.ru/document/cons_doc_LAW_335749/" TargetMode="External"/><Relationship Id="rId5" Type="http://schemas.openxmlformats.org/officeDocument/2006/relationships/image" Target="media/image1.gif"/><Relationship Id="rId15" Type="http://schemas.openxmlformats.org/officeDocument/2006/relationships/hyperlink" Target="http://www.consultant.ru/document/cons_doc_LAW_346602/be7f337d9b35705ac035531878c8d15c2b09b36d/" TargetMode="External"/><Relationship Id="rId10" Type="http://schemas.openxmlformats.org/officeDocument/2006/relationships/hyperlink" Target="http://www.consultant.ru/document/cons_doc_LAW_324349/d6aec91603ff628ea274b8552ce2849e06e0aa4c/" TargetMode="External"/><Relationship Id="rId4" Type="http://schemas.openxmlformats.org/officeDocument/2006/relationships/webSettings" Target="webSettings.xml"/><Relationship Id="rId9" Type="http://schemas.openxmlformats.org/officeDocument/2006/relationships/hyperlink" Target="consultantplus://offline/ref=465087DF7C0DF6B3FEB778F72D336619CDC164EAAC648CDFD5A74C734428EFDFB062819907C56EB66FF1D47A77D748138C9BC2A3070CAFFApFiBK" TargetMode="External"/><Relationship Id="rId14" Type="http://schemas.openxmlformats.org/officeDocument/2006/relationships/hyperlink" Target="http://www.consultant.ru/document/cons_doc_LAW_346602/be7f337d9b35705ac035531878c8d15c2b09b3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5</Pages>
  <Words>2463</Words>
  <Characters>14045</Characters>
  <Application>Microsoft Office Word</Application>
  <DocSecurity>0</DocSecurity>
  <Lines>117</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to66-zhukova</dc:creator>
  <cp:keywords/>
  <dc:description/>
  <cp:lastModifiedBy>Капустьян Александр Сергеевич</cp:lastModifiedBy>
  <cp:revision>9</cp:revision>
  <cp:lastPrinted>2021-02-17T05:48:00Z</cp:lastPrinted>
  <dcterms:created xsi:type="dcterms:W3CDTF">2019-10-17T08:50:00Z</dcterms:created>
  <dcterms:modified xsi:type="dcterms:W3CDTF">2021-02-17T14:10:00Z</dcterms:modified>
</cp:coreProperties>
</file>