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321C4E" w:rsidRPr="008D3AA0" w:rsidTr="007D7130">
        <w:tc>
          <w:tcPr>
            <w:tcW w:w="4927" w:type="dxa"/>
          </w:tcPr>
          <w:p w:rsidR="00321C4E" w:rsidRPr="00A95E3F" w:rsidRDefault="00321C4E" w:rsidP="007D7130">
            <w:pPr>
              <w:pStyle w:val="BodyText3"/>
              <w:spacing w:line="276" w:lineRule="auto"/>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14:anchorId="4DACC783" wp14:editId="786ED7E2">
                  <wp:extent cx="7143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p>
          <w:p w:rsidR="00321C4E" w:rsidRPr="00A95E3F" w:rsidRDefault="00321C4E" w:rsidP="007D7130">
            <w:pPr>
              <w:pStyle w:val="BodyText3"/>
              <w:spacing w:line="276" w:lineRule="auto"/>
              <w:rPr>
                <w:b/>
                <w:spacing w:val="-8"/>
                <w:sz w:val="18"/>
                <w:lang w:eastAsia="en-US"/>
                <w14:shadow w14:blurRad="50800" w14:dist="38100" w14:dir="2700000" w14:sx="100000" w14:sy="100000" w14:kx="0" w14:ky="0" w14:algn="tl">
                  <w14:srgbClr w14:val="000000">
                    <w14:alpha w14:val="60000"/>
                  </w14:srgbClr>
                </w14:shadow>
              </w:rPr>
            </w:pPr>
          </w:p>
          <w:p w:rsidR="00321C4E" w:rsidRDefault="00321C4E" w:rsidP="007D7130">
            <w:pPr>
              <w:pStyle w:val="BodyText"/>
              <w:spacing w:line="276" w:lineRule="auto"/>
              <w:rPr>
                <w:rFonts w:ascii="Times New Roman" w:hAnsi="Times New Roman"/>
                <w:sz w:val="22"/>
                <w:lang w:eastAsia="en-US"/>
              </w:rPr>
            </w:pPr>
            <w:r>
              <w:rPr>
                <w:rFonts w:ascii="Times New Roman" w:hAnsi="Times New Roman"/>
                <w:sz w:val="22"/>
                <w:lang w:eastAsia="en-US"/>
              </w:rPr>
              <w:t>ФЕДЕРАЛЬНАЯ</w:t>
            </w:r>
            <w:r>
              <w:rPr>
                <w:rFonts w:ascii="Times New Roman" w:hAnsi="Times New Roman"/>
                <w:sz w:val="22"/>
                <w:lang w:eastAsia="en-US"/>
              </w:rPr>
              <w:br/>
              <w:t>АНТИМОНОПОЛЬНАЯ СЛУЖБА</w:t>
            </w:r>
          </w:p>
          <w:p w:rsidR="00321C4E" w:rsidRDefault="00321C4E" w:rsidP="007D7130">
            <w:pPr>
              <w:spacing w:line="276" w:lineRule="auto"/>
              <w:jc w:val="center"/>
              <w:rPr>
                <w:b/>
                <w:sz w:val="12"/>
                <w:lang w:eastAsia="en-US"/>
              </w:rPr>
            </w:pPr>
          </w:p>
          <w:p w:rsidR="00321C4E" w:rsidRDefault="00321C4E" w:rsidP="007D7130">
            <w:pPr>
              <w:spacing w:line="276" w:lineRule="auto"/>
              <w:jc w:val="center"/>
              <w:rPr>
                <w:b/>
                <w:sz w:val="26"/>
                <w:lang w:eastAsia="en-US"/>
              </w:rPr>
            </w:pPr>
            <w:r>
              <w:rPr>
                <w:b/>
                <w:sz w:val="26"/>
                <w:lang w:eastAsia="en-US"/>
              </w:rPr>
              <w:t>УПРАВЛЕНИЕ</w:t>
            </w:r>
          </w:p>
          <w:p w:rsidR="00321C4E" w:rsidRDefault="00321C4E" w:rsidP="007D7130">
            <w:pPr>
              <w:spacing w:line="276" w:lineRule="auto"/>
              <w:jc w:val="center"/>
              <w:rPr>
                <w:b/>
                <w:sz w:val="26"/>
                <w:lang w:eastAsia="en-US"/>
              </w:rPr>
            </w:pPr>
            <w:r>
              <w:rPr>
                <w:b/>
                <w:sz w:val="26"/>
                <w:lang w:eastAsia="en-US"/>
              </w:rPr>
              <w:t xml:space="preserve">Федеральной антимонопольной службы </w:t>
            </w:r>
          </w:p>
          <w:p w:rsidR="00321C4E" w:rsidRDefault="00321C4E" w:rsidP="007D7130">
            <w:pPr>
              <w:spacing w:line="276" w:lineRule="auto"/>
              <w:jc w:val="center"/>
              <w:rPr>
                <w:b/>
                <w:sz w:val="24"/>
                <w:lang w:eastAsia="en-US"/>
              </w:rPr>
            </w:pPr>
            <w:r>
              <w:rPr>
                <w:b/>
                <w:sz w:val="26"/>
                <w:lang w:eastAsia="en-US"/>
              </w:rPr>
              <w:t>по Свердловской области</w:t>
            </w:r>
          </w:p>
          <w:p w:rsidR="00321C4E" w:rsidRDefault="00321C4E" w:rsidP="007D7130">
            <w:pPr>
              <w:spacing w:line="276" w:lineRule="auto"/>
              <w:jc w:val="center"/>
              <w:rPr>
                <w:b/>
                <w:sz w:val="16"/>
                <w:lang w:eastAsia="en-US"/>
              </w:rPr>
            </w:pPr>
          </w:p>
          <w:p w:rsidR="00321C4E" w:rsidRDefault="00321C4E" w:rsidP="007D7130">
            <w:pPr>
              <w:spacing w:line="276" w:lineRule="auto"/>
              <w:jc w:val="center"/>
              <w:rPr>
                <w:sz w:val="18"/>
                <w:lang w:eastAsia="en-US"/>
              </w:rPr>
            </w:pPr>
            <w:r>
              <w:rPr>
                <w:sz w:val="18"/>
                <w:lang w:eastAsia="en-US"/>
              </w:rPr>
              <w:t xml:space="preserve">ул. Московская, </w:t>
            </w:r>
            <w:smartTag w:uri="urn:schemas-microsoft-com:office:smarttags" w:element="metricconverter">
              <w:smartTagPr>
                <w:attr w:name="ProductID" w:val="11, г"/>
              </w:smartTagPr>
              <w:r>
                <w:rPr>
                  <w:sz w:val="18"/>
                  <w:lang w:eastAsia="en-US"/>
                </w:rPr>
                <w:t>11, г</w:t>
              </w:r>
            </w:smartTag>
            <w:r>
              <w:rPr>
                <w:sz w:val="18"/>
                <w:lang w:eastAsia="en-US"/>
              </w:rPr>
              <w:t>. Екатеринбург, 620014</w:t>
            </w:r>
          </w:p>
          <w:p w:rsidR="00321C4E" w:rsidRDefault="00321C4E" w:rsidP="007D7130">
            <w:pPr>
              <w:spacing w:line="276" w:lineRule="auto"/>
              <w:jc w:val="center"/>
              <w:rPr>
                <w:sz w:val="18"/>
                <w:lang w:eastAsia="en-US"/>
              </w:rPr>
            </w:pPr>
            <w:r>
              <w:rPr>
                <w:sz w:val="18"/>
                <w:lang w:eastAsia="en-US"/>
              </w:rPr>
              <w:t>тел. (343) 377-00-83, факс (343) 377-00-84</w:t>
            </w:r>
          </w:p>
          <w:p w:rsidR="00321C4E" w:rsidRDefault="00321C4E" w:rsidP="007D7130">
            <w:pPr>
              <w:spacing w:line="276" w:lineRule="auto"/>
              <w:jc w:val="center"/>
              <w:rPr>
                <w:sz w:val="18"/>
                <w:lang w:eastAsia="en-US"/>
              </w:rPr>
            </w:pPr>
            <w:r>
              <w:rPr>
                <w:sz w:val="18"/>
                <w:lang w:val="en-US" w:eastAsia="en-US"/>
              </w:rPr>
              <w:t>e</w:t>
            </w:r>
            <w:r>
              <w:rPr>
                <w:sz w:val="18"/>
                <w:lang w:eastAsia="en-US"/>
              </w:rPr>
              <w:t>-</w:t>
            </w:r>
            <w:r>
              <w:rPr>
                <w:sz w:val="18"/>
                <w:lang w:val="en-US" w:eastAsia="en-US"/>
              </w:rPr>
              <w:t>mail</w:t>
            </w:r>
            <w:r>
              <w:rPr>
                <w:sz w:val="18"/>
                <w:lang w:eastAsia="en-US"/>
              </w:rPr>
              <w:t xml:space="preserve">: </w:t>
            </w:r>
            <w:hyperlink r:id="rId5" w:history="1">
              <w:r>
                <w:rPr>
                  <w:rStyle w:val="Hyperlink"/>
                  <w:sz w:val="18"/>
                  <w:lang w:val="en-US" w:eastAsia="en-US"/>
                </w:rPr>
                <w:t>to</w:t>
              </w:r>
              <w:r>
                <w:rPr>
                  <w:rStyle w:val="Hyperlink"/>
                  <w:sz w:val="18"/>
                  <w:lang w:eastAsia="en-US"/>
                </w:rPr>
                <w:t>66@</w:t>
              </w:r>
              <w:proofErr w:type="spellStart"/>
              <w:r>
                <w:rPr>
                  <w:rStyle w:val="Hyperlink"/>
                  <w:sz w:val="18"/>
                  <w:lang w:val="en-US" w:eastAsia="en-US"/>
                </w:rPr>
                <w:t>fas</w:t>
              </w:r>
              <w:proofErr w:type="spellEnd"/>
              <w:r>
                <w:rPr>
                  <w:rStyle w:val="Hyperlink"/>
                  <w:sz w:val="18"/>
                  <w:lang w:eastAsia="en-US"/>
                </w:rPr>
                <w:t>.</w:t>
              </w:r>
              <w:proofErr w:type="spellStart"/>
              <w:r>
                <w:rPr>
                  <w:rStyle w:val="Hyperlink"/>
                  <w:sz w:val="18"/>
                  <w:lang w:val="en-US" w:eastAsia="en-US"/>
                </w:rPr>
                <w:t>gov</w:t>
              </w:r>
              <w:proofErr w:type="spellEnd"/>
              <w:r>
                <w:rPr>
                  <w:rStyle w:val="Hyperlink"/>
                  <w:sz w:val="18"/>
                  <w:lang w:eastAsia="en-US"/>
                </w:rPr>
                <w:t>.</w:t>
              </w:r>
              <w:proofErr w:type="spellStart"/>
              <w:r>
                <w:rPr>
                  <w:rStyle w:val="Hyperlink"/>
                  <w:sz w:val="18"/>
                  <w:lang w:val="en-US" w:eastAsia="en-US"/>
                </w:rPr>
                <w:t>ru</w:t>
              </w:r>
              <w:proofErr w:type="spellEnd"/>
            </w:hyperlink>
          </w:p>
          <w:p w:rsidR="00321C4E" w:rsidRDefault="00321C4E" w:rsidP="007D7130">
            <w:pPr>
              <w:spacing w:line="276" w:lineRule="auto"/>
              <w:jc w:val="center"/>
              <w:rPr>
                <w:sz w:val="18"/>
                <w:lang w:eastAsia="en-US"/>
              </w:rPr>
            </w:pPr>
          </w:p>
          <w:p w:rsidR="00321C4E" w:rsidRDefault="00321C4E" w:rsidP="007D7130">
            <w:pPr>
              <w:spacing w:line="276" w:lineRule="auto"/>
              <w:jc w:val="center"/>
              <w:rPr>
                <w:sz w:val="22"/>
                <w:lang w:eastAsia="en-US"/>
              </w:rPr>
            </w:pPr>
            <w:r>
              <w:rPr>
                <w:sz w:val="22"/>
                <w:lang w:eastAsia="en-US"/>
              </w:rPr>
              <w:t>______________  №  ____________</w:t>
            </w:r>
          </w:p>
          <w:p w:rsidR="00321C4E" w:rsidRDefault="00321C4E" w:rsidP="00FF7CFD">
            <w:pPr>
              <w:spacing w:line="276" w:lineRule="auto"/>
              <w:rPr>
                <w:sz w:val="24"/>
                <w:szCs w:val="24"/>
                <w:lang w:eastAsia="en-US"/>
              </w:rPr>
            </w:pPr>
          </w:p>
        </w:tc>
        <w:tc>
          <w:tcPr>
            <w:tcW w:w="4712" w:type="dxa"/>
          </w:tcPr>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FF7CFD" w:rsidRPr="00FF7CFD" w:rsidRDefault="00FF7CFD" w:rsidP="00FF7CFD">
            <w:pPr>
              <w:jc w:val="center"/>
              <w:rPr>
                <w:sz w:val="22"/>
                <w:szCs w:val="22"/>
              </w:rPr>
            </w:pPr>
            <w:r w:rsidRPr="00FF7CFD">
              <w:rPr>
                <w:sz w:val="22"/>
                <w:szCs w:val="22"/>
              </w:rPr>
              <w:t>Муниципальное казенное учреждение Артемовского городского округа «</w:t>
            </w:r>
            <w:proofErr w:type="spellStart"/>
            <w:r w:rsidRPr="00FF7CFD">
              <w:rPr>
                <w:sz w:val="22"/>
                <w:szCs w:val="22"/>
              </w:rPr>
              <w:t>Жилкомстрой</w:t>
            </w:r>
            <w:proofErr w:type="spellEnd"/>
            <w:r w:rsidRPr="00FF7CFD">
              <w:rPr>
                <w:sz w:val="22"/>
                <w:szCs w:val="22"/>
              </w:rPr>
              <w:t>»</w:t>
            </w:r>
          </w:p>
          <w:p w:rsidR="00FF7CFD" w:rsidRDefault="00FF7CFD" w:rsidP="00FF7CFD">
            <w:pPr>
              <w:jc w:val="center"/>
              <w:rPr>
                <w:sz w:val="22"/>
                <w:szCs w:val="22"/>
              </w:rPr>
            </w:pPr>
            <w:r w:rsidRPr="00FF7CFD">
              <w:rPr>
                <w:sz w:val="22"/>
                <w:szCs w:val="22"/>
              </w:rPr>
              <w:t>(МКУ Артемовского ГО «</w:t>
            </w:r>
            <w:proofErr w:type="spellStart"/>
            <w:r w:rsidRPr="00FF7CFD">
              <w:rPr>
                <w:sz w:val="22"/>
                <w:szCs w:val="22"/>
              </w:rPr>
              <w:t>Жилкомстрой</w:t>
            </w:r>
            <w:proofErr w:type="spellEnd"/>
            <w:r w:rsidRPr="00FF7CFD">
              <w:rPr>
                <w:sz w:val="22"/>
                <w:szCs w:val="22"/>
              </w:rPr>
              <w:t>») 623780, Свердловская обл</w:t>
            </w:r>
            <w:r>
              <w:rPr>
                <w:sz w:val="22"/>
                <w:szCs w:val="22"/>
              </w:rPr>
              <w:t>.</w:t>
            </w:r>
            <w:r w:rsidRPr="00FF7CFD">
              <w:rPr>
                <w:sz w:val="22"/>
                <w:szCs w:val="22"/>
              </w:rPr>
              <w:t xml:space="preserve">, Артемовский р-н, г. Артемовский, улица Почтовая, 1/а </w:t>
            </w:r>
          </w:p>
          <w:p w:rsidR="00321C4E" w:rsidRPr="00D105FD" w:rsidRDefault="00321C4E" w:rsidP="00FF7CFD">
            <w:pPr>
              <w:spacing w:line="252" w:lineRule="auto"/>
              <w:jc w:val="center"/>
              <w:rPr>
                <w:noProof/>
                <w:sz w:val="22"/>
                <w:szCs w:val="22"/>
                <w:lang w:eastAsia="en-US"/>
              </w:rPr>
            </w:pPr>
          </w:p>
          <w:p w:rsidR="00FF7CFD" w:rsidRPr="00FF7CFD" w:rsidRDefault="00FF7CFD" w:rsidP="00FF7CFD">
            <w:pPr>
              <w:pStyle w:val="20"/>
              <w:shd w:val="clear" w:color="auto" w:fill="auto"/>
              <w:jc w:val="center"/>
              <w:rPr>
                <w:sz w:val="22"/>
                <w:szCs w:val="22"/>
              </w:rPr>
            </w:pPr>
            <w:r w:rsidRPr="00FF7CFD">
              <w:rPr>
                <w:rStyle w:val="2Exact"/>
                <w:sz w:val="22"/>
                <w:szCs w:val="22"/>
              </w:rPr>
              <w:t>ООО «</w:t>
            </w:r>
            <w:proofErr w:type="spellStart"/>
            <w:r w:rsidRPr="00FF7CFD">
              <w:rPr>
                <w:rStyle w:val="2Exact"/>
                <w:sz w:val="22"/>
                <w:szCs w:val="22"/>
              </w:rPr>
              <w:t>Джули</w:t>
            </w:r>
            <w:proofErr w:type="spellEnd"/>
            <w:r w:rsidRPr="00FF7CFD">
              <w:rPr>
                <w:rStyle w:val="2Exact"/>
                <w:sz w:val="22"/>
                <w:szCs w:val="22"/>
              </w:rPr>
              <w:t>»</w:t>
            </w:r>
          </w:p>
          <w:p w:rsidR="00FF7CFD" w:rsidRPr="00FF7CFD" w:rsidRDefault="00FF7CFD" w:rsidP="00FF7CFD">
            <w:pPr>
              <w:pStyle w:val="20"/>
              <w:shd w:val="clear" w:color="auto" w:fill="auto"/>
              <w:jc w:val="center"/>
              <w:rPr>
                <w:rStyle w:val="2Exact"/>
                <w:sz w:val="22"/>
                <w:szCs w:val="22"/>
              </w:rPr>
            </w:pPr>
            <w:r w:rsidRPr="00FF7CFD">
              <w:rPr>
                <w:rStyle w:val="2Exact"/>
                <w:sz w:val="22"/>
                <w:szCs w:val="22"/>
              </w:rPr>
              <w:t>620063, г. Екатеринбу</w:t>
            </w:r>
            <w:r>
              <w:rPr>
                <w:rStyle w:val="2Exact"/>
                <w:sz w:val="22"/>
                <w:szCs w:val="22"/>
              </w:rPr>
              <w:t>рг, ул. Чапаева, стр.</w:t>
            </w:r>
            <w:r w:rsidRPr="00FF7CFD">
              <w:rPr>
                <w:rStyle w:val="2Exact"/>
                <w:sz w:val="22"/>
                <w:szCs w:val="22"/>
              </w:rPr>
              <w:t xml:space="preserve"> 14,</w:t>
            </w:r>
            <w:r>
              <w:rPr>
                <w:rStyle w:val="2Exact"/>
                <w:sz w:val="22"/>
                <w:szCs w:val="22"/>
              </w:rPr>
              <w:t xml:space="preserve"> корпус 3, часть пом.</w:t>
            </w:r>
            <w:r w:rsidRPr="00FF7CFD">
              <w:rPr>
                <w:rStyle w:val="2Exact"/>
                <w:sz w:val="22"/>
                <w:szCs w:val="22"/>
              </w:rPr>
              <w:t xml:space="preserve"> 19</w:t>
            </w:r>
          </w:p>
          <w:p w:rsidR="00321C4E" w:rsidRPr="00FF7CFD" w:rsidRDefault="00321C4E" w:rsidP="00FF7CFD">
            <w:pPr>
              <w:spacing w:line="252" w:lineRule="auto"/>
              <w:jc w:val="center"/>
              <w:rPr>
                <w:noProof/>
                <w:sz w:val="22"/>
                <w:szCs w:val="22"/>
                <w:lang w:eastAsia="en-US"/>
              </w:rPr>
            </w:pPr>
          </w:p>
          <w:p w:rsidR="00FF7CFD" w:rsidRPr="00FF7CFD" w:rsidRDefault="00FF7CFD" w:rsidP="00FF7CFD">
            <w:pPr>
              <w:jc w:val="center"/>
              <w:rPr>
                <w:sz w:val="22"/>
                <w:szCs w:val="22"/>
              </w:rPr>
            </w:pPr>
            <w:r w:rsidRPr="00FF7CFD">
              <w:rPr>
                <w:sz w:val="22"/>
                <w:szCs w:val="22"/>
              </w:rPr>
              <w:t>АО «Сбербанк-АСТ»</w:t>
            </w:r>
          </w:p>
          <w:p w:rsidR="00FF7CFD" w:rsidRPr="00FF7CFD" w:rsidRDefault="00FF7CFD" w:rsidP="00FF7CFD">
            <w:pPr>
              <w:pStyle w:val="20"/>
              <w:shd w:val="clear" w:color="auto" w:fill="auto"/>
              <w:spacing w:after="272" w:line="250" w:lineRule="exact"/>
              <w:ind w:right="20"/>
              <w:jc w:val="center"/>
              <w:rPr>
                <w:sz w:val="22"/>
                <w:szCs w:val="22"/>
              </w:rPr>
            </w:pPr>
            <w:r w:rsidRPr="00FF7CFD">
              <w:rPr>
                <w:color w:val="000000"/>
                <w:sz w:val="22"/>
                <w:szCs w:val="22"/>
                <w:lang w:eastAsia="ru-RU" w:bidi="ru-RU"/>
              </w:rPr>
              <w:t>119435, г. Москва, пер. Большой Саввинский, д. 12, стр. 9</w:t>
            </w:r>
            <w:r w:rsidRPr="00FF7CFD">
              <w:rPr>
                <w:color w:val="000000"/>
                <w:sz w:val="22"/>
                <w:szCs w:val="22"/>
                <w:lang w:eastAsia="ru-RU" w:bidi="ru-RU"/>
              </w:rPr>
              <w:br/>
            </w:r>
          </w:p>
          <w:p w:rsidR="00321C4E" w:rsidRPr="00321C4E" w:rsidRDefault="00321C4E" w:rsidP="00FF7CFD">
            <w:pPr>
              <w:spacing w:line="276" w:lineRule="auto"/>
              <w:jc w:val="center"/>
              <w:rPr>
                <w:sz w:val="24"/>
                <w:szCs w:val="24"/>
                <w:lang w:eastAsia="en-US"/>
              </w:rPr>
            </w:pPr>
          </w:p>
        </w:tc>
      </w:tr>
      <w:tr w:rsidR="00321C4E" w:rsidRPr="00740D45" w:rsidTr="007D7130">
        <w:tc>
          <w:tcPr>
            <w:tcW w:w="9639" w:type="dxa"/>
            <w:gridSpan w:val="2"/>
            <w:hideMark/>
          </w:tcPr>
          <w:p w:rsidR="00321C4E" w:rsidRPr="00740D45" w:rsidRDefault="00321C4E" w:rsidP="007D7130">
            <w:pPr>
              <w:pStyle w:val="PlainText"/>
              <w:spacing w:line="276" w:lineRule="auto"/>
              <w:jc w:val="center"/>
              <w:rPr>
                <w:rFonts w:ascii="Times New Roman" w:hAnsi="Times New Roman"/>
                <w:sz w:val="23"/>
                <w:szCs w:val="23"/>
                <w:lang w:eastAsia="en-US"/>
              </w:rPr>
            </w:pPr>
            <w:r w:rsidRPr="00740D45">
              <w:rPr>
                <w:rFonts w:ascii="Times New Roman" w:hAnsi="Times New Roman"/>
                <w:sz w:val="23"/>
                <w:szCs w:val="23"/>
                <w:lang w:eastAsia="en-US"/>
              </w:rPr>
              <w:t>РЕШЕНИЕ</w:t>
            </w:r>
          </w:p>
          <w:p w:rsidR="00321C4E" w:rsidRPr="00740D45" w:rsidRDefault="00321C4E" w:rsidP="007D7130">
            <w:pPr>
              <w:pStyle w:val="PlainText"/>
              <w:spacing w:line="276" w:lineRule="auto"/>
              <w:jc w:val="center"/>
              <w:rPr>
                <w:rFonts w:ascii="Times New Roman" w:hAnsi="Times New Roman"/>
                <w:sz w:val="23"/>
                <w:szCs w:val="23"/>
                <w:lang w:eastAsia="en-US"/>
              </w:rPr>
            </w:pPr>
            <w:r w:rsidRPr="00740D45">
              <w:rPr>
                <w:rFonts w:ascii="Times New Roman" w:hAnsi="Times New Roman"/>
                <w:sz w:val="23"/>
                <w:szCs w:val="23"/>
                <w:lang w:eastAsia="en-US"/>
              </w:rPr>
              <w:t xml:space="preserve">по жалобе № </w:t>
            </w:r>
            <w:r w:rsidR="003249C4" w:rsidRPr="00740D45">
              <w:rPr>
                <w:rFonts w:ascii="Times New Roman" w:hAnsi="Times New Roman"/>
                <w:sz w:val="23"/>
                <w:szCs w:val="23"/>
                <w:lang w:eastAsia="en-US"/>
              </w:rPr>
              <w:t>066/06/64-575/2021</w:t>
            </w:r>
          </w:p>
        </w:tc>
      </w:tr>
      <w:tr w:rsidR="00321C4E" w:rsidRPr="00740D45" w:rsidTr="007D7130">
        <w:tc>
          <w:tcPr>
            <w:tcW w:w="4927" w:type="dxa"/>
            <w:hideMark/>
          </w:tcPr>
          <w:p w:rsidR="00321C4E" w:rsidRPr="00740D45" w:rsidRDefault="00321C4E" w:rsidP="007D7130">
            <w:pPr>
              <w:spacing w:line="276" w:lineRule="auto"/>
              <w:jc w:val="both"/>
              <w:rPr>
                <w:sz w:val="23"/>
                <w:szCs w:val="23"/>
                <w:lang w:eastAsia="en-US"/>
              </w:rPr>
            </w:pPr>
            <w:r w:rsidRPr="00740D45">
              <w:rPr>
                <w:sz w:val="23"/>
                <w:szCs w:val="23"/>
                <w:lang w:eastAsia="en-US"/>
              </w:rPr>
              <w:t>г. Екатеринбург</w:t>
            </w:r>
          </w:p>
        </w:tc>
        <w:tc>
          <w:tcPr>
            <w:tcW w:w="4712" w:type="dxa"/>
            <w:hideMark/>
          </w:tcPr>
          <w:p w:rsidR="00321C4E" w:rsidRPr="00740D45" w:rsidRDefault="00FF7CFD" w:rsidP="007D7130">
            <w:pPr>
              <w:spacing w:line="276" w:lineRule="auto"/>
              <w:jc w:val="right"/>
              <w:rPr>
                <w:sz w:val="23"/>
                <w:szCs w:val="23"/>
                <w:lang w:eastAsia="en-US"/>
              </w:rPr>
            </w:pPr>
            <w:r w:rsidRPr="00740D45">
              <w:rPr>
                <w:sz w:val="23"/>
                <w:szCs w:val="23"/>
                <w:lang w:eastAsia="en-US"/>
              </w:rPr>
              <w:t>12</w:t>
            </w:r>
            <w:r w:rsidR="00321C4E" w:rsidRPr="00740D45">
              <w:rPr>
                <w:sz w:val="23"/>
                <w:szCs w:val="23"/>
                <w:lang w:eastAsia="en-US"/>
              </w:rPr>
              <w:t>.</w:t>
            </w:r>
            <w:r w:rsidRPr="00740D45">
              <w:rPr>
                <w:sz w:val="23"/>
                <w:szCs w:val="23"/>
                <w:lang w:eastAsia="en-US"/>
              </w:rPr>
              <w:t>02.2021</w:t>
            </w:r>
          </w:p>
        </w:tc>
      </w:tr>
    </w:tbl>
    <w:p w:rsidR="00321C4E" w:rsidRPr="00740D45" w:rsidRDefault="00321C4E" w:rsidP="00321C4E">
      <w:pPr>
        <w:ind w:firstLine="708"/>
        <w:jc w:val="both"/>
        <w:rPr>
          <w:sz w:val="23"/>
          <w:szCs w:val="23"/>
        </w:rPr>
      </w:pPr>
    </w:p>
    <w:p w:rsidR="00321C4E" w:rsidRPr="00740D45" w:rsidRDefault="00321C4E" w:rsidP="00321C4E">
      <w:pPr>
        <w:ind w:firstLine="708"/>
        <w:jc w:val="both"/>
        <w:rPr>
          <w:sz w:val="23"/>
          <w:szCs w:val="23"/>
        </w:rPr>
      </w:pPr>
      <w:r w:rsidRPr="00740D45">
        <w:rPr>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21C4E" w:rsidRPr="00740D45" w:rsidRDefault="0030569B" w:rsidP="00321C4E">
      <w:pPr>
        <w:ind w:firstLine="708"/>
        <w:jc w:val="both"/>
        <w:rPr>
          <w:sz w:val="23"/>
          <w:szCs w:val="23"/>
        </w:rPr>
      </w:pPr>
      <w:r>
        <w:rPr>
          <w:sz w:val="23"/>
          <w:szCs w:val="23"/>
        </w:rPr>
        <w:t>*</w:t>
      </w:r>
    </w:p>
    <w:p w:rsidR="00321C4E" w:rsidRPr="00740D45" w:rsidRDefault="00321C4E" w:rsidP="003249C4">
      <w:pPr>
        <w:ind w:firstLine="708"/>
        <w:jc w:val="both"/>
        <w:rPr>
          <w:sz w:val="23"/>
          <w:szCs w:val="23"/>
        </w:rPr>
      </w:pPr>
      <w:r w:rsidRPr="00740D45">
        <w:rPr>
          <w:sz w:val="23"/>
          <w:szCs w:val="23"/>
        </w:rPr>
        <w:t>посредством использования интернет-видеоконференции, которая обеспечивает возможность участия сторон, в 11</w:t>
      </w:r>
      <w:r w:rsidR="00FF7CFD" w:rsidRPr="00740D45">
        <w:rPr>
          <w:sz w:val="23"/>
          <w:szCs w:val="23"/>
        </w:rPr>
        <w:t>-0</w:t>
      </w:r>
      <w:r w:rsidRPr="00740D45">
        <w:rPr>
          <w:sz w:val="23"/>
          <w:szCs w:val="23"/>
        </w:rPr>
        <w:t xml:space="preserve">0 при участии представителей: </w:t>
      </w:r>
    </w:p>
    <w:p w:rsidR="00321C4E" w:rsidRPr="00740D45" w:rsidRDefault="00321C4E" w:rsidP="003249C4">
      <w:pPr>
        <w:ind w:firstLine="708"/>
        <w:jc w:val="both"/>
        <w:rPr>
          <w:sz w:val="23"/>
          <w:szCs w:val="23"/>
        </w:rPr>
      </w:pPr>
      <w:r w:rsidRPr="00740D45">
        <w:rPr>
          <w:sz w:val="23"/>
          <w:szCs w:val="23"/>
        </w:rPr>
        <w:t xml:space="preserve">– заказчика в лице </w:t>
      </w:r>
      <w:r w:rsidR="00FF7CFD" w:rsidRPr="00740D45">
        <w:rPr>
          <w:sz w:val="23"/>
          <w:szCs w:val="23"/>
        </w:rPr>
        <w:t>МКУ Артемовского ГО «</w:t>
      </w:r>
      <w:proofErr w:type="spellStart"/>
      <w:r w:rsidR="00FF7CFD" w:rsidRPr="00740D45">
        <w:rPr>
          <w:sz w:val="23"/>
          <w:szCs w:val="23"/>
        </w:rPr>
        <w:t>Жилкомстрой</w:t>
      </w:r>
      <w:proofErr w:type="spellEnd"/>
      <w:r w:rsidR="00FF7CFD" w:rsidRPr="00740D45">
        <w:rPr>
          <w:sz w:val="23"/>
          <w:szCs w:val="23"/>
        </w:rPr>
        <w:t xml:space="preserve">» </w:t>
      </w:r>
      <w:r w:rsidRPr="00740D45">
        <w:rPr>
          <w:sz w:val="23"/>
          <w:szCs w:val="23"/>
        </w:rPr>
        <w:t xml:space="preserve">– </w:t>
      </w:r>
      <w:r w:rsidR="0030569B">
        <w:rPr>
          <w:sz w:val="23"/>
          <w:szCs w:val="23"/>
        </w:rPr>
        <w:t>*</w:t>
      </w:r>
    </w:p>
    <w:p w:rsidR="00321C4E" w:rsidRPr="00740D45" w:rsidRDefault="00321C4E" w:rsidP="003249C4">
      <w:pPr>
        <w:ind w:firstLine="708"/>
        <w:jc w:val="both"/>
        <w:rPr>
          <w:sz w:val="23"/>
          <w:szCs w:val="23"/>
        </w:rPr>
      </w:pPr>
      <w:r w:rsidRPr="00740D45">
        <w:rPr>
          <w:sz w:val="23"/>
          <w:szCs w:val="23"/>
        </w:rPr>
        <w:t xml:space="preserve">– в отсутствие заявителя в лице </w:t>
      </w:r>
      <w:r w:rsidR="00FF7CFD" w:rsidRPr="00740D45">
        <w:rPr>
          <w:sz w:val="23"/>
          <w:szCs w:val="23"/>
        </w:rPr>
        <w:t>ООО «</w:t>
      </w:r>
      <w:proofErr w:type="spellStart"/>
      <w:r w:rsidR="00FF7CFD" w:rsidRPr="00740D45">
        <w:rPr>
          <w:sz w:val="23"/>
          <w:szCs w:val="23"/>
        </w:rPr>
        <w:t>Джули</w:t>
      </w:r>
      <w:proofErr w:type="spellEnd"/>
      <w:r w:rsidRPr="00740D45">
        <w:rPr>
          <w:sz w:val="23"/>
          <w:szCs w:val="23"/>
        </w:rPr>
        <w:t xml:space="preserve">», уведомленного надлежащим образом о месте и времени рассмотрения жалобы, не обеспечившего подключение представителей, </w:t>
      </w:r>
    </w:p>
    <w:p w:rsidR="00321C4E" w:rsidRPr="00740D45" w:rsidRDefault="00321C4E" w:rsidP="003249C4">
      <w:pPr>
        <w:ind w:firstLine="708"/>
        <w:jc w:val="both"/>
        <w:rPr>
          <w:sz w:val="23"/>
          <w:szCs w:val="23"/>
        </w:rPr>
      </w:pPr>
      <w:r w:rsidRPr="00740D45">
        <w:rPr>
          <w:sz w:val="23"/>
          <w:szCs w:val="23"/>
        </w:rPr>
        <w:t xml:space="preserve">рассмотрев жалобу </w:t>
      </w:r>
      <w:r w:rsidR="00FF7CFD" w:rsidRPr="00740D45">
        <w:rPr>
          <w:sz w:val="23"/>
          <w:szCs w:val="23"/>
        </w:rPr>
        <w:t>ООО «</w:t>
      </w:r>
      <w:proofErr w:type="spellStart"/>
      <w:r w:rsidR="00FF7CFD" w:rsidRPr="00740D45">
        <w:rPr>
          <w:sz w:val="23"/>
          <w:szCs w:val="23"/>
        </w:rPr>
        <w:t>Джули</w:t>
      </w:r>
      <w:proofErr w:type="spellEnd"/>
      <w:r w:rsidRPr="00740D45">
        <w:rPr>
          <w:sz w:val="23"/>
          <w:szCs w:val="23"/>
        </w:rPr>
        <w:t>» (</w:t>
      </w:r>
      <w:r w:rsidR="00FF7CFD" w:rsidRPr="00740D45">
        <w:rPr>
          <w:sz w:val="23"/>
          <w:szCs w:val="23"/>
        </w:rPr>
        <w:t>620063, г. Екатеринбург, ул. Чапаева, стр. 14, корпус 3, часть пом. 19</w:t>
      </w:r>
      <w:r w:rsidRPr="00740D45">
        <w:rPr>
          <w:sz w:val="23"/>
          <w:szCs w:val="23"/>
        </w:rPr>
        <w:t xml:space="preserve">) о нарушении заказчиком в лице </w:t>
      </w:r>
      <w:r w:rsidR="00FF7CFD" w:rsidRPr="00740D45">
        <w:rPr>
          <w:sz w:val="23"/>
          <w:szCs w:val="23"/>
        </w:rPr>
        <w:t>МКУ Артемовского ГО «</w:t>
      </w:r>
      <w:proofErr w:type="spellStart"/>
      <w:r w:rsidR="00FF7CFD" w:rsidRPr="00740D45">
        <w:rPr>
          <w:sz w:val="23"/>
          <w:szCs w:val="23"/>
        </w:rPr>
        <w:t>Жилкомстрой</w:t>
      </w:r>
      <w:proofErr w:type="spellEnd"/>
      <w:r w:rsidR="00FF7CFD" w:rsidRPr="00740D45">
        <w:rPr>
          <w:sz w:val="23"/>
          <w:szCs w:val="23"/>
        </w:rPr>
        <w:t>»</w:t>
      </w:r>
      <w:r w:rsidRPr="00740D45">
        <w:rPr>
          <w:sz w:val="23"/>
          <w:szCs w:val="23"/>
        </w:rPr>
        <w:t xml:space="preserve"> (</w:t>
      </w:r>
      <w:r w:rsidR="00FF7CFD" w:rsidRPr="00740D45">
        <w:rPr>
          <w:sz w:val="23"/>
          <w:szCs w:val="23"/>
        </w:rPr>
        <w:t>623780, Свердловская обл., Артемовский р-н, г. Артемовский, улица Почтовая, 1/а</w:t>
      </w:r>
      <w:r w:rsidRPr="00740D45">
        <w:rPr>
          <w:sz w:val="23"/>
          <w:szCs w:val="23"/>
        </w:rPr>
        <w:t xml:space="preserve">), </w:t>
      </w:r>
      <w:r w:rsidR="00FF7CFD" w:rsidRPr="00740D45">
        <w:rPr>
          <w:sz w:val="23"/>
          <w:szCs w:val="23"/>
        </w:rPr>
        <w:t xml:space="preserve">его комиссией при осуществлении закупки путем проведения электронного аукциона на </w:t>
      </w:r>
      <w:r w:rsidR="003249C4" w:rsidRPr="00740D45">
        <w:rPr>
          <w:sz w:val="23"/>
          <w:szCs w:val="23"/>
        </w:rPr>
        <w:t xml:space="preserve">ремонт тротуара по ул. Советской в г. Артемовском Свердловской области. </w:t>
      </w:r>
      <w:r w:rsidR="00FF7CFD" w:rsidRPr="00740D45">
        <w:rPr>
          <w:sz w:val="23"/>
          <w:szCs w:val="23"/>
        </w:rPr>
        <w:t xml:space="preserve">(извещение № </w:t>
      </w:r>
      <w:hyperlink r:id="rId6" w:tgtFrame="_blank" w:history="1">
        <w:r w:rsidR="003249C4" w:rsidRPr="00740D45">
          <w:rPr>
            <w:sz w:val="23"/>
            <w:szCs w:val="23"/>
          </w:rPr>
          <w:t>0362300008621000005</w:t>
        </w:r>
      </w:hyperlink>
      <w:r w:rsidR="00FF7CFD" w:rsidRPr="00740D45">
        <w:rPr>
          <w:sz w:val="23"/>
          <w:szCs w:val="23"/>
        </w:rPr>
        <w:t>)</w:t>
      </w:r>
      <w:r w:rsidRPr="00740D45">
        <w:rPr>
          <w:sz w:val="23"/>
          <w:szCs w:val="23"/>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21C4E" w:rsidRPr="00740D45" w:rsidRDefault="00321C4E" w:rsidP="00321C4E">
      <w:pPr>
        <w:ind w:firstLine="709"/>
        <w:jc w:val="center"/>
        <w:rPr>
          <w:sz w:val="23"/>
          <w:szCs w:val="23"/>
        </w:rPr>
      </w:pPr>
    </w:p>
    <w:p w:rsidR="00321C4E" w:rsidRPr="00740D45" w:rsidRDefault="00321C4E" w:rsidP="00321C4E">
      <w:pPr>
        <w:ind w:firstLine="709"/>
        <w:jc w:val="center"/>
        <w:rPr>
          <w:sz w:val="23"/>
          <w:szCs w:val="23"/>
        </w:rPr>
      </w:pPr>
    </w:p>
    <w:p w:rsidR="00321C4E" w:rsidRPr="00740D45" w:rsidRDefault="00321C4E" w:rsidP="00321C4E">
      <w:pPr>
        <w:jc w:val="center"/>
        <w:rPr>
          <w:b/>
          <w:sz w:val="23"/>
          <w:szCs w:val="23"/>
        </w:rPr>
      </w:pPr>
      <w:r w:rsidRPr="00740D45">
        <w:rPr>
          <w:b/>
          <w:sz w:val="23"/>
          <w:szCs w:val="23"/>
        </w:rPr>
        <w:t>У С Т А Н О В И Л А:</w:t>
      </w:r>
    </w:p>
    <w:p w:rsidR="00321C4E" w:rsidRPr="00740D45" w:rsidRDefault="00321C4E" w:rsidP="00321C4E">
      <w:pPr>
        <w:ind w:firstLine="709"/>
        <w:jc w:val="both"/>
        <w:rPr>
          <w:sz w:val="23"/>
          <w:szCs w:val="23"/>
        </w:rPr>
      </w:pPr>
    </w:p>
    <w:p w:rsidR="00321C4E" w:rsidRPr="00740D45" w:rsidRDefault="00321C4E" w:rsidP="00321C4E">
      <w:pPr>
        <w:autoSpaceDE w:val="0"/>
        <w:autoSpaceDN w:val="0"/>
        <w:adjustRightInd w:val="0"/>
        <w:ind w:right="21" w:firstLine="709"/>
        <w:jc w:val="both"/>
        <w:outlineLvl w:val="1"/>
        <w:rPr>
          <w:color w:val="000000"/>
          <w:sz w:val="23"/>
          <w:szCs w:val="23"/>
        </w:rPr>
      </w:pPr>
      <w:r w:rsidRPr="00740D45">
        <w:rPr>
          <w:color w:val="000000"/>
          <w:sz w:val="23"/>
          <w:szCs w:val="23"/>
        </w:rPr>
        <w:t xml:space="preserve">В Управление Федеральной антимонопольной службы по Свердловской области поступила жалоба </w:t>
      </w:r>
      <w:r w:rsidR="00FF7CFD" w:rsidRPr="00740D45">
        <w:rPr>
          <w:color w:val="000000"/>
          <w:sz w:val="23"/>
          <w:szCs w:val="23"/>
        </w:rPr>
        <w:t>ООО «</w:t>
      </w:r>
      <w:proofErr w:type="spellStart"/>
      <w:r w:rsidR="00FF7CFD" w:rsidRPr="00740D45">
        <w:rPr>
          <w:color w:val="000000"/>
          <w:sz w:val="23"/>
          <w:szCs w:val="23"/>
        </w:rPr>
        <w:t>Джули</w:t>
      </w:r>
      <w:proofErr w:type="spellEnd"/>
      <w:r w:rsidR="00FF7CFD" w:rsidRPr="00740D45">
        <w:rPr>
          <w:color w:val="000000"/>
          <w:sz w:val="23"/>
          <w:szCs w:val="23"/>
        </w:rPr>
        <w:t>» (</w:t>
      </w:r>
      <w:proofErr w:type="spellStart"/>
      <w:r w:rsidR="00FF7CFD" w:rsidRPr="00740D45">
        <w:rPr>
          <w:color w:val="000000"/>
          <w:sz w:val="23"/>
          <w:szCs w:val="23"/>
        </w:rPr>
        <w:t>вх</w:t>
      </w:r>
      <w:proofErr w:type="spellEnd"/>
      <w:r w:rsidR="00FF7CFD" w:rsidRPr="00740D45">
        <w:rPr>
          <w:color w:val="000000"/>
          <w:sz w:val="23"/>
          <w:szCs w:val="23"/>
        </w:rPr>
        <w:t xml:space="preserve">. № 01-3035 от 05.02.2021г.) о нарушении заказчиком в лице МКУ Артемовского ГО </w:t>
      </w:r>
      <w:r w:rsidR="0030569B">
        <w:rPr>
          <w:color w:val="000000"/>
          <w:sz w:val="23"/>
          <w:szCs w:val="23"/>
        </w:rPr>
        <w:t>«</w:t>
      </w:r>
      <w:proofErr w:type="spellStart"/>
      <w:r w:rsidR="00FF7CFD" w:rsidRPr="00740D45">
        <w:rPr>
          <w:color w:val="000000"/>
          <w:sz w:val="23"/>
          <w:szCs w:val="23"/>
        </w:rPr>
        <w:t>Жилкомстрой</w:t>
      </w:r>
      <w:proofErr w:type="spellEnd"/>
      <w:r w:rsidR="0030569B">
        <w:rPr>
          <w:color w:val="000000"/>
          <w:sz w:val="23"/>
          <w:szCs w:val="23"/>
        </w:rPr>
        <w:t>»</w:t>
      </w:r>
      <w:r w:rsidR="00FF7CFD" w:rsidRPr="00740D45">
        <w:rPr>
          <w:color w:val="000000"/>
          <w:sz w:val="23"/>
          <w:szCs w:val="23"/>
        </w:rPr>
        <w:t xml:space="preserve">, его комиссией при осуществлении закупки путем проведения электронного аукциона на </w:t>
      </w:r>
      <w:r w:rsidR="003249C4" w:rsidRPr="00740D45">
        <w:rPr>
          <w:sz w:val="23"/>
          <w:szCs w:val="23"/>
        </w:rPr>
        <w:t xml:space="preserve">ремонт тротуара по ул. Советской в г. Артемовском Свердловской области. (извещение № </w:t>
      </w:r>
      <w:hyperlink r:id="rId7" w:tgtFrame="_blank" w:history="1">
        <w:r w:rsidR="003249C4" w:rsidRPr="00740D45">
          <w:rPr>
            <w:sz w:val="23"/>
            <w:szCs w:val="23"/>
          </w:rPr>
          <w:t>0362300008621000005</w:t>
        </w:r>
      </w:hyperlink>
      <w:r w:rsidRPr="00740D45">
        <w:rPr>
          <w:color w:val="000000"/>
          <w:sz w:val="23"/>
          <w:szCs w:val="23"/>
        </w:rPr>
        <w:t xml:space="preserve">), Закона о контрактной системе, соответствующая требованиям статьи 105 Закона о контрактной системе. </w:t>
      </w:r>
    </w:p>
    <w:p w:rsidR="00321C4E" w:rsidRPr="00740D45" w:rsidRDefault="00321C4E" w:rsidP="00321C4E">
      <w:pPr>
        <w:autoSpaceDE w:val="0"/>
        <w:autoSpaceDN w:val="0"/>
        <w:adjustRightInd w:val="0"/>
        <w:ind w:right="21" w:firstLine="709"/>
        <w:jc w:val="both"/>
        <w:outlineLvl w:val="1"/>
        <w:rPr>
          <w:color w:val="000000"/>
          <w:sz w:val="23"/>
          <w:szCs w:val="23"/>
        </w:rPr>
      </w:pPr>
      <w:r w:rsidRPr="00740D45">
        <w:rPr>
          <w:color w:val="000000"/>
          <w:sz w:val="23"/>
          <w:szCs w:val="23"/>
        </w:rPr>
        <w:lastRenderedPageBreak/>
        <w:t xml:space="preserve">В своей жалобе заявитель </w:t>
      </w:r>
      <w:r w:rsidR="00FF7CFD" w:rsidRPr="00740D45">
        <w:rPr>
          <w:color w:val="000000"/>
          <w:sz w:val="23"/>
          <w:szCs w:val="23"/>
        </w:rPr>
        <w:t>ООО «</w:t>
      </w:r>
      <w:proofErr w:type="spellStart"/>
      <w:r w:rsidR="00FF7CFD" w:rsidRPr="00740D45">
        <w:rPr>
          <w:color w:val="000000"/>
          <w:sz w:val="23"/>
          <w:szCs w:val="23"/>
        </w:rPr>
        <w:t>Джули</w:t>
      </w:r>
      <w:proofErr w:type="spellEnd"/>
      <w:r w:rsidRPr="00740D45">
        <w:rPr>
          <w:sz w:val="23"/>
          <w:szCs w:val="23"/>
        </w:rPr>
        <w:t>»</w:t>
      </w:r>
      <w:r w:rsidRPr="00740D45">
        <w:rPr>
          <w:color w:val="000000"/>
          <w:sz w:val="23"/>
          <w:szCs w:val="23"/>
        </w:rPr>
        <w:t xml:space="preserve"> указал, что положения аукционной документации не соответствуют </w:t>
      </w:r>
      <w:r w:rsidR="004E35CF" w:rsidRPr="00740D45">
        <w:rPr>
          <w:color w:val="000000"/>
          <w:sz w:val="23"/>
          <w:szCs w:val="23"/>
        </w:rPr>
        <w:t xml:space="preserve">требованиям </w:t>
      </w:r>
      <w:r w:rsidRPr="00740D45">
        <w:rPr>
          <w:color w:val="000000"/>
          <w:sz w:val="23"/>
          <w:szCs w:val="23"/>
        </w:rPr>
        <w:t>Закон</w:t>
      </w:r>
      <w:r w:rsidR="004E35CF" w:rsidRPr="00740D45">
        <w:rPr>
          <w:color w:val="000000"/>
          <w:sz w:val="23"/>
          <w:szCs w:val="23"/>
        </w:rPr>
        <w:t>а</w:t>
      </w:r>
      <w:r w:rsidRPr="00740D45">
        <w:rPr>
          <w:color w:val="000000"/>
          <w:sz w:val="23"/>
          <w:szCs w:val="23"/>
        </w:rPr>
        <w:t xml:space="preserve"> о контрактной системе. </w:t>
      </w:r>
    </w:p>
    <w:p w:rsidR="00321C4E" w:rsidRPr="00740D45" w:rsidRDefault="00321C4E" w:rsidP="00321C4E">
      <w:pPr>
        <w:autoSpaceDE w:val="0"/>
        <w:autoSpaceDN w:val="0"/>
        <w:adjustRightInd w:val="0"/>
        <w:ind w:right="21" w:firstLine="709"/>
        <w:jc w:val="both"/>
        <w:outlineLvl w:val="1"/>
        <w:rPr>
          <w:color w:val="000000"/>
          <w:sz w:val="23"/>
          <w:szCs w:val="23"/>
        </w:rPr>
      </w:pPr>
      <w:r w:rsidRPr="00740D45">
        <w:rPr>
          <w:color w:val="000000"/>
          <w:sz w:val="23"/>
          <w:szCs w:val="23"/>
        </w:rPr>
        <w:t xml:space="preserve">Представитель заказчика с доводами жалобы не согласился, просил признать жалобу необоснованной. </w:t>
      </w:r>
    </w:p>
    <w:p w:rsidR="00321C4E" w:rsidRPr="00740D45" w:rsidRDefault="00321C4E" w:rsidP="00321C4E">
      <w:pPr>
        <w:autoSpaceDE w:val="0"/>
        <w:autoSpaceDN w:val="0"/>
        <w:adjustRightInd w:val="0"/>
        <w:ind w:right="21" w:firstLine="709"/>
        <w:jc w:val="both"/>
        <w:outlineLvl w:val="1"/>
        <w:rPr>
          <w:color w:val="000000"/>
          <w:sz w:val="23"/>
          <w:szCs w:val="23"/>
        </w:rPr>
      </w:pPr>
      <w:r w:rsidRPr="00740D45">
        <w:rPr>
          <w:color w:val="000000"/>
          <w:sz w:val="23"/>
          <w:szCs w:val="23"/>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3249C4" w:rsidRPr="00740D45" w:rsidRDefault="00FF7CFD" w:rsidP="00D105FD">
      <w:pPr>
        <w:autoSpaceDE w:val="0"/>
        <w:autoSpaceDN w:val="0"/>
        <w:adjustRightInd w:val="0"/>
        <w:ind w:firstLine="709"/>
        <w:jc w:val="both"/>
        <w:outlineLvl w:val="1"/>
        <w:rPr>
          <w:sz w:val="23"/>
          <w:szCs w:val="23"/>
        </w:rPr>
      </w:pPr>
      <w:r w:rsidRPr="00740D45">
        <w:rPr>
          <w:color w:val="000000"/>
          <w:sz w:val="23"/>
          <w:szCs w:val="23"/>
        </w:rPr>
        <w:t>29</w:t>
      </w:r>
      <w:r w:rsidR="00321C4E" w:rsidRPr="00740D45">
        <w:rPr>
          <w:color w:val="000000"/>
          <w:sz w:val="23"/>
          <w:szCs w:val="23"/>
        </w:rPr>
        <w:t>.</w:t>
      </w:r>
      <w:r w:rsidRPr="00740D45">
        <w:rPr>
          <w:color w:val="000000"/>
          <w:sz w:val="23"/>
          <w:szCs w:val="23"/>
        </w:rPr>
        <w:t>01.2021</w:t>
      </w:r>
      <w:r w:rsidR="00321C4E" w:rsidRPr="00740D45">
        <w:rPr>
          <w:color w:val="000000"/>
          <w:sz w:val="23"/>
          <w:szCs w:val="23"/>
        </w:rPr>
        <w:t xml:space="preserve"> на официальном сайте опубликовано извещение о проведении электронного аукциона № </w:t>
      </w:r>
      <w:hyperlink r:id="rId8" w:tgtFrame="_blank" w:history="1">
        <w:r w:rsidR="003249C4" w:rsidRPr="00740D45">
          <w:rPr>
            <w:sz w:val="23"/>
            <w:szCs w:val="23"/>
          </w:rPr>
          <w:t>0362300008621000005</w:t>
        </w:r>
      </w:hyperlink>
      <w:r w:rsidR="003249C4" w:rsidRPr="00740D45">
        <w:rPr>
          <w:sz w:val="23"/>
          <w:szCs w:val="23"/>
        </w:rPr>
        <w:t xml:space="preserve"> </w:t>
      </w:r>
      <w:r w:rsidR="00321C4E" w:rsidRPr="00740D45">
        <w:rPr>
          <w:color w:val="000000"/>
          <w:sz w:val="23"/>
          <w:szCs w:val="23"/>
        </w:rPr>
        <w:t xml:space="preserve">и документация об аукционе на </w:t>
      </w:r>
      <w:r w:rsidR="003249C4" w:rsidRPr="00740D45">
        <w:rPr>
          <w:sz w:val="23"/>
          <w:szCs w:val="23"/>
        </w:rPr>
        <w:t>ремонт тротуара по ул. Советской в г. Артемовском Свердловской области.</w:t>
      </w:r>
    </w:p>
    <w:p w:rsidR="00321C4E" w:rsidRPr="00740D45" w:rsidRDefault="00321C4E" w:rsidP="00D105FD">
      <w:pPr>
        <w:autoSpaceDE w:val="0"/>
        <w:autoSpaceDN w:val="0"/>
        <w:adjustRightInd w:val="0"/>
        <w:ind w:firstLine="709"/>
        <w:jc w:val="both"/>
        <w:outlineLvl w:val="1"/>
        <w:rPr>
          <w:color w:val="000000"/>
          <w:sz w:val="23"/>
          <w:szCs w:val="23"/>
        </w:rPr>
      </w:pPr>
      <w:r w:rsidRPr="00740D45">
        <w:rPr>
          <w:color w:val="000000"/>
          <w:sz w:val="23"/>
          <w:szCs w:val="23"/>
        </w:rPr>
        <w:t xml:space="preserve">Начальная (максимальная) цена контракта составила </w:t>
      </w:r>
      <w:r w:rsidR="003249C4" w:rsidRPr="00740D45">
        <w:rPr>
          <w:color w:val="000000"/>
          <w:sz w:val="23"/>
          <w:szCs w:val="23"/>
        </w:rPr>
        <w:t>9 702 508,80</w:t>
      </w:r>
      <w:r w:rsidR="009D4161" w:rsidRPr="00740D45">
        <w:rPr>
          <w:color w:val="000000"/>
          <w:sz w:val="23"/>
          <w:szCs w:val="23"/>
        </w:rPr>
        <w:t xml:space="preserve"> </w:t>
      </w:r>
      <w:r w:rsidRPr="00740D45">
        <w:rPr>
          <w:color w:val="000000"/>
          <w:sz w:val="23"/>
          <w:szCs w:val="23"/>
        </w:rPr>
        <w:t>рублей.</w:t>
      </w:r>
    </w:p>
    <w:p w:rsidR="00321C4E" w:rsidRPr="00740D45" w:rsidRDefault="00321C4E" w:rsidP="00D105FD">
      <w:pPr>
        <w:autoSpaceDE w:val="0"/>
        <w:autoSpaceDN w:val="0"/>
        <w:adjustRightInd w:val="0"/>
        <w:ind w:firstLine="709"/>
        <w:jc w:val="both"/>
        <w:outlineLvl w:val="1"/>
        <w:rPr>
          <w:color w:val="000000"/>
          <w:sz w:val="23"/>
          <w:szCs w:val="23"/>
        </w:rPr>
      </w:pPr>
      <w:r w:rsidRPr="00740D45">
        <w:rPr>
          <w:color w:val="000000"/>
          <w:sz w:val="23"/>
          <w:szCs w:val="23"/>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w:t>
      </w:r>
      <w:hyperlink r:id="rId9" w:anchor="dst100386" w:history="1">
        <w:r w:rsidRPr="00740D45">
          <w:rPr>
            <w:color w:val="000000"/>
            <w:sz w:val="23"/>
            <w:szCs w:val="23"/>
          </w:rPr>
          <w:t>статьей 33</w:t>
        </w:r>
      </w:hyperlink>
      <w:r w:rsidRPr="00740D45">
        <w:rPr>
          <w:color w:val="000000"/>
          <w:sz w:val="23"/>
          <w:szCs w:val="23"/>
        </w:rPr>
        <w:t> настоящего Федерального закона, в том числе обоснование начальной (максимальной) цены контракта, начальных цен единиц товара, работы, услуги.</w:t>
      </w:r>
    </w:p>
    <w:p w:rsidR="00321C4E" w:rsidRPr="00740D45" w:rsidRDefault="00321C4E" w:rsidP="00D105FD">
      <w:pPr>
        <w:autoSpaceDE w:val="0"/>
        <w:autoSpaceDN w:val="0"/>
        <w:adjustRightInd w:val="0"/>
        <w:ind w:firstLine="709"/>
        <w:jc w:val="both"/>
        <w:outlineLvl w:val="1"/>
        <w:rPr>
          <w:color w:val="000000"/>
          <w:sz w:val="23"/>
          <w:szCs w:val="23"/>
        </w:rPr>
      </w:pPr>
      <w:r w:rsidRPr="00740D45">
        <w:rPr>
          <w:color w:val="000000"/>
          <w:sz w:val="23"/>
          <w:szCs w:val="23"/>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rsidR="00321C4E" w:rsidRPr="00740D45" w:rsidRDefault="00321C4E" w:rsidP="00D105FD">
      <w:pPr>
        <w:shd w:val="clear" w:color="auto" w:fill="FFFFFF"/>
        <w:ind w:firstLine="709"/>
        <w:jc w:val="both"/>
        <w:rPr>
          <w:color w:val="000000"/>
          <w:sz w:val="23"/>
          <w:szCs w:val="23"/>
        </w:rPr>
      </w:pPr>
      <w:r w:rsidRPr="00740D45">
        <w:rPr>
          <w:color w:val="000000"/>
          <w:sz w:val="23"/>
          <w:szCs w:val="23"/>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0" w:anchor="dst100014" w:history="1">
        <w:r w:rsidRPr="00740D45">
          <w:rPr>
            <w:sz w:val="23"/>
            <w:szCs w:val="23"/>
          </w:rPr>
          <w:t>дополнительные требования</w:t>
        </w:r>
      </w:hyperlink>
      <w:r w:rsidRPr="00740D45">
        <w:rPr>
          <w:color w:val="000000"/>
          <w:sz w:val="23"/>
          <w:szCs w:val="23"/>
        </w:rPr>
        <w:t>, в том числе к наличию:</w:t>
      </w:r>
    </w:p>
    <w:p w:rsidR="00321C4E" w:rsidRPr="00740D45" w:rsidRDefault="00321C4E" w:rsidP="00D105FD">
      <w:pPr>
        <w:shd w:val="clear" w:color="auto" w:fill="FFFFFF"/>
        <w:ind w:firstLine="709"/>
        <w:jc w:val="both"/>
        <w:rPr>
          <w:color w:val="000000"/>
          <w:sz w:val="23"/>
          <w:szCs w:val="23"/>
        </w:rPr>
      </w:pPr>
      <w:bookmarkStart w:id="0" w:name="dst100345"/>
      <w:bookmarkEnd w:id="0"/>
      <w:r w:rsidRPr="00740D45">
        <w:rPr>
          <w:color w:val="000000"/>
          <w:sz w:val="23"/>
          <w:szCs w:val="23"/>
        </w:rPr>
        <w:t>1) финансовых ресурсов для исполнения контракта;</w:t>
      </w:r>
    </w:p>
    <w:p w:rsidR="00321C4E" w:rsidRPr="00740D45" w:rsidRDefault="00321C4E" w:rsidP="00D105FD">
      <w:pPr>
        <w:shd w:val="clear" w:color="auto" w:fill="FFFFFF"/>
        <w:ind w:firstLine="709"/>
        <w:jc w:val="both"/>
        <w:rPr>
          <w:color w:val="000000"/>
          <w:sz w:val="23"/>
          <w:szCs w:val="23"/>
        </w:rPr>
      </w:pPr>
      <w:bookmarkStart w:id="1" w:name="dst100346"/>
      <w:bookmarkEnd w:id="1"/>
      <w:r w:rsidRPr="00740D45">
        <w:rPr>
          <w:color w:val="000000"/>
          <w:sz w:val="23"/>
          <w:szCs w:val="23"/>
        </w:rPr>
        <w:t>2) на праве собственности или ином законном основании оборудования и других материальных ресурсов для исполнения контракта;</w:t>
      </w:r>
    </w:p>
    <w:p w:rsidR="00321C4E" w:rsidRPr="00740D45" w:rsidRDefault="00321C4E" w:rsidP="00D105FD">
      <w:pPr>
        <w:shd w:val="clear" w:color="auto" w:fill="FFFFFF"/>
        <w:ind w:firstLine="709"/>
        <w:jc w:val="both"/>
        <w:rPr>
          <w:color w:val="000000"/>
          <w:sz w:val="23"/>
          <w:szCs w:val="23"/>
        </w:rPr>
      </w:pPr>
      <w:bookmarkStart w:id="2" w:name="dst100347"/>
      <w:bookmarkEnd w:id="2"/>
      <w:r w:rsidRPr="00740D45">
        <w:rPr>
          <w:color w:val="000000"/>
          <w:sz w:val="23"/>
          <w:szCs w:val="23"/>
        </w:rPr>
        <w:t>3) опыта работы, связанного с предметом контракта, и деловой репутации;</w:t>
      </w:r>
    </w:p>
    <w:p w:rsidR="00321C4E" w:rsidRPr="00740D45" w:rsidRDefault="00321C4E" w:rsidP="00D105FD">
      <w:pPr>
        <w:shd w:val="clear" w:color="auto" w:fill="FFFFFF"/>
        <w:ind w:firstLine="709"/>
        <w:jc w:val="both"/>
        <w:rPr>
          <w:color w:val="000000"/>
          <w:sz w:val="23"/>
          <w:szCs w:val="23"/>
        </w:rPr>
      </w:pPr>
      <w:bookmarkStart w:id="3" w:name="dst100348"/>
      <w:bookmarkEnd w:id="3"/>
      <w:r w:rsidRPr="00740D45">
        <w:rPr>
          <w:color w:val="000000"/>
          <w:sz w:val="23"/>
          <w:szCs w:val="23"/>
        </w:rPr>
        <w:t>4) необходимого количества специалистов и иных работников определенного уровня квалификации для исполнения контракта.</w:t>
      </w:r>
    </w:p>
    <w:p w:rsidR="00321C4E" w:rsidRPr="00740D45" w:rsidRDefault="00D105FD" w:rsidP="00D105FD">
      <w:pPr>
        <w:autoSpaceDE w:val="0"/>
        <w:autoSpaceDN w:val="0"/>
        <w:adjustRightInd w:val="0"/>
        <w:ind w:firstLine="709"/>
        <w:jc w:val="both"/>
        <w:outlineLvl w:val="1"/>
        <w:rPr>
          <w:color w:val="000000"/>
          <w:sz w:val="23"/>
          <w:szCs w:val="23"/>
        </w:rPr>
      </w:pPr>
      <w:r w:rsidRPr="00740D45">
        <w:rPr>
          <w:color w:val="000000"/>
          <w:sz w:val="23"/>
          <w:szCs w:val="23"/>
        </w:rPr>
        <w:t xml:space="preserve">В соответствии с п. 1 </w:t>
      </w:r>
      <w:r w:rsidR="00321C4E" w:rsidRPr="00740D45">
        <w:rPr>
          <w:color w:val="000000"/>
          <w:sz w:val="23"/>
          <w:szCs w:val="23"/>
        </w:rPr>
        <w:t>Постановлением Правительства от 04.02.2015г. № 99</w:t>
      </w:r>
      <w:r w:rsidRPr="00740D45">
        <w:rPr>
          <w:color w:val="000000"/>
          <w:sz w:val="23"/>
          <w:szCs w:val="23"/>
        </w:rPr>
        <w:t xml:space="preserve"> </w:t>
      </w:r>
      <w:r w:rsidR="00321C4E" w:rsidRPr="00740D45">
        <w:rPr>
          <w:color w:val="000000"/>
          <w:sz w:val="23"/>
          <w:szCs w:val="23"/>
        </w:rPr>
        <w:t xml:space="preserve">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w:t>
      </w:r>
      <w:r w:rsidRPr="00740D45">
        <w:rPr>
          <w:color w:val="000000"/>
          <w:sz w:val="23"/>
          <w:szCs w:val="23"/>
        </w:rPr>
        <w:t>по тексту – Постановление № 99) установить,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11" w:anchor="block_4" w:history="1">
        <w:r w:rsidRPr="00740D45">
          <w:rPr>
            <w:color w:val="000000"/>
            <w:sz w:val="23"/>
            <w:szCs w:val="23"/>
          </w:rPr>
          <w:t>приложению N 1</w:t>
        </w:r>
      </w:hyperlink>
      <w:r w:rsidRPr="00740D45">
        <w:rPr>
          <w:color w:val="000000"/>
          <w:sz w:val="23"/>
          <w:szCs w:val="23"/>
        </w:rPr>
        <w:t>. Соответствие участников закупки указанным требованиям подтверждается документами, предусмотренными приложением N 1 к настоящему постановлению.</w:t>
      </w:r>
    </w:p>
    <w:p w:rsidR="00716D94" w:rsidRPr="00740D45" w:rsidRDefault="00D105FD" w:rsidP="00D105FD">
      <w:pPr>
        <w:pStyle w:val="l"/>
        <w:shd w:val="clear" w:color="auto" w:fill="FFFFFF"/>
        <w:spacing w:before="0" w:beforeAutospacing="0" w:after="0" w:afterAutospacing="0"/>
        <w:ind w:firstLine="709"/>
        <w:jc w:val="both"/>
        <w:rPr>
          <w:color w:val="000000"/>
          <w:sz w:val="23"/>
          <w:szCs w:val="23"/>
        </w:rPr>
      </w:pPr>
      <w:r w:rsidRPr="00740D45">
        <w:rPr>
          <w:color w:val="000000"/>
          <w:sz w:val="23"/>
          <w:szCs w:val="23"/>
        </w:rPr>
        <w:t>В п. 2(3</w:t>
      </w:r>
      <w:r w:rsidR="00A36975" w:rsidRPr="00740D45">
        <w:rPr>
          <w:color w:val="000000"/>
          <w:sz w:val="23"/>
          <w:szCs w:val="23"/>
        </w:rPr>
        <w:t xml:space="preserve">) </w:t>
      </w:r>
      <w:r w:rsidRPr="00740D45">
        <w:rPr>
          <w:color w:val="000000"/>
          <w:sz w:val="23"/>
          <w:szCs w:val="23"/>
        </w:rPr>
        <w:t xml:space="preserve">приложения № 1 </w:t>
      </w:r>
      <w:r w:rsidR="00A36975" w:rsidRPr="00740D45">
        <w:rPr>
          <w:color w:val="000000"/>
          <w:sz w:val="23"/>
          <w:szCs w:val="23"/>
        </w:rPr>
        <w:t>Постановления № 99 установлен</w:t>
      </w:r>
      <w:r w:rsidRPr="00740D45">
        <w:rPr>
          <w:color w:val="000000"/>
          <w:sz w:val="23"/>
          <w:szCs w:val="23"/>
        </w:rPr>
        <w:t>о наименование товаров, работ, услуг при которых устанавливаются дополнительные требования к участникам закупки о соответствии</w:t>
      </w:r>
      <w:r w:rsidR="00A36975" w:rsidRPr="00740D45">
        <w:rPr>
          <w:color w:val="000000"/>
          <w:sz w:val="23"/>
          <w:szCs w:val="23"/>
        </w:rPr>
        <w:t xml:space="preserve"> участника закупки дополнительным требованиям, а именно: </w:t>
      </w:r>
    </w:p>
    <w:p w:rsidR="00A36975" w:rsidRPr="00740D45" w:rsidRDefault="00A36975" w:rsidP="00D105FD">
      <w:pPr>
        <w:pStyle w:val="l"/>
        <w:shd w:val="clear" w:color="auto" w:fill="FFFFFF"/>
        <w:spacing w:before="0" w:beforeAutospacing="0" w:after="0" w:afterAutospacing="0"/>
        <w:ind w:firstLine="709"/>
        <w:jc w:val="both"/>
        <w:rPr>
          <w:color w:val="000000"/>
          <w:sz w:val="23"/>
          <w:szCs w:val="23"/>
        </w:rPr>
      </w:pPr>
      <w:r w:rsidRPr="00740D45">
        <w:rPr>
          <w:color w:val="000000"/>
          <w:sz w:val="23"/>
          <w:szCs w:val="23"/>
        </w:rPr>
        <w:t>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w:t>
      </w:r>
      <w:r w:rsidRPr="00740D45">
        <w:rPr>
          <w:rFonts w:eastAsiaTheme="minorHAnsi"/>
          <w:sz w:val="23"/>
          <w:szCs w:val="23"/>
          <w:lang w:eastAsia="en-US"/>
        </w:rPr>
        <w:t xml:space="preserve"> 10 млн. рублей, для обеспечения нужд субъектов Российской Федерации, муниципальных нужд </w:t>
      </w:r>
      <w:r w:rsidR="0030569B">
        <w:rPr>
          <w:rFonts w:eastAsiaTheme="minorHAnsi"/>
          <w:sz w:val="23"/>
          <w:szCs w:val="23"/>
          <w:lang w:eastAsia="en-US"/>
        </w:rPr>
        <w:t>–</w:t>
      </w:r>
      <w:r w:rsidRPr="00740D45">
        <w:rPr>
          <w:rFonts w:eastAsiaTheme="minorHAnsi"/>
          <w:sz w:val="23"/>
          <w:szCs w:val="23"/>
          <w:lang w:eastAsia="en-US"/>
        </w:rPr>
        <w:t xml:space="preserve"> 5 млн. рублей</w:t>
      </w:r>
    </w:p>
    <w:p w:rsidR="00A36975" w:rsidRPr="00740D45" w:rsidRDefault="00716D94" w:rsidP="00A36975">
      <w:pPr>
        <w:pStyle w:val="l"/>
        <w:shd w:val="clear" w:color="auto" w:fill="FFFFFF"/>
        <w:spacing w:before="0" w:beforeAutospacing="0" w:after="0" w:afterAutospacing="0"/>
        <w:ind w:firstLine="709"/>
        <w:jc w:val="both"/>
        <w:rPr>
          <w:rFonts w:eastAsiaTheme="minorHAnsi"/>
          <w:sz w:val="23"/>
          <w:szCs w:val="23"/>
          <w:lang w:eastAsia="en-US"/>
        </w:rPr>
      </w:pPr>
      <w:r w:rsidRPr="00740D45">
        <w:rPr>
          <w:rFonts w:eastAsiaTheme="minorHAnsi"/>
          <w:sz w:val="23"/>
          <w:szCs w:val="23"/>
          <w:lang w:eastAsia="en-US"/>
        </w:rPr>
        <w:t>Согласно п. 10.2 Части I «Общая часть» аукционной документации, детальное описание объекта закупки, содержится в Части II «Техническое задание».</w:t>
      </w:r>
    </w:p>
    <w:p w:rsidR="00716D94" w:rsidRPr="00740D45" w:rsidRDefault="00716D94" w:rsidP="00A36975">
      <w:pPr>
        <w:pStyle w:val="l"/>
        <w:shd w:val="clear" w:color="auto" w:fill="FFFFFF"/>
        <w:spacing w:before="0" w:beforeAutospacing="0" w:after="0" w:afterAutospacing="0"/>
        <w:ind w:firstLine="709"/>
        <w:jc w:val="both"/>
        <w:rPr>
          <w:rFonts w:eastAsiaTheme="minorHAnsi"/>
          <w:sz w:val="23"/>
          <w:szCs w:val="23"/>
          <w:lang w:eastAsia="en-US"/>
        </w:rPr>
      </w:pPr>
      <w:r w:rsidRPr="00740D45">
        <w:rPr>
          <w:rFonts w:eastAsiaTheme="minorHAnsi"/>
          <w:sz w:val="23"/>
          <w:szCs w:val="23"/>
          <w:lang w:eastAsia="en-US"/>
        </w:rPr>
        <w:lastRenderedPageBreak/>
        <w:t xml:space="preserve">Согласно п. 3 Части II «Техническое задание» аукционной документации установлен вид работ, а именно: </w:t>
      </w:r>
      <w:r w:rsidR="003249C4" w:rsidRPr="00740D45">
        <w:rPr>
          <w:sz w:val="23"/>
          <w:szCs w:val="23"/>
        </w:rPr>
        <w:t>Ремонт тротуара по улице Советская.</w:t>
      </w:r>
    </w:p>
    <w:p w:rsidR="00321C4E" w:rsidRPr="00740D45" w:rsidRDefault="00321C4E" w:rsidP="00321C4E">
      <w:pPr>
        <w:pStyle w:val="l"/>
        <w:shd w:val="clear" w:color="auto" w:fill="FFFFFF"/>
        <w:spacing w:before="0" w:beforeAutospacing="0" w:after="0" w:afterAutospacing="0"/>
        <w:ind w:firstLine="709"/>
        <w:jc w:val="both"/>
        <w:rPr>
          <w:rFonts w:eastAsiaTheme="minorHAnsi"/>
          <w:sz w:val="23"/>
          <w:szCs w:val="23"/>
          <w:lang w:eastAsia="en-US"/>
        </w:rPr>
      </w:pPr>
      <w:r w:rsidRPr="00740D45">
        <w:rPr>
          <w:rFonts w:eastAsiaTheme="minorHAnsi"/>
          <w:sz w:val="23"/>
          <w:szCs w:val="23"/>
          <w:lang w:eastAsia="en-US"/>
        </w:rPr>
        <w:t xml:space="preserve">В соответствии с ч. 3 ст. 31 Закона о контрактной системе </w:t>
      </w:r>
      <w:hyperlink r:id="rId12" w:anchor="dst100005" w:history="1">
        <w:r w:rsidRPr="00740D45">
          <w:rPr>
            <w:rFonts w:eastAsiaTheme="minorHAnsi"/>
            <w:sz w:val="23"/>
            <w:szCs w:val="23"/>
            <w:lang w:eastAsia="en-US"/>
          </w:rPr>
          <w:t>перечень</w:t>
        </w:r>
      </w:hyperlink>
      <w:r w:rsidRPr="00740D45">
        <w:rPr>
          <w:rFonts w:eastAsiaTheme="minorHAnsi"/>
          <w:sz w:val="23"/>
          <w:szCs w:val="23"/>
          <w:lang w:eastAsia="en-US"/>
        </w:rPr>
        <w:t> документов, которые подтверждают соответствие участников закупок дополнительным требованиям, указанным в </w:t>
      </w:r>
      <w:hyperlink r:id="rId13" w:anchor="dst100344" w:history="1">
        <w:r w:rsidRPr="00740D45">
          <w:rPr>
            <w:rFonts w:eastAsiaTheme="minorHAnsi"/>
            <w:sz w:val="23"/>
            <w:szCs w:val="23"/>
            <w:lang w:eastAsia="en-US"/>
          </w:rPr>
          <w:t>частях 2</w:t>
        </w:r>
      </w:hyperlink>
      <w:r w:rsidRPr="00740D45">
        <w:rPr>
          <w:rFonts w:eastAsiaTheme="minorHAnsi"/>
          <w:sz w:val="23"/>
          <w:szCs w:val="23"/>
          <w:lang w:eastAsia="en-US"/>
        </w:rPr>
        <w:t> и </w:t>
      </w:r>
      <w:hyperlink r:id="rId14" w:anchor="dst74" w:history="1">
        <w:r w:rsidRPr="00740D45">
          <w:rPr>
            <w:rFonts w:eastAsiaTheme="minorHAnsi"/>
            <w:sz w:val="23"/>
            <w:szCs w:val="23"/>
            <w:lang w:eastAsia="en-US"/>
          </w:rPr>
          <w:t>2.1</w:t>
        </w:r>
      </w:hyperlink>
      <w:r w:rsidRPr="00740D45">
        <w:rPr>
          <w:rFonts w:eastAsiaTheme="minorHAnsi"/>
          <w:sz w:val="23"/>
          <w:szCs w:val="23"/>
          <w:lang w:eastAsia="en-US"/>
        </w:rPr>
        <w:t> настоящей статьи, устанавливается Правительством Российской Федерации.</w:t>
      </w:r>
    </w:p>
    <w:p w:rsidR="00321C4E" w:rsidRPr="00740D45" w:rsidRDefault="00D105FD" w:rsidP="00321C4E">
      <w:pPr>
        <w:pStyle w:val="a"/>
        <w:ind w:firstLine="709"/>
        <w:rPr>
          <w:rFonts w:ascii="Times New Roman" w:eastAsiaTheme="minorHAnsi" w:hAnsi="Times New Roman" w:cs="Times New Roman"/>
          <w:sz w:val="23"/>
          <w:szCs w:val="23"/>
          <w:lang w:eastAsia="en-US"/>
        </w:rPr>
      </w:pPr>
      <w:r w:rsidRPr="00740D45">
        <w:rPr>
          <w:rFonts w:ascii="Times New Roman" w:eastAsiaTheme="minorHAnsi" w:hAnsi="Times New Roman" w:cs="Times New Roman"/>
          <w:sz w:val="23"/>
          <w:szCs w:val="23"/>
          <w:lang w:eastAsia="en-US"/>
        </w:rPr>
        <w:t>Комиссией Свердловского УФАС России установлено, что</w:t>
      </w:r>
      <w:r w:rsidR="00321C4E" w:rsidRPr="00740D45">
        <w:rPr>
          <w:rFonts w:ascii="Times New Roman" w:eastAsiaTheme="minorHAnsi" w:hAnsi="Times New Roman" w:cs="Times New Roman"/>
          <w:sz w:val="23"/>
          <w:szCs w:val="23"/>
          <w:lang w:eastAsia="en-US"/>
        </w:rPr>
        <w:t xml:space="preserve"> заказчиком </w:t>
      </w:r>
      <w:r w:rsidR="00716D94" w:rsidRPr="00740D45">
        <w:rPr>
          <w:rFonts w:ascii="Times New Roman" w:eastAsiaTheme="minorHAnsi" w:hAnsi="Times New Roman" w:cs="Times New Roman"/>
          <w:sz w:val="23"/>
          <w:szCs w:val="23"/>
          <w:lang w:eastAsia="en-US"/>
        </w:rPr>
        <w:t xml:space="preserve">правомерно не </w:t>
      </w:r>
      <w:r w:rsidR="00321C4E" w:rsidRPr="00740D45">
        <w:rPr>
          <w:rFonts w:ascii="Times New Roman" w:eastAsiaTheme="minorHAnsi" w:hAnsi="Times New Roman" w:cs="Times New Roman"/>
          <w:sz w:val="23"/>
          <w:szCs w:val="23"/>
          <w:lang w:eastAsia="en-US"/>
        </w:rPr>
        <w:t>установлены дополнительные требования к участникам закупки, а также документы, подтверждающие опыт работ в соответствии с требованиями</w:t>
      </w:r>
      <w:r w:rsidR="00C93112" w:rsidRPr="00740D45">
        <w:rPr>
          <w:rFonts w:ascii="Times New Roman" w:eastAsiaTheme="minorHAnsi" w:hAnsi="Times New Roman" w:cs="Times New Roman"/>
          <w:sz w:val="23"/>
          <w:szCs w:val="23"/>
          <w:lang w:eastAsia="en-US"/>
        </w:rPr>
        <w:t xml:space="preserve"> п. 2(3) приложения №1</w:t>
      </w:r>
      <w:r w:rsidR="00321C4E" w:rsidRPr="00740D45">
        <w:rPr>
          <w:rFonts w:ascii="Times New Roman" w:eastAsiaTheme="minorHAnsi" w:hAnsi="Times New Roman" w:cs="Times New Roman"/>
          <w:sz w:val="23"/>
          <w:szCs w:val="23"/>
          <w:lang w:eastAsia="en-US"/>
        </w:rPr>
        <w:t xml:space="preserve"> Постановления № 99, требования</w:t>
      </w:r>
      <w:r w:rsidR="00716D94" w:rsidRPr="00740D45">
        <w:rPr>
          <w:rFonts w:ascii="Times New Roman" w:eastAsiaTheme="minorHAnsi" w:hAnsi="Times New Roman" w:cs="Times New Roman"/>
          <w:sz w:val="23"/>
          <w:szCs w:val="23"/>
          <w:lang w:eastAsia="en-US"/>
        </w:rPr>
        <w:t>ми Закона о контрактной системе, поскольку объектом закупки являет</w:t>
      </w:r>
      <w:r w:rsidRPr="00740D45">
        <w:rPr>
          <w:rFonts w:ascii="Times New Roman" w:eastAsiaTheme="minorHAnsi" w:hAnsi="Times New Roman" w:cs="Times New Roman"/>
          <w:sz w:val="23"/>
          <w:szCs w:val="23"/>
          <w:lang w:eastAsia="en-US"/>
        </w:rPr>
        <w:t>ся ремонт тротуара, а не ремонт и содержание</w:t>
      </w:r>
      <w:r w:rsidR="00716D94" w:rsidRPr="00740D45">
        <w:rPr>
          <w:rFonts w:ascii="Times New Roman" w:eastAsiaTheme="minorHAnsi" w:hAnsi="Times New Roman" w:cs="Times New Roman"/>
          <w:sz w:val="23"/>
          <w:szCs w:val="23"/>
          <w:lang w:eastAsia="en-US"/>
        </w:rPr>
        <w:t xml:space="preserve"> автомобильных дорог.</w:t>
      </w:r>
    </w:p>
    <w:p w:rsidR="00321C4E" w:rsidRPr="00740D45" w:rsidRDefault="00321C4E" w:rsidP="00321C4E">
      <w:pPr>
        <w:autoSpaceDE w:val="0"/>
        <w:autoSpaceDN w:val="0"/>
        <w:adjustRightInd w:val="0"/>
        <w:ind w:firstLine="709"/>
        <w:jc w:val="both"/>
        <w:rPr>
          <w:rFonts w:eastAsiaTheme="minorHAnsi"/>
          <w:sz w:val="23"/>
          <w:szCs w:val="23"/>
          <w:lang w:eastAsia="en-US"/>
        </w:rPr>
      </w:pPr>
      <w:r w:rsidRPr="00740D45">
        <w:rPr>
          <w:rFonts w:eastAsiaTheme="minorHAnsi"/>
          <w:sz w:val="23"/>
          <w:szCs w:val="23"/>
          <w:lang w:eastAsia="en-US"/>
        </w:rPr>
        <w:t xml:space="preserve">В силу вышеизложенного довод заявителя не находит своего подтверждения. </w:t>
      </w:r>
    </w:p>
    <w:p w:rsidR="00F44611" w:rsidRPr="00740D45" w:rsidRDefault="00F44611" w:rsidP="00F44611">
      <w:pPr>
        <w:autoSpaceDE w:val="0"/>
        <w:autoSpaceDN w:val="0"/>
        <w:adjustRightInd w:val="0"/>
        <w:ind w:right="21" w:firstLine="709"/>
        <w:jc w:val="both"/>
        <w:outlineLvl w:val="1"/>
        <w:rPr>
          <w:color w:val="000000"/>
          <w:sz w:val="23"/>
          <w:szCs w:val="23"/>
        </w:rPr>
      </w:pPr>
      <w:r w:rsidRPr="00740D45">
        <w:rPr>
          <w:color w:val="000000"/>
          <w:sz w:val="23"/>
          <w:szCs w:val="23"/>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rsidR="00F44611" w:rsidRPr="00740D45" w:rsidRDefault="00F44611" w:rsidP="00F44611">
      <w:pPr>
        <w:autoSpaceDE w:val="0"/>
        <w:autoSpaceDN w:val="0"/>
        <w:adjustRightInd w:val="0"/>
        <w:ind w:right="21" w:firstLine="709"/>
        <w:jc w:val="both"/>
        <w:outlineLvl w:val="1"/>
        <w:rPr>
          <w:sz w:val="23"/>
          <w:szCs w:val="23"/>
        </w:rPr>
      </w:pPr>
      <w:r w:rsidRPr="00740D45">
        <w:rPr>
          <w:color w:val="000000"/>
          <w:sz w:val="23"/>
          <w:szCs w:val="23"/>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w:t>
      </w:r>
      <w:r w:rsidRPr="00740D45">
        <w:rPr>
          <w:sz w:val="23"/>
          <w:szCs w:val="23"/>
        </w:rPr>
        <w:t xml:space="preserve"> товара, выполнение работы, оказание услуги, являющихся объектом закупки.</w:t>
      </w:r>
    </w:p>
    <w:p w:rsidR="00F44611" w:rsidRPr="00740D45" w:rsidRDefault="00F44611" w:rsidP="00F44611">
      <w:pPr>
        <w:ind w:firstLine="709"/>
        <w:jc w:val="both"/>
        <w:rPr>
          <w:color w:val="000000"/>
          <w:sz w:val="23"/>
          <w:szCs w:val="23"/>
        </w:rPr>
      </w:pPr>
      <w:r w:rsidRPr="00740D45">
        <w:rPr>
          <w:sz w:val="23"/>
          <w:szCs w:val="23"/>
        </w:rPr>
        <w:t xml:space="preserve">При этом ч. 6 ст. 31 Закона о контрактной системе установлено, заказчики не </w:t>
      </w:r>
      <w:r w:rsidRPr="00740D45">
        <w:rPr>
          <w:color w:val="000000"/>
          <w:sz w:val="23"/>
          <w:szCs w:val="23"/>
        </w:rPr>
        <w:t>вправе устанавливать требования к участникам закупок в нарушение требований настоящего Федерального закона.</w:t>
      </w:r>
    </w:p>
    <w:p w:rsidR="00F44611" w:rsidRPr="00740D45" w:rsidRDefault="00F44611" w:rsidP="00946FF6">
      <w:pPr>
        <w:ind w:firstLine="709"/>
        <w:jc w:val="both"/>
        <w:rPr>
          <w:color w:val="000000"/>
          <w:sz w:val="23"/>
          <w:szCs w:val="23"/>
        </w:rPr>
      </w:pPr>
      <w:r w:rsidRPr="00740D45">
        <w:rPr>
          <w:color w:val="000000"/>
          <w:sz w:val="23"/>
          <w:szCs w:val="23"/>
        </w:rPr>
        <w:t xml:space="preserve">На основании ч. 2 ст. 52 </w:t>
      </w:r>
      <w:proofErr w:type="spellStart"/>
      <w:r w:rsidRPr="00740D45">
        <w:rPr>
          <w:color w:val="000000"/>
          <w:sz w:val="23"/>
          <w:szCs w:val="23"/>
        </w:rPr>
        <w:t>ГрК</w:t>
      </w:r>
      <w:proofErr w:type="spellEnd"/>
      <w:r w:rsidRPr="00740D45">
        <w:rPr>
          <w:color w:val="000000"/>
          <w:sz w:val="23"/>
          <w:szCs w:val="23"/>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w:t>
      </w:r>
      <w:r w:rsidR="0030569B">
        <w:rPr>
          <w:color w:val="000000"/>
          <w:sz w:val="23"/>
          <w:szCs w:val="23"/>
        </w:rPr>
        <w:t>–</w:t>
      </w:r>
      <w:r w:rsidRPr="00740D45">
        <w:rPr>
          <w:color w:val="000000"/>
          <w:sz w:val="23"/>
          <w:szCs w:val="23"/>
        </w:rPr>
        <w:t xml:space="preserve">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F44611" w:rsidRPr="00740D45" w:rsidRDefault="00F44611" w:rsidP="00946FF6">
      <w:pPr>
        <w:autoSpaceDE w:val="0"/>
        <w:autoSpaceDN w:val="0"/>
        <w:adjustRightInd w:val="0"/>
        <w:ind w:firstLine="709"/>
        <w:jc w:val="both"/>
        <w:rPr>
          <w:color w:val="000000"/>
          <w:sz w:val="23"/>
          <w:szCs w:val="23"/>
        </w:rPr>
      </w:pPr>
      <w:r w:rsidRPr="00740D45">
        <w:rPr>
          <w:color w:val="000000"/>
          <w:sz w:val="23"/>
          <w:szCs w:val="23"/>
        </w:rPr>
        <w:t>Требования к участникам закупки, соответствующие ст. 31 Закона о контрактной системе установлены в п. 12.1 Части I «Общая часть» документации электронного аукциона, а именно:</w:t>
      </w:r>
      <w:r w:rsidR="00946FF6" w:rsidRPr="00740D45">
        <w:rPr>
          <w:color w:val="000000"/>
          <w:sz w:val="23"/>
          <w:szCs w:val="23"/>
        </w:rPr>
        <w:t xml:space="preserve"> </w:t>
      </w:r>
      <w:r w:rsidRPr="00740D45">
        <w:rPr>
          <w:color w:val="000000"/>
          <w:sz w:val="23"/>
          <w:szCs w:val="23"/>
        </w:rPr>
        <w:t>«</w:t>
      </w:r>
      <w:r w:rsidRPr="00740D45">
        <w:rPr>
          <w:noProof/>
          <w:sz w:val="23"/>
          <w:szCs w:val="23"/>
        </w:rPr>
        <w:t>Участник закупки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соответствующий требованиям действующего законодательства и имеющей компенсационный фонд возмещения вреда, компенсационный фонд обеспечения договорных обязательств, за исключением случаев, перечисленных в ч.2.1 и 2.2 ст.52 Градостроительного кодекса РФ.</w:t>
      </w:r>
    </w:p>
    <w:p w:rsidR="00F44611" w:rsidRPr="00740D45" w:rsidRDefault="00F44611" w:rsidP="00946FF6">
      <w:pPr>
        <w:ind w:firstLine="709"/>
        <w:jc w:val="both"/>
        <w:rPr>
          <w:noProof/>
          <w:sz w:val="23"/>
          <w:szCs w:val="23"/>
        </w:rPr>
      </w:pPr>
      <w:r w:rsidRPr="00740D45">
        <w:rPr>
          <w:noProof/>
          <w:sz w:val="23"/>
          <w:szCs w:val="23"/>
        </w:rPr>
        <w:t>Уровень ответственности участника закупки по обязательствам по договору строительного подряда, в соответствии с которым участником закупки внесен взнос в компенсационный фонд возмещения вреда должен быть не ниже предложения участника закупки о цене контракта.</w:t>
      </w:r>
    </w:p>
    <w:p w:rsidR="00F44611" w:rsidRPr="00740D45" w:rsidRDefault="00F44611" w:rsidP="00946FF6">
      <w:pPr>
        <w:autoSpaceDE w:val="0"/>
        <w:autoSpaceDN w:val="0"/>
        <w:adjustRightInd w:val="0"/>
        <w:ind w:firstLine="709"/>
        <w:jc w:val="both"/>
        <w:rPr>
          <w:noProof/>
          <w:sz w:val="23"/>
          <w:szCs w:val="23"/>
        </w:rPr>
      </w:pPr>
      <w:r w:rsidRPr="00740D45">
        <w:rPr>
          <w:noProof/>
          <w:sz w:val="23"/>
          <w:szCs w:val="23"/>
        </w:rPr>
        <w:t xml:space="preserve">Участник закупки должен иметь право осуществлять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w:t>
      </w:r>
      <w:r w:rsidRPr="00740D45">
        <w:rPr>
          <w:noProof/>
          <w:sz w:val="23"/>
          <w:szCs w:val="23"/>
        </w:rPr>
        <w:lastRenderedPageBreak/>
        <w:t>настоящего аукциона) предельный размер обязательств, исходя из которого участник закупки внес взнос в компенсационный фонд обеспечения договорных обязательств.»</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xml:space="preserve">Согласно п. 14.1 ст. 1 Градостроительного кодекса Российской Федерации (Далее </w:t>
      </w:r>
      <w:r w:rsidR="0030569B">
        <w:rPr>
          <w:noProof/>
          <w:sz w:val="23"/>
          <w:szCs w:val="23"/>
          <w:lang w:eastAsia="ru-RU"/>
        </w:rPr>
        <w:t>–</w:t>
      </w:r>
      <w:r w:rsidRPr="00740D45">
        <w:rPr>
          <w:noProof/>
          <w:sz w:val="23"/>
          <w:szCs w:val="23"/>
          <w:lang w:eastAsia="ru-RU"/>
        </w:rPr>
        <w:t xml:space="preserve"> ГрК РФ), реконструкция линейных объектов </w:t>
      </w:r>
      <w:r w:rsidR="0030569B">
        <w:rPr>
          <w:noProof/>
          <w:sz w:val="23"/>
          <w:szCs w:val="23"/>
          <w:lang w:eastAsia="ru-RU"/>
        </w:rPr>
        <w:t>–</w:t>
      </w:r>
      <w:r w:rsidRPr="00740D45">
        <w:rPr>
          <w:noProof/>
          <w:sz w:val="23"/>
          <w:szCs w:val="23"/>
          <w:lang w:eastAsia="ru-RU"/>
        </w:rPr>
        <w:t xml:space="preserve">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На заседании Комиссии представители заказчика пояснили, что Документацией 17/07/2020-0015-ГП предусматривается выполнение следующих работ:</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демонтаж существующего тротуара;</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проектирование тротуара с асфальтобетонным покрытием,</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xml:space="preserve">- устройство пешеходных переходов на перекрестке ул. Карла Маркса </w:t>
      </w:r>
      <w:r w:rsidR="0030569B">
        <w:rPr>
          <w:noProof/>
          <w:sz w:val="23"/>
          <w:szCs w:val="23"/>
          <w:lang w:eastAsia="ru-RU"/>
        </w:rPr>
        <w:t>–</w:t>
      </w:r>
      <w:r w:rsidRPr="00740D45">
        <w:rPr>
          <w:noProof/>
          <w:sz w:val="23"/>
          <w:szCs w:val="23"/>
          <w:lang w:eastAsia="ru-RU"/>
        </w:rPr>
        <w:t xml:space="preserve"> проезд к ул. Красная Горка, на перекрестке ул. Красная Горка </w:t>
      </w:r>
      <w:r w:rsidR="0030569B">
        <w:rPr>
          <w:noProof/>
          <w:sz w:val="23"/>
          <w:szCs w:val="23"/>
          <w:lang w:eastAsia="ru-RU"/>
        </w:rPr>
        <w:t>–</w:t>
      </w:r>
      <w:r w:rsidRPr="00740D45">
        <w:rPr>
          <w:noProof/>
          <w:sz w:val="23"/>
          <w:szCs w:val="23"/>
          <w:lang w:eastAsia="ru-RU"/>
        </w:rPr>
        <w:t xml:space="preserve"> проезд к ул. </w:t>
      </w:r>
      <w:r w:rsidR="0030569B" w:rsidRPr="00740D45">
        <w:rPr>
          <w:noProof/>
          <w:sz w:val="23"/>
          <w:szCs w:val="23"/>
          <w:lang w:eastAsia="ru-RU"/>
        </w:rPr>
        <w:t>К</w:t>
      </w:r>
      <w:r w:rsidRPr="00740D45">
        <w:rPr>
          <w:noProof/>
          <w:sz w:val="23"/>
          <w:szCs w:val="23"/>
          <w:lang w:eastAsia="ru-RU"/>
        </w:rPr>
        <w:t xml:space="preserve">арла Маркса, на перекрестке ул. Карла Маркса </w:t>
      </w:r>
      <w:r w:rsidR="0030569B">
        <w:rPr>
          <w:noProof/>
          <w:sz w:val="23"/>
          <w:szCs w:val="23"/>
          <w:lang w:eastAsia="ru-RU"/>
        </w:rPr>
        <w:t>–</w:t>
      </w:r>
      <w:r w:rsidRPr="00740D45">
        <w:rPr>
          <w:noProof/>
          <w:sz w:val="23"/>
          <w:szCs w:val="23"/>
          <w:lang w:eastAsia="ru-RU"/>
        </w:rPr>
        <w:t xml:space="preserve"> ул. Советская;</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устройство съездов с асфальтобетонным покрытием к участкам домовладений;</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замена асфальтобетонного покрытия на перекрестках улиц на проектируемом участке;</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укладка железобетонных водопропускных труб;</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укладка железобетонных водопропускных лотков;</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укладка стальных водопропускных труб;</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 у</w:t>
      </w:r>
      <w:r w:rsidR="00743B1D" w:rsidRPr="00740D45">
        <w:rPr>
          <w:noProof/>
          <w:sz w:val="23"/>
          <w:szCs w:val="23"/>
          <w:lang w:eastAsia="ru-RU"/>
        </w:rPr>
        <w:t>стройство водопропускной канавы.</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Таким образом, предусматривается как строительство сооружений на месте сносимых объектов капитального строительства, так и изменение основных параметров объекта (в том числе длины, ширины, пропускной способности), поскольку площадь подлежащего сносу тротуара составляет (позиция 15 Локального сметногорасчета) 194 м квадратных, а вновь возводимого 3 749,3 м2 (позиция 52 Локального сметного расчета).</w:t>
      </w:r>
      <w:r w:rsidR="00743B1D" w:rsidRPr="00740D45">
        <w:rPr>
          <w:noProof/>
          <w:sz w:val="23"/>
          <w:szCs w:val="23"/>
          <w:lang w:eastAsia="ru-RU"/>
        </w:rPr>
        <w:t xml:space="preserve"> Таким образом,</w:t>
      </w:r>
      <w:r w:rsidRPr="00740D45">
        <w:rPr>
          <w:noProof/>
          <w:sz w:val="23"/>
          <w:szCs w:val="23"/>
          <w:lang w:eastAsia="ru-RU"/>
        </w:rPr>
        <w:t xml:space="preserve"> работы содержат все признаки строительства и реконструкции объект строительства.</w:t>
      </w:r>
    </w:p>
    <w:p w:rsidR="00946FF6" w:rsidRPr="00740D45" w:rsidRDefault="00946FF6"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Комиссия Свердловского УФАС России, проанализировав закупочную документацияю</w:t>
      </w:r>
      <w:r w:rsidR="00740D45" w:rsidRPr="00740D45">
        <w:rPr>
          <w:noProof/>
          <w:sz w:val="23"/>
          <w:szCs w:val="23"/>
          <w:lang w:eastAsia="ru-RU"/>
        </w:rPr>
        <w:t xml:space="preserve"> извещение № </w:t>
      </w:r>
      <w:hyperlink r:id="rId15" w:tgtFrame="_blank" w:history="1">
        <w:r w:rsidR="00740D45" w:rsidRPr="003249C4">
          <w:rPr>
            <w:sz w:val="23"/>
            <w:szCs w:val="23"/>
            <w:lang w:eastAsia="ru-RU"/>
          </w:rPr>
          <w:t>0362300008621000005</w:t>
        </w:r>
      </w:hyperlink>
      <w:r w:rsidRPr="00740D45">
        <w:rPr>
          <w:noProof/>
          <w:sz w:val="23"/>
          <w:szCs w:val="23"/>
          <w:lang w:eastAsia="ru-RU"/>
        </w:rPr>
        <w:t>, приходит к выводу что заказчиком правомерно установленно требование о предоставлении участниками закупки СРО на основании ч. 2 ст. 52 ГрК РФ, и не влекущим за собой ограничение конкуренции.</w:t>
      </w:r>
    </w:p>
    <w:p w:rsidR="00321C4E" w:rsidRPr="00740D45" w:rsidRDefault="00321C4E" w:rsidP="00946FF6">
      <w:pPr>
        <w:pStyle w:val="20"/>
        <w:shd w:val="clear" w:color="auto" w:fill="auto"/>
        <w:spacing w:line="240" w:lineRule="auto"/>
        <w:ind w:firstLine="709"/>
        <w:jc w:val="both"/>
        <w:rPr>
          <w:noProof/>
          <w:sz w:val="23"/>
          <w:szCs w:val="23"/>
          <w:lang w:eastAsia="ru-RU"/>
        </w:rPr>
      </w:pPr>
      <w:r w:rsidRPr="00740D45">
        <w:rPr>
          <w:noProof/>
          <w:sz w:val="23"/>
          <w:szCs w:val="23"/>
          <w:lang w:eastAsia="ru-RU"/>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321C4E" w:rsidRPr="00740D45" w:rsidRDefault="00321C4E" w:rsidP="00321C4E">
      <w:pPr>
        <w:autoSpaceDE w:val="0"/>
        <w:autoSpaceDN w:val="0"/>
        <w:adjustRightInd w:val="0"/>
        <w:ind w:firstLine="709"/>
        <w:jc w:val="both"/>
        <w:rPr>
          <w:color w:val="000000"/>
          <w:sz w:val="23"/>
          <w:szCs w:val="23"/>
        </w:rPr>
      </w:pPr>
    </w:p>
    <w:p w:rsidR="00321C4E" w:rsidRPr="00740D45" w:rsidRDefault="00321C4E" w:rsidP="00321C4E">
      <w:pPr>
        <w:autoSpaceDE w:val="0"/>
        <w:autoSpaceDN w:val="0"/>
        <w:adjustRightInd w:val="0"/>
        <w:ind w:firstLine="709"/>
        <w:jc w:val="both"/>
        <w:rPr>
          <w:color w:val="000000"/>
          <w:sz w:val="23"/>
          <w:szCs w:val="23"/>
        </w:rPr>
      </w:pPr>
    </w:p>
    <w:p w:rsidR="00321C4E" w:rsidRPr="00740D45" w:rsidRDefault="00321C4E" w:rsidP="00321C4E">
      <w:pPr>
        <w:ind w:firstLine="709"/>
        <w:jc w:val="center"/>
        <w:rPr>
          <w:b/>
          <w:color w:val="000000"/>
          <w:sz w:val="23"/>
          <w:szCs w:val="23"/>
        </w:rPr>
      </w:pPr>
      <w:r w:rsidRPr="00740D45">
        <w:rPr>
          <w:b/>
          <w:color w:val="000000"/>
          <w:sz w:val="23"/>
          <w:szCs w:val="23"/>
        </w:rPr>
        <w:t>Р Е Ш И Л А:</w:t>
      </w:r>
    </w:p>
    <w:p w:rsidR="00321C4E" w:rsidRPr="00740D45" w:rsidRDefault="00321C4E" w:rsidP="00321C4E">
      <w:pPr>
        <w:ind w:firstLine="709"/>
        <w:jc w:val="center"/>
        <w:rPr>
          <w:color w:val="000000"/>
          <w:sz w:val="23"/>
          <w:szCs w:val="23"/>
        </w:rPr>
      </w:pPr>
    </w:p>
    <w:p w:rsidR="00321C4E" w:rsidRPr="00740D45" w:rsidRDefault="00321C4E" w:rsidP="00321C4E">
      <w:pPr>
        <w:pStyle w:val="ListParagraph"/>
        <w:ind w:left="709"/>
        <w:jc w:val="both"/>
        <w:rPr>
          <w:color w:val="000000"/>
          <w:sz w:val="23"/>
          <w:szCs w:val="23"/>
        </w:rPr>
      </w:pPr>
      <w:r w:rsidRPr="00740D45">
        <w:rPr>
          <w:color w:val="000000"/>
          <w:sz w:val="23"/>
          <w:szCs w:val="23"/>
        </w:rPr>
        <w:t xml:space="preserve">1. Жалобу </w:t>
      </w:r>
      <w:r w:rsidR="00946FF6" w:rsidRPr="00740D45">
        <w:rPr>
          <w:rStyle w:val="2Exact"/>
          <w:sz w:val="23"/>
          <w:szCs w:val="23"/>
        </w:rPr>
        <w:t>ООО «</w:t>
      </w:r>
      <w:proofErr w:type="spellStart"/>
      <w:r w:rsidR="00946FF6" w:rsidRPr="00740D45">
        <w:rPr>
          <w:rStyle w:val="2Exact"/>
          <w:sz w:val="23"/>
          <w:szCs w:val="23"/>
        </w:rPr>
        <w:t>Джули</w:t>
      </w:r>
      <w:proofErr w:type="spellEnd"/>
      <w:r w:rsidRPr="00740D45">
        <w:rPr>
          <w:sz w:val="23"/>
          <w:szCs w:val="23"/>
        </w:rPr>
        <w:t xml:space="preserve">» </w:t>
      </w:r>
      <w:r w:rsidRPr="00740D45">
        <w:rPr>
          <w:color w:val="000000"/>
          <w:sz w:val="23"/>
          <w:szCs w:val="23"/>
        </w:rPr>
        <w:t>признать необоснованной.</w:t>
      </w:r>
    </w:p>
    <w:p w:rsidR="00321C4E" w:rsidRPr="00740D45" w:rsidRDefault="00321C4E" w:rsidP="00321C4E">
      <w:pPr>
        <w:autoSpaceDE w:val="0"/>
        <w:autoSpaceDN w:val="0"/>
        <w:adjustRightInd w:val="0"/>
        <w:ind w:right="21" w:firstLine="709"/>
        <w:jc w:val="both"/>
        <w:outlineLvl w:val="1"/>
        <w:rPr>
          <w:color w:val="000000"/>
          <w:sz w:val="23"/>
          <w:szCs w:val="23"/>
        </w:rPr>
      </w:pPr>
      <w:r w:rsidRPr="00740D45">
        <w:rPr>
          <w:color w:val="000000"/>
          <w:sz w:val="23"/>
          <w:szCs w:val="23"/>
        </w:rPr>
        <w:t xml:space="preserve">2. В действиях заказчика в лице </w:t>
      </w:r>
      <w:r w:rsidR="00946FF6" w:rsidRPr="00740D45">
        <w:rPr>
          <w:sz w:val="23"/>
          <w:szCs w:val="23"/>
        </w:rPr>
        <w:t>МКУ Артемовского ГО «</w:t>
      </w:r>
      <w:proofErr w:type="spellStart"/>
      <w:r w:rsidR="00946FF6" w:rsidRPr="00740D45">
        <w:rPr>
          <w:sz w:val="23"/>
          <w:szCs w:val="23"/>
        </w:rPr>
        <w:t>Жилкомстрой</w:t>
      </w:r>
      <w:proofErr w:type="spellEnd"/>
      <w:r w:rsidR="00946FF6" w:rsidRPr="00740D45">
        <w:rPr>
          <w:sz w:val="23"/>
          <w:szCs w:val="23"/>
        </w:rPr>
        <w:t>»</w:t>
      </w:r>
      <w:r w:rsidRPr="00740D45">
        <w:rPr>
          <w:sz w:val="23"/>
          <w:szCs w:val="23"/>
        </w:rPr>
        <w:t xml:space="preserve">, </w:t>
      </w:r>
      <w:r w:rsidRPr="00740D45">
        <w:rPr>
          <w:noProof/>
          <w:sz w:val="23"/>
          <w:szCs w:val="23"/>
        </w:rPr>
        <w:t>аукционной комиссии нарушений Закона о контрактной системе не выявлено</w:t>
      </w:r>
      <w:r w:rsidRPr="00740D45">
        <w:rPr>
          <w:color w:val="000000"/>
          <w:sz w:val="23"/>
          <w:szCs w:val="23"/>
        </w:rPr>
        <w:t>.</w:t>
      </w:r>
    </w:p>
    <w:p w:rsidR="00321C4E" w:rsidRPr="00740D45" w:rsidRDefault="00321C4E" w:rsidP="00321C4E">
      <w:pPr>
        <w:autoSpaceDE w:val="0"/>
        <w:autoSpaceDN w:val="0"/>
        <w:adjustRightInd w:val="0"/>
        <w:ind w:right="21" w:firstLine="709"/>
        <w:jc w:val="both"/>
        <w:outlineLvl w:val="1"/>
        <w:rPr>
          <w:color w:val="000000"/>
          <w:sz w:val="23"/>
          <w:szCs w:val="23"/>
        </w:rPr>
      </w:pPr>
      <w:r w:rsidRPr="00740D45">
        <w:rPr>
          <w:color w:val="000000"/>
          <w:sz w:val="23"/>
          <w:szCs w:val="23"/>
        </w:rPr>
        <w:t xml:space="preserve">3. Заказчику в лице </w:t>
      </w:r>
      <w:r w:rsidR="00946FF6" w:rsidRPr="00740D45">
        <w:rPr>
          <w:sz w:val="23"/>
          <w:szCs w:val="23"/>
        </w:rPr>
        <w:t>МКУ Артемовского ГО «</w:t>
      </w:r>
      <w:proofErr w:type="spellStart"/>
      <w:r w:rsidR="00946FF6" w:rsidRPr="00740D45">
        <w:rPr>
          <w:sz w:val="23"/>
          <w:szCs w:val="23"/>
        </w:rPr>
        <w:t>Жилкомстрой</w:t>
      </w:r>
      <w:proofErr w:type="spellEnd"/>
      <w:r w:rsidR="00946FF6" w:rsidRPr="00740D45">
        <w:rPr>
          <w:sz w:val="23"/>
          <w:szCs w:val="23"/>
        </w:rPr>
        <w:t>»</w:t>
      </w:r>
      <w:r w:rsidRPr="00740D45">
        <w:rPr>
          <w:color w:val="000000"/>
          <w:sz w:val="23"/>
          <w:szCs w:val="23"/>
        </w:rPr>
        <w:t>, его комиссии предписание об устранении нарушений законодательства о контрактной системе не выдавать.</w:t>
      </w:r>
    </w:p>
    <w:p w:rsidR="00321C4E" w:rsidRPr="00740D45" w:rsidRDefault="00321C4E" w:rsidP="00321C4E">
      <w:pPr>
        <w:pStyle w:val="ListParagraph"/>
        <w:ind w:left="0" w:firstLine="709"/>
        <w:jc w:val="both"/>
        <w:rPr>
          <w:color w:val="000000"/>
          <w:sz w:val="23"/>
          <w:szCs w:val="23"/>
        </w:rPr>
      </w:pPr>
    </w:p>
    <w:p w:rsidR="00321C4E" w:rsidRPr="00740D45" w:rsidRDefault="00321C4E" w:rsidP="00321C4E">
      <w:pPr>
        <w:pStyle w:val="ListParagraph"/>
        <w:tabs>
          <w:tab w:val="num" w:pos="0"/>
        </w:tabs>
        <w:ind w:left="0"/>
        <w:jc w:val="both"/>
        <w:rPr>
          <w:color w:val="000000"/>
          <w:sz w:val="23"/>
          <w:szCs w:val="23"/>
        </w:rPr>
      </w:pPr>
      <w:r w:rsidRPr="00740D45">
        <w:rPr>
          <w:color w:val="000000"/>
          <w:sz w:val="23"/>
          <w:szCs w:val="23"/>
        </w:rPr>
        <w:t>Настоящее решение может быть обжаловано в судебном порядке в течение трех месяцев со дня его принятия.</w:t>
      </w:r>
    </w:p>
    <w:p w:rsidR="00321C4E" w:rsidRPr="00740D45" w:rsidRDefault="00321C4E" w:rsidP="00321C4E">
      <w:pPr>
        <w:pStyle w:val="ListParagraph"/>
        <w:ind w:left="0" w:firstLine="709"/>
        <w:jc w:val="both"/>
        <w:rPr>
          <w:color w:val="000000"/>
          <w:sz w:val="23"/>
          <w:szCs w:val="23"/>
        </w:rPr>
      </w:pPr>
    </w:p>
    <w:p w:rsidR="00AF69CD" w:rsidRPr="00740D45" w:rsidRDefault="0030569B">
      <w:pPr>
        <w:rPr>
          <w:sz w:val="23"/>
          <w:szCs w:val="23"/>
        </w:rPr>
      </w:pPr>
      <w:r>
        <w:rPr>
          <w:sz w:val="23"/>
          <w:szCs w:val="23"/>
        </w:rPr>
        <w:t>*</w:t>
      </w:r>
      <w:bookmarkStart w:id="4" w:name="_GoBack"/>
      <w:bookmarkEnd w:id="4"/>
    </w:p>
    <w:sectPr w:rsidR="00AF69CD" w:rsidRPr="00740D45" w:rsidSect="0018009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B89"/>
    <w:rsid w:val="0030569B"/>
    <w:rsid w:val="00321C4E"/>
    <w:rsid w:val="003249C4"/>
    <w:rsid w:val="004E35CF"/>
    <w:rsid w:val="00650E00"/>
    <w:rsid w:val="00716D94"/>
    <w:rsid w:val="00740D45"/>
    <w:rsid w:val="00743B1D"/>
    <w:rsid w:val="00946FF6"/>
    <w:rsid w:val="009D4161"/>
    <w:rsid w:val="00A36975"/>
    <w:rsid w:val="00AF69CD"/>
    <w:rsid w:val="00C43B89"/>
    <w:rsid w:val="00C93112"/>
    <w:rsid w:val="00CD12E6"/>
    <w:rsid w:val="00D105FD"/>
    <w:rsid w:val="00F44611"/>
    <w:rsid w:val="00FF7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83C73E2-8B04-466F-AC35-F6B51E2A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C4E"/>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321C4E"/>
    <w:pPr>
      <w:jc w:val="center"/>
    </w:pPr>
    <w:rPr>
      <w:rFonts w:ascii="Arial Black" w:hAnsi="Arial Black"/>
      <w:b/>
      <w:sz w:val="24"/>
    </w:rPr>
  </w:style>
  <w:style w:type="character" w:customStyle="1" w:styleId="BodyTextChar">
    <w:name w:val="Body Text Char"/>
    <w:basedOn w:val="DefaultParagraphFont"/>
    <w:link w:val="BodyText"/>
    <w:semiHidden/>
    <w:rsid w:val="00321C4E"/>
    <w:rPr>
      <w:rFonts w:ascii="Arial Black" w:eastAsia="Times New Roman" w:hAnsi="Arial Black" w:cs="Times New Roman"/>
      <w:b/>
      <w:sz w:val="24"/>
      <w:szCs w:val="20"/>
      <w:lang w:eastAsia="ru-RU"/>
    </w:rPr>
  </w:style>
  <w:style w:type="character" w:customStyle="1" w:styleId="DateChar">
    <w:name w:val="Date Char"/>
    <w:aliases w:val="Дата Знак Знак1 Char,Знак15 Знак Знак1 Char,Дата Знак Знак Знак Char,Знак15 Знак Знак Знак Char,Знак15 Знак1 Знак Char,Знак15 Знак2 Char,Знак15 Знак Char,Дата Знак Знак Char,Знак15 Знак Знак Char,Знак15 Знак1 Char,Знак15 Char,Дата Знак2 Char"/>
    <w:basedOn w:val="DefaultParagraphFont"/>
    <w:link w:val="Date"/>
    <w:semiHidden/>
    <w:locked/>
    <w:rsid w:val="00321C4E"/>
    <w:rPr>
      <w:rFonts w:ascii="Times New Roman" w:eastAsia="Times New Roman" w:hAnsi="Times New Roman" w:cs="Times New Roman"/>
      <w:sz w:val="24"/>
      <w:szCs w:val="20"/>
      <w:lang w:eastAsia="ru-RU"/>
    </w:rPr>
  </w:style>
  <w:style w:type="paragraph" w:styleId="Date">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Normal"/>
    <w:next w:val="Normal"/>
    <w:link w:val="DateChar"/>
    <w:semiHidden/>
    <w:unhideWhenUsed/>
    <w:qFormat/>
    <w:rsid w:val="00321C4E"/>
    <w:pPr>
      <w:spacing w:after="60"/>
      <w:jc w:val="both"/>
    </w:pPr>
    <w:rPr>
      <w:sz w:val="24"/>
    </w:rPr>
  </w:style>
  <w:style w:type="character" w:customStyle="1" w:styleId="1">
    <w:name w:val="Дата Знак1"/>
    <w:basedOn w:val="DefaultParagraphFont"/>
    <w:uiPriority w:val="99"/>
    <w:semiHidden/>
    <w:rsid w:val="00321C4E"/>
    <w:rPr>
      <w:rFonts w:ascii="Times New Roman" w:eastAsia="Times New Roman" w:hAnsi="Times New Roman" w:cs="Times New Roman"/>
      <w:sz w:val="20"/>
      <w:szCs w:val="20"/>
      <w:lang w:eastAsia="ru-RU"/>
    </w:rPr>
  </w:style>
  <w:style w:type="paragraph" w:styleId="BodyText3">
    <w:name w:val="Body Text 3"/>
    <w:basedOn w:val="Normal"/>
    <w:link w:val="BodyText3Char"/>
    <w:semiHidden/>
    <w:unhideWhenUsed/>
    <w:rsid w:val="00321C4E"/>
    <w:pPr>
      <w:jc w:val="center"/>
    </w:pPr>
    <w:rPr>
      <w:sz w:val="12"/>
    </w:rPr>
  </w:style>
  <w:style w:type="character" w:customStyle="1" w:styleId="BodyText3Char">
    <w:name w:val="Body Text 3 Char"/>
    <w:basedOn w:val="DefaultParagraphFont"/>
    <w:link w:val="BodyText3"/>
    <w:semiHidden/>
    <w:rsid w:val="00321C4E"/>
    <w:rPr>
      <w:rFonts w:ascii="Times New Roman" w:eastAsia="Times New Roman" w:hAnsi="Times New Roman" w:cs="Times New Roman"/>
      <w:sz w:val="12"/>
      <w:szCs w:val="20"/>
      <w:lang w:eastAsia="ru-RU"/>
    </w:rPr>
  </w:style>
  <w:style w:type="paragraph" w:styleId="PlainText">
    <w:name w:val="Plain Text"/>
    <w:basedOn w:val="Normal"/>
    <w:link w:val="PlainTextChar"/>
    <w:semiHidden/>
    <w:unhideWhenUsed/>
    <w:rsid w:val="00321C4E"/>
    <w:rPr>
      <w:rFonts w:ascii="Courier New" w:hAnsi="Courier New"/>
    </w:rPr>
  </w:style>
  <w:style w:type="character" w:customStyle="1" w:styleId="PlainTextChar">
    <w:name w:val="Plain Text Char"/>
    <w:basedOn w:val="DefaultParagraphFont"/>
    <w:link w:val="PlainText"/>
    <w:semiHidden/>
    <w:rsid w:val="00321C4E"/>
    <w:rPr>
      <w:rFonts w:ascii="Courier New" w:eastAsia="Times New Roman" w:hAnsi="Courier New" w:cs="Times New Roman"/>
      <w:sz w:val="20"/>
      <w:szCs w:val="20"/>
      <w:lang w:eastAsia="ru-RU"/>
    </w:rPr>
  </w:style>
  <w:style w:type="paragraph" w:styleId="ListParagraph">
    <w:name w:val="List Paragraph"/>
    <w:basedOn w:val="Normal"/>
    <w:uiPriority w:val="34"/>
    <w:qFormat/>
    <w:rsid w:val="00321C4E"/>
    <w:pPr>
      <w:ind w:left="720"/>
      <w:contextualSpacing/>
    </w:pPr>
  </w:style>
  <w:style w:type="paragraph" w:customStyle="1" w:styleId="a">
    <w:name w:val="Нормальный (таблица)"/>
    <w:basedOn w:val="Normal"/>
    <w:next w:val="Normal"/>
    <w:uiPriority w:val="99"/>
    <w:rsid w:val="00321C4E"/>
    <w:pPr>
      <w:autoSpaceDE w:val="0"/>
      <w:autoSpaceDN w:val="0"/>
      <w:adjustRightInd w:val="0"/>
      <w:jc w:val="both"/>
    </w:pPr>
    <w:rPr>
      <w:rFonts w:ascii="Arial" w:eastAsia="Calibri" w:hAnsi="Arial" w:cs="Arial"/>
      <w:sz w:val="24"/>
      <w:szCs w:val="24"/>
    </w:rPr>
  </w:style>
  <w:style w:type="paragraph" w:customStyle="1" w:styleId="l">
    <w:name w:val="l"/>
    <w:basedOn w:val="Normal"/>
    <w:rsid w:val="00321C4E"/>
    <w:pPr>
      <w:spacing w:before="100" w:beforeAutospacing="1" w:after="100" w:afterAutospacing="1"/>
    </w:pPr>
    <w:rPr>
      <w:sz w:val="24"/>
      <w:szCs w:val="24"/>
    </w:rPr>
  </w:style>
  <w:style w:type="character" w:customStyle="1" w:styleId="sectioninfo">
    <w:name w:val="section__info"/>
    <w:basedOn w:val="DefaultParagraphFont"/>
    <w:rsid w:val="00321C4E"/>
  </w:style>
  <w:style w:type="character" w:styleId="Hyperlink">
    <w:name w:val="Hyperlink"/>
    <w:basedOn w:val="DefaultParagraphFont"/>
    <w:uiPriority w:val="99"/>
    <w:semiHidden/>
    <w:unhideWhenUsed/>
    <w:rsid w:val="00321C4E"/>
    <w:rPr>
      <w:color w:val="0000FF"/>
      <w:u w:val="single"/>
    </w:rPr>
  </w:style>
  <w:style w:type="paragraph" w:styleId="Subtitle">
    <w:name w:val="Subtitle"/>
    <w:basedOn w:val="Normal"/>
    <w:link w:val="SubtitleChar"/>
    <w:qFormat/>
    <w:rsid w:val="00CD12E6"/>
    <w:pPr>
      <w:jc w:val="center"/>
    </w:pPr>
    <w:rPr>
      <w:sz w:val="24"/>
      <w:lang w:val="x-none" w:eastAsia="x-none"/>
    </w:rPr>
  </w:style>
  <w:style w:type="character" w:customStyle="1" w:styleId="SubtitleChar">
    <w:name w:val="Subtitle Char"/>
    <w:basedOn w:val="DefaultParagraphFont"/>
    <w:link w:val="Subtitle"/>
    <w:rsid w:val="00CD12E6"/>
    <w:rPr>
      <w:rFonts w:ascii="Times New Roman" w:eastAsia="Times New Roman" w:hAnsi="Times New Roman" w:cs="Times New Roman"/>
      <w:sz w:val="24"/>
      <w:szCs w:val="20"/>
      <w:lang w:val="x-none" w:eastAsia="x-none"/>
    </w:rPr>
  </w:style>
  <w:style w:type="character" w:customStyle="1" w:styleId="2Exact">
    <w:name w:val="Основной текст (2) Exact"/>
    <w:basedOn w:val="DefaultParagraphFont"/>
    <w:rsid w:val="00FF7CFD"/>
    <w:rPr>
      <w:rFonts w:ascii="Times New Roman" w:eastAsia="Times New Roman" w:hAnsi="Times New Roman" w:cs="Times New Roman"/>
      <w:b w:val="0"/>
      <w:bCs w:val="0"/>
      <w:i w:val="0"/>
      <w:iCs w:val="0"/>
      <w:smallCaps w:val="0"/>
      <w:strike w:val="0"/>
      <w:sz w:val="21"/>
      <w:szCs w:val="21"/>
      <w:u w:val="none"/>
    </w:rPr>
  </w:style>
  <w:style w:type="character" w:customStyle="1" w:styleId="2">
    <w:name w:val="Основной текст (2)_"/>
    <w:basedOn w:val="DefaultParagraphFont"/>
    <w:link w:val="20"/>
    <w:rsid w:val="00FF7CFD"/>
    <w:rPr>
      <w:rFonts w:ascii="Times New Roman" w:eastAsia="Times New Roman" w:hAnsi="Times New Roman" w:cs="Times New Roman"/>
      <w:sz w:val="21"/>
      <w:szCs w:val="21"/>
      <w:shd w:val="clear" w:color="auto" w:fill="FFFFFF"/>
    </w:rPr>
  </w:style>
  <w:style w:type="paragraph" w:customStyle="1" w:styleId="20">
    <w:name w:val="Основной текст (2)"/>
    <w:basedOn w:val="Normal"/>
    <w:link w:val="2"/>
    <w:rsid w:val="00FF7CFD"/>
    <w:pPr>
      <w:widowControl w:val="0"/>
      <w:shd w:val="clear" w:color="auto" w:fill="FFFFFF"/>
      <w:spacing w:line="264" w:lineRule="exact"/>
    </w:pPr>
    <w:rPr>
      <w:sz w:val="21"/>
      <w:szCs w:val="21"/>
      <w:lang w:eastAsia="en-US"/>
    </w:rPr>
  </w:style>
  <w:style w:type="character" w:customStyle="1" w:styleId="3Exact">
    <w:name w:val="Основной текст (3) Exact"/>
    <w:basedOn w:val="DefaultParagraphFont"/>
    <w:rsid w:val="00946FF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7pt0pt">
    <w:name w:val="Основной текст (2) + 7 pt;Интервал 0 pt"/>
    <w:basedOn w:val="2"/>
    <w:rsid w:val="00946FF6"/>
    <w:rPr>
      <w:rFonts w:ascii="Times New Roman" w:eastAsia="Times New Roman" w:hAnsi="Times New Roman" w:cs="Times New Roman"/>
      <w:b w:val="0"/>
      <w:bCs w:val="0"/>
      <w:i w:val="0"/>
      <w:iCs w:val="0"/>
      <w:smallCaps w:val="0"/>
      <w:strike w:val="0"/>
      <w:color w:val="000000"/>
      <w:spacing w:val="10"/>
      <w:w w:val="100"/>
      <w:position w:val="0"/>
      <w:sz w:val="14"/>
      <w:szCs w:val="14"/>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documents.html?regNumber=0362300008621000005" TargetMode="External"/><Relationship Id="rId13" Type="http://schemas.openxmlformats.org/officeDocument/2006/relationships/hyperlink" Target="http://www.consultant.ru/document/cons_doc_LAW_346602/be7f337d9b35705ac035531878c8d15c2b09b36d/" TargetMode="External"/><Relationship Id="rId3" Type="http://schemas.openxmlformats.org/officeDocument/2006/relationships/webSettings" Target="webSettings.xml"/><Relationship Id="rId7" Type="http://schemas.openxmlformats.org/officeDocument/2006/relationships/hyperlink" Target="https://zakupki.gov.ru/epz/order/notice/ea44/view/documents.html?regNumber=0362300008621000005" TargetMode="External"/><Relationship Id="rId12" Type="http://schemas.openxmlformats.org/officeDocument/2006/relationships/hyperlink" Target="http://www.consultant.ru/document/cons_doc_LAW_34241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zakupki.gov.ru/epz/order/notice/ea44/view/documents.html?regNumber=0362300008621000005" TargetMode="External"/><Relationship Id="rId11" Type="http://schemas.openxmlformats.org/officeDocument/2006/relationships/hyperlink" Target="https://base.garant.ru/70862346/1b93c134b90c6071b4dc3f495464b753/" TargetMode="External"/><Relationship Id="rId5" Type="http://schemas.openxmlformats.org/officeDocument/2006/relationships/hyperlink" Target="mailto:to66@fas.gov.ru" TargetMode="External"/><Relationship Id="rId15" Type="http://schemas.openxmlformats.org/officeDocument/2006/relationships/hyperlink" Target="https://zakupki.gov.ru/epz/order/notice/ea44/view/documents.html?regNumber=0362300008621000005" TargetMode="External"/><Relationship Id="rId10" Type="http://schemas.openxmlformats.org/officeDocument/2006/relationships/hyperlink" Target="http://www.consultant.ru/document/cons_doc_LAW_335749/" TargetMode="External"/><Relationship Id="rId4" Type="http://schemas.openxmlformats.org/officeDocument/2006/relationships/image" Target="media/image1.png"/><Relationship Id="rId9" Type="http://schemas.openxmlformats.org/officeDocument/2006/relationships/hyperlink" Target="http://www.consultant.ru/document/cons_doc_LAW_324349/d6aec91603ff628ea274b8552ce2849e06e0aa4c/" TargetMode="External"/><Relationship Id="rId14" Type="http://schemas.openxmlformats.org/officeDocument/2006/relationships/hyperlink" Target="http://www.consultant.ru/document/cons_doc_LAW_346602/be7f337d9b35705ac035531878c8d15c2b09b3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4</Pages>
  <Words>2235</Words>
  <Characters>12743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Капустьян Александр Сергеевич</cp:lastModifiedBy>
  <cp:revision>12</cp:revision>
  <dcterms:created xsi:type="dcterms:W3CDTF">2020-06-30T12:13:00Z</dcterms:created>
  <dcterms:modified xsi:type="dcterms:W3CDTF">2021-02-17T14:11:00Z</dcterms:modified>
</cp:coreProperties>
</file>