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7"/>
          <w:szCs w:val="27"/>
        </w:rPr>
      </w:pPr>
      <w:r w:rsidRPr="00531434">
        <w:rPr>
          <w:bCs/>
          <w:sz w:val="27"/>
          <w:szCs w:val="27"/>
        </w:rPr>
        <w:t>Заказчик: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  <w:r w:rsidRPr="00531434">
        <w:rPr>
          <w:bCs/>
          <w:color w:val="auto"/>
          <w:sz w:val="27"/>
          <w:szCs w:val="27"/>
        </w:rPr>
        <w:t xml:space="preserve">Государственное бюджетное учреждение здравоохранения Московской </w:t>
      </w:r>
      <w:r w:rsidRPr="00531434">
        <w:rPr>
          <w:bCs/>
          <w:color w:val="auto"/>
          <w:sz w:val="27"/>
          <w:szCs w:val="27"/>
        </w:rPr>
        <w:br/>
        <w:t>области «</w:t>
      </w:r>
      <w:proofErr w:type="spellStart"/>
      <w:r w:rsidRPr="00531434">
        <w:rPr>
          <w:bCs/>
          <w:color w:val="auto"/>
          <w:sz w:val="27"/>
          <w:szCs w:val="27"/>
        </w:rPr>
        <w:t>Видновская</w:t>
      </w:r>
      <w:proofErr w:type="spellEnd"/>
      <w:r w:rsidRPr="00531434">
        <w:rPr>
          <w:bCs/>
          <w:color w:val="auto"/>
          <w:sz w:val="27"/>
          <w:szCs w:val="27"/>
        </w:rPr>
        <w:t xml:space="preserve"> районная клиническая больница»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7"/>
          <w:szCs w:val="27"/>
        </w:rPr>
      </w:pPr>
      <w:r w:rsidRPr="00531434">
        <w:rPr>
          <w:bCs/>
          <w:color w:val="auto"/>
          <w:sz w:val="27"/>
          <w:szCs w:val="27"/>
        </w:rPr>
        <w:t xml:space="preserve">142700, Московская </w:t>
      </w:r>
      <w:proofErr w:type="spellStart"/>
      <w:proofErr w:type="gramStart"/>
      <w:r w:rsidRPr="00531434">
        <w:rPr>
          <w:bCs/>
          <w:color w:val="auto"/>
          <w:sz w:val="27"/>
          <w:szCs w:val="27"/>
        </w:rPr>
        <w:t>обл</w:t>
      </w:r>
      <w:proofErr w:type="spellEnd"/>
      <w:proofErr w:type="gramEnd"/>
      <w:r w:rsidRPr="00531434">
        <w:rPr>
          <w:bCs/>
          <w:color w:val="auto"/>
          <w:sz w:val="27"/>
          <w:szCs w:val="27"/>
        </w:rPr>
        <w:t>, Ленинский р-н, Видное г, ул. Заводская, 15,</w:t>
      </w:r>
    </w:p>
    <w:p w:rsidR="00FA4B88" w:rsidRPr="00531434" w:rsidRDefault="001B30A6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hyperlink r:id="rId9" w:history="1">
        <w:r w:rsidR="00FA4B88" w:rsidRPr="00531434">
          <w:rPr>
            <w:color w:val="0000FF"/>
            <w:sz w:val="27"/>
            <w:szCs w:val="27"/>
            <w:u w:val="single"/>
          </w:rPr>
          <w:t>ozvrkb@ya.ru</w:t>
        </w:r>
      </w:hyperlink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7"/>
          <w:szCs w:val="27"/>
        </w:rPr>
      </w:pPr>
      <w:r w:rsidRPr="00531434">
        <w:rPr>
          <w:bCs/>
          <w:color w:val="auto"/>
          <w:sz w:val="27"/>
          <w:szCs w:val="27"/>
        </w:rPr>
        <w:t>Оператор электронной площадки: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7"/>
          <w:szCs w:val="27"/>
        </w:rPr>
      </w:pPr>
      <w:r w:rsidRPr="00531434">
        <w:rPr>
          <w:rFonts w:eastAsia="Calibri"/>
          <w:bCs/>
          <w:color w:val="auto"/>
          <w:sz w:val="27"/>
          <w:szCs w:val="27"/>
        </w:rPr>
        <w:t>АО «ЕЭТП»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7"/>
          <w:szCs w:val="27"/>
        </w:rPr>
      </w:pPr>
      <w:r w:rsidRPr="00531434">
        <w:rPr>
          <w:rFonts w:eastAsia="Calibri"/>
          <w:bCs/>
          <w:color w:val="auto"/>
          <w:sz w:val="27"/>
          <w:szCs w:val="27"/>
        </w:rPr>
        <w:t xml:space="preserve">60-я Октября пр., д.9, 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7"/>
          <w:szCs w:val="27"/>
        </w:rPr>
      </w:pPr>
      <w:r w:rsidRPr="00531434">
        <w:rPr>
          <w:rFonts w:eastAsia="Calibri"/>
          <w:bCs/>
          <w:color w:val="auto"/>
          <w:sz w:val="27"/>
          <w:szCs w:val="27"/>
        </w:rPr>
        <w:t>Москва, 117312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bCs/>
          <w:color w:val="auto"/>
          <w:sz w:val="27"/>
          <w:szCs w:val="27"/>
        </w:rPr>
      </w:pPr>
      <w:r w:rsidRPr="00531434">
        <w:rPr>
          <w:rFonts w:eastAsia="Calibri"/>
          <w:bCs/>
          <w:color w:val="auto"/>
          <w:sz w:val="27"/>
          <w:szCs w:val="27"/>
        </w:rPr>
        <w:t>info@roseltorg.ru</w:t>
      </w: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7"/>
          <w:szCs w:val="27"/>
        </w:rPr>
      </w:pPr>
    </w:p>
    <w:p w:rsidR="00FA4B88" w:rsidRPr="00531434" w:rsidRDefault="00FA4B88" w:rsidP="00FA4B88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7"/>
          <w:szCs w:val="27"/>
        </w:rPr>
      </w:pPr>
      <w:r w:rsidRPr="00531434">
        <w:rPr>
          <w:color w:val="auto"/>
          <w:sz w:val="27"/>
          <w:szCs w:val="27"/>
        </w:rPr>
        <w:t>Заявитель:</w:t>
      </w:r>
    </w:p>
    <w:p w:rsidR="00531434" w:rsidRPr="00531434" w:rsidRDefault="00531434" w:rsidP="00531434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7"/>
          <w:szCs w:val="27"/>
        </w:rPr>
      </w:pPr>
      <w:r w:rsidRPr="00531434">
        <w:rPr>
          <w:color w:val="auto"/>
          <w:sz w:val="27"/>
          <w:szCs w:val="27"/>
        </w:rPr>
        <w:t>ООО «</w:t>
      </w:r>
      <w:proofErr w:type="spellStart"/>
      <w:r w:rsidRPr="00531434">
        <w:rPr>
          <w:bCs/>
          <w:color w:val="auto"/>
          <w:sz w:val="27"/>
          <w:szCs w:val="27"/>
        </w:rPr>
        <w:t>Виннер-Принт</w:t>
      </w:r>
      <w:proofErr w:type="spellEnd"/>
      <w:r w:rsidRPr="00531434">
        <w:rPr>
          <w:color w:val="auto"/>
          <w:sz w:val="27"/>
          <w:szCs w:val="27"/>
        </w:rPr>
        <w:t>»</w:t>
      </w:r>
    </w:p>
    <w:p w:rsidR="00531434" w:rsidRPr="00531434" w:rsidRDefault="00531434" w:rsidP="00531434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531434">
        <w:rPr>
          <w:color w:val="auto"/>
          <w:sz w:val="27"/>
          <w:szCs w:val="27"/>
        </w:rPr>
        <w:t xml:space="preserve">394019, г. Воронеж, </w:t>
      </w:r>
    </w:p>
    <w:p w:rsidR="00531434" w:rsidRPr="00531434" w:rsidRDefault="00531434" w:rsidP="00531434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r w:rsidRPr="00531434">
        <w:rPr>
          <w:color w:val="auto"/>
          <w:sz w:val="27"/>
          <w:szCs w:val="27"/>
        </w:rPr>
        <w:t xml:space="preserve">ул. </w:t>
      </w:r>
      <w:proofErr w:type="spellStart"/>
      <w:r w:rsidRPr="00531434">
        <w:rPr>
          <w:color w:val="auto"/>
          <w:sz w:val="27"/>
          <w:szCs w:val="27"/>
        </w:rPr>
        <w:t>Еремеева</w:t>
      </w:r>
      <w:proofErr w:type="spellEnd"/>
      <w:r w:rsidRPr="00531434">
        <w:rPr>
          <w:color w:val="auto"/>
          <w:sz w:val="27"/>
          <w:szCs w:val="27"/>
        </w:rPr>
        <w:t>, 22ж, оф. 4,</w:t>
      </w:r>
    </w:p>
    <w:p w:rsidR="00531434" w:rsidRPr="00531434" w:rsidRDefault="001B30A6" w:rsidP="00531434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7"/>
          <w:szCs w:val="27"/>
        </w:rPr>
      </w:pPr>
      <w:hyperlink r:id="rId10" w:history="1">
        <w:r w:rsidR="00531434" w:rsidRPr="00531434">
          <w:rPr>
            <w:color w:val="0000FF"/>
            <w:sz w:val="27"/>
            <w:szCs w:val="27"/>
            <w:u w:val="single"/>
          </w:rPr>
          <w:t>eko@winnerprint.ru</w:t>
        </w:r>
      </w:hyperlink>
    </w:p>
    <w:p w:rsidR="00BD0BDD" w:rsidRPr="00DC726B" w:rsidRDefault="00BD0BDD" w:rsidP="00BD0BD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DC726B" w:rsidRDefault="00071804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по делу </w:t>
      </w:r>
      <w:r w:rsidR="00F51673" w:rsidRPr="00DC726B">
        <w:rPr>
          <w:sz w:val="27"/>
          <w:szCs w:val="27"/>
        </w:rPr>
        <w:t xml:space="preserve">№ </w:t>
      </w:r>
      <w:r w:rsidR="003F5CD1" w:rsidRPr="00DC726B">
        <w:rPr>
          <w:sz w:val="27"/>
          <w:szCs w:val="27"/>
        </w:rPr>
        <w:t>50/06/</w:t>
      </w:r>
      <w:r w:rsidR="00531434">
        <w:rPr>
          <w:sz w:val="27"/>
          <w:szCs w:val="27"/>
        </w:rPr>
        <w:t>4478эп</w:t>
      </w:r>
      <w:r w:rsidR="003F5CD1" w:rsidRPr="00DC726B">
        <w:rPr>
          <w:sz w:val="27"/>
          <w:szCs w:val="27"/>
        </w:rPr>
        <w:t>/</w:t>
      </w:r>
      <w:r w:rsidR="00162E4D">
        <w:rPr>
          <w:sz w:val="27"/>
          <w:szCs w:val="27"/>
        </w:rPr>
        <w:t>21</w:t>
      </w:r>
      <w:r w:rsidR="0096131A" w:rsidRPr="00DC726B">
        <w:rPr>
          <w:sz w:val="27"/>
          <w:szCs w:val="27"/>
        </w:rPr>
        <w:t xml:space="preserve"> о нарушении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 xml:space="preserve">законодательства Российской Федерации </w:t>
      </w:r>
    </w:p>
    <w:p w:rsidR="0096131A" w:rsidRPr="00DC726B" w:rsidRDefault="0096131A" w:rsidP="009B6876">
      <w:pPr>
        <w:spacing w:before="0"/>
        <w:ind w:firstLine="0"/>
        <w:jc w:val="center"/>
        <w:rPr>
          <w:sz w:val="27"/>
          <w:szCs w:val="27"/>
        </w:rPr>
      </w:pPr>
      <w:r w:rsidRPr="00DC726B">
        <w:rPr>
          <w:sz w:val="27"/>
          <w:szCs w:val="27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C726B" w:rsidTr="00CC48D4">
        <w:tc>
          <w:tcPr>
            <w:tcW w:w="4842" w:type="dxa"/>
            <w:hideMark/>
          </w:tcPr>
          <w:p w:rsidR="0096131A" w:rsidRPr="00DC726B" w:rsidRDefault="00FA4B8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  <w:r w:rsidR="008D351A" w:rsidRPr="008D351A">
              <w:rPr>
                <w:sz w:val="27"/>
                <w:szCs w:val="27"/>
              </w:rPr>
              <w:t>.</w:t>
            </w:r>
            <w:r w:rsidR="007B3152">
              <w:rPr>
                <w:sz w:val="27"/>
                <w:szCs w:val="27"/>
              </w:rPr>
              <w:t>02</w:t>
            </w:r>
            <w:r w:rsidR="00D81599">
              <w:rPr>
                <w:sz w:val="27"/>
                <w:szCs w:val="27"/>
                <w:lang w:val="en-US"/>
              </w:rPr>
              <w:t>.202</w:t>
            </w:r>
            <w:r w:rsidR="00D81599">
              <w:rPr>
                <w:sz w:val="27"/>
                <w:szCs w:val="27"/>
              </w:rPr>
              <w:t>1</w:t>
            </w:r>
            <w:r w:rsidR="00FC7760" w:rsidRPr="00DC726B">
              <w:rPr>
                <w:sz w:val="27"/>
                <w:szCs w:val="27"/>
              </w:rPr>
              <w:tab/>
            </w:r>
          </w:p>
          <w:p w:rsidR="00202CC5" w:rsidRPr="00DC726B" w:rsidRDefault="00202CC5" w:rsidP="00A36AD4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</w:p>
        </w:tc>
        <w:tc>
          <w:tcPr>
            <w:tcW w:w="4622" w:type="dxa"/>
            <w:hideMark/>
          </w:tcPr>
          <w:p w:rsidR="0096131A" w:rsidRPr="00DC726B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C726B">
              <w:rPr>
                <w:sz w:val="27"/>
                <w:szCs w:val="27"/>
              </w:rPr>
              <w:t>Москва</w:t>
            </w:r>
          </w:p>
        </w:tc>
      </w:tr>
    </w:tbl>
    <w:p w:rsidR="00F30CC0" w:rsidRDefault="00CC48D4" w:rsidP="00F30CC0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proofErr w:type="gramStart"/>
      <w:r w:rsidRPr="00DC726B">
        <w:rPr>
          <w:rFonts w:eastAsia="Calibri"/>
          <w:sz w:val="27"/>
          <w:szCs w:val="27"/>
        </w:rPr>
        <w:t xml:space="preserve">Комиссия Московского областного </w:t>
      </w:r>
      <w:r w:rsidR="00FC7760" w:rsidRPr="00DC726B">
        <w:rPr>
          <w:rFonts w:eastAsia="Calibri"/>
          <w:sz w:val="27"/>
          <w:szCs w:val="27"/>
        </w:rPr>
        <w:t xml:space="preserve">УФАС России по контролю в сфере </w:t>
      </w:r>
      <w:r w:rsidRPr="00DC726B">
        <w:rPr>
          <w:rFonts w:eastAsia="Calibri"/>
          <w:sz w:val="27"/>
          <w:szCs w:val="27"/>
        </w:rPr>
        <w:t>закупок товаров, работ, услуг для обеспечения государственных и муниципальных нужд</w:t>
      </w:r>
      <w:r w:rsidR="00C9589D">
        <w:rPr>
          <w:rFonts w:eastAsia="Calibri"/>
          <w:sz w:val="27"/>
          <w:szCs w:val="27"/>
        </w:rPr>
        <w:t xml:space="preserve"> (далее – Управление, Комиссия),</w:t>
      </w:r>
      <w:proofErr w:type="gramEnd"/>
    </w:p>
    <w:p w:rsidR="00CC48D4" w:rsidRPr="00531434" w:rsidRDefault="00226D34" w:rsidP="00531434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proofErr w:type="gramStart"/>
      <w:r w:rsidRPr="00DC726B">
        <w:rPr>
          <w:sz w:val="27"/>
          <w:szCs w:val="27"/>
        </w:rPr>
        <w:t xml:space="preserve">рассмотрев жалобу </w:t>
      </w:r>
      <w:r w:rsidR="00531434" w:rsidRPr="00531434">
        <w:rPr>
          <w:bCs/>
          <w:sz w:val="27"/>
          <w:szCs w:val="27"/>
        </w:rPr>
        <w:t>ООО «</w:t>
      </w:r>
      <w:proofErr w:type="spellStart"/>
      <w:r w:rsidR="00531434" w:rsidRPr="00531434">
        <w:rPr>
          <w:bCs/>
          <w:sz w:val="27"/>
          <w:szCs w:val="27"/>
        </w:rPr>
        <w:t>Виннер-Принт</w:t>
      </w:r>
      <w:proofErr w:type="spellEnd"/>
      <w:r w:rsidR="00531434" w:rsidRPr="00531434">
        <w:rPr>
          <w:bCs/>
          <w:sz w:val="27"/>
          <w:szCs w:val="27"/>
        </w:rPr>
        <w:t>»</w:t>
      </w:r>
      <w:r w:rsidR="00531434">
        <w:rPr>
          <w:bCs/>
          <w:sz w:val="27"/>
          <w:szCs w:val="27"/>
        </w:rPr>
        <w:t xml:space="preserve"> </w:t>
      </w:r>
      <w:r w:rsidR="00FA4B88" w:rsidRPr="00FA4B88">
        <w:rPr>
          <w:bCs/>
          <w:sz w:val="27"/>
          <w:szCs w:val="27"/>
        </w:rPr>
        <w:t>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FA4B88" w:rsidRPr="00FA4B88">
        <w:rPr>
          <w:bCs/>
          <w:sz w:val="27"/>
          <w:szCs w:val="27"/>
        </w:rPr>
        <w:t>Видновская</w:t>
      </w:r>
      <w:proofErr w:type="spellEnd"/>
      <w:r w:rsidR="00FA4B88" w:rsidRPr="00FA4B88">
        <w:rPr>
          <w:bCs/>
          <w:sz w:val="27"/>
          <w:szCs w:val="27"/>
        </w:rPr>
        <w:t xml:space="preserve"> районная клиническая больница» (далее – Заказчик) при определении поставщика (подрядчика, исполнителя) путем проведения АО «ЕЭТП» (далее - Оператор электронной площадки) электронного аукцион на поставку бланков для нужд Государственного бюджетного учреждения здравоох</w:t>
      </w:r>
      <w:r w:rsidR="00531434">
        <w:rPr>
          <w:bCs/>
          <w:sz w:val="27"/>
          <w:szCs w:val="27"/>
        </w:rPr>
        <w:t xml:space="preserve">ранения Московской области </w:t>
      </w:r>
      <w:r w:rsidR="00FA4B88" w:rsidRPr="00FA4B88">
        <w:rPr>
          <w:bCs/>
          <w:sz w:val="27"/>
          <w:szCs w:val="27"/>
        </w:rPr>
        <w:t>«</w:t>
      </w:r>
      <w:proofErr w:type="spellStart"/>
      <w:r w:rsidR="00FA4B88" w:rsidRPr="00FA4B88">
        <w:rPr>
          <w:bCs/>
          <w:sz w:val="27"/>
          <w:szCs w:val="27"/>
        </w:rPr>
        <w:t>Видновская</w:t>
      </w:r>
      <w:proofErr w:type="spellEnd"/>
      <w:r w:rsidR="00FA4B88" w:rsidRPr="00FA4B88">
        <w:rPr>
          <w:bCs/>
          <w:sz w:val="27"/>
          <w:szCs w:val="27"/>
        </w:rPr>
        <w:t xml:space="preserve"> районная к</w:t>
      </w:r>
      <w:r w:rsidR="00531434">
        <w:rPr>
          <w:bCs/>
          <w:sz w:val="27"/>
          <w:szCs w:val="27"/>
        </w:rPr>
        <w:t xml:space="preserve">линическая больница» (извещение </w:t>
      </w:r>
      <w:r w:rsidR="00FA4B88" w:rsidRPr="00FA4B88">
        <w:rPr>
          <w:bCs/>
          <w:sz w:val="27"/>
          <w:szCs w:val="27"/>
        </w:rPr>
        <w:t>№ 0348300412621000030</w:t>
      </w:r>
      <w:r w:rsidR="003661BD">
        <w:rPr>
          <w:bCs/>
          <w:sz w:val="27"/>
          <w:szCs w:val="27"/>
        </w:rPr>
        <w:t xml:space="preserve"> </w:t>
      </w:r>
      <w:r w:rsidR="003F5CD1" w:rsidRPr="00DC726B">
        <w:rPr>
          <w:sz w:val="27"/>
          <w:szCs w:val="27"/>
        </w:rPr>
        <w:t>на официальном сайте Единой информационной системы в</w:t>
      </w:r>
      <w:proofErr w:type="gramEnd"/>
      <w:r w:rsidR="003F5CD1" w:rsidRPr="00DC726B">
        <w:rPr>
          <w:sz w:val="27"/>
          <w:szCs w:val="27"/>
        </w:rPr>
        <w:t xml:space="preserve"> </w:t>
      </w:r>
      <w:proofErr w:type="gramStart"/>
      <w:r w:rsidR="003F5CD1" w:rsidRPr="00DC726B">
        <w:rPr>
          <w:sz w:val="27"/>
          <w:szCs w:val="27"/>
        </w:rPr>
        <w:t xml:space="preserve">сфере закупок – </w:t>
      </w:r>
      <w:r w:rsidR="003F5CD1" w:rsidRPr="00DC726B">
        <w:rPr>
          <w:sz w:val="27"/>
          <w:szCs w:val="27"/>
          <w:lang w:val="en-US"/>
        </w:rPr>
        <w:t>www</w:t>
      </w:r>
      <w:r w:rsidR="003F5CD1" w:rsidRPr="00DC726B">
        <w:rPr>
          <w:sz w:val="27"/>
          <w:szCs w:val="27"/>
        </w:rPr>
        <w:t>.zakupki.gov.ru (далее – Официальный сайт)</w:t>
      </w:r>
      <w:r w:rsidR="003F5CD1" w:rsidRPr="00DC726B">
        <w:rPr>
          <w:bCs/>
          <w:sz w:val="27"/>
          <w:szCs w:val="27"/>
        </w:rPr>
        <w:t>) (далее – Аукцион)</w:t>
      </w:r>
      <w:r w:rsidR="00DD0CF2" w:rsidRPr="00DC726B">
        <w:rPr>
          <w:sz w:val="27"/>
          <w:szCs w:val="27"/>
        </w:rPr>
        <w:t xml:space="preserve"> и в </w:t>
      </w:r>
      <w:r w:rsidR="00CC48D4" w:rsidRPr="00DC726B">
        <w:rPr>
          <w:sz w:val="27"/>
          <w:szCs w:val="27"/>
        </w:rPr>
        <w:t>результате осуществления внеплановой п</w:t>
      </w:r>
      <w:r w:rsidR="00420B31" w:rsidRPr="00DC726B">
        <w:rPr>
          <w:sz w:val="27"/>
          <w:szCs w:val="27"/>
        </w:rPr>
        <w:t>роверки в части доводов жалобы З</w:t>
      </w:r>
      <w:r w:rsidR="00CC48D4" w:rsidRPr="00DC726B">
        <w:rPr>
          <w:sz w:val="27"/>
          <w:szCs w:val="27"/>
        </w:rPr>
        <w:t>ая</w:t>
      </w:r>
      <w:r w:rsidR="003B5FC5" w:rsidRPr="00DC726B">
        <w:rPr>
          <w:sz w:val="27"/>
          <w:szCs w:val="27"/>
        </w:rPr>
        <w:t xml:space="preserve">вителя в соответствии с пунктом </w:t>
      </w:r>
      <w:r w:rsidR="00CC48D4" w:rsidRPr="00DC726B">
        <w:rPr>
          <w:sz w:val="27"/>
          <w:szCs w:val="27"/>
        </w:rPr>
        <w:t>1 ч</w:t>
      </w:r>
      <w:r w:rsidR="003B5FC5" w:rsidRPr="00DC726B">
        <w:rPr>
          <w:sz w:val="27"/>
          <w:szCs w:val="27"/>
        </w:rPr>
        <w:t xml:space="preserve">асти 15 статьи </w:t>
      </w:r>
      <w:r w:rsidR="00CC48D4" w:rsidRPr="00DC726B">
        <w:rPr>
          <w:sz w:val="27"/>
          <w:szCs w:val="27"/>
        </w:rPr>
        <w:t xml:space="preserve">99 Федерального </w:t>
      </w:r>
      <w:r w:rsidR="00063658" w:rsidRPr="00DC726B">
        <w:rPr>
          <w:sz w:val="27"/>
          <w:szCs w:val="27"/>
        </w:rPr>
        <w:t>закона от 05.04.2013 № 44-ФЗ «О </w:t>
      </w:r>
      <w:r w:rsidR="00CC48D4" w:rsidRPr="00DC726B">
        <w:rPr>
          <w:sz w:val="27"/>
          <w:szCs w:val="27"/>
        </w:rPr>
        <w:t>контрактной системе в сфере закупок товаров, работ, услуг для обеспечения государственных и муниц</w:t>
      </w:r>
      <w:r w:rsidR="00BC7C20" w:rsidRPr="00DC726B">
        <w:rPr>
          <w:sz w:val="27"/>
          <w:szCs w:val="27"/>
        </w:rPr>
        <w:t xml:space="preserve">ипальных нужд» </w:t>
      </w:r>
      <w:r w:rsidR="002A7D9A" w:rsidRPr="00DC726B">
        <w:rPr>
          <w:sz w:val="27"/>
          <w:szCs w:val="27"/>
        </w:rPr>
        <w:t xml:space="preserve">(далее – Закон о </w:t>
      </w:r>
      <w:r w:rsidR="00CC48D4" w:rsidRPr="00DC726B">
        <w:rPr>
          <w:sz w:val="27"/>
          <w:szCs w:val="27"/>
        </w:rPr>
        <w:t>контрактной систем</w:t>
      </w:r>
      <w:r w:rsidR="00FC7760" w:rsidRPr="00DC726B">
        <w:rPr>
          <w:sz w:val="27"/>
          <w:szCs w:val="27"/>
        </w:rPr>
        <w:t>е) и в соответствии с</w:t>
      </w:r>
      <w:proofErr w:type="gramEnd"/>
      <w:r w:rsidR="00FC7760" w:rsidRPr="00DC726B">
        <w:rPr>
          <w:sz w:val="27"/>
          <w:szCs w:val="27"/>
        </w:rPr>
        <w:t xml:space="preserve"> </w:t>
      </w:r>
      <w:r w:rsidR="00CC48D4" w:rsidRPr="00DC726B">
        <w:rPr>
          <w:sz w:val="27"/>
          <w:szCs w:val="27"/>
        </w:rPr>
        <w:t xml:space="preserve">Административным </w:t>
      </w:r>
      <w:proofErr w:type="gramStart"/>
      <w:r w:rsidR="00CC48D4" w:rsidRPr="00DC726B">
        <w:rPr>
          <w:sz w:val="27"/>
          <w:szCs w:val="27"/>
        </w:rPr>
        <w:t>регламентом</w:t>
      </w:r>
      <w:proofErr w:type="gramEnd"/>
      <w:r w:rsidR="00CC48D4" w:rsidRPr="00DC726B">
        <w:rPr>
          <w:sz w:val="27"/>
          <w:szCs w:val="27"/>
        </w:rPr>
        <w:t xml:space="preserve"> утвержденным приказом ФАС России от 19.11.2014 № 727/14,</w:t>
      </w:r>
    </w:p>
    <w:p w:rsidR="001B30A6" w:rsidRDefault="001B30A6" w:rsidP="001D0DB2">
      <w:pPr>
        <w:spacing w:before="240" w:after="240" w:line="276" w:lineRule="auto"/>
        <w:ind w:firstLine="709"/>
        <w:jc w:val="center"/>
        <w:outlineLvl w:val="0"/>
        <w:rPr>
          <w:b/>
          <w:sz w:val="27"/>
          <w:szCs w:val="27"/>
        </w:rPr>
      </w:pP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19684F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DC726B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DC726B">
        <w:rPr>
          <w:sz w:val="27"/>
          <w:szCs w:val="27"/>
        </w:rPr>
        <w:t>.</w:t>
      </w:r>
    </w:p>
    <w:p w:rsidR="00D860D9" w:rsidRPr="00DC726B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4E37" w:rsidRPr="00DC726B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994E37" w:rsidRPr="00DC726B">
        <w:rPr>
          <w:sz w:val="27"/>
          <w:szCs w:val="27"/>
        </w:rPr>
        <w:t xml:space="preserve">) начальная (максимальная) цена контракта - </w:t>
      </w:r>
      <w:r w:rsidR="00FA4B88" w:rsidRPr="00FA4B88">
        <w:rPr>
          <w:sz w:val="27"/>
          <w:szCs w:val="27"/>
        </w:rPr>
        <w:t>1 145 269,80</w:t>
      </w:r>
      <w:r w:rsidR="00FA4B88">
        <w:rPr>
          <w:sz w:val="27"/>
          <w:szCs w:val="27"/>
        </w:rPr>
        <w:t xml:space="preserve"> </w:t>
      </w:r>
      <w:r w:rsidR="00994E37" w:rsidRPr="00DC726B">
        <w:rPr>
          <w:sz w:val="27"/>
          <w:szCs w:val="27"/>
        </w:rPr>
        <w:t>рублей;</w:t>
      </w:r>
    </w:p>
    <w:p w:rsidR="00D860D9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D860D9" w:rsidRPr="00DC726B">
        <w:rPr>
          <w:sz w:val="27"/>
          <w:szCs w:val="27"/>
        </w:rPr>
        <w:t>)</w:t>
      </w:r>
      <w:r w:rsidR="00D860D9" w:rsidRPr="00DC726B">
        <w:rPr>
          <w:sz w:val="27"/>
          <w:szCs w:val="27"/>
        </w:rPr>
        <w:tab/>
        <w:t xml:space="preserve">дата окончания подачи заявок – </w:t>
      </w:r>
      <w:r w:rsidR="00FA4B88">
        <w:rPr>
          <w:sz w:val="27"/>
          <w:szCs w:val="27"/>
        </w:rPr>
        <w:t>11</w:t>
      </w:r>
      <w:r w:rsidR="003763F4" w:rsidRPr="003763F4">
        <w:rPr>
          <w:sz w:val="27"/>
          <w:szCs w:val="27"/>
        </w:rPr>
        <w:t>.</w:t>
      </w:r>
      <w:r w:rsidR="00FA4B88">
        <w:rPr>
          <w:sz w:val="27"/>
          <w:szCs w:val="27"/>
        </w:rPr>
        <w:t>02.2021;</w:t>
      </w:r>
    </w:p>
    <w:p w:rsidR="00FA4B88" w:rsidRPr="00FA4B88" w:rsidRDefault="00FA4B88" w:rsidP="00FA4B8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3) на участие в Аукционе поданы</w:t>
      </w:r>
      <w:r w:rsidRPr="00FA4B88">
        <w:rPr>
          <w:sz w:val="27"/>
          <w:szCs w:val="27"/>
        </w:rPr>
        <w:t xml:space="preserve"> </w:t>
      </w:r>
      <w:r>
        <w:rPr>
          <w:sz w:val="27"/>
          <w:szCs w:val="27"/>
        </w:rPr>
        <w:t>4 зая</w:t>
      </w:r>
      <w:bookmarkStart w:id="0" w:name="_GoBack"/>
      <w:bookmarkEnd w:id="0"/>
      <w:r>
        <w:rPr>
          <w:sz w:val="27"/>
          <w:szCs w:val="27"/>
        </w:rPr>
        <w:t>вки</w:t>
      </w:r>
      <w:r w:rsidRPr="00FA4B88">
        <w:rPr>
          <w:sz w:val="27"/>
          <w:szCs w:val="27"/>
        </w:rPr>
        <w:t xml:space="preserve"> от участников закупки;</w:t>
      </w:r>
    </w:p>
    <w:p w:rsidR="00FA4B88" w:rsidRPr="00DC726B" w:rsidRDefault="00FA4B88" w:rsidP="00FA4B8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4)</w:t>
      </w:r>
      <w:r w:rsidRPr="00FA4B88">
        <w:rPr>
          <w:sz w:val="27"/>
          <w:szCs w:val="27"/>
        </w:rPr>
        <w:t xml:space="preserve"> к участию в Аукционе допущены </w:t>
      </w:r>
      <w:r>
        <w:rPr>
          <w:sz w:val="27"/>
          <w:szCs w:val="27"/>
        </w:rPr>
        <w:t>4</w:t>
      </w:r>
      <w:r w:rsidRPr="00FA4B88">
        <w:rPr>
          <w:sz w:val="27"/>
          <w:szCs w:val="27"/>
        </w:rPr>
        <w:t xml:space="preserve"> заявки участников закупки.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частью 2 статьи 33 Закона о контрактной системе </w:t>
      </w:r>
      <w:proofErr w:type="gramStart"/>
      <w:r w:rsidRPr="00DC726B">
        <w:rPr>
          <w:sz w:val="27"/>
          <w:szCs w:val="27"/>
        </w:rPr>
        <w:t>документация</w:t>
      </w:r>
      <w:proofErr w:type="gramEnd"/>
      <w:r w:rsidRPr="00DC726B">
        <w:rPr>
          <w:sz w:val="27"/>
          <w:szCs w:val="27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При этом</w:t>
      </w:r>
      <w:r w:rsidR="00EA578D">
        <w:rPr>
          <w:sz w:val="27"/>
          <w:szCs w:val="27"/>
        </w:rPr>
        <w:t>,</w:t>
      </w:r>
      <w:r w:rsidRPr="00DC726B">
        <w:rPr>
          <w:sz w:val="27"/>
          <w:szCs w:val="27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410AC" w:rsidRPr="00DC726B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</w:t>
      </w:r>
      <w:r w:rsidRPr="00DC726B">
        <w:rPr>
          <w:sz w:val="27"/>
          <w:szCs w:val="27"/>
        </w:rPr>
        <w:lastRenderedPageBreak/>
        <w:t>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C410AC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F91151" w:rsidRPr="00023646" w:rsidRDefault="00F91151" w:rsidP="000236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1. </w:t>
      </w:r>
      <w:r w:rsidR="00C72227">
        <w:rPr>
          <w:bCs/>
          <w:sz w:val="27"/>
          <w:szCs w:val="27"/>
        </w:rPr>
        <w:t>Согласно доводам</w:t>
      </w:r>
      <w:r w:rsidR="00C72227" w:rsidRPr="00C72227">
        <w:rPr>
          <w:bCs/>
          <w:sz w:val="27"/>
          <w:szCs w:val="27"/>
        </w:rPr>
        <w:t xml:space="preserve"> жалобы Заявителя, Заказчиком в Техническом задании документации об Аукционе установлены требования к техническим характеристикам товаров, ограничивающие количество участников закупки.</w:t>
      </w:r>
    </w:p>
    <w:p w:rsidR="00C72227" w:rsidRPr="00C72227" w:rsidRDefault="00C72227" w:rsidP="00C7222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C72227">
        <w:rPr>
          <w:bCs/>
          <w:sz w:val="27"/>
          <w:szCs w:val="27"/>
        </w:rPr>
        <w:t>В Техническом задании документации об Аукционе, Заказчиком для товара «Карта внутреннего контроля качества и безопасности медицинской деятельности» установлено значение «</w:t>
      </w:r>
      <w:r w:rsidR="00023646">
        <w:rPr>
          <w:bCs/>
          <w:sz w:val="27"/>
          <w:szCs w:val="27"/>
        </w:rPr>
        <w:t xml:space="preserve">Белизна 70-88 </w:t>
      </w:r>
      <w:r w:rsidR="00023646" w:rsidRPr="00023646">
        <w:rPr>
          <w:bCs/>
          <w:sz w:val="27"/>
          <w:szCs w:val="27"/>
        </w:rPr>
        <w:t>%</w:t>
      </w:r>
      <w:r w:rsidR="00023646">
        <w:rPr>
          <w:bCs/>
          <w:sz w:val="27"/>
          <w:szCs w:val="27"/>
        </w:rPr>
        <w:t>».</w:t>
      </w:r>
    </w:p>
    <w:p w:rsidR="00023646" w:rsidRPr="00023646" w:rsidRDefault="00023646" w:rsidP="000236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23646">
        <w:rPr>
          <w:bCs/>
          <w:sz w:val="27"/>
          <w:szCs w:val="27"/>
        </w:rPr>
        <w:t xml:space="preserve">В Техническом задании документации об Аукционе, Заказчиком для товара «Сертификат </w:t>
      </w:r>
      <w:proofErr w:type="gramStart"/>
      <w:r w:rsidRPr="00023646">
        <w:rPr>
          <w:bCs/>
          <w:sz w:val="27"/>
          <w:szCs w:val="27"/>
        </w:rPr>
        <w:t>о</w:t>
      </w:r>
      <w:proofErr w:type="gramEnd"/>
      <w:r w:rsidRPr="00023646">
        <w:rPr>
          <w:bCs/>
          <w:sz w:val="27"/>
          <w:szCs w:val="27"/>
        </w:rPr>
        <w:t xml:space="preserve">  </w:t>
      </w:r>
      <w:proofErr w:type="gramStart"/>
      <w:r w:rsidRPr="00023646">
        <w:rPr>
          <w:bCs/>
          <w:sz w:val="27"/>
          <w:szCs w:val="27"/>
        </w:rPr>
        <w:t>профилактических</w:t>
      </w:r>
      <w:proofErr w:type="gramEnd"/>
      <w:r w:rsidRPr="00023646">
        <w:rPr>
          <w:bCs/>
          <w:sz w:val="27"/>
          <w:szCs w:val="27"/>
        </w:rPr>
        <w:t xml:space="preserve"> прививок» установлено значение «мягкий переплет тип №1 в бумагу мелованную</w:t>
      </w:r>
      <w:r>
        <w:rPr>
          <w:bCs/>
          <w:sz w:val="27"/>
          <w:szCs w:val="27"/>
        </w:rPr>
        <w:t xml:space="preserve">. </w:t>
      </w:r>
      <w:r w:rsidRPr="00023646">
        <w:rPr>
          <w:bCs/>
          <w:sz w:val="27"/>
          <w:szCs w:val="27"/>
        </w:rPr>
        <w:t>Требования к бумаге обложки:  Масса 1м2 ≥150</w:t>
      </w:r>
      <w:r>
        <w:rPr>
          <w:bCs/>
          <w:sz w:val="27"/>
          <w:szCs w:val="27"/>
        </w:rPr>
        <w:t xml:space="preserve"> </w:t>
      </w:r>
      <w:proofErr w:type="spellStart"/>
      <w:r>
        <w:rPr>
          <w:bCs/>
          <w:sz w:val="27"/>
          <w:szCs w:val="27"/>
        </w:rPr>
        <w:t>г</w:t>
      </w:r>
      <w:proofErr w:type="gramStart"/>
      <w:r w:rsidRPr="00023646">
        <w:rPr>
          <w:bCs/>
          <w:sz w:val="27"/>
          <w:szCs w:val="27"/>
        </w:rPr>
        <w:t>,Б</w:t>
      </w:r>
      <w:proofErr w:type="gramEnd"/>
      <w:r w:rsidRPr="00023646">
        <w:rPr>
          <w:bCs/>
          <w:sz w:val="27"/>
          <w:szCs w:val="27"/>
        </w:rPr>
        <w:t>елизна</w:t>
      </w:r>
      <w:proofErr w:type="spellEnd"/>
      <w:r w:rsidRPr="00023646">
        <w:rPr>
          <w:bCs/>
          <w:sz w:val="27"/>
          <w:szCs w:val="27"/>
        </w:rPr>
        <w:t xml:space="preserve"> CIE &gt;116&lt;124 %, Толщина  &gt;115&lt;159   мкм, писчей цветной, соответствующей государственному стандарту для бумаги номер 2</w:t>
      </w:r>
      <w:r>
        <w:rPr>
          <w:bCs/>
          <w:sz w:val="27"/>
          <w:szCs w:val="27"/>
        </w:rPr>
        <w:t>».</w:t>
      </w:r>
    </w:p>
    <w:p w:rsidR="00023646" w:rsidRPr="00023646" w:rsidRDefault="00023646" w:rsidP="0002364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023646">
        <w:rPr>
          <w:bCs/>
          <w:sz w:val="27"/>
          <w:szCs w:val="27"/>
        </w:rPr>
        <w:t>В Техническом задании документации об Аук</w:t>
      </w:r>
      <w:r w:rsidR="005A28D3">
        <w:rPr>
          <w:bCs/>
          <w:sz w:val="27"/>
          <w:szCs w:val="27"/>
        </w:rPr>
        <w:t>ционе, Заказчиком для товара «</w:t>
      </w:r>
      <w:r w:rsidR="005A28D3" w:rsidRPr="005A28D3">
        <w:rPr>
          <w:bCs/>
          <w:sz w:val="27"/>
          <w:szCs w:val="27"/>
        </w:rPr>
        <w:t>Данные электрокардиологического исследования</w:t>
      </w:r>
      <w:r w:rsidR="005A28D3">
        <w:rPr>
          <w:bCs/>
          <w:sz w:val="27"/>
          <w:szCs w:val="27"/>
        </w:rPr>
        <w:t>»</w:t>
      </w:r>
      <w:r w:rsidR="005A28D3" w:rsidRPr="005A28D3">
        <w:rPr>
          <w:bCs/>
          <w:sz w:val="27"/>
          <w:szCs w:val="27"/>
        </w:rPr>
        <w:t xml:space="preserve"> установлено значение </w:t>
      </w:r>
      <w:r w:rsidRPr="00023646">
        <w:rPr>
          <w:bCs/>
          <w:sz w:val="27"/>
          <w:szCs w:val="27"/>
        </w:rPr>
        <w:t>«</w:t>
      </w:r>
      <w:r>
        <w:rPr>
          <w:bCs/>
          <w:sz w:val="27"/>
          <w:szCs w:val="27"/>
        </w:rPr>
        <w:t>Масса 1м2 ≥80, Белизна 78-85 %</w:t>
      </w:r>
      <w:r w:rsidRPr="00023646">
        <w:rPr>
          <w:bCs/>
          <w:sz w:val="27"/>
          <w:szCs w:val="27"/>
        </w:rPr>
        <w:t>».</w:t>
      </w:r>
    </w:p>
    <w:p w:rsidR="0089007F" w:rsidRPr="0089007F" w:rsidRDefault="0089007F" w:rsidP="008900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9007F">
        <w:rPr>
          <w:sz w:val="27"/>
          <w:szCs w:val="27"/>
        </w:rPr>
        <w:t xml:space="preserve">Комиссия приходит к выводу о том, что </w:t>
      </w:r>
      <w:proofErr w:type="gramStart"/>
      <w:r w:rsidRPr="0089007F">
        <w:rPr>
          <w:sz w:val="27"/>
          <w:szCs w:val="27"/>
        </w:rPr>
        <w:t>что</w:t>
      </w:r>
      <w:proofErr w:type="gramEnd"/>
      <w:r w:rsidRPr="0089007F">
        <w:rPr>
          <w:sz w:val="27"/>
          <w:szCs w:val="27"/>
        </w:rPr>
        <w:t xml:space="preserve"> действия Заказчика по установлению вышеуказанных требований </w:t>
      </w:r>
      <w:r>
        <w:rPr>
          <w:bCs/>
          <w:sz w:val="27"/>
          <w:szCs w:val="27"/>
        </w:rPr>
        <w:t>для товаров</w:t>
      </w:r>
      <w:r w:rsidRPr="0089007F">
        <w:rPr>
          <w:bCs/>
          <w:sz w:val="27"/>
          <w:szCs w:val="27"/>
        </w:rPr>
        <w:t xml:space="preserve"> </w:t>
      </w:r>
      <w:r w:rsidRPr="0089007F">
        <w:rPr>
          <w:sz w:val="27"/>
          <w:szCs w:val="27"/>
        </w:rPr>
        <w:t>не ограничивают количество участников закупки и не противоречат положениям Закона о контрактной системе.</w:t>
      </w:r>
    </w:p>
    <w:p w:rsidR="00F91151" w:rsidRDefault="0089007F" w:rsidP="008900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89007F">
        <w:rPr>
          <w:sz w:val="27"/>
          <w:szCs w:val="27"/>
        </w:rPr>
        <w:t>Таким образом, довод жалобы Заявителя не нашел своего подтверждения.</w:t>
      </w:r>
    </w:p>
    <w:p w:rsidR="007817C2" w:rsidRDefault="00023646" w:rsidP="00C50F7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2.</w:t>
      </w:r>
      <w:r w:rsidR="007817C2" w:rsidRPr="007817C2">
        <w:rPr>
          <w:sz w:val="27"/>
          <w:szCs w:val="27"/>
        </w:rPr>
        <w:t>Согласно доводу жалобы Заявителя,</w:t>
      </w:r>
      <w:r w:rsidR="007817C2">
        <w:rPr>
          <w:sz w:val="27"/>
          <w:szCs w:val="27"/>
        </w:rPr>
        <w:t xml:space="preserve"> Заказчиком в </w:t>
      </w:r>
      <w:r w:rsidR="004D0A7B">
        <w:rPr>
          <w:sz w:val="27"/>
          <w:szCs w:val="27"/>
        </w:rPr>
        <w:t>Техническом задании</w:t>
      </w:r>
      <w:r w:rsidR="002A010F">
        <w:rPr>
          <w:sz w:val="27"/>
          <w:szCs w:val="27"/>
        </w:rPr>
        <w:t xml:space="preserve"> </w:t>
      </w:r>
      <w:r w:rsidR="007817C2">
        <w:rPr>
          <w:sz w:val="27"/>
          <w:szCs w:val="27"/>
        </w:rPr>
        <w:t>д</w:t>
      </w:r>
      <w:r w:rsidR="007817C2" w:rsidRPr="007817C2">
        <w:rPr>
          <w:sz w:val="27"/>
          <w:szCs w:val="27"/>
        </w:rPr>
        <w:t>окументации об Аукционе установлены неправомерные требования к техническим характеристикам товаров.</w:t>
      </w:r>
    </w:p>
    <w:p w:rsidR="00E840E6" w:rsidRDefault="007817C2" w:rsidP="00A337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7817C2">
        <w:rPr>
          <w:sz w:val="27"/>
          <w:szCs w:val="27"/>
        </w:rPr>
        <w:t xml:space="preserve">В </w:t>
      </w:r>
      <w:r w:rsidR="004D0A7B">
        <w:rPr>
          <w:sz w:val="27"/>
          <w:szCs w:val="27"/>
        </w:rPr>
        <w:t>Техническом задании</w:t>
      </w:r>
      <w:r w:rsidRPr="007817C2">
        <w:rPr>
          <w:sz w:val="27"/>
          <w:szCs w:val="27"/>
        </w:rPr>
        <w:t xml:space="preserve"> документации об Аукционе установлены требования к техническим характеристикам товаров, например, такие показатели как:</w:t>
      </w:r>
      <w:r w:rsidRPr="007817C2">
        <w:rPr>
          <w:bCs/>
          <w:sz w:val="27"/>
          <w:szCs w:val="27"/>
        </w:rPr>
        <w:t xml:space="preserve"> «</w:t>
      </w:r>
      <w:r w:rsidR="00502E4F" w:rsidRPr="00502E4F">
        <w:rPr>
          <w:bCs/>
          <w:sz w:val="27"/>
          <w:szCs w:val="27"/>
        </w:rPr>
        <w:t>Гладкость</w:t>
      </w:r>
      <w:r w:rsidR="00502E4F">
        <w:rPr>
          <w:bCs/>
          <w:sz w:val="27"/>
          <w:szCs w:val="27"/>
        </w:rPr>
        <w:t xml:space="preserve">», </w:t>
      </w:r>
      <w:r w:rsidR="008379DC">
        <w:rPr>
          <w:bCs/>
          <w:sz w:val="27"/>
          <w:szCs w:val="27"/>
        </w:rPr>
        <w:t>«</w:t>
      </w:r>
      <w:r w:rsidR="008379DC" w:rsidRPr="008379DC">
        <w:rPr>
          <w:bCs/>
          <w:sz w:val="27"/>
          <w:szCs w:val="27"/>
        </w:rPr>
        <w:t>Непрозрачность</w:t>
      </w:r>
      <w:r w:rsidR="008379DC">
        <w:rPr>
          <w:bCs/>
          <w:sz w:val="27"/>
          <w:szCs w:val="27"/>
        </w:rPr>
        <w:t xml:space="preserve">», </w:t>
      </w:r>
      <w:r w:rsidR="00A33751">
        <w:rPr>
          <w:bCs/>
          <w:sz w:val="27"/>
          <w:szCs w:val="27"/>
        </w:rPr>
        <w:t>«</w:t>
      </w:r>
      <w:r w:rsidR="00A33751" w:rsidRPr="00A33751">
        <w:rPr>
          <w:bCs/>
          <w:sz w:val="27"/>
          <w:szCs w:val="27"/>
        </w:rPr>
        <w:t>Прочность на излом-число двойных перегибов</w:t>
      </w:r>
      <w:r w:rsidR="00A33751">
        <w:rPr>
          <w:bCs/>
          <w:sz w:val="27"/>
          <w:szCs w:val="27"/>
        </w:rPr>
        <w:t>»,</w:t>
      </w:r>
      <w:r w:rsidR="00A33751" w:rsidRPr="00A33751">
        <w:rPr>
          <w:color w:val="000000" w:themeColor="text1"/>
        </w:rPr>
        <w:t xml:space="preserve"> </w:t>
      </w:r>
      <w:r w:rsidR="00A33751">
        <w:rPr>
          <w:color w:val="000000" w:themeColor="text1"/>
        </w:rPr>
        <w:t>«</w:t>
      </w:r>
      <w:r w:rsidR="00A33751">
        <w:rPr>
          <w:bCs/>
          <w:sz w:val="27"/>
          <w:szCs w:val="27"/>
        </w:rPr>
        <w:t>Жесткость MD».</w:t>
      </w:r>
      <w:r w:rsidR="00A33751" w:rsidRPr="00A33751">
        <w:rPr>
          <w:bCs/>
          <w:sz w:val="27"/>
          <w:szCs w:val="27"/>
        </w:rPr>
        <w:t xml:space="preserve"> </w:t>
      </w:r>
    </w:p>
    <w:p w:rsid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proofErr w:type="gramStart"/>
      <w:r w:rsidRPr="00E93C31">
        <w:rPr>
          <w:sz w:val="27"/>
          <w:szCs w:val="27"/>
        </w:rPr>
        <w:t xml:space="preserve">Комиссия приходит к выводу, что требования к содержанию заявки, инструкция, содержащаяся в документации об Аукционе,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</w:t>
      </w:r>
      <w:r w:rsidRPr="00E93C31">
        <w:rPr>
          <w:sz w:val="27"/>
          <w:szCs w:val="27"/>
        </w:rPr>
        <w:lastRenderedPageBreak/>
        <w:t>необходимо предоставить сведения о результатах</w:t>
      </w:r>
      <w:proofErr w:type="gramEnd"/>
      <w:r w:rsidRPr="00E93C31">
        <w:rPr>
          <w:sz w:val="27"/>
          <w:szCs w:val="27"/>
        </w:rPr>
        <w:t xml:space="preserve">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E93C31" w:rsidRPr="00E93C31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Следовательно, довод жалобы Заявителя является обоснованным.</w:t>
      </w:r>
    </w:p>
    <w:p w:rsidR="00BD0BDD" w:rsidRDefault="00E93C3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E93C31">
        <w:rPr>
          <w:sz w:val="27"/>
          <w:szCs w:val="27"/>
        </w:rPr>
        <w:t>Таким образом, действия Заказчика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502E4F" w:rsidRDefault="00502E4F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502E4F">
        <w:rPr>
          <w:sz w:val="27"/>
          <w:szCs w:val="27"/>
        </w:rPr>
        <w:t xml:space="preserve">Вместе с тем, Комиссия приходит к выводу, что указанное нарушение Закона о контрактной системе не повлияло на результат определения </w:t>
      </w:r>
      <w:r w:rsidRPr="00502E4F">
        <w:rPr>
          <w:bCs/>
          <w:sz w:val="27"/>
          <w:szCs w:val="27"/>
        </w:rPr>
        <w:t>поставщика (подрядчика, исполнителя)</w:t>
      </w:r>
      <w:r>
        <w:rPr>
          <w:bCs/>
          <w:sz w:val="27"/>
          <w:szCs w:val="27"/>
        </w:rPr>
        <w:t>.</w:t>
      </w:r>
    </w:p>
    <w:p w:rsidR="00573FB1" w:rsidRDefault="00573FB1" w:rsidP="00E93C3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3. </w:t>
      </w:r>
      <w:r w:rsidR="00612AA0" w:rsidRPr="00612AA0">
        <w:rPr>
          <w:bCs/>
          <w:sz w:val="27"/>
          <w:szCs w:val="27"/>
        </w:rPr>
        <w:t>Согласно доводу жалобы Заявителя, Заказчиком в документации об Аукционе ненадлежащим образом установлены положения инструкции по заполнению заявки на участие в Аукционе.</w:t>
      </w:r>
    </w:p>
    <w:p w:rsidR="00612AA0" w:rsidRPr="00612AA0" w:rsidRDefault="00612AA0" w:rsidP="00612AA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612AA0">
        <w:rPr>
          <w:sz w:val="27"/>
          <w:szCs w:val="27"/>
        </w:rPr>
        <w:t xml:space="preserve">В инструкции по заполнению Заявки на участие в Аукционе установлено, в том числе следующее: </w:t>
      </w:r>
    </w:p>
    <w:p w:rsidR="00612AA0" w:rsidRPr="00612AA0" w:rsidRDefault="00612AA0" w:rsidP="00612AA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Pr="00612AA0">
        <w:rPr>
          <w:sz w:val="27"/>
          <w:szCs w:val="27"/>
        </w:rPr>
        <w:t>Правила чтения символов: «;» точка с запятой, « / » (косая черта) следует читать как «или», символ «</w:t>
      </w:r>
      <w:proofErr w:type="gramStart"/>
      <w:r w:rsidRPr="00612AA0">
        <w:rPr>
          <w:sz w:val="27"/>
          <w:szCs w:val="27"/>
        </w:rPr>
        <w:t xml:space="preserve"> ,</w:t>
      </w:r>
      <w:proofErr w:type="gramEnd"/>
      <w:r w:rsidRPr="00612AA0">
        <w:rPr>
          <w:sz w:val="27"/>
          <w:szCs w:val="27"/>
        </w:rPr>
        <w:t xml:space="preserve"> » (запятая) следует читать как « и », символ « ≥ » следует читать как больше либо равно, символ « ≤ » следует читать как меньше либо равно,  символ «&lt;», следует читать как меньше, символ «&gt;», следует читать как «больше», указание «не менее» означает, что требуется параметр более указанного значения, включая указанный, указание «не более» означает, что требуется параметр </w:t>
      </w:r>
      <w:proofErr w:type="gramStart"/>
      <w:r w:rsidRPr="00612AA0">
        <w:rPr>
          <w:sz w:val="27"/>
          <w:szCs w:val="27"/>
        </w:rPr>
        <w:t>менее указанного</w:t>
      </w:r>
      <w:proofErr w:type="gramEnd"/>
      <w:r w:rsidRPr="00612AA0">
        <w:rPr>
          <w:sz w:val="27"/>
          <w:szCs w:val="27"/>
        </w:rPr>
        <w:t xml:space="preserve"> значения, включая указанный, символ «</w:t>
      </w:r>
      <w:r w:rsidRPr="00612AA0">
        <w:rPr>
          <w:sz w:val="27"/>
          <w:szCs w:val="27"/>
          <w:vertAlign w:val="superscript"/>
        </w:rPr>
        <w:t>1</w:t>
      </w:r>
      <w:r w:rsidRPr="00612AA0">
        <w:rPr>
          <w:sz w:val="27"/>
          <w:szCs w:val="27"/>
        </w:rPr>
        <w:t xml:space="preserve">» после наименования параметра указывает, что значение данного параметра является неизменным, знак «~» обозначает "приблизительно равно" и соответствует отклонению </w:t>
      </w:r>
      <w:r w:rsidRPr="00612AA0">
        <w:rPr>
          <w:sz w:val="27"/>
          <w:szCs w:val="27"/>
          <w:u w:val="single"/>
        </w:rPr>
        <w:t>+</w:t>
      </w:r>
      <w:r w:rsidRPr="00612AA0">
        <w:rPr>
          <w:sz w:val="27"/>
          <w:szCs w:val="27"/>
        </w:rPr>
        <w:t xml:space="preserve"> 1% от указанного числового значения, является показателем неизменным</w:t>
      </w:r>
      <w:r>
        <w:rPr>
          <w:sz w:val="27"/>
          <w:szCs w:val="27"/>
        </w:rPr>
        <w:t>»</w:t>
      </w:r>
      <w:r w:rsidRPr="00612AA0">
        <w:rPr>
          <w:sz w:val="27"/>
          <w:szCs w:val="27"/>
        </w:rPr>
        <w:t>.</w:t>
      </w:r>
    </w:p>
    <w:p w:rsidR="00CB2D6F" w:rsidRPr="00CB2D6F" w:rsidRDefault="00CB2D6F" w:rsidP="00CB2D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CB2D6F">
        <w:rPr>
          <w:sz w:val="27"/>
          <w:szCs w:val="27"/>
        </w:rPr>
        <w:t xml:space="preserve">Комиссия проходит к выводу, что действия Заказчика по установлению вышеуказанного положения инструкции не противоречит положениям Закона о контрактной системе. </w:t>
      </w:r>
    </w:p>
    <w:p w:rsidR="00612AA0" w:rsidRPr="00DC726B" w:rsidRDefault="00CB2D6F" w:rsidP="00CB2D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CB2D6F">
        <w:rPr>
          <w:sz w:val="27"/>
          <w:szCs w:val="27"/>
        </w:rPr>
        <w:t>Следовательно, довод жалобы Заявителя является необоснованным.</w:t>
      </w:r>
    </w:p>
    <w:p w:rsidR="00994E37" w:rsidRDefault="00994E37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На основании изложенного и руководствуясь </w:t>
      </w:r>
      <w:hyperlink r:id="rId11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1 статьи 2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2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1 части 15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3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пунктом 2 части 22 статьи 99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, </w:t>
      </w:r>
      <w:hyperlink r:id="rId14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частью 8 статьи 106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Закона о контрактной системе, Административным </w:t>
      </w:r>
      <w:hyperlink r:id="rId15" w:history="1">
        <w:r w:rsidRPr="00DC726B">
          <w:rPr>
            <w:rFonts w:eastAsiaTheme="minorHAnsi"/>
            <w:color w:val="auto"/>
            <w:sz w:val="27"/>
            <w:szCs w:val="27"/>
            <w:lang w:eastAsia="en-US"/>
          </w:rPr>
          <w:t>регламентом</w:t>
        </w:r>
      </w:hyperlink>
      <w:r w:rsidRPr="00DC726B">
        <w:rPr>
          <w:rFonts w:eastAsiaTheme="minorHAnsi"/>
          <w:color w:val="auto"/>
          <w:sz w:val="27"/>
          <w:szCs w:val="27"/>
          <w:lang w:eastAsia="en-US"/>
        </w:rPr>
        <w:t xml:space="preserve"> Комиссия</w:t>
      </w:r>
    </w:p>
    <w:p w:rsidR="00CE4548" w:rsidRPr="00DC726B" w:rsidRDefault="00CE4548" w:rsidP="00063A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CC48D4" w:rsidRPr="00DC726B" w:rsidRDefault="00CC48D4" w:rsidP="00C022B6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531434" w:rsidRDefault="003E1CB0" w:rsidP="00531434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DC726B">
        <w:rPr>
          <w:sz w:val="27"/>
          <w:szCs w:val="27"/>
        </w:rPr>
        <w:t>Признать жалоб</w:t>
      </w:r>
      <w:proofErr w:type="gramStart"/>
      <w:r w:rsidRPr="00DC726B">
        <w:rPr>
          <w:sz w:val="27"/>
          <w:szCs w:val="27"/>
        </w:rPr>
        <w:t>у</w:t>
      </w:r>
      <w:r w:rsidR="007925D0" w:rsidRPr="00DC726B">
        <w:rPr>
          <w:sz w:val="27"/>
          <w:szCs w:val="27"/>
        </w:rPr>
        <w:t xml:space="preserve"> </w:t>
      </w:r>
      <w:r w:rsidR="00531434" w:rsidRPr="00531434">
        <w:rPr>
          <w:bCs/>
          <w:sz w:val="27"/>
          <w:szCs w:val="27"/>
        </w:rPr>
        <w:t>ООО</w:t>
      </w:r>
      <w:proofErr w:type="gramEnd"/>
      <w:r w:rsidR="00531434" w:rsidRPr="00531434">
        <w:rPr>
          <w:bCs/>
          <w:sz w:val="27"/>
          <w:szCs w:val="27"/>
        </w:rPr>
        <w:t xml:space="preserve"> «</w:t>
      </w:r>
      <w:proofErr w:type="spellStart"/>
      <w:r w:rsidR="00531434" w:rsidRPr="00531434">
        <w:rPr>
          <w:bCs/>
          <w:sz w:val="27"/>
          <w:szCs w:val="27"/>
        </w:rPr>
        <w:t>Виннер-Принт</w:t>
      </w:r>
      <w:proofErr w:type="spellEnd"/>
      <w:r w:rsidR="00531434" w:rsidRPr="00531434">
        <w:rPr>
          <w:bCs/>
          <w:sz w:val="27"/>
          <w:szCs w:val="27"/>
        </w:rPr>
        <w:t>»</w:t>
      </w:r>
      <w:r w:rsidR="00531434">
        <w:rPr>
          <w:bCs/>
          <w:sz w:val="27"/>
          <w:szCs w:val="27"/>
        </w:rPr>
        <w:t xml:space="preserve"> частично </w:t>
      </w:r>
      <w:r w:rsidR="00CC48D4" w:rsidRPr="00531434">
        <w:rPr>
          <w:sz w:val="27"/>
          <w:szCs w:val="27"/>
        </w:rPr>
        <w:t>обоснованной.</w:t>
      </w:r>
    </w:p>
    <w:p w:rsidR="00D860D9" w:rsidRPr="00DC726B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lastRenderedPageBreak/>
        <w:t>Признать в действиях Заказчика</w:t>
      </w:r>
      <w:r w:rsidR="00E60666" w:rsidRPr="00DC726B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>нарушение</w:t>
      </w:r>
      <w:r w:rsidR="00553824">
        <w:rPr>
          <w:sz w:val="27"/>
          <w:szCs w:val="27"/>
        </w:rPr>
        <w:t xml:space="preserve"> </w:t>
      </w:r>
      <w:r w:rsidR="00C86D91" w:rsidRPr="00DC726B">
        <w:rPr>
          <w:sz w:val="27"/>
          <w:szCs w:val="27"/>
        </w:rPr>
        <w:t xml:space="preserve">пункта 2 </w:t>
      </w:r>
      <w:r w:rsidRPr="00DC726B">
        <w:rPr>
          <w:sz w:val="27"/>
          <w:szCs w:val="27"/>
        </w:rPr>
        <w:t xml:space="preserve">части </w:t>
      </w:r>
      <w:r w:rsidR="00C86D91" w:rsidRPr="00DC726B">
        <w:rPr>
          <w:sz w:val="27"/>
          <w:szCs w:val="27"/>
        </w:rPr>
        <w:t>1</w:t>
      </w:r>
      <w:r w:rsidRPr="00DC726B">
        <w:rPr>
          <w:sz w:val="27"/>
          <w:szCs w:val="27"/>
        </w:rPr>
        <w:t xml:space="preserve"> статьи </w:t>
      </w:r>
      <w:r w:rsidR="00C86D91" w:rsidRPr="00DC726B">
        <w:rPr>
          <w:sz w:val="27"/>
          <w:szCs w:val="27"/>
        </w:rPr>
        <w:t>64</w:t>
      </w:r>
      <w:r w:rsidR="0035274A">
        <w:rPr>
          <w:sz w:val="27"/>
          <w:szCs w:val="27"/>
        </w:rPr>
        <w:t xml:space="preserve"> </w:t>
      </w:r>
      <w:r w:rsidRPr="00DC726B">
        <w:rPr>
          <w:sz w:val="27"/>
          <w:szCs w:val="27"/>
        </w:rPr>
        <w:t xml:space="preserve">Закона о контрактной системе. 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 w:rsidRPr="00DC726B">
        <w:rPr>
          <w:sz w:val="27"/>
          <w:szCs w:val="27"/>
        </w:rPr>
        <w:t xml:space="preserve">Заказчику, </w:t>
      </w:r>
      <w:r w:rsidR="00CB253D" w:rsidRPr="00DC726B">
        <w:rPr>
          <w:sz w:val="27"/>
          <w:szCs w:val="27"/>
        </w:rPr>
        <w:t xml:space="preserve">Аукционной комиссии, </w:t>
      </w:r>
      <w:r w:rsidRPr="00DC726B">
        <w:rPr>
          <w:sz w:val="27"/>
          <w:szCs w:val="27"/>
        </w:rPr>
        <w:t>Оператору электронной площадки обязательное для исполнения предписание об устранении допущенных нарушений</w:t>
      </w:r>
      <w:r w:rsidR="0035274A">
        <w:rPr>
          <w:sz w:val="27"/>
          <w:szCs w:val="27"/>
        </w:rPr>
        <w:t xml:space="preserve"> не выдавать.</w:t>
      </w:r>
    </w:p>
    <w:p w:rsidR="00154994" w:rsidRPr="00DC726B" w:rsidRDefault="00C84ECC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7"/>
          <w:szCs w:val="27"/>
        </w:rPr>
      </w:pPr>
      <w:r>
        <w:rPr>
          <w:bCs/>
          <w:sz w:val="27"/>
          <w:szCs w:val="27"/>
        </w:rPr>
        <w:t>М</w:t>
      </w:r>
      <w:r w:rsidR="00031D8E" w:rsidRPr="00031D8E">
        <w:rPr>
          <w:bCs/>
          <w:sz w:val="27"/>
          <w:szCs w:val="27"/>
        </w:rPr>
        <w:t xml:space="preserve">атериалы дела от </w:t>
      </w:r>
      <w:r w:rsidR="0035274A">
        <w:rPr>
          <w:sz w:val="27"/>
          <w:szCs w:val="27"/>
        </w:rPr>
        <w:t>12</w:t>
      </w:r>
      <w:r w:rsidR="00712DE6">
        <w:rPr>
          <w:sz w:val="27"/>
          <w:szCs w:val="27"/>
        </w:rPr>
        <w:t>.</w:t>
      </w:r>
      <w:r w:rsidR="00EE797C">
        <w:rPr>
          <w:sz w:val="27"/>
          <w:szCs w:val="27"/>
        </w:rPr>
        <w:t>02</w:t>
      </w:r>
      <w:r w:rsidR="00743F24">
        <w:rPr>
          <w:sz w:val="27"/>
          <w:szCs w:val="27"/>
        </w:rPr>
        <w:t>.2021</w:t>
      </w:r>
      <w:r w:rsidR="00031D8E" w:rsidRPr="00031D8E">
        <w:rPr>
          <w:bCs/>
          <w:sz w:val="27"/>
          <w:szCs w:val="27"/>
        </w:rPr>
        <w:t xml:space="preserve"> № 50/06/</w:t>
      </w:r>
      <w:r w:rsidR="00531434">
        <w:rPr>
          <w:sz w:val="27"/>
          <w:szCs w:val="27"/>
        </w:rPr>
        <w:t>4478эп</w:t>
      </w:r>
      <w:r w:rsidR="00EE797C">
        <w:rPr>
          <w:bCs/>
          <w:sz w:val="27"/>
          <w:szCs w:val="27"/>
        </w:rPr>
        <w:t>/21</w:t>
      </w:r>
      <w:r w:rsidR="00031D8E" w:rsidRPr="00031D8E">
        <w:rPr>
          <w:bCs/>
          <w:sz w:val="27"/>
          <w:szCs w:val="27"/>
        </w:rPr>
        <w:t xml:space="preserve"> по выявленным нарушениям Закона о контрактной системе </w:t>
      </w:r>
      <w:r w:rsidR="0035274A">
        <w:rPr>
          <w:bCs/>
          <w:sz w:val="27"/>
          <w:szCs w:val="27"/>
        </w:rPr>
        <w:t xml:space="preserve">передать </w:t>
      </w:r>
      <w:r w:rsidR="00031D8E" w:rsidRPr="00031D8E">
        <w:rPr>
          <w:bCs/>
          <w:sz w:val="27"/>
          <w:szCs w:val="27"/>
        </w:rPr>
        <w:t>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>
        <w:rPr>
          <w:bCs/>
          <w:sz w:val="27"/>
          <w:szCs w:val="27"/>
        </w:rPr>
        <w:t>.</w:t>
      </w:r>
    </w:p>
    <w:p w:rsidR="009D1EF8" w:rsidRDefault="003F5CD1" w:rsidP="00712DE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DC726B">
        <w:rPr>
          <w:bCs/>
          <w:sz w:val="27"/>
          <w:szCs w:val="27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0E61F2" w:rsidRDefault="00F30CC0" w:rsidP="00821E1C">
      <w:pPr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RPr="000E61F2" w:rsidSect="002A010F">
      <w:headerReference w:type="even" r:id="rId16"/>
      <w:headerReference w:type="default" r:id="rId17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B30A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B30A6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646"/>
    <w:rsid w:val="00026F0A"/>
    <w:rsid w:val="00031113"/>
    <w:rsid w:val="00031D8E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61F2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5D16"/>
    <w:rsid w:val="0019684F"/>
    <w:rsid w:val="001A25E8"/>
    <w:rsid w:val="001A59C0"/>
    <w:rsid w:val="001A6AAB"/>
    <w:rsid w:val="001B07F8"/>
    <w:rsid w:val="001B23BE"/>
    <w:rsid w:val="001B2B3A"/>
    <w:rsid w:val="001B30A6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10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274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0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8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25E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0A7B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E4F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34"/>
    <w:rsid w:val="005314AF"/>
    <w:rsid w:val="0053459E"/>
    <w:rsid w:val="00537768"/>
    <w:rsid w:val="00537ABD"/>
    <w:rsid w:val="00540AB1"/>
    <w:rsid w:val="0054128C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3FB1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AAD"/>
    <w:rsid w:val="005A1EAD"/>
    <w:rsid w:val="005A28D3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AA0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7C2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24FA"/>
    <w:rsid w:val="007F2CBE"/>
    <w:rsid w:val="007F2E73"/>
    <w:rsid w:val="007F30D4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79DC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07F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C9B"/>
    <w:rsid w:val="00932BD9"/>
    <w:rsid w:val="009333FA"/>
    <w:rsid w:val="00935A5A"/>
    <w:rsid w:val="00941C1B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30680"/>
    <w:rsid w:val="00A31971"/>
    <w:rsid w:val="00A33751"/>
    <w:rsid w:val="00A34248"/>
    <w:rsid w:val="00A36AD4"/>
    <w:rsid w:val="00A40D7D"/>
    <w:rsid w:val="00A4112E"/>
    <w:rsid w:val="00A417A5"/>
    <w:rsid w:val="00A4670F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6F02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8741A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0BDD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0F73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27"/>
    <w:rsid w:val="00C722F6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4ECC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9D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2D6F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76D15"/>
    <w:rsid w:val="00E8121E"/>
    <w:rsid w:val="00E81F28"/>
    <w:rsid w:val="00E82F9A"/>
    <w:rsid w:val="00E8335A"/>
    <w:rsid w:val="00E83698"/>
    <w:rsid w:val="00E840E6"/>
    <w:rsid w:val="00E8585B"/>
    <w:rsid w:val="00E87867"/>
    <w:rsid w:val="00E9031E"/>
    <w:rsid w:val="00E90912"/>
    <w:rsid w:val="00E920B4"/>
    <w:rsid w:val="00E9297A"/>
    <w:rsid w:val="00E93C31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1151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4B88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10" Type="http://schemas.openxmlformats.org/officeDocument/2006/relationships/hyperlink" Target="mailto:eko@winnerprint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ozvrkb@ya.ru" TargetMode="External"/><Relationship Id="rId14" Type="http://schemas.openxmlformats.org/officeDocument/2006/relationships/hyperlink" Target="consultantplus://offline/ref=9ECE1FBB468CEC40CFE752618E99F6D11EAF2A46D6AFB0D3F391E935434EFC27E1BB031768D144A6F7548A3A4A831C444E6E7F231580uFT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549C3-9FE0-4361-A415-7BD179BF0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5</Pages>
  <Words>1616</Words>
  <Characters>9215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456</cp:revision>
  <cp:lastPrinted>2021-02-08T13:08:00Z</cp:lastPrinted>
  <dcterms:created xsi:type="dcterms:W3CDTF">2019-02-28T14:58:00Z</dcterms:created>
  <dcterms:modified xsi:type="dcterms:W3CDTF">2021-02-17T16:09:00Z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