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53"/>
        <w:gridCol w:w="4902"/>
      </w:tblGrid>
      <w:tr w:rsidR="00E4350F" w:rsidTr="00E4350F">
        <w:tc>
          <w:tcPr>
            <w:tcW w:w="4594" w:type="dxa"/>
          </w:tcPr>
          <w:p w:rsidR="00E4350F" w:rsidRDefault="00E4350F">
            <w:pPr>
              <w:spacing w:line="256" w:lineRule="auto"/>
              <w:rPr>
                <w:sz w:val="28"/>
                <w:szCs w:val="28"/>
                <w:lang w:eastAsia="en-US"/>
              </w:rPr>
            </w:pPr>
          </w:p>
        </w:tc>
        <w:tc>
          <w:tcPr>
            <w:tcW w:w="4976" w:type="dxa"/>
          </w:tcPr>
          <w:p w:rsidR="00803896" w:rsidRPr="00803896" w:rsidRDefault="00803896" w:rsidP="00803896">
            <w:pPr>
              <w:rPr>
                <w:bCs/>
                <w:sz w:val="28"/>
                <w:szCs w:val="28"/>
                <w:lang w:eastAsia="en-US"/>
              </w:rPr>
            </w:pPr>
            <w:r w:rsidRPr="00803896">
              <w:rPr>
                <w:bCs/>
                <w:sz w:val="28"/>
                <w:szCs w:val="28"/>
                <w:lang w:eastAsia="en-US"/>
              </w:rPr>
              <w:t>Администрация Красногвардейского района Санкт‑Петербурга</w:t>
            </w:r>
          </w:p>
          <w:p w:rsidR="00803896" w:rsidRPr="00803896" w:rsidRDefault="00803896" w:rsidP="00803896">
            <w:pPr>
              <w:rPr>
                <w:bCs/>
                <w:sz w:val="28"/>
                <w:szCs w:val="28"/>
                <w:lang w:eastAsia="en-US"/>
              </w:rPr>
            </w:pPr>
            <w:proofErr w:type="spellStart"/>
            <w:r w:rsidRPr="00803896">
              <w:rPr>
                <w:bCs/>
                <w:sz w:val="28"/>
                <w:szCs w:val="28"/>
                <w:lang w:eastAsia="en-US"/>
              </w:rPr>
              <w:t>Среднеохтинский</w:t>
            </w:r>
            <w:proofErr w:type="spellEnd"/>
            <w:r w:rsidRPr="00803896">
              <w:rPr>
                <w:bCs/>
                <w:sz w:val="28"/>
                <w:szCs w:val="28"/>
                <w:lang w:eastAsia="en-US"/>
              </w:rPr>
              <w:t xml:space="preserve"> пр., 50,</w:t>
            </w:r>
          </w:p>
          <w:p w:rsidR="00803896" w:rsidRPr="00803896" w:rsidRDefault="00803896" w:rsidP="00803896">
            <w:pPr>
              <w:rPr>
                <w:bCs/>
                <w:sz w:val="28"/>
                <w:szCs w:val="28"/>
                <w:lang w:eastAsia="en-US"/>
              </w:rPr>
            </w:pPr>
            <w:r w:rsidRPr="00803896">
              <w:rPr>
                <w:bCs/>
                <w:sz w:val="28"/>
                <w:szCs w:val="28"/>
                <w:lang w:eastAsia="en-US"/>
              </w:rPr>
              <w:t>Санкт-Петербург, 195027</w:t>
            </w:r>
          </w:p>
          <w:p w:rsidR="00803896" w:rsidRPr="00803896" w:rsidRDefault="00803896" w:rsidP="00803896">
            <w:pPr>
              <w:rPr>
                <w:bCs/>
                <w:sz w:val="28"/>
                <w:szCs w:val="28"/>
                <w:lang w:eastAsia="en-US"/>
              </w:rPr>
            </w:pPr>
            <w:r w:rsidRPr="00803896">
              <w:rPr>
                <w:bCs/>
                <w:sz w:val="28"/>
                <w:szCs w:val="28"/>
                <w:lang w:eastAsia="en-US"/>
              </w:rPr>
              <w:t>тел.: 881-257-68673</w:t>
            </w:r>
          </w:p>
          <w:p w:rsidR="00803896" w:rsidRPr="00803896" w:rsidRDefault="00803896" w:rsidP="00803896">
            <w:pPr>
              <w:rPr>
                <w:bCs/>
                <w:sz w:val="28"/>
                <w:szCs w:val="28"/>
                <w:lang w:eastAsia="en-US"/>
              </w:rPr>
            </w:pPr>
          </w:p>
          <w:p w:rsidR="00803896" w:rsidRPr="00803896" w:rsidRDefault="00803896" w:rsidP="00803896">
            <w:pPr>
              <w:rPr>
                <w:bCs/>
                <w:sz w:val="28"/>
                <w:szCs w:val="28"/>
                <w:lang w:eastAsia="en-US"/>
              </w:rPr>
            </w:pPr>
            <w:r w:rsidRPr="00803896">
              <w:rPr>
                <w:bCs/>
                <w:sz w:val="28"/>
                <w:szCs w:val="28"/>
                <w:lang w:eastAsia="en-US"/>
              </w:rPr>
              <w:t>ООО «РТС-тендер»</w:t>
            </w:r>
          </w:p>
          <w:p w:rsidR="00803896" w:rsidRPr="00803896" w:rsidRDefault="00803896" w:rsidP="00803896">
            <w:pPr>
              <w:rPr>
                <w:bCs/>
                <w:sz w:val="28"/>
                <w:szCs w:val="28"/>
                <w:lang w:eastAsia="en-US"/>
              </w:rPr>
            </w:pPr>
            <w:r w:rsidRPr="00803896">
              <w:rPr>
                <w:bCs/>
                <w:sz w:val="28"/>
                <w:szCs w:val="28"/>
                <w:lang w:eastAsia="en-US"/>
              </w:rPr>
              <w:t>наб. Тараса Шевченко, д. 23А,</w:t>
            </w:r>
          </w:p>
          <w:p w:rsidR="00803896" w:rsidRPr="00803896" w:rsidRDefault="00803896" w:rsidP="00803896">
            <w:pPr>
              <w:rPr>
                <w:bCs/>
                <w:sz w:val="28"/>
                <w:szCs w:val="28"/>
                <w:lang w:eastAsia="en-US"/>
              </w:rPr>
            </w:pPr>
            <w:r w:rsidRPr="00803896">
              <w:rPr>
                <w:bCs/>
                <w:sz w:val="28"/>
                <w:szCs w:val="28"/>
                <w:lang w:eastAsia="en-US"/>
              </w:rPr>
              <w:t>Москва, 121151</w:t>
            </w:r>
          </w:p>
          <w:p w:rsidR="00803896" w:rsidRPr="00803896" w:rsidRDefault="00803896" w:rsidP="00803896">
            <w:pPr>
              <w:rPr>
                <w:bCs/>
                <w:sz w:val="28"/>
                <w:szCs w:val="28"/>
                <w:lang w:eastAsia="en-US"/>
              </w:rPr>
            </w:pPr>
            <w:r w:rsidRPr="00803896">
              <w:rPr>
                <w:bCs/>
                <w:sz w:val="28"/>
                <w:szCs w:val="28"/>
                <w:lang w:eastAsia="en-US"/>
              </w:rPr>
              <w:t>факс: (495) 733-95-19</w:t>
            </w:r>
          </w:p>
          <w:p w:rsidR="00803896" w:rsidRPr="00803896" w:rsidRDefault="00803896" w:rsidP="00803896">
            <w:pPr>
              <w:rPr>
                <w:bCs/>
                <w:sz w:val="28"/>
                <w:szCs w:val="28"/>
                <w:lang w:eastAsia="en-US"/>
              </w:rPr>
            </w:pPr>
          </w:p>
          <w:p w:rsidR="00803896" w:rsidRPr="00803896" w:rsidRDefault="00803896" w:rsidP="00803896">
            <w:pPr>
              <w:rPr>
                <w:bCs/>
                <w:sz w:val="28"/>
                <w:szCs w:val="28"/>
                <w:lang w:eastAsia="en-US"/>
              </w:rPr>
            </w:pPr>
            <w:r w:rsidRPr="00803896">
              <w:rPr>
                <w:bCs/>
                <w:sz w:val="28"/>
                <w:szCs w:val="28"/>
                <w:lang w:eastAsia="en-US"/>
              </w:rPr>
              <w:t>ООО «</w:t>
            </w:r>
            <w:proofErr w:type="spellStart"/>
            <w:r w:rsidRPr="00803896">
              <w:rPr>
                <w:bCs/>
                <w:sz w:val="28"/>
                <w:szCs w:val="28"/>
                <w:lang w:eastAsia="en-US"/>
              </w:rPr>
              <w:t>Медикал</w:t>
            </w:r>
            <w:proofErr w:type="spellEnd"/>
            <w:r w:rsidRPr="00803896">
              <w:rPr>
                <w:bCs/>
                <w:sz w:val="28"/>
                <w:szCs w:val="28"/>
                <w:lang w:eastAsia="en-US"/>
              </w:rPr>
              <w:t xml:space="preserve"> Сервис»</w:t>
            </w:r>
          </w:p>
          <w:p w:rsidR="00803896" w:rsidRPr="00803896" w:rsidRDefault="00803896" w:rsidP="00803896">
            <w:pPr>
              <w:rPr>
                <w:bCs/>
                <w:sz w:val="28"/>
                <w:szCs w:val="28"/>
                <w:lang w:eastAsia="en-US"/>
              </w:rPr>
            </w:pPr>
            <w:proofErr w:type="spellStart"/>
            <w:r w:rsidRPr="00803896">
              <w:rPr>
                <w:bCs/>
                <w:sz w:val="28"/>
                <w:szCs w:val="28"/>
                <w:lang w:eastAsia="en-US"/>
              </w:rPr>
              <w:t>Дербеневская</w:t>
            </w:r>
            <w:proofErr w:type="spellEnd"/>
            <w:r w:rsidRPr="00803896">
              <w:rPr>
                <w:bCs/>
                <w:sz w:val="28"/>
                <w:szCs w:val="28"/>
                <w:lang w:eastAsia="en-US"/>
              </w:rPr>
              <w:t xml:space="preserve"> наб., д. 7, стр. 2, </w:t>
            </w:r>
            <w:proofErr w:type="spellStart"/>
            <w:r w:rsidRPr="00803896">
              <w:rPr>
                <w:bCs/>
                <w:sz w:val="28"/>
                <w:szCs w:val="28"/>
                <w:lang w:eastAsia="en-US"/>
              </w:rPr>
              <w:t>эт</w:t>
            </w:r>
            <w:proofErr w:type="spellEnd"/>
            <w:r w:rsidRPr="00803896">
              <w:rPr>
                <w:bCs/>
                <w:sz w:val="28"/>
                <w:szCs w:val="28"/>
                <w:lang w:eastAsia="en-US"/>
              </w:rPr>
              <w:t xml:space="preserve">. 3, </w:t>
            </w:r>
          </w:p>
          <w:p w:rsidR="00803896" w:rsidRPr="00803896" w:rsidRDefault="00803896" w:rsidP="00803896">
            <w:pPr>
              <w:rPr>
                <w:bCs/>
                <w:sz w:val="28"/>
                <w:szCs w:val="28"/>
                <w:lang w:eastAsia="en-US"/>
              </w:rPr>
            </w:pPr>
            <w:r w:rsidRPr="00803896">
              <w:rPr>
                <w:bCs/>
                <w:sz w:val="28"/>
                <w:szCs w:val="28"/>
                <w:lang w:eastAsia="en-US"/>
              </w:rPr>
              <w:t xml:space="preserve">пом. 1, ком. 35 (РМ 29), </w:t>
            </w:r>
          </w:p>
          <w:p w:rsidR="00803896" w:rsidRPr="00803896" w:rsidRDefault="00803896" w:rsidP="00803896">
            <w:pPr>
              <w:rPr>
                <w:bCs/>
                <w:sz w:val="28"/>
                <w:szCs w:val="28"/>
                <w:lang w:eastAsia="en-US"/>
              </w:rPr>
            </w:pPr>
            <w:r w:rsidRPr="00803896">
              <w:rPr>
                <w:bCs/>
                <w:sz w:val="28"/>
                <w:szCs w:val="28"/>
                <w:lang w:eastAsia="en-US"/>
              </w:rPr>
              <w:t>Москва, 115114</w:t>
            </w:r>
          </w:p>
          <w:p w:rsidR="00E4350F" w:rsidRDefault="00803896" w:rsidP="00803896">
            <w:pPr>
              <w:rPr>
                <w:color w:val="000000"/>
                <w:sz w:val="28"/>
                <w:szCs w:val="28"/>
                <w:shd w:val="clear" w:color="auto" w:fill="FFFFFF"/>
                <w:lang w:eastAsia="en-US"/>
              </w:rPr>
            </w:pPr>
            <w:r w:rsidRPr="00803896">
              <w:rPr>
                <w:bCs/>
                <w:sz w:val="28"/>
                <w:szCs w:val="28"/>
                <w:lang w:eastAsia="en-US"/>
              </w:rPr>
              <w:t>тел.: +7 (903) 677-64-33</w:t>
            </w:r>
          </w:p>
        </w:tc>
      </w:tr>
    </w:tbl>
    <w:p w:rsidR="00E4350F" w:rsidRDefault="00E4350F" w:rsidP="00E4350F">
      <w:pPr>
        <w:outlineLvl w:val="0"/>
        <w:rPr>
          <w:sz w:val="28"/>
          <w:szCs w:val="28"/>
        </w:rPr>
      </w:pPr>
    </w:p>
    <w:p w:rsidR="00E4350F" w:rsidRDefault="00E4350F" w:rsidP="00E4350F">
      <w:pPr>
        <w:outlineLvl w:val="0"/>
        <w:rPr>
          <w:sz w:val="28"/>
          <w:szCs w:val="28"/>
        </w:rPr>
      </w:pPr>
    </w:p>
    <w:p w:rsidR="00E4350F" w:rsidRDefault="00E4350F" w:rsidP="00E4350F">
      <w:pPr>
        <w:jc w:val="center"/>
        <w:outlineLvl w:val="0"/>
        <w:rPr>
          <w:sz w:val="28"/>
          <w:szCs w:val="28"/>
        </w:rPr>
      </w:pPr>
      <w:r>
        <w:rPr>
          <w:sz w:val="28"/>
          <w:szCs w:val="28"/>
        </w:rPr>
        <w:t>РЕШЕНИЕ</w:t>
      </w:r>
    </w:p>
    <w:p w:rsidR="00E4350F" w:rsidRDefault="00E4350F" w:rsidP="00E4350F">
      <w:pPr>
        <w:jc w:val="center"/>
        <w:rPr>
          <w:sz w:val="28"/>
          <w:szCs w:val="28"/>
        </w:rPr>
      </w:pPr>
      <w:r>
        <w:rPr>
          <w:sz w:val="28"/>
          <w:szCs w:val="28"/>
        </w:rPr>
        <w:t xml:space="preserve">по делу </w:t>
      </w:r>
      <w:r w:rsidRPr="00E4350F">
        <w:rPr>
          <w:b/>
          <w:sz w:val="28"/>
          <w:szCs w:val="28"/>
        </w:rPr>
        <w:t>№</w:t>
      </w:r>
      <w:r>
        <w:rPr>
          <w:sz w:val="28"/>
          <w:szCs w:val="28"/>
        </w:rPr>
        <w:t xml:space="preserve"> </w:t>
      </w:r>
      <w:r>
        <w:rPr>
          <w:b/>
          <w:sz w:val="28"/>
          <w:szCs w:val="28"/>
        </w:rPr>
        <w:t>44-</w:t>
      </w:r>
      <w:r w:rsidR="00052F4E" w:rsidRPr="00052F4E">
        <w:rPr>
          <w:b/>
          <w:sz w:val="28"/>
          <w:szCs w:val="28"/>
        </w:rPr>
        <w:t>612</w:t>
      </w:r>
      <w:bookmarkStart w:id="0" w:name="_GoBack"/>
      <w:bookmarkEnd w:id="0"/>
      <w:r w:rsidR="00803896">
        <w:rPr>
          <w:b/>
          <w:sz w:val="28"/>
          <w:szCs w:val="28"/>
        </w:rPr>
        <w:t>/21</w:t>
      </w:r>
      <w:r>
        <w:rPr>
          <w:sz w:val="28"/>
          <w:szCs w:val="28"/>
        </w:rPr>
        <w:t xml:space="preserve"> </w:t>
      </w:r>
      <w:r>
        <w:rPr>
          <w:sz w:val="28"/>
          <w:szCs w:val="28"/>
        </w:rPr>
        <w:br/>
        <w:t>о нарушении законодательства о закупках</w:t>
      </w:r>
    </w:p>
    <w:p w:rsidR="00E4350F" w:rsidRDefault="00E4350F" w:rsidP="00E4350F">
      <w:pPr>
        <w:ind w:firstLine="540"/>
        <w:jc w:val="both"/>
        <w:rPr>
          <w:sz w:val="28"/>
          <w:szCs w:val="28"/>
        </w:rPr>
      </w:pPr>
    </w:p>
    <w:p w:rsidR="00E4350F" w:rsidRDefault="00803896" w:rsidP="00E4350F">
      <w:pPr>
        <w:tabs>
          <w:tab w:val="left" w:pos="0"/>
        </w:tabs>
        <w:jc w:val="both"/>
        <w:rPr>
          <w:sz w:val="28"/>
          <w:szCs w:val="28"/>
        </w:rPr>
      </w:pPr>
      <w:r>
        <w:rPr>
          <w:sz w:val="28"/>
          <w:szCs w:val="28"/>
        </w:rPr>
        <w:t>12.02.2021</w:t>
      </w:r>
      <w:r w:rsidR="00E4350F">
        <w:rPr>
          <w:sz w:val="28"/>
          <w:szCs w:val="28"/>
        </w:rPr>
        <w:t xml:space="preserve">                                                                                           Санкт-Петербург</w:t>
      </w:r>
    </w:p>
    <w:p w:rsidR="00E4350F" w:rsidRDefault="00E4350F" w:rsidP="00E4350F">
      <w:pPr>
        <w:tabs>
          <w:tab w:val="left" w:pos="0"/>
        </w:tabs>
        <w:jc w:val="both"/>
        <w:rPr>
          <w:sz w:val="28"/>
          <w:szCs w:val="28"/>
        </w:rPr>
      </w:pPr>
    </w:p>
    <w:p w:rsidR="00E4350F" w:rsidRDefault="00E4350F" w:rsidP="00E4350F">
      <w:pPr>
        <w:tabs>
          <w:tab w:val="left" w:pos="0"/>
        </w:tabs>
        <w:jc w:val="both"/>
        <w:rPr>
          <w:sz w:val="28"/>
          <w:szCs w:val="28"/>
        </w:rPr>
      </w:pPr>
      <w:r>
        <w:rPr>
          <w:sz w:val="28"/>
          <w:szCs w:val="28"/>
        </w:rPr>
        <w:tab/>
        <w:t>Комиссия Санкт-Петербургского УФАС России по контролю в сфере закупок (далее – Комиссия УФАС) в составе:</w:t>
      </w:r>
    </w:p>
    <w:p w:rsidR="00803896" w:rsidRDefault="00803896" w:rsidP="00954E89">
      <w:pPr>
        <w:ind w:firstLine="708"/>
        <w:jc w:val="both"/>
        <w:rPr>
          <w:spacing w:val="6"/>
          <w:sz w:val="28"/>
          <w:szCs w:val="28"/>
        </w:rPr>
      </w:pPr>
      <w:r>
        <w:rPr>
          <w:spacing w:val="6"/>
          <w:sz w:val="28"/>
          <w:szCs w:val="28"/>
        </w:rPr>
        <w:t xml:space="preserve">при участии представителей </w:t>
      </w:r>
    </w:p>
    <w:p w:rsidR="00803896" w:rsidRDefault="00803896" w:rsidP="00954E89">
      <w:pPr>
        <w:ind w:firstLine="708"/>
        <w:jc w:val="both"/>
        <w:rPr>
          <w:spacing w:val="6"/>
          <w:sz w:val="28"/>
          <w:szCs w:val="28"/>
        </w:rPr>
      </w:pPr>
      <w:r w:rsidRPr="00803896">
        <w:rPr>
          <w:bCs/>
          <w:sz w:val="28"/>
          <w:szCs w:val="28"/>
          <w:lang w:eastAsia="en-US"/>
        </w:rPr>
        <w:t>Администрация Красногвардейского района Санкт‑Петербурга</w:t>
      </w:r>
      <w:r>
        <w:rPr>
          <w:bCs/>
          <w:sz w:val="28"/>
          <w:szCs w:val="28"/>
          <w:lang w:eastAsia="en-US"/>
        </w:rPr>
        <w:t xml:space="preserve"> (далее – Уполномоченный орган)</w:t>
      </w:r>
    </w:p>
    <w:p w:rsidR="002170EC" w:rsidRDefault="00803896" w:rsidP="00954E89">
      <w:pPr>
        <w:ind w:firstLine="708"/>
        <w:jc w:val="both"/>
        <w:rPr>
          <w:sz w:val="28"/>
          <w:szCs w:val="28"/>
        </w:rPr>
      </w:pPr>
      <w:r w:rsidRPr="00DF7006">
        <w:rPr>
          <w:sz w:val="28"/>
          <w:szCs w:val="28"/>
        </w:rPr>
        <w:t>ООО «</w:t>
      </w:r>
      <w:proofErr w:type="spellStart"/>
      <w:r w:rsidRPr="00DF7006">
        <w:rPr>
          <w:sz w:val="28"/>
          <w:szCs w:val="28"/>
        </w:rPr>
        <w:t>Медикал</w:t>
      </w:r>
      <w:proofErr w:type="spellEnd"/>
      <w:r w:rsidRPr="00DF7006">
        <w:rPr>
          <w:sz w:val="28"/>
          <w:szCs w:val="28"/>
        </w:rPr>
        <w:t xml:space="preserve"> Сервис»</w:t>
      </w:r>
      <w:r>
        <w:rPr>
          <w:sz w:val="28"/>
          <w:szCs w:val="28"/>
        </w:rPr>
        <w:t xml:space="preserve"> </w:t>
      </w:r>
      <w:r>
        <w:rPr>
          <w:color w:val="000000"/>
          <w:spacing w:val="-6"/>
          <w:sz w:val="28"/>
          <w:szCs w:val="28"/>
        </w:rPr>
        <w:t xml:space="preserve">(далее – </w:t>
      </w:r>
      <w:r w:rsidRPr="00000A5C">
        <w:rPr>
          <w:color w:val="000000"/>
          <w:spacing w:val="-6"/>
          <w:sz w:val="28"/>
          <w:szCs w:val="28"/>
        </w:rPr>
        <w:t>Заявитель</w:t>
      </w:r>
      <w:r>
        <w:rPr>
          <w:color w:val="000000"/>
          <w:spacing w:val="-6"/>
          <w:sz w:val="28"/>
          <w:szCs w:val="28"/>
        </w:rPr>
        <w:t>)</w:t>
      </w:r>
    </w:p>
    <w:p w:rsidR="00E4350F" w:rsidRDefault="00E4350F" w:rsidP="00E4350F">
      <w:pPr>
        <w:tabs>
          <w:tab w:val="left" w:pos="0"/>
        </w:tabs>
        <w:jc w:val="both"/>
        <w:rPr>
          <w:sz w:val="28"/>
          <w:szCs w:val="28"/>
        </w:rPr>
      </w:pPr>
      <w:r>
        <w:rPr>
          <w:sz w:val="28"/>
          <w:szCs w:val="28"/>
        </w:rPr>
        <w:tab/>
      </w:r>
      <w:r w:rsidRPr="00956A6F">
        <w:rPr>
          <w:sz w:val="28"/>
          <w:szCs w:val="28"/>
        </w:rPr>
        <w:t xml:space="preserve">рассмотрев жалобу </w:t>
      </w:r>
      <w:r w:rsidRPr="00956A6F">
        <w:rPr>
          <w:bCs/>
          <w:sz w:val="28"/>
          <w:szCs w:val="28"/>
        </w:rPr>
        <w:t xml:space="preserve">Заявителя </w:t>
      </w:r>
      <w:r w:rsidRPr="00956A6F">
        <w:rPr>
          <w:sz w:val="28"/>
          <w:szCs w:val="28"/>
        </w:rPr>
        <w:t>(</w:t>
      </w:r>
      <w:proofErr w:type="spellStart"/>
      <w:r w:rsidRPr="00956A6F">
        <w:rPr>
          <w:sz w:val="28"/>
          <w:szCs w:val="28"/>
        </w:rPr>
        <w:t>вх</w:t>
      </w:r>
      <w:proofErr w:type="spellEnd"/>
      <w:r w:rsidRPr="00956A6F">
        <w:rPr>
          <w:sz w:val="28"/>
          <w:szCs w:val="28"/>
        </w:rPr>
        <w:t xml:space="preserve">. № </w:t>
      </w:r>
      <w:r w:rsidR="00803896" w:rsidRPr="00803896">
        <w:rPr>
          <w:sz w:val="28"/>
          <w:szCs w:val="28"/>
        </w:rPr>
        <w:t>4054-ЭП/21 от 08.02.2021</w:t>
      </w:r>
      <w:r w:rsidRPr="00956A6F">
        <w:rPr>
          <w:sz w:val="28"/>
          <w:szCs w:val="28"/>
        </w:rPr>
        <w:t xml:space="preserve">) </w:t>
      </w:r>
      <w:r w:rsidRPr="00956A6F">
        <w:rPr>
          <w:sz w:val="28"/>
          <w:szCs w:val="28"/>
        </w:rPr>
        <w:br/>
        <w:t>на действия Заказчика при определении поставщика (подрядчика, исполнителя) путем проведения электронного аукциона</w:t>
      </w:r>
      <w:r w:rsidR="00956A6F" w:rsidRPr="00956A6F">
        <w:rPr>
          <w:sz w:val="28"/>
          <w:szCs w:val="28"/>
        </w:rPr>
        <w:t xml:space="preserve"> на </w:t>
      </w:r>
      <w:r w:rsidR="00803896" w:rsidRPr="00803896">
        <w:rPr>
          <w:sz w:val="28"/>
          <w:szCs w:val="28"/>
        </w:rPr>
        <w:t>капитальный ремонт помещений Санкт-Петербургского государственного бюджетного учреждения дополнительного образования "Детская школа искусств "Охтинский центр эстетического воспитания" по адресу: Санкт-Петербург, ул. Маршала Тухачевского, д. 41 для нужд Санкт-Петербурга в 2021 году (извещение № 0172200000721000011)</w:t>
      </w:r>
      <w:r w:rsidR="00954E89" w:rsidRPr="00954E89">
        <w:rPr>
          <w:sz w:val="28"/>
          <w:szCs w:val="28"/>
        </w:rPr>
        <w:t xml:space="preserve"> </w:t>
      </w:r>
      <w:r w:rsidRPr="00956A6F">
        <w:rPr>
          <w:sz w:val="28"/>
          <w:szCs w:val="28"/>
        </w:rPr>
        <w:t xml:space="preserve">(далее – аукцион), а также в результате проведения </w:t>
      </w:r>
      <w:r>
        <w:rPr>
          <w:sz w:val="28"/>
          <w:szCs w:val="28"/>
        </w:rPr>
        <w:t xml:space="preserve">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8"/>
          <w:szCs w:val="28"/>
        </w:rPr>
        <w:t>Административного регламента Федеральной антимонопольной службы по испо</w:t>
      </w:r>
      <w:r w:rsidR="00956A6F">
        <w:rPr>
          <w:bCs/>
          <w:sz w:val="28"/>
          <w:szCs w:val="28"/>
        </w:rPr>
        <w:t xml:space="preserve">лнению государственной </w:t>
      </w:r>
      <w:r w:rsidR="00956A6F">
        <w:rPr>
          <w:bCs/>
          <w:sz w:val="28"/>
          <w:szCs w:val="28"/>
        </w:rPr>
        <w:lastRenderedPageBreak/>
        <w:t xml:space="preserve">функции </w:t>
      </w:r>
      <w:r>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pacing w:val="6"/>
          <w:sz w:val="28"/>
          <w:szCs w:val="28"/>
        </w:rPr>
        <w:t xml:space="preserve">, утвержденного приказом ФАС России от 19.11.2014 № 727/14 </w:t>
      </w:r>
      <w:r>
        <w:rPr>
          <w:sz w:val="28"/>
          <w:szCs w:val="28"/>
        </w:rPr>
        <w:t>(далее – Административный регламент),</w:t>
      </w:r>
    </w:p>
    <w:p w:rsidR="00E4350F" w:rsidRDefault="00E4350F" w:rsidP="00E4350F">
      <w:pPr>
        <w:jc w:val="center"/>
        <w:rPr>
          <w:sz w:val="28"/>
          <w:szCs w:val="28"/>
        </w:rPr>
      </w:pPr>
    </w:p>
    <w:p w:rsidR="00E4350F" w:rsidRDefault="00E4350F" w:rsidP="00E4350F">
      <w:pPr>
        <w:jc w:val="center"/>
        <w:rPr>
          <w:sz w:val="28"/>
          <w:szCs w:val="28"/>
        </w:rPr>
      </w:pPr>
      <w:r>
        <w:rPr>
          <w:sz w:val="28"/>
          <w:szCs w:val="28"/>
        </w:rPr>
        <w:t>УСТАНОВИЛА:</w:t>
      </w:r>
    </w:p>
    <w:p w:rsidR="00E4350F" w:rsidRDefault="00E4350F" w:rsidP="00E4350F">
      <w:pPr>
        <w:jc w:val="center"/>
        <w:outlineLvl w:val="0"/>
        <w:rPr>
          <w:sz w:val="28"/>
          <w:szCs w:val="28"/>
        </w:rPr>
      </w:pPr>
    </w:p>
    <w:p w:rsidR="00E4350F" w:rsidRDefault="00E4350F" w:rsidP="00E4350F">
      <w:pPr>
        <w:ind w:firstLine="709"/>
        <w:jc w:val="both"/>
        <w:rPr>
          <w:sz w:val="28"/>
          <w:szCs w:val="28"/>
        </w:rPr>
      </w:pPr>
      <w:r>
        <w:rPr>
          <w:sz w:val="28"/>
          <w:szCs w:val="28"/>
        </w:rPr>
        <w:t>Извещение о проведении эл</w:t>
      </w:r>
      <w:r w:rsidR="00803896">
        <w:rPr>
          <w:sz w:val="28"/>
          <w:szCs w:val="28"/>
        </w:rPr>
        <w:t>ектронного аукциона размещено 28.01.2021</w:t>
      </w:r>
      <w:r>
        <w:rPr>
          <w:sz w:val="28"/>
          <w:szCs w:val="28"/>
        </w:rPr>
        <w:t xml:space="preserve"> на Официальном сайте Единой информационной системы в сфере закупок </w:t>
      </w:r>
      <w:proofErr w:type="spellStart"/>
      <w:r>
        <w:rPr>
          <w:sz w:val="28"/>
          <w:szCs w:val="28"/>
        </w:rPr>
        <w:t>www</w:t>
      </w:r>
      <w:proofErr w:type="spellEnd"/>
      <w:r>
        <w:rPr>
          <w:sz w:val="28"/>
          <w:szCs w:val="28"/>
        </w:rPr>
        <w:t>.</w:t>
      </w:r>
      <w:proofErr w:type="spellStart"/>
      <w:r>
        <w:rPr>
          <w:sz w:val="28"/>
          <w:szCs w:val="28"/>
          <w:lang w:val="en-US"/>
        </w:rPr>
        <w:t>zakupki</w:t>
      </w:r>
      <w:proofErr w:type="spellEnd"/>
      <w:r>
        <w:rPr>
          <w:sz w:val="28"/>
          <w:szCs w:val="28"/>
        </w:rPr>
        <w:t>.</w:t>
      </w:r>
      <w:proofErr w:type="spellStart"/>
      <w:r>
        <w:rPr>
          <w:sz w:val="28"/>
          <w:szCs w:val="28"/>
          <w:lang w:val="en-US"/>
        </w:rPr>
        <w:t>gov</w:t>
      </w:r>
      <w:proofErr w:type="spellEnd"/>
      <w:r>
        <w:rPr>
          <w:sz w:val="28"/>
          <w:szCs w:val="28"/>
        </w:rPr>
        <w:t>.</w:t>
      </w:r>
      <w:proofErr w:type="spellStart"/>
      <w:r>
        <w:rPr>
          <w:sz w:val="28"/>
          <w:szCs w:val="28"/>
        </w:rPr>
        <w:t>ru</w:t>
      </w:r>
      <w:proofErr w:type="spellEnd"/>
      <w:r>
        <w:rPr>
          <w:sz w:val="28"/>
          <w:szCs w:val="28"/>
        </w:rPr>
        <w:t xml:space="preserve">, номер извещения </w:t>
      </w:r>
      <w:r w:rsidR="00803896" w:rsidRPr="00803896">
        <w:rPr>
          <w:sz w:val="28"/>
          <w:szCs w:val="28"/>
        </w:rPr>
        <w:t>0172200000721000011</w:t>
      </w:r>
      <w:r w:rsidR="00803896">
        <w:rPr>
          <w:sz w:val="28"/>
          <w:szCs w:val="28"/>
        </w:rPr>
        <w:t xml:space="preserve"> </w:t>
      </w:r>
      <w:r>
        <w:rPr>
          <w:sz w:val="28"/>
          <w:szCs w:val="28"/>
        </w:rPr>
        <w:t xml:space="preserve">Начальная (максимальная) цена контракта – </w:t>
      </w:r>
      <w:r w:rsidR="00803896" w:rsidRPr="00803896">
        <w:rPr>
          <w:color w:val="000000"/>
          <w:sz w:val="28"/>
          <w:szCs w:val="28"/>
        </w:rPr>
        <w:t>36 694 237,78</w:t>
      </w:r>
      <w:r>
        <w:rPr>
          <w:color w:val="000000"/>
          <w:sz w:val="28"/>
          <w:szCs w:val="28"/>
        </w:rPr>
        <w:t xml:space="preserve"> </w:t>
      </w:r>
      <w:r>
        <w:rPr>
          <w:sz w:val="28"/>
          <w:szCs w:val="28"/>
        </w:rPr>
        <w:t>рублей.</w:t>
      </w:r>
    </w:p>
    <w:p w:rsidR="00E4350F" w:rsidRDefault="00E4350F" w:rsidP="00E4350F">
      <w:pPr>
        <w:widowControl w:val="0"/>
        <w:tabs>
          <w:tab w:val="left" w:pos="-142"/>
          <w:tab w:val="left" w:pos="142"/>
          <w:tab w:val="left" w:pos="709"/>
          <w:tab w:val="left" w:pos="1134"/>
        </w:tabs>
        <w:ind w:firstLine="709"/>
        <w:jc w:val="both"/>
        <w:rPr>
          <w:sz w:val="28"/>
          <w:szCs w:val="28"/>
        </w:rPr>
      </w:pPr>
      <w:r w:rsidRPr="00921DC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w:t>
      </w:r>
      <w:r>
        <w:rPr>
          <w:sz w:val="28"/>
          <w:szCs w:val="28"/>
        </w:rPr>
        <w:t xml:space="preserve"> </w:t>
      </w:r>
      <w:r w:rsidRPr="00921DC1">
        <w:rPr>
          <w:sz w:val="28"/>
          <w:szCs w:val="28"/>
        </w:rPr>
        <w:t>по основаниям, изложенным в жалобе.</w:t>
      </w:r>
    </w:p>
    <w:p w:rsidR="00E4350F" w:rsidRDefault="00956A6F" w:rsidP="00956A6F">
      <w:pPr>
        <w:widowControl w:val="0"/>
        <w:tabs>
          <w:tab w:val="left" w:pos="-142"/>
          <w:tab w:val="left" w:pos="142"/>
          <w:tab w:val="left" w:pos="709"/>
          <w:tab w:val="left" w:pos="1134"/>
        </w:tabs>
        <w:ind w:firstLine="709"/>
        <w:jc w:val="both"/>
        <w:rPr>
          <w:sz w:val="28"/>
          <w:szCs w:val="28"/>
        </w:rPr>
      </w:pPr>
      <w:r>
        <w:rPr>
          <w:sz w:val="28"/>
          <w:szCs w:val="28"/>
        </w:rPr>
        <w:t xml:space="preserve">Заказчик с жалобой не согласился, пояснив, что </w:t>
      </w:r>
      <w:r w:rsidR="00E4350F" w:rsidRPr="00AB4A97">
        <w:rPr>
          <w:sz w:val="28"/>
          <w:szCs w:val="28"/>
        </w:rPr>
        <w:t xml:space="preserve">данный </w:t>
      </w:r>
      <w:r w:rsidR="00E4350F" w:rsidRPr="005471F8">
        <w:rPr>
          <w:sz w:val="28"/>
          <w:szCs w:val="28"/>
        </w:rPr>
        <w:t xml:space="preserve">заказ </w:t>
      </w:r>
      <w:r>
        <w:rPr>
          <w:sz w:val="28"/>
          <w:szCs w:val="28"/>
        </w:rPr>
        <w:br/>
      </w:r>
      <w:r w:rsidR="00E4350F" w:rsidRPr="005471F8">
        <w:rPr>
          <w:sz w:val="28"/>
          <w:szCs w:val="28"/>
        </w:rPr>
        <w:t xml:space="preserve">по решению Заказчика </w:t>
      </w:r>
      <w:r w:rsidR="00803896" w:rsidRPr="00803896">
        <w:rPr>
          <w:sz w:val="28"/>
          <w:szCs w:val="28"/>
        </w:rPr>
        <w:t>04.02.2021</w:t>
      </w:r>
      <w:r w:rsidR="00E4350F">
        <w:rPr>
          <w:sz w:val="28"/>
          <w:szCs w:val="28"/>
        </w:rPr>
        <w:t xml:space="preserve"> был </w:t>
      </w:r>
      <w:r w:rsidR="00E4350F" w:rsidRPr="005471F8">
        <w:rPr>
          <w:sz w:val="28"/>
          <w:szCs w:val="28"/>
        </w:rPr>
        <w:t>отменен.</w:t>
      </w:r>
    </w:p>
    <w:p w:rsidR="00956A6F" w:rsidRPr="00380143" w:rsidRDefault="00956A6F" w:rsidP="00956A6F">
      <w:pPr>
        <w:autoSpaceDE w:val="0"/>
        <w:autoSpaceDN w:val="0"/>
        <w:adjustRightInd w:val="0"/>
        <w:ind w:firstLine="708"/>
        <w:jc w:val="both"/>
        <w:outlineLvl w:val="1"/>
        <w:rPr>
          <w:sz w:val="28"/>
          <w:szCs w:val="28"/>
        </w:rPr>
      </w:pPr>
      <w:r w:rsidRPr="00380143">
        <w:rPr>
          <w:sz w:val="28"/>
          <w:szCs w:val="28"/>
        </w:rPr>
        <w:t>Информация, изложенная в жалобе, мотивированный отзыв Заказчика, а также информация, содержащаяся в ЕИС</w:t>
      </w:r>
      <w:r>
        <w:rPr>
          <w:sz w:val="28"/>
          <w:szCs w:val="28"/>
        </w:rPr>
        <w:t>,</w:t>
      </w:r>
      <w:r w:rsidRPr="00380143">
        <w:rPr>
          <w:sz w:val="28"/>
          <w:szCs w:val="28"/>
        </w:rPr>
        <w:t xml:space="preserve"> подтверждают следующие обстоятельства.</w:t>
      </w:r>
    </w:p>
    <w:p w:rsidR="00956A6F" w:rsidRPr="00956A6F" w:rsidRDefault="00E4350F" w:rsidP="00956A6F">
      <w:pPr>
        <w:autoSpaceDE w:val="0"/>
        <w:autoSpaceDN w:val="0"/>
        <w:adjustRightInd w:val="0"/>
        <w:ind w:firstLine="708"/>
        <w:jc w:val="both"/>
        <w:rPr>
          <w:rFonts w:eastAsiaTheme="minorHAnsi"/>
          <w:sz w:val="28"/>
          <w:szCs w:val="28"/>
          <w:lang w:eastAsia="en-US"/>
        </w:rPr>
      </w:pPr>
      <w:r w:rsidRPr="005471F8">
        <w:rPr>
          <w:rStyle w:val="aa"/>
          <w:sz w:val="28"/>
          <w:szCs w:val="28"/>
        </w:rPr>
        <w:t xml:space="preserve">В соответствии с ч. 1 ст. 36 Закона о контрактной системе, </w:t>
      </w:r>
      <w:r w:rsidR="00956A6F">
        <w:rPr>
          <w:rFonts w:eastAsiaTheme="minorHAnsi"/>
          <w:sz w:val="28"/>
          <w:szCs w:val="28"/>
          <w:lang w:eastAsia="en-US"/>
        </w:rPr>
        <w:t xml:space="preserve">Заказчик вправе отменить определение поставщика (подрядчика, исполнителя), в том числе по одному и более лоту, за исключением проведения запроса </w:t>
      </w:r>
      <w:r w:rsidR="00956A6F" w:rsidRPr="00956A6F">
        <w:rPr>
          <w:rFonts w:eastAsiaTheme="minorHAnsi"/>
          <w:sz w:val="28"/>
          <w:szCs w:val="28"/>
          <w:lang w:eastAsia="en-US"/>
        </w:rPr>
        <w:t>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w:t>
      </w:r>
    </w:p>
    <w:p w:rsidR="00E4350F" w:rsidRPr="00956A6F" w:rsidRDefault="00E4350F" w:rsidP="00E4350F">
      <w:pPr>
        <w:autoSpaceDE w:val="0"/>
        <w:autoSpaceDN w:val="0"/>
        <w:adjustRightInd w:val="0"/>
        <w:ind w:firstLine="708"/>
        <w:jc w:val="both"/>
        <w:rPr>
          <w:sz w:val="28"/>
          <w:szCs w:val="28"/>
        </w:rPr>
      </w:pPr>
      <w:r w:rsidRPr="00956A6F">
        <w:rPr>
          <w:sz w:val="28"/>
          <w:szCs w:val="28"/>
        </w:rPr>
        <w:t xml:space="preserve">Согласно извещению о проведении электронного аукциона, дата и время окончания подачи заявок – </w:t>
      </w:r>
      <w:r w:rsidR="00803896" w:rsidRPr="00803896">
        <w:rPr>
          <w:sz w:val="28"/>
          <w:szCs w:val="28"/>
        </w:rPr>
        <w:t>10.02.2021 08:00</w:t>
      </w:r>
      <w:r w:rsidRPr="00956A6F">
        <w:rPr>
          <w:sz w:val="28"/>
          <w:szCs w:val="28"/>
        </w:rPr>
        <w:t xml:space="preserve"> часов.</w:t>
      </w:r>
    </w:p>
    <w:p w:rsidR="00E4350F" w:rsidRPr="00956A6F" w:rsidRDefault="00E4350F" w:rsidP="00E4350F">
      <w:pPr>
        <w:autoSpaceDE w:val="0"/>
        <w:autoSpaceDN w:val="0"/>
        <w:adjustRightInd w:val="0"/>
        <w:ind w:firstLine="708"/>
        <w:jc w:val="both"/>
        <w:rPr>
          <w:sz w:val="28"/>
          <w:szCs w:val="28"/>
        </w:rPr>
      </w:pPr>
      <w:r w:rsidRPr="00956A6F">
        <w:rPr>
          <w:sz w:val="28"/>
          <w:szCs w:val="28"/>
        </w:rPr>
        <w:t xml:space="preserve">Решение об отмене определения поставщика принято Заказчиком </w:t>
      </w:r>
      <w:r w:rsidR="00803896">
        <w:t>04.02.2021</w:t>
      </w:r>
      <w:r w:rsidRPr="00956A6F">
        <w:rPr>
          <w:sz w:val="28"/>
          <w:szCs w:val="28"/>
        </w:rPr>
        <w:t>.</w:t>
      </w:r>
    </w:p>
    <w:p w:rsidR="00E4350F" w:rsidRPr="00956A6F" w:rsidRDefault="00E4350F" w:rsidP="00E4350F">
      <w:pPr>
        <w:pStyle w:val="10"/>
        <w:spacing w:before="0" w:beforeAutospacing="0" w:after="0" w:afterAutospacing="0"/>
        <w:ind w:firstLine="708"/>
        <w:jc w:val="both"/>
        <w:rPr>
          <w:sz w:val="28"/>
          <w:szCs w:val="28"/>
        </w:rPr>
      </w:pPr>
      <w:r w:rsidRPr="00956A6F">
        <w:rPr>
          <w:sz w:val="28"/>
          <w:szCs w:val="28"/>
        </w:rPr>
        <w:t xml:space="preserve">Извещение об отмене определения поставщика (подрядчика, исполнителя) </w:t>
      </w:r>
      <w:r w:rsidR="00803896" w:rsidRPr="00803896">
        <w:rPr>
          <w:sz w:val="28"/>
          <w:szCs w:val="28"/>
        </w:rPr>
        <w:t>от 04.02.2021 №ИО1</w:t>
      </w:r>
      <w:r w:rsidRPr="00956A6F">
        <w:rPr>
          <w:sz w:val="28"/>
          <w:szCs w:val="28"/>
        </w:rPr>
        <w:t xml:space="preserve"> для закупки № </w:t>
      </w:r>
      <w:r w:rsidR="00803896" w:rsidRPr="00803896">
        <w:rPr>
          <w:sz w:val="28"/>
          <w:szCs w:val="28"/>
        </w:rPr>
        <w:t>0172200000721000011</w:t>
      </w:r>
      <w:r w:rsidRPr="00956A6F">
        <w:rPr>
          <w:sz w:val="28"/>
          <w:szCs w:val="28"/>
        </w:rPr>
        <w:t xml:space="preserve"> размещено на официальном сайте единой информационной системы </w:t>
      </w:r>
      <w:hyperlink r:id="rId6" w:history="1">
        <w:r w:rsidRPr="00956A6F">
          <w:rPr>
            <w:rStyle w:val="a4"/>
            <w:sz w:val="28"/>
            <w:szCs w:val="28"/>
          </w:rPr>
          <w:t>www.</w:t>
        </w:r>
        <w:r w:rsidRPr="00956A6F">
          <w:rPr>
            <w:rStyle w:val="a4"/>
            <w:sz w:val="28"/>
            <w:szCs w:val="28"/>
            <w:lang w:val="en-US"/>
          </w:rPr>
          <w:t>zakupki</w:t>
        </w:r>
        <w:r w:rsidRPr="00956A6F">
          <w:rPr>
            <w:rStyle w:val="a4"/>
            <w:sz w:val="28"/>
            <w:szCs w:val="28"/>
          </w:rPr>
          <w:t>.</w:t>
        </w:r>
        <w:r w:rsidRPr="00956A6F">
          <w:rPr>
            <w:rStyle w:val="a4"/>
            <w:sz w:val="28"/>
            <w:szCs w:val="28"/>
            <w:lang w:val="en-US"/>
          </w:rPr>
          <w:t>gov</w:t>
        </w:r>
        <w:r w:rsidRPr="00956A6F">
          <w:rPr>
            <w:rStyle w:val="a4"/>
            <w:sz w:val="28"/>
            <w:szCs w:val="28"/>
          </w:rPr>
          <w:t>.</w:t>
        </w:r>
        <w:proofErr w:type="spellStart"/>
        <w:r w:rsidRPr="00956A6F">
          <w:rPr>
            <w:rStyle w:val="a4"/>
            <w:sz w:val="28"/>
            <w:szCs w:val="28"/>
          </w:rPr>
          <w:t>ru</w:t>
        </w:r>
        <w:proofErr w:type="spellEnd"/>
      </w:hyperlink>
      <w:r w:rsidRPr="00956A6F">
        <w:rPr>
          <w:sz w:val="28"/>
          <w:szCs w:val="28"/>
        </w:rPr>
        <w:t xml:space="preserve"> – </w:t>
      </w:r>
      <w:r w:rsidR="00803896" w:rsidRPr="00803896">
        <w:rPr>
          <w:sz w:val="28"/>
          <w:szCs w:val="28"/>
        </w:rPr>
        <w:t>04.02.2021</w:t>
      </w:r>
      <w:r w:rsidR="00803896">
        <w:rPr>
          <w:sz w:val="28"/>
          <w:szCs w:val="28"/>
        </w:rPr>
        <w:t xml:space="preserve"> в</w:t>
      </w:r>
      <w:r w:rsidR="00803896" w:rsidRPr="00803896">
        <w:rPr>
          <w:sz w:val="28"/>
          <w:szCs w:val="28"/>
        </w:rPr>
        <w:t xml:space="preserve"> 11:15</w:t>
      </w:r>
      <w:r w:rsidRPr="00956A6F">
        <w:rPr>
          <w:sz w:val="28"/>
          <w:szCs w:val="28"/>
        </w:rPr>
        <w:t xml:space="preserve"> часов.</w:t>
      </w:r>
    </w:p>
    <w:p w:rsidR="00E4350F" w:rsidRPr="005471F8" w:rsidRDefault="00E4350F" w:rsidP="00E4350F">
      <w:pPr>
        <w:autoSpaceDE w:val="0"/>
        <w:autoSpaceDN w:val="0"/>
        <w:adjustRightInd w:val="0"/>
        <w:ind w:firstLine="708"/>
        <w:jc w:val="both"/>
        <w:rPr>
          <w:sz w:val="28"/>
          <w:szCs w:val="28"/>
        </w:rPr>
      </w:pPr>
      <w:r w:rsidRPr="005471F8">
        <w:rPr>
          <w:sz w:val="28"/>
          <w:szCs w:val="28"/>
        </w:rPr>
        <w:t xml:space="preserve">На основании изложенного, действия Заказчика не противоречат требованиям </w:t>
      </w:r>
      <w:hyperlink r:id="rId7" w:history="1">
        <w:r w:rsidRPr="005471F8">
          <w:rPr>
            <w:sz w:val="28"/>
            <w:szCs w:val="28"/>
          </w:rPr>
          <w:t>Закона</w:t>
        </w:r>
      </w:hyperlink>
      <w:r w:rsidRPr="005471F8">
        <w:rPr>
          <w:sz w:val="28"/>
          <w:szCs w:val="28"/>
        </w:rPr>
        <w:t xml:space="preserve"> о контрактной системе.</w:t>
      </w:r>
    </w:p>
    <w:p w:rsidR="00E4350F" w:rsidRPr="005471F8" w:rsidRDefault="00E4350F" w:rsidP="00E4350F">
      <w:pPr>
        <w:widowControl w:val="0"/>
        <w:ind w:firstLine="709"/>
        <w:jc w:val="both"/>
        <w:rPr>
          <w:sz w:val="28"/>
          <w:szCs w:val="28"/>
        </w:rPr>
      </w:pPr>
      <w:r w:rsidRPr="005471F8">
        <w:rPr>
          <w:sz w:val="28"/>
          <w:szCs w:val="28"/>
        </w:rPr>
        <w:t>Таким образом, на момент заседания Комиссии УФАС отсутствует предмет для рассмотрения.</w:t>
      </w:r>
    </w:p>
    <w:p w:rsidR="00E4350F" w:rsidRDefault="00E4350F" w:rsidP="00E4350F">
      <w:pPr>
        <w:widowControl w:val="0"/>
        <w:ind w:firstLine="709"/>
        <w:jc w:val="both"/>
        <w:rPr>
          <w:sz w:val="28"/>
          <w:szCs w:val="28"/>
        </w:rPr>
      </w:pPr>
      <w:r w:rsidRPr="005471F8">
        <w:rPr>
          <w:sz w:val="28"/>
          <w:szCs w:val="28"/>
        </w:rPr>
        <w:t>Следовательно, жалоба признана необоснованной.</w:t>
      </w:r>
    </w:p>
    <w:p w:rsidR="00956A6F" w:rsidRPr="005471F8" w:rsidRDefault="00956A6F" w:rsidP="00E4350F">
      <w:pPr>
        <w:widowControl w:val="0"/>
        <w:ind w:firstLine="709"/>
        <w:jc w:val="both"/>
        <w:rPr>
          <w:sz w:val="28"/>
          <w:szCs w:val="28"/>
        </w:rPr>
      </w:pPr>
    </w:p>
    <w:p w:rsidR="00E4350F" w:rsidRPr="005471F8" w:rsidRDefault="00E4350F" w:rsidP="00E4350F">
      <w:pPr>
        <w:widowControl w:val="0"/>
        <w:tabs>
          <w:tab w:val="left" w:pos="142"/>
          <w:tab w:val="left" w:pos="709"/>
        </w:tabs>
        <w:autoSpaceDE w:val="0"/>
        <w:autoSpaceDN w:val="0"/>
        <w:adjustRightInd w:val="0"/>
        <w:ind w:firstLine="709"/>
        <w:jc w:val="both"/>
        <w:rPr>
          <w:sz w:val="28"/>
          <w:szCs w:val="28"/>
          <w:shd w:val="clear" w:color="auto" w:fill="FFFFFF"/>
        </w:rPr>
      </w:pPr>
      <w:r w:rsidRPr="005471F8">
        <w:rPr>
          <w:sz w:val="28"/>
          <w:szCs w:val="28"/>
        </w:rPr>
        <w:lastRenderedPageBreak/>
        <w:t>Комиссия УФАС, руководствуясь ст. ст. 2, 99, 106 Закона о контрактной системе, Административным регламентом,</w:t>
      </w:r>
    </w:p>
    <w:p w:rsidR="00E4350F" w:rsidRPr="004A71E8" w:rsidRDefault="00E4350F" w:rsidP="00E4350F">
      <w:pPr>
        <w:pStyle w:val="a9"/>
        <w:ind w:firstLine="720"/>
        <w:contextualSpacing/>
        <w:rPr>
          <w:rFonts w:ascii="Times New Roman" w:hAnsi="Times New Roman"/>
          <w:sz w:val="28"/>
          <w:szCs w:val="28"/>
        </w:rPr>
      </w:pPr>
    </w:p>
    <w:p w:rsidR="00E4350F" w:rsidRDefault="00E4350F" w:rsidP="00E4350F">
      <w:pPr>
        <w:pStyle w:val="a9"/>
        <w:ind w:firstLine="720"/>
        <w:contextualSpacing/>
        <w:jc w:val="center"/>
        <w:rPr>
          <w:rFonts w:ascii="Times New Roman" w:hAnsi="Times New Roman"/>
          <w:sz w:val="28"/>
          <w:szCs w:val="28"/>
        </w:rPr>
      </w:pPr>
      <w:r w:rsidRPr="004A71E8">
        <w:rPr>
          <w:rFonts w:ascii="Times New Roman" w:hAnsi="Times New Roman"/>
          <w:sz w:val="28"/>
          <w:szCs w:val="28"/>
        </w:rPr>
        <w:t>РЕШИЛА:</w:t>
      </w:r>
    </w:p>
    <w:p w:rsidR="00E4350F" w:rsidRPr="004A71E8" w:rsidRDefault="00E4350F" w:rsidP="00E4350F">
      <w:pPr>
        <w:pStyle w:val="a9"/>
        <w:ind w:firstLine="720"/>
        <w:contextualSpacing/>
        <w:jc w:val="center"/>
        <w:rPr>
          <w:rFonts w:ascii="Times New Roman" w:hAnsi="Times New Roman"/>
          <w:sz w:val="28"/>
          <w:szCs w:val="28"/>
        </w:rPr>
      </w:pPr>
    </w:p>
    <w:p w:rsidR="00E4350F" w:rsidRPr="004A71E8" w:rsidRDefault="00E4350F" w:rsidP="00E4350F">
      <w:pPr>
        <w:pStyle w:val="a9"/>
        <w:tabs>
          <w:tab w:val="left" w:pos="1134"/>
        </w:tabs>
        <w:ind w:firstLine="720"/>
        <w:contextualSpacing/>
        <w:jc w:val="center"/>
        <w:rPr>
          <w:rFonts w:ascii="Times New Roman" w:hAnsi="Times New Roman"/>
          <w:sz w:val="28"/>
          <w:szCs w:val="28"/>
        </w:rPr>
      </w:pPr>
    </w:p>
    <w:p w:rsidR="00E4350F" w:rsidRDefault="00E4350F" w:rsidP="00E4350F">
      <w:pPr>
        <w:widowControl w:val="0"/>
        <w:tabs>
          <w:tab w:val="left" w:pos="1134"/>
        </w:tabs>
        <w:ind w:left="709"/>
        <w:jc w:val="both"/>
        <w:rPr>
          <w:sz w:val="28"/>
          <w:szCs w:val="28"/>
        </w:rPr>
      </w:pPr>
      <w:r>
        <w:rPr>
          <w:sz w:val="28"/>
          <w:szCs w:val="28"/>
        </w:rPr>
        <w:t xml:space="preserve">Признать жалобу </w:t>
      </w:r>
      <w:r w:rsidR="00803896" w:rsidRPr="00803896">
        <w:rPr>
          <w:bCs/>
          <w:sz w:val="28"/>
          <w:szCs w:val="28"/>
          <w:lang w:eastAsia="en-US"/>
        </w:rPr>
        <w:t>ООО «</w:t>
      </w:r>
      <w:proofErr w:type="spellStart"/>
      <w:r w:rsidR="00803896" w:rsidRPr="00803896">
        <w:rPr>
          <w:bCs/>
          <w:sz w:val="28"/>
          <w:szCs w:val="28"/>
          <w:lang w:eastAsia="en-US"/>
        </w:rPr>
        <w:t>Медикал</w:t>
      </w:r>
      <w:proofErr w:type="spellEnd"/>
      <w:r w:rsidR="00803896" w:rsidRPr="00803896">
        <w:rPr>
          <w:bCs/>
          <w:sz w:val="28"/>
          <w:szCs w:val="28"/>
          <w:lang w:eastAsia="en-US"/>
        </w:rPr>
        <w:t xml:space="preserve"> Сервис»</w:t>
      </w:r>
      <w:r w:rsidRPr="00010CB5">
        <w:rPr>
          <w:sz w:val="28"/>
          <w:szCs w:val="28"/>
        </w:rPr>
        <w:t xml:space="preserve"> </w:t>
      </w:r>
      <w:r>
        <w:rPr>
          <w:sz w:val="28"/>
          <w:szCs w:val="28"/>
        </w:rPr>
        <w:t>не</w:t>
      </w:r>
      <w:r w:rsidRPr="00010CB5">
        <w:rPr>
          <w:sz w:val="28"/>
          <w:szCs w:val="28"/>
        </w:rPr>
        <w:t>обоснованной.</w:t>
      </w:r>
    </w:p>
    <w:p w:rsidR="00956A6F" w:rsidRPr="00010CB5" w:rsidRDefault="00956A6F" w:rsidP="00E4350F">
      <w:pPr>
        <w:widowControl w:val="0"/>
        <w:tabs>
          <w:tab w:val="left" w:pos="1134"/>
        </w:tabs>
        <w:ind w:left="709"/>
        <w:jc w:val="both"/>
        <w:rPr>
          <w:sz w:val="28"/>
          <w:szCs w:val="28"/>
        </w:rPr>
      </w:pPr>
    </w:p>
    <w:p w:rsidR="00E4350F" w:rsidRPr="00960877" w:rsidRDefault="00E4350F" w:rsidP="00E4350F">
      <w:pPr>
        <w:widowControl w:val="0"/>
        <w:ind w:firstLine="708"/>
        <w:jc w:val="both"/>
        <w:rPr>
          <w:sz w:val="28"/>
          <w:szCs w:val="28"/>
        </w:rPr>
      </w:pPr>
    </w:p>
    <w:p w:rsidR="00E4350F" w:rsidRDefault="00E4350F" w:rsidP="00E4350F">
      <w:pPr>
        <w:tabs>
          <w:tab w:val="left" w:pos="1134"/>
          <w:tab w:val="left" w:pos="1680"/>
          <w:tab w:val="left" w:pos="3195"/>
        </w:tabs>
        <w:ind w:firstLine="709"/>
        <w:contextualSpacing/>
        <w:jc w:val="both"/>
        <w:rPr>
          <w:sz w:val="28"/>
          <w:szCs w:val="28"/>
        </w:rPr>
      </w:pPr>
    </w:p>
    <w:p w:rsidR="00E4350F" w:rsidRDefault="00E4350F" w:rsidP="00E4350F">
      <w:pPr>
        <w:tabs>
          <w:tab w:val="left" w:pos="1134"/>
          <w:tab w:val="left" w:pos="1680"/>
          <w:tab w:val="left" w:pos="3195"/>
        </w:tabs>
        <w:ind w:firstLine="709"/>
        <w:contextualSpacing/>
        <w:jc w:val="both"/>
        <w:rPr>
          <w:sz w:val="28"/>
          <w:szCs w:val="28"/>
        </w:rPr>
      </w:pPr>
    </w:p>
    <w:p w:rsidR="00E4350F" w:rsidRPr="00960877" w:rsidRDefault="00E4350F" w:rsidP="00E4350F">
      <w:pPr>
        <w:tabs>
          <w:tab w:val="left" w:pos="2700"/>
        </w:tabs>
        <w:ind w:firstLine="720"/>
        <w:contextualSpacing/>
        <w:jc w:val="both"/>
        <w:rPr>
          <w:sz w:val="28"/>
          <w:szCs w:val="28"/>
        </w:rPr>
      </w:pPr>
      <w:r>
        <w:rPr>
          <w:i/>
          <w:sz w:val="28"/>
          <w:szCs w:val="28"/>
        </w:rPr>
        <w:t>Н</w:t>
      </w:r>
      <w:r w:rsidRPr="00960877">
        <w:rPr>
          <w:i/>
          <w:sz w:val="28"/>
          <w:szCs w:val="28"/>
        </w:rPr>
        <w:t>астоящее решение может быть обжаловано в судебном порядке                          в течение трёх месяцев со дня принятия.</w:t>
      </w:r>
      <w:r w:rsidRPr="00960877">
        <w:rPr>
          <w:sz w:val="28"/>
          <w:szCs w:val="28"/>
        </w:rPr>
        <w:t xml:space="preserve"> </w:t>
      </w:r>
    </w:p>
    <w:sectPr w:rsidR="00E4350F" w:rsidRPr="00960877" w:rsidSect="00E4350F">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50F" w:rsidRDefault="00E4350F" w:rsidP="00E4350F">
      <w:r>
        <w:separator/>
      </w:r>
    </w:p>
  </w:endnote>
  <w:endnote w:type="continuationSeparator" w:id="0">
    <w:p w:rsidR="00E4350F" w:rsidRDefault="00E4350F" w:rsidP="00E43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50F" w:rsidRDefault="00E4350F" w:rsidP="00E4350F">
      <w:r>
        <w:separator/>
      </w:r>
    </w:p>
  </w:footnote>
  <w:footnote w:type="continuationSeparator" w:id="0">
    <w:p w:rsidR="00E4350F" w:rsidRDefault="00E4350F" w:rsidP="00E43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1674242"/>
      <w:docPartObj>
        <w:docPartGallery w:val="Page Numbers (Top of Page)"/>
        <w:docPartUnique/>
      </w:docPartObj>
    </w:sdtPr>
    <w:sdtEndPr/>
    <w:sdtContent>
      <w:p w:rsidR="00E4350F" w:rsidRDefault="00E4350F">
        <w:pPr>
          <w:pStyle w:val="a5"/>
          <w:jc w:val="center"/>
        </w:pPr>
        <w:r>
          <w:fldChar w:fldCharType="begin"/>
        </w:r>
        <w:r>
          <w:instrText>PAGE   \* MERGEFORMAT</w:instrText>
        </w:r>
        <w:r>
          <w:fldChar w:fldCharType="separate"/>
        </w:r>
        <w:r w:rsidR="00092984">
          <w:rPr>
            <w:noProof/>
          </w:rPr>
          <w:t>2</w:t>
        </w:r>
        <w:r>
          <w:fldChar w:fldCharType="end"/>
        </w:r>
      </w:p>
    </w:sdtContent>
  </w:sdt>
  <w:p w:rsidR="00E4350F" w:rsidRDefault="00E4350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AF5"/>
    <w:rsid w:val="00052F4E"/>
    <w:rsid w:val="00092984"/>
    <w:rsid w:val="002170EC"/>
    <w:rsid w:val="002935E0"/>
    <w:rsid w:val="007155FB"/>
    <w:rsid w:val="00803896"/>
    <w:rsid w:val="00954E89"/>
    <w:rsid w:val="00956A6F"/>
    <w:rsid w:val="009708C4"/>
    <w:rsid w:val="009C2FE5"/>
    <w:rsid w:val="00AD2AF5"/>
    <w:rsid w:val="00C50097"/>
    <w:rsid w:val="00E435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B0D86"/>
  <w15:chartTrackingRefBased/>
  <w15:docId w15:val="{0E7EBD82-3BE2-4D16-B2F3-1E85E1545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35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350F"/>
    <w:pPr>
      <w:spacing w:after="200" w:line="276" w:lineRule="auto"/>
      <w:ind w:left="720"/>
      <w:contextualSpacing/>
    </w:pPr>
    <w:rPr>
      <w:rFonts w:ascii="Calibri" w:eastAsia="Calibri" w:hAnsi="Calibri"/>
      <w:sz w:val="22"/>
      <w:szCs w:val="22"/>
      <w:lang w:eastAsia="en-US"/>
    </w:rPr>
  </w:style>
  <w:style w:type="character" w:customStyle="1" w:styleId="Bodytext">
    <w:name w:val="Body text_"/>
    <w:link w:val="1"/>
    <w:locked/>
    <w:rsid w:val="00E4350F"/>
    <w:rPr>
      <w:sz w:val="26"/>
      <w:szCs w:val="26"/>
      <w:shd w:val="clear" w:color="auto" w:fill="FFFFFF"/>
    </w:rPr>
  </w:style>
  <w:style w:type="paragraph" w:customStyle="1" w:styleId="1">
    <w:name w:val="Основной текст1"/>
    <w:basedOn w:val="a"/>
    <w:link w:val="Bodytext"/>
    <w:rsid w:val="00E4350F"/>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4">
    <w:name w:val="Hyperlink"/>
    <w:basedOn w:val="a0"/>
    <w:uiPriority w:val="99"/>
    <w:semiHidden/>
    <w:unhideWhenUsed/>
    <w:rsid w:val="00E4350F"/>
    <w:rPr>
      <w:color w:val="0000FF"/>
      <w:u w:val="single"/>
    </w:rPr>
  </w:style>
  <w:style w:type="paragraph" w:styleId="a5">
    <w:name w:val="header"/>
    <w:basedOn w:val="a"/>
    <w:link w:val="a6"/>
    <w:uiPriority w:val="99"/>
    <w:unhideWhenUsed/>
    <w:rsid w:val="00E4350F"/>
    <w:pPr>
      <w:tabs>
        <w:tab w:val="center" w:pos="4677"/>
        <w:tab w:val="right" w:pos="9355"/>
      </w:tabs>
    </w:pPr>
  </w:style>
  <w:style w:type="character" w:customStyle="1" w:styleId="a6">
    <w:name w:val="Верхний колонтитул Знак"/>
    <w:basedOn w:val="a0"/>
    <w:link w:val="a5"/>
    <w:uiPriority w:val="99"/>
    <w:rsid w:val="00E4350F"/>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4350F"/>
    <w:pPr>
      <w:tabs>
        <w:tab w:val="center" w:pos="4677"/>
        <w:tab w:val="right" w:pos="9355"/>
      </w:tabs>
    </w:pPr>
  </w:style>
  <w:style w:type="character" w:customStyle="1" w:styleId="a8">
    <w:name w:val="Нижний колонтитул Знак"/>
    <w:basedOn w:val="a0"/>
    <w:link w:val="a7"/>
    <w:uiPriority w:val="99"/>
    <w:rsid w:val="00E4350F"/>
    <w:rPr>
      <w:rFonts w:ascii="Times New Roman" w:eastAsia="Times New Roman" w:hAnsi="Times New Roman" w:cs="Times New Roman"/>
      <w:sz w:val="24"/>
      <w:szCs w:val="24"/>
      <w:lang w:eastAsia="ru-RU"/>
    </w:rPr>
  </w:style>
  <w:style w:type="paragraph" w:styleId="a9">
    <w:name w:val="No Spacing"/>
    <w:uiPriority w:val="99"/>
    <w:qFormat/>
    <w:rsid w:val="00E4350F"/>
    <w:pPr>
      <w:spacing w:after="0" w:line="240" w:lineRule="auto"/>
    </w:pPr>
    <w:rPr>
      <w:rFonts w:ascii="Calibri" w:eastAsia="Times New Roman" w:hAnsi="Calibri" w:cs="Times New Roman"/>
      <w:lang w:eastAsia="ru-RU"/>
    </w:rPr>
  </w:style>
  <w:style w:type="character" w:customStyle="1" w:styleId="aa">
    <w:name w:val="Основной текст_"/>
    <w:basedOn w:val="a0"/>
    <w:link w:val="3"/>
    <w:uiPriority w:val="99"/>
    <w:locked/>
    <w:rsid w:val="00E4350F"/>
    <w:rPr>
      <w:shd w:val="clear" w:color="auto" w:fill="FFFFFF"/>
    </w:rPr>
  </w:style>
  <w:style w:type="paragraph" w:customStyle="1" w:styleId="3">
    <w:name w:val="Основной текст3"/>
    <w:basedOn w:val="a"/>
    <w:link w:val="aa"/>
    <w:uiPriority w:val="99"/>
    <w:rsid w:val="00E4350F"/>
    <w:pPr>
      <w:widowControl w:val="0"/>
      <w:shd w:val="clear" w:color="auto" w:fill="FFFFFF"/>
      <w:spacing w:after="240" w:line="240" w:lineRule="atLeast"/>
      <w:ind w:hanging="360"/>
      <w:jc w:val="center"/>
    </w:pPr>
    <w:rPr>
      <w:rFonts w:asciiTheme="minorHAnsi" w:eastAsiaTheme="minorHAnsi" w:hAnsiTheme="minorHAnsi" w:cstheme="minorBidi"/>
      <w:sz w:val="22"/>
      <w:szCs w:val="22"/>
      <w:lang w:eastAsia="en-US"/>
    </w:rPr>
  </w:style>
  <w:style w:type="paragraph" w:customStyle="1" w:styleId="10">
    <w:name w:val="Заголовок1"/>
    <w:basedOn w:val="a"/>
    <w:uiPriority w:val="99"/>
    <w:rsid w:val="00E4350F"/>
    <w:pPr>
      <w:spacing w:before="100" w:beforeAutospacing="1" w:after="100" w:afterAutospacing="1"/>
    </w:pPr>
  </w:style>
  <w:style w:type="paragraph" w:styleId="ab">
    <w:name w:val="Balloon Text"/>
    <w:basedOn w:val="a"/>
    <w:link w:val="ac"/>
    <w:uiPriority w:val="99"/>
    <w:semiHidden/>
    <w:unhideWhenUsed/>
    <w:rsid w:val="00956A6F"/>
    <w:rPr>
      <w:rFonts w:ascii="Segoe UI" w:hAnsi="Segoe UI" w:cs="Segoe UI"/>
      <w:sz w:val="18"/>
      <w:szCs w:val="18"/>
    </w:rPr>
  </w:style>
  <w:style w:type="character" w:customStyle="1" w:styleId="ac">
    <w:name w:val="Текст выноски Знак"/>
    <w:basedOn w:val="a0"/>
    <w:link w:val="ab"/>
    <w:uiPriority w:val="99"/>
    <w:semiHidden/>
    <w:rsid w:val="00956A6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6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consultantplus://offline/ref=0754D6F150861AEA412D1239C425C124480CB64C444D8F924D301F120CJCs3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657</Words>
  <Characters>3746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2020-05-19T17:16:00Z</cp:lastPrinted>
  <dcterms:created xsi:type="dcterms:W3CDTF">2021-02-17T17:32:00Z</dcterms:created>
  <dcterms:modified xsi:type="dcterms:W3CDTF">2021-02-17T17:32:00Z</dcterms:modified>
</cp:coreProperties>
</file>