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915" w:rsidRDefault="00760915" w:rsidP="00C229E0">
      <w:pPr>
        <w:pStyle w:val="aa"/>
        <w:ind w:left="5103"/>
        <w:rPr>
          <w:sz w:val="26"/>
          <w:szCs w:val="26"/>
        </w:rPr>
      </w:pPr>
    </w:p>
    <w:p w:rsidR="00760915" w:rsidRDefault="00760915" w:rsidP="00C229E0">
      <w:pPr>
        <w:pStyle w:val="aa"/>
        <w:ind w:left="5103"/>
        <w:rPr>
          <w:sz w:val="26"/>
          <w:szCs w:val="26"/>
        </w:rPr>
      </w:pPr>
    </w:p>
    <w:p w:rsidR="00760915" w:rsidRDefault="00760915" w:rsidP="00C229E0">
      <w:pPr>
        <w:pStyle w:val="aa"/>
        <w:ind w:left="5103"/>
        <w:rPr>
          <w:sz w:val="26"/>
          <w:szCs w:val="26"/>
        </w:rPr>
      </w:pPr>
    </w:p>
    <w:p w:rsidR="00F438F5" w:rsidRPr="00A547AD" w:rsidRDefault="00F438F5" w:rsidP="00C229E0">
      <w:pPr>
        <w:pStyle w:val="aa"/>
        <w:ind w:left="5103"/>
        <w:rPr>
          <w:sz w:val="26"/>
          <w:szCs w:val="26"/>
        </w:rPr>
      </w:pPr>
      <w:r w:rsidRPr="00A547AD">
        <w:rPr>
          <w:sz w:val="26"/>
          <w:szCs w:val="26"/>
        </w:rPr>
        <w:t>ФКУ «Управление автомобильной магистрали Москва-Волгоград Федерального дорожного агентства»</w:t>
      </w:r>
    </w:p>
    <w:p w:rsidR="00F438F5" w:rsidRDefault="00F438F5" w:rsidP="00C229E0">
      <w:pPr>
        <w:pStyle w:val="aa"/>
        <w:ind w:left="5103"/>
        <w:rPr>
          <w:sz w:val="26"/>
          <w:szCs w:val="26"/>
        </w:rPr>
      </w:pPr>
      <w:r w:rsidRPr="00A547AD">
        <w:rPr>
          <w:sz w:val="26"/>
          <w:szCs w:val="26"/>
        </w:rPr>
        <w:t>392000, г. Тамбов,</w:t>
      </w:r>
    </w:p>
    <w:p w:rsidR="00F438F5" w:rsidRPr="00A547AD" w:rsidRDefault="00F438F5" w:rsidP="00C229E0">
      <w:pPr>
        <w:pStyle w:val="aa"/>
        <w:ind w:left="5103"/>
        <w:rPr>
          <w:sz w:val="26"/>
          <w:szCs w:val="26"/>
        </w:rPr>
      </w:pPr>
      <w:r w:rsidRPr="00A547AD">
        <w:rPr>
          <w:sz w:val="26"/>
          <w:szCs w:val="26"/>
        </w:rPr>
        <w:t>ул. Б. Федорова, д. 9</w:t>
      </w:r>
    </w:p>
    <w:p w:rsidR="00F438F5" w:rsidRDefault="00D8475A" w:rsidP="00C229E0">
      <w:pPr>
        <w:pStyle w:val="aa"/>
        <w:ind w:left="5103"/>
        <w:rPr>
          <w:color w:val="0000FF"/>
          <w:sz w:val="26"/>
          <w:szCs w:val="26"/>
          <w:u w:val="single"/>
        </w:rPr>
      </w:pPr>
      <w:hyperlink r:id="rId5" w:history="1">
        <w:r w:rsidR="00F438F5" w:rsidRPr="00222F3F">
          <w:rPr>
            <w:rStyle w:val="a3"/>
            <w:sz w:val="26"/>
            <w:szCs w:val="26"/>
          </w:rPr>
          <w:t>u</w:t>
        </w:r>
        <w:r w:rsidR="00F438F5" w:rsidRPr="00222F3F">
          <w:rPr>
            <w:rStyle w:val="a3"/>
            <w:sz w:val="26"/>
            <w:szCs w:val="26"/>
            <w:lang w:val="en-US"/>
          </w:rPr>
          <w:t>prdor</w:t>
        </w:r>
        <w:r w:rsidR="00F438F5" w:rsidRPr="00222F3F">
          <w:rPr>
            <w:rStyle w:val="a3"/>
            <w:sz w:val="26"/>
            <w:szCs w:val="26"/>
          </w:rPr>
          <w:t>@</w:t>
        </w:r>
        <w:r w:rsidR="00F438F5" w:rsidRPr="00222F3F">
          <w:rPr>
            <w:rStyle w:val="a3"/>
            <w:sz w:val="26"/>
            <w:szCs w:val="26"/>
            <w:lang w:val="en-US"/>
          </w:rPr>
          <w:t>msk</w:t>
        </w:r>
        <w:r w:rsidR="00F438F5" w:rsidRPr="00222F3F">
          <w:rPr>
            <w:rStyle w:val="a3"/>
            <w:sz w:val="26"/>
            <w:szCs w:val="26"/>
          </w:rPr>
          <w:t>-</w:t>
        </w:r>
        <w:r w:rsidR="00F438F5" w:rsidRPr="00222F3F">
          <w:rPr>
            <w:rStyle w:val="a3"/>
            <w:sz w:val="26"/>
            <w:szCs w:val="26"/>
            <w:lang w:val="en-US"/>
          </w:rPr>
          <w:t>vlg</w:t>
        </w:r>
        <w:r w:rsidR="00F438F5" w:rsidRPr="00222F3F">
          <w:rPr>
            <w:rStyle w:val="a3"/>
            <w:sz w:val="26"/>
            <w:szCs w:val="26"/>
          </w:rPr>
          <w:t>.ru</w:t>
        </w:r>
      </w:hyperlink>
    </w:p>
    <w:p w:rsidR="00F438F5" w:rsidRPr="009E0110" w:rsidRDefault="00F438F5" w:rsidP="00C229E0">
      <w:pPr>
        <w:pStyle w:val="aa"/>
        <w:ind w:left="5103"/>
        <w:rPr>
          <w:sz w:val="26"/>
          <w:szCs w:val="26"/>
        </w:rPr>
      </w:pPr>
    </w:p>
    <w:p w:rsidR="00F438F5" w:rsidRPr="003442EF" w:rsidRDefault="00F438F5" w:rsidP="00C229E0">
      <w:pPr>
        <w:ind w:left="5103"/>
        <w:jc w:val="both"/>
        <w:rPr>
          <w:iCs/>
          <w:sz w:val="26"/>
          <w:szCs w:val="26"/>
        </w:rPr>
      </w:pPr>
      <w:r w:rsidRPr="003442EF">
        <w:rPr>
          <w:iCs/>
          <w:sz w:val="26"/>
          <w:szCs w:val="26"/>
        </w:rPr>
        <w:t>АО «Электронные торговые системы»</w:t>
      </w:r>
    </w:p>
    <w:p w:rsidR="005561A9" w:rsidRDefault="00F438F5" w:rsidP="00C229E0">
      <w:pPr>
        <w:ind w:left="5103"/>
        <w:jc w:val="both"/>
        <w:rPr>
          <w:iCs/>
          <w:sz w:val="26"/>
          <w:szCs w:val="26"/>
        </w:rPr>
      </w:pPr>
      <w:r w:rsidRPr="003442EF">
        <w:rPr>
          <w:iCs/>
          <w:sz w:val="26"/>
          <w:szCs w:val="26"/>
        </w:rPr>
        <w:t xml:space="preserve">123112, г. Москва, ул. </w:t>
      </w:r>
      <w:proofErr w:type="spellStart"/>
      <w:r w:rsidRPr="003442EF">
        <w:rPr>
          <w:iCs/>
          <w:sz w:val="26"/>
          <w:szCs w:val="26"/>
        </w:rPr>
        <w:t>Тестовская</w:t>
      </w:r>
      <w:proofErr w:type="spellEnd"/>
      <w:r w:rsidRPr="003442EF">
        <w:rPr>
          <w:iCs/>
          <w:sz w:val="26"/>
          <w:szCs w:val="26"/>
        </w:rPr>
        <w:t xml:space="preserve">, </w:t>
      </w:r>
    </w:p>
    <w:p w:rsidR="00F438F5" w:rsidRPr="003442EF" w:rsidRDefault="00F438F5" w:rsidP="00C229E0">
      <w:pPr>
        <w:ind w:left="5103"/>
        <w:jc w:val="both"/>
        <w:rPr>
          <w:iCs/>
          <w:sz w:val="26"/>
          <w:szCs w:val="26"/>
        </w:rPr>
      </w:pPr>
      <w:r w:rsidRPr="003442EF">
        <w:rPr>
          <w:iCs/>
          <w:sz w:val="26"/>
          <w:szCs w:val="26"/>
        </w:rPr>
        <w:t>д. 10</w:t>
      </w:r>
    </w:p>
    <w:p w:rsidR="00F438F5" w:rsidRDefault="00D8475A" w:rsidP="00C229E0">
      <w:pPr>
        <w:pStyle w:val="aa"/>
        <w:ind w:left="5103"/>
        <w:rPr>
          <w:rStyle w:val="a3"/>
          <w:iCs/>
          <w:sz w:val="26"/>
          <w:szCs w:val="26"/>
        </w:rPr>
      </w:pPr>
      <w:hyperlink r:id="rId6" w:history="1">
        <w:r w:rsidR="00F438F5" w:rsidRPr="003442EF">
          <w:rPr>
            <w:rStyle w:val="a3"/>
            <w:iCs/>
            <w:sz w:val="26"/>
            <w:szCs w:val="26"/>
          </w:rPr>
          <w:t>auditors@etpz.ru</w:t>
        </w:r>
      </w:hyperlink>
    </w:p>
    <w:p w:rsidR="00F438F5" w:rsidRDefault="00F438F5" w:rsidP="00C229E0">
      <w:pPr>
        <w:pStyle w:val="aa"/>
        <w:ind w:left="5103"/>
        <w:rPr>
          <w:rStyle w:val="a3"/>
          <w:iCs/>
          <w:color w:val="auto"/>
          <w:u w:val="none"/>
        </w:rPr>
      </w:pPr>
    </w:p>
    <w:p w:rsidR="00F438F5" w:rsidRPr="008B7F37" w:rsidRDefault="00F438F5" w:rsidP="00C229E0">
      <w:pPr>
        <w:ind w:left="5103"/>
        <w:contextualSpacing/>
        <w:jc w:val="both"/>
        <w:rPr>
          <w:sz w:val="26"/>
          <w:szCs w:val="26"/>
        </w:rPr>
      </w:pPr>
      <w:r w:rsidRPr="008B7F37">
        <w:rPr>
          <w:sz w:val="26"/>
          <w:szCs w:val="26"/>
        </w:rPr>
        <w:t>ООО «Строй-Электро-Монтаж-21»</w:t>
      </w:r>
    </w:p>
    <w:p w:rsidR="00F438F5" w:rsidRPr="008B7F37" w:rsidRDefault="00F438F5" w:rsidP="00C229E0">
      <w:pPr>
        <w:ind w:left="5103"/>
        <w:contextualSpacing/>
        <w:jc w:val="both"/>
        <w:rPr>
          <w:sz w:val="26"/>
          <w:szCs w:val="26"/>
        </w:rPr>
      </w:pPr>
      <w:r w:rsidRPr="008B7F37">
        <w:rPr>
          <w:sz w:val="26"/>
          <w:szCs w:val="26"/>
        </w:rPr>
        <w:t xml:space="preserve">344000, г. Ростов-на-Дону, </w:t>
      </w:r>
    </w:p>
    <w:p w:rsidR="00F438F5" w:rsidRPr="008B7F37" w:rsidRDefault="00F438F5" w:rsidP="00C229E0">
      <w:pPr>
        <w:ind w:left="5103"/>
        <w:contextualSpacing/>
        <w:jc w:val="both"/>
        <w:rPr>
          <w:sz w:val="26"/>
          <w:szCs w:val="26"/>
        </w:rPr>
      </w:pPr>
      <w:r w:rsidRPr="008B7F37">
        <w:rPr>
          <w:sz w:val="26"/>
          <w:szCs w:val="26"/>
        </w:rPr>
        <w:t>ул. Катаева, 316/166</w:t>
      </w:r>
    </w:p>
    <w:p w:rsidR="00F438F5" w:rsidRPr="008B7F37" w:rsidRDefault="00F438F5" w:rsidP="00C229E0">
      <w:pPr>
        <w:ind w:left="5103"/>
        <w:contextualSpacing/>
        <w:jc w:val="both"/>
        <w:rPr>
          <w:rStyle w:val="a3"/>
          <w:iCs/>
          <w:color w:val="auto"/>
          <w:sz w:val="26"/>
          <w:szCs w:val="26"/>
          <w:u w:val="none"/>
        </w:rPr>
      </w:pPr>
      <w:proofErr w:type="spellStart"/>
      <w:r w:rsidRPr="008B7F37">
        <w:rPr>
          <w:iCs/>
          <w:sz w:val="26"/>
          <w:szCs w:val="26"/>
          <w:lang w:val="en-US"/>
        </w:rPr>
        <w:t>sem</w:t>
      </w:r>
      <w:proofErr w:type="spellEnd"/>
      <w:r w:rsidRPr="008B7F37">
        <w:rPr>
          <w:iCs/>
          <w:sz w:val="26"/>
          <w:szCs w:val="26"/>
        </w:rPr>
        <w:t>-21@</w:t>
      </w:r>
      <w:r w:rsidRPr="008B7F37">
        <w:rPr>
          <w:iCs/>
          <w:sz w:val="26"/>
          <w:szCs w:val="26"/>
          <w:lang w:val="en-US"/>
        </w:rPr>
        <w:t>list</w:t>
      </w:r>
      <w:r w:rsidRPr="008B7F37">
        <w:rPr>
          <w:iCs/>
          <w:sz w:val="26"/>
          <w:szCs w:val="26"/>
        </w:rPr>
        <w:t>.</w:t>
      </w:r>
      <w:r w:rsidRPr="008B7F37">
        <w:rPr>
          <w:iCs/>
          <w:sz w:val="26"/>
          <w:szCs w:val="26"/>
          <w:lang w:val="en-US"/>
        </w:rPr>
        <w:t>ru</w:t>
      </w:r>
    </w:p>
    <w:p w:rsidR="00D64719" w:rsidRDefault="00D64719" w:rsidP="00C229E0">
      <w:pPr>
        <w:pStyle w:val="aa"/>
        <w:ind w:left="5103"/>
      </w:pPr>
    </w:p>
    <w:p w:rsidR="005561A9" w:rsidRDefault="005561A9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760915" w:rsidRDefault="00760915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760915" w:rsidRDefault="00760915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953650" w:rsidRDefault="00953650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953650" w:rsidRDefault="00953650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760915" w:rsidRDefault="00760915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760915" w:rsidRDefault="00760915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843554" w:rsidRPr="00C80302" w:rsidRDefault="00843554" w:rsidP="00C229E0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C80302">
        <w:rPr>
          <w:rStyle w:val="a5"/>
          <w:sz w:val="26"/>
          <w:szCs w:val="26"/>
        </w:rPr>
        <w:t>Р Е Ш Е Н И Е</w:t>
      </w:r>
    </w:p>
    <w:p w:rsidR="00843554" w:rsidRPr="00C80302" w:rsidRDefault="00843554" w:rsidP="00C229E0">
      <w:pPr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делу</w:t>
      </w:r>
      <w:r w:rsidRPr="00C80302">
        <w:rPr>
          <w:rStyle w:val="a5"/>
          <w:sz w:val="26"/>
          <w:szCs w:val="26"/>
        </w:rPr>
        <w:t xml:space="preserve"> №</w:t>
      </w:r>
      <w:r>
        <w:rPr>
          <w:rStyle w:val="a5"/>
          <w:sz w:val="26"/>
          <w:szCs w:val="26"/>
        </w:rPr>
        <w:t xml:space="preserve"> </w:t>
      </w:r>
      <w:r w:rsidRPr="00843554">
        <w:rPr>
          <w:b/>
          <w:sz w:val="26"/>
          <w:szCs w:val="26"/>
        </w:rPr>
        <w:t>068/06/</w:t>
      </w:r>
      <w:r w:rsidR="003F6AF7">
        <w:rPr>
          <w:b/>
          <w:sz w:val="26"/>
          <w:szCs w:val="26"/>
        </w:rPr>
        <w:t>54.3</w:t>
      </w:r>
      <w:r w:rsidRPr="00843554">
        <w:rPr>
          <w:b/>
          <w:sz w:val="26"/>
          <w:szCs w:val="26"/>
        </w:rPr>
        <w:t>-</w:t>
      </w:r>
      <w:r w:rsidR="003F6AF7">
        <w:rPr>
          <w:b/>
          <w:sz w:val="26"/>
          <w:szCs w:val="26"/>
        </w:rPr>
        <w:t>7</w:t>
      </w:r>
      <w:r w:rsidR="008B7D39">
        <w:rPr>
          <w:b/>
          <w:sz w:val="26"/>
          <w:szCs w:val="26"/>
        </w:rPr>
        <w:t>1</w:t>
      </w:r>
      <w:r w:rsidRPr="00843554">
        <w:rPr>
          <w:b/>
          <w:sz w:val="26"/>
          <w:szCs w:val="26"/>
        </w:rPr>
        <w:t>/202</w:t>
      </w:r>
      <w:r w:rsidR="00D8475A">
        <w:rPr>
          <w:b/>
          <w:sz w:val="26"/>
          <w:szCs w:val="26"/>
        </w:rPr>
        <w:t>1</w:t>
      </w:r>
      <w:bookmarkStart w:id="0" w:name="_GoBack"/>
      <w:bookmarkEnd w:id="0"/>
      <w:r>
        <w:rPr>
          <w:sz w:val="26"/>
          <w:szCs w:val="26"/>
        </w:rPr>
        <w:t xml:space="preserve"> </w:t>
      </w:r>
      <w:r w:rsidRPr="00C80302">
        <w:rPr>
          <w:rStyle w:val="a5"/>
          <w:sz w:val="26"/>
          <w:szCs w:val="26"/>
        </w:rPr>
        <w:t xml:space="preserve">о нарушении законодательства </w:t>
      </w:r>
    </w:p>
    <w:p w:rsidR="00843554" w:rsidRDefault="00843554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 w:rsidRPr="00C80302">
        <w:rPr>
          <w:rStyle w:val="a5"/>
          <w:sz w:val="26"/>
          <w:szCs w:val="26"/>
        </w:rPr>
        <w:t xml:space="preserve">о </w:t>
      </w:r>
      <w:r>
        <w:rPr>
          <w:rStyle w:val="a5"/>
          <w:sz w:val="26"/>
          <w:szCs w:val="26"/>
        </w:rPr>
        <w:t>контрактной системе</w:t>
      </w:r>
    </w:p>
    <w:p w:rsidR="00843554" w:rsidRPr="00C80302" w:rsidRDefault="00843554" w:rsidP="00C229E0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43554" w:rsidRPr="00BB3C5B" w:rsidRDefault="00843554" w:rsidP="00C229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Резолют</w:t>
      </w:r>
      <w:r>
        <w:rPr>
          <w:sz w:val="26"/>
          <w:szCs w:val="26"/>
        </w:rPr>
        <w:t>ивная часть решения оглашена «</w:t>
      </w:r>
      <w:r w:rsidR="00760915">
        <w:rPr>
          <w:sz w:val="26"/>
          <w:szCs w:val="26"/>
        </w:rPr>
        <w:t>15</w:t>
      </w:r>
      <w:r>
        <w:rPr>
          <w:sz w:val="26"/>
          <w:szCs w:val="26"/>
        </w:rPr>
        <w:t xml:space="preserve">» </w:t>
      </w:r>
      <w:r w:rsidR="00760915">
        <w:rPr>
          <w:sz w:val="26"/>
          <w:szCs w:val="26"/>
        </w:rPr>
        <w:t>февраля</w:t>
      </w:r>
      <w:r>
        <w:rPr>
          <w:sz w:val="26"/>
          <w:szCs w:val="26"/>
        </w:rPr>
        <w:t xml:space="preserve"> 202</w:t>
      </w:r>
      <w:r w:rsidR="00760915">
        <w:rPr>
          <w:sz w:val="26"/>
          <w:szCs w:val="26"/>
        </w:rPr>
        <w:t>1</w:t>
      </w:r>
      <w:r w:rsidRPr="00BB3C5B">
        <w:rPr>
          <w:sz w:val="26"/>
          <w:szCs w:val="26"/>
        </w:rPr>
        <w:t xml:space="preserve"> года.</w:t>
      </w:r>
    </w:p>
    <w:p w:rsidR="00760915" w:rsidRDefault="00843554" w:rsidP="00C229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 полном </w:t>
      </w:r>
      <w:r>
        <w:rPr>
          <w:sz w:val="26"/>
          <w:szCs w:val="26"/>
        </w:rPr>
        <w:t>объеме решение изготовлено «</w:t>
      </w:r>
      <w:r w:rsidR="00760915">
        <w:rPr>
          <w:sz w:val="26"/>
          <w:szCs w:val="26"/>
        </w:rPr>
        <w:t>17</w:t>
      </w:r>
      <w:r>
        <w:rPr>
          <w:sz w:val="26"/>
          <w:szCs w:val="26"/>
        </w:rPr>
        <w:t xml:space="preserve">» </w:t>
      </w:r>
      <w:r w:rsidR="00760915">
        <w:rPr>
          <w:sz w:val="26"/>
          <w:szCs w:val="26"/>
        </w:rPr>
        <w:t>февраля</w:t>
      </w:r>
      <w:r>
        <w:rPr>
          <w:sz w:val="26"/>
          <w:szCs w:val="26"/>
        </w:rPr>
        <w:t xml:space="preserve"> 202</w:t>
      </w:r>
      <w:r w:rsidR="00E523F4">
        <w:rPr>
          <w:sz w:val="26"/>
          <w:szCs w:val="26"/>
        </w:rPr>
        <w:t>1</w:t>
      </w:r>
      <w:r w:rsidRPr="00BB3C5B">
        <w:rPr>
          <w:sz w:val="26"/>
          <w:szCs w:val="26"/>
        </w:rPr>
        <w:t xml:space="preserve"> года.</w:t>
      </w:r>
      <w:r w:rsidR="00BB7724">
        <w:rPr>
          <w:sz w:val="26"/>
          <w:szCs w:val="26"/>
        </w:rPr>
        <w:t xml:space="preserve">          </w:t>
      </w:r>
      <w:r w:rsidR="00760915">
        <w:rPr>
          <w:sz w:val="26"/>
          <w:szCs w:val="26"/>
        </w:rPr>
        <w:t xml:space="preserve">       </w:t>
      </w:r>
    </w:p>
    <w:p w:rsidR="00843554" w:rsidRDefault="00843554" w:rsidP="00C229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г. Тамбов</w:t>
      </w:r>
    </w:p>
    <w:p w:rsidR="005561A9" w:rsidRPr="00BB3C5B" w:rsidRDefault="005561A9" w:rsidP="00C229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843554" w:rsidRPr="00BB3C5B" w:rsidRDefault="00843554" w:rsidP="00760915">
      <w:pPr>
        <w:pStyle w:val="a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Комиссия по контролю в сфере закупок Управления Федеральной антимонопольной службы по Тамбовской области (далее – Тамбовское УФАС России) в составе:</w:t>
      </w:r>
    </w:p>
    <w:p w:rsidR="00BB7724" w:rsidRDefault="00843554" w:rsidP="00760915">
      <w:pPr>
        <w:ind w:firstLine="567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председатель –</w:t>
      </w:r>
      <w:r w:rsidR="00BB7724">
        <w:rPr>
          <w:sz w:val="26"/>
          <w:szCs w:val="26"/>
        </w:rPr>
        <w:t xml:space="preserve"> </w:t>
      </w:r>
      <w:r w:rsidR="003F6AF7">
        <w:rPr>
          <w:sz w:val="26"/>
          <w:szCs w:val="26"/>
        </w:rPr>
        <w:t>руководитель управления Гречишникова Е.А.</w:t>
      </w:r>
    </w:p>
    <w:p w:rsidR="00843554" w:rsidRDefault="00843554" w:rsidP="00760915">
      <w:pPr>
        <w:ind w:firstLine="567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члены комиссии: </w:t>
      </w:r>
    </w:p>
    <w:p w:rsidR="00BB7724" w:rsidRPr="00BB3C5B" w:rsidRDefault="00BB7724" w:rsidP="00760915">
      <w:pPr>
        <w:ind w:firstLine="567"/>
        <w:jc w:val="both"/>
        <w:rPr>
          <w:sz w:val="26"/>
          <w:szCs w:val="26"/>
        </w:rPr>
      </w:pPr>
      <w:r>
        <w:rPr>
          <w:sz w:val="26"/>
        </w:rPr>
        <w:t xml:space="preserve">заместитель </w:t>
      </w:r>
      <w:r w:rsidRPr="00CA369B">
        <w:rPr>
          <w:sz w:val="26"/>
        </w:rPr>
        <w:t>начальник</w:t>
      </w:r>
      <w:r w:rsidR="003F6AF7">
        <w:rPr>
          <w:sz w:val="26"/>
        </w:rPr>
        <w:t>а</w:t>
      </w:r>
      <w:r w:rsidRPr="00CA369B">
        <w:rPr>
          <w:sz w:val="26"/>
        </w:rPr>
        <w:t xml:space="preserve"> отдела контроля закупок и антимонопольного контроля органов власти</w:t>
      </w:r>
      <w:r>
        <w:rPr>
          <w:sz w:val="26"/>
        </w:rPr>
        <w:t xml:space="preserve"> </w:t>
      </w:r>
      <w:r w:rsidR="003F6AF7">
        <w:rPr>
          <w:sz w:val="26"/>
        </w:rPr>
        <w:t>Иванов В.В.</w:t>
      </w:r>
      <w:r w:rsidRPr="00BB3C5B">
        <w:rPr>
          <w:sz w:val="26"/>
          <w:szCs w:val="26"/>
        </w:rPr>
        <w:t xml:space="preserve">, </w:t>
      </w:r>
    </w:p>
    <w:p w:rsidR="00843554" w:rsidRPr="00BB3C5B" w:rsidRDefault="00843554" w:rsidP="00760915">
      <w:pPr>
        <w:ind w:firstLine="567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ведущий специалист-эксперт отдела контроля закупок и антимоноп</w:t>
      </w:r>
      <w:r w:rsidR="00D64719">
        <w:rPr>
          <w:sz w:val="26"/>
          <w:szCs w:val="26"/>
        </w:rPr>
        <w:t xml:space="preserve">ольного контроля органов власти </w:t>
      </w:r>
      <w:r w:rsidR="003F6AF7">
        <w:rPr>
          <w:sz w:val="26"/>
          <w:szCs w:val="26"/>
        </w:rPr>
        <w:t>Гончарова С.В.</w:t>
      </w:r>
      <w:r w:rsidRPr="00BB3C5B">
        <w:rPr>
          <w:sz w:val="26"/>
          <w:szCs w:val="26"/>
        </w:rPr>
        <w:t>,</w:t>
      </w:r>
    </w:p>
    <w:p w:rsidR="00843554" w:rsidRPr="00125D9E" w:rsidRDefault="00843554" w:rsidP="00760915">
      <w:pPr>
        <w:pStyle w:val="a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9E7C8A">
        <w:rPr>
          <w:sz w:val="26"/>
          <w:szCs w:val="26"/>
        </w:rPr>
        <w:t xml:space="preserve"> </w:t>
      </w:r>
      <w:r>
        <w:rPr>
          <w:sz w:val="26"/>
          <w:szCs w:val="26"/>
        </w:rPr>
        <w:t>присутствии на рассмотрении жалобы представител</w:t>
      </w:r>
      <w:r w:rsidR="0016485E">
        <w:rPr>
          <w:sz w:val="26"/>
          <w:szCs w:val="26"/>
        </w:rPr>
        <w:t xml:space="preserve">я </w:t>
      </w:r>
      <w:r w:rsidR="00F438F5" w:rsidRPr="00BC5C00">
        <w:rPr>
          <w:sz w:val="26"/>
          <w:szCs w:val="26"/>
        </w:rPr>
        <w:t xml:space="preserve">ФКУ «Управление автомобильной магистрали Москва-Волгоград Федерального дорожного агентства» </w:t>
      </w:r>
      <w:r w:rsidR="003F6AF7">
        <w:rPr>
          <w:sz w:val="26"/>
          <w:szCs w:val="26"/>
        </w:rPr>
        <w:t>-</w:t>
      </w:r>
      <w:r w:rsidR="003F6AF7" w:rsidRPr="00125D9E">
        <w:rPr>
          <w:sz w:val="26"/>
          <w:szCs w:val="26"/>
        </w:rPr>
        <w:t>.</w:t>
      </w:r>
      <w:r w:rsidR="0016485E" w:rsidRPr="00125D9E">
        <w:rPr>
          <w:sz w:val="26"/>
          <w:szCs w:val="26"/>
        </w:rPr>
        <w:t xml:space="preserve">, </w:t>
      </w:r>
      <w:r w:rsidRPr="00125D9E">
        <w:rPr>
          <w:sz w:val="26"/>
          <w:szCs w:val="26"/>
        </w:rPr>
        <w:t xml:space="preserve"> </w:t>
      </w:r>
    </w:p>
    <w:p w:rsidR="00843554" w:rsidRPr="00125D9E" w:rsidRDefault="00843554" w:rsidP="00760915">
      <w:pPr>
        <w:pStyle w:val="a6"/>
        <w:ind w:firstLine="567"/>
      </w:pPr>
      <w:r w:rsidRPr="00125D9E">
        <w:lastRenderedPageBreak/>
        <w:t>в отсутствие заявителя ООО «</w:t>
      </w:r>
      <w:r w:rsidR="00F438F5" w:rsidRPr="00125D9E">
        <w:t>Строй-Электро-Монтаж-21</w:t>
      </w:r>
      <w:r w:rsidRPr="00125D9E">
        <w:t xml:space="preserve">», </w:t>
      </w:r>
      <w:r w:rsidR="003F6AF7" w:rsidRPr="00125D9E">
        <w:t xml:space="preserve">уведомленного о времени и месте </w:t>
      </w:r>
      <w:r w:rsidR="00125D9E" w:rsidRPr="00125D9E">
        <w:t>рассмотрения</w:t>
      </w:r>
      <w:r w:rsidR="003F6AF7" w:rsidRPr="00125D9E">
        <w:t xml:space="preserve"> жалобы надлежаще,</w:t>
      </w:r>
    </w:p>
    <w:p w:rsidR="00843554" w:rsidRPr="00125D9E" w:rsidRDefault="00843554" w:rsidP="00760915">
      <w:pPr>
        <w:pStyle w:val="parametervalue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25D9E">
        <w:rPr>
          <w:sz w:val="26"/>
          <w:szCs w:val="26"/>
        </w:rPr>
        <w:t xml:space="preserve">рассмотрев жалобу </w:t>
      </w:r>
      <w:r w:rsidR="00F438F5" w:rsidRPr="00125D9E">
        <w:rPr>
          <w:sz w:val="26"/>
          <w:szCs w:val="26"/>
        </w:rPr>
        <w:t>ООО «Строй-Электро-Монтаж-21» (далее – Заявитель) на действия ФКУ «Управление автомобильной магистрали Москва-Волгоград Федерального дорожного агентства» при</w:t>
      </w:r>
      <w:r w:rsidR="00BB7724" w:rsidRPr="00125D9E">
        <w:rPr>
          <w:sz w:val="26"/>
          <w:szCs w:val="26"/>
        </w:rPr>
        <w:t xml:space="preserve"> проведении открытого конкурса в электронной форме № </w:t>
      </w:r>
      <w:r w:rsidR="00125D9E" w:rsidRPr="00125D9E">
        <w:rPr>
          <w:sz w:val="26"/>
          <w:szCs w:val="26"/>
        </w:rPr>
        <w:t>036410000182100000</w:t>
      </w:r>
      <w:r w:rsidR="008B7D39">
        <w:rPr>
          <w:sz w:val="26"/>
          <w:szCs w:val="26"/>
        </w:rPr>
        <w:t>3</w:t>
      </w:r>
      <w:r w:rsidR="00BB7724" w:rsidRPr="00125D9E">
        <w:rPr>
          <w:sz w:val="26"/>
          <w:szCs w:val="26"/>
        </w:rPr>
        <w:t xml:space="preserve"> на </w:t>
      </w:r>
      <w:r w:rsidR="00125D9E" w:rsidRPr="00125D9E">
        <w:rPr>
          <w:sz w:val="26"/>
          <w:szCs w:val="26"/>
        </w:rPr>
        <w:t xml:space="preserve">устройство защитных слоев на автомобильных дорогах общего пользования федерального значения по </w:t>
      </w:r>
      <w:r w:rsidR="008B7D39">
        <w:rPr>
          <w:sz w:val="26"/>
          <w:szCs w:val="26"/>
        </w:rPr>
        <w:t>Рязанской</w:t>
      </w:r>
      <w:r w:rsidR="00125D9E" w:rsidRPr="00125D9E">
        <w:rPr>
          <w:sz w:val="26"/>
          <w:szCs w:val="26"/>
        </w:rPr>
        <w:t xml:space="preserve"> области</w:t>
      </w:r>
      <w:r w:rsidR="00BB7724" w:rsidRPr="00125D9E">
        <w:rPr>
          <w:sz w:val="26"/>
          <w:szCs w:val="26"/>
        </w:rPr>
        <w:t xml:space="preserve"> </w:t>
      </w:r>
      <w:r w:rsidRPr="00125D9E">
        <w:rPr>
          <w:sz w:val="26"/>
          <w:szCs w:val="26"/>
        </w:rPr>
        <w:t>и проведя в соответствии с п. 1 ч. 15 ст. 99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F11D94" w:rsidRDefault="00F11D94" w:rsidP="00760915">
      <w:pPr>
        <w:pStyle w:val="a4"/>
        <w:spacing w:before="0" w:beforeAutospacing="0" w:after="0" w:afterAutospacing="0"/>
        <w:ind w:firstLine="567"/>
        <w:jc w:val="center"/>
        <w:rPr>
          <w:sz w:val="26"/>
          <w:szCs w:val="26"/>
        </w:rPr>
      </w:pPr>
    </w:p>
    <w:p w:rsidR="00843554" w:rsidRDefault="00843554" w:rsidP="00760915">
      <w:pPr>
        <w:pStyle w:val="a4"/>
        <w:spacing w:before="0" w:beforeAutospacing="0" w:after="0" w:afterAutospacing="0"/>
        <w:ind w:firstLine="567"/>
        <w:jc w:val="center"/>
        <w:rPr>
          <w:sz w:val="26"/>
          <w:szCs w:val="26"/>
        </w:rPr>
      </w:pPr>
      <w:r w:rsidRPr="00D05F2F">
        <w:rPr>
          <w:sz w:val="26"/>
          <w:szCs w:val="26"/>
        </w:rPr>
        <w:t>УСТАНОВИЛА:</w:t>
      </w:r>
    </w:p>
    <w:p w:rsidR="005561A9" w:rsidRPr="00D05F2F" w:rsidRDefault="005561A9" w:rsidP="00760915">
      <w:pPr>
        <w:pStyle w:val="a4"/>
        <w:spacing w:before="0" w:beforeAutospacing="0" w:after="0" w:afterAutospacing="0"/>
        <w:ind w:firstLine="567"/>
        <w:jc w:val="center"/>
        <w:rPr>
          <w:sz w:val="26"/>
          <w:szCs w:val="26"/>
        </w:rPr>
      </w:pPr>
    </w:p>
    <w:p w:rsidR="00781A5E" w:rsidRPr="008B7D39" w:rsidRDefault="00035377" w:rsidP="00760915">
      <w:pPr>
        <w:ind w:firstLine="567"/>
        <w:jc w:val="both"/>
        <w:rPr>
          <w:sz w:val="26"/>
          <w:szCs w:val="26"/>
          <w:shd w:val="clear" w:color="auto" w:fill="FFFFFF"/>
        </w:rPr>
      </w:pPr>
      <w:r w:rsidRPr="008B7D39">
        <w:rPr>
          <w:sz w:val="26"/>
          <w:szCs w:val="26"/>
        </w:rPr>
        <w:t xml:space="preserve">ФКУ «Управление автомобильной магистрали Москва-Волгоград Федерального дорожного агентства» </w:t>
      </w:r>
      <w:r w:rsidR="009820C7" w:rsidRPr="008B7D39">
        <w:rPr>
          <w:sz w:val="26"/>
          <w:szCs w:val="26"/>
        </w:rPr>
        <w:t>опубликовал</w:t>
      </w:r>
      <w:r w:rsidR="0016485E" w:rsidRPr="008B7D39">
        <w:rPr>
          <w:sz w:val="26"/>
          <w:szCs w:val="26"/>
        </w:rPr>
        <w:t>о</w:t>
      </w:r>
      <w:r w:rsidR="009820C7" w:rsidRPr="008B7D39">
        <w:rPr>
          <w:sz w:val="26"/>
          <w:szCs w:val="26"/>
        </w:rPr>
        <w:t xml:space="preserve"> </w:t>
      </w:r>
      <w:r w:rsidR="00F11D94" w:rsidRPr="008B7D39">
        <w:rPr>
          <w:sz w:val="26"/>
          <w:szCs w:val="26"/>
        </w:rPr>
        <w:t>20.01</w:t>
      </w:r>
      <w:r w:rsidR="00843554" w:rsidRPr="008B7D39">
        <w:rPr>
          <w:sz w:val="26"/>
          <w:szCs w:val="26"/>
        </w:rPr>
        <w:t>.202</w:t>
      </w:r>
      <w:r w:rsidR="00F11D94" w:rsidRPr="008B7D39">
        <w:rPr>
          <w:sz w:val="26"/>
          <w:szCs w:val="26"/>
        </w:rPr>
        <w:t>1</w:t>
      </w:r>
      <w:r w:rsidR="00843554" w:rsidRPr="008B7D39">
        <w:rPr>
          <w:sz w:val="26"/>
          <w:szCs w:val="26"/>
        </w:rPr>
        <w:t xml:space="preserve"> на официальном сайте в Единой информационной системе в сфере закупок извещение </w:t>
      </w:r>
      <w:r w:rsidR="00781A5E" w:rsidRPr="008B7D39">
        <w:rPr>
          <w:sz w:val="26"/>
          <w:szCs w:val="26"/>
        </w:rPr>
        <w:t xml:space="preserve">о проведении открытого конкурса в электронной форме </w:t>
      </w:r>
      <w:r w:rsidR="00843554" w:rsidRPr="008B7D39">
        <w:rPr>
          <w:sz w:val="26"/>
          <w:szCs w:val="26"/>
        </w:rPr>
        <w:t xml:space="preserve">№ </w:t>
      </w:r>
      <w:r w:rsidR="00F11D94" w:rsidRPr="008B7D39">
        <w:rPr>
          <w:sz w:val="26"/>
          <w:szCs w:val="26"/>
        </w:rPr>
        <w:t>036410000182100000</w:t>
      </w:r>
      <w:r w:rsidR="008B7D39" w:rsidRPr="008B7D39">
        <w:rPr>
          <w:sz w:val="26"/>
          <w:szCs w:val="26"/>
        </w:rPr>
        <w:t>3</w:t>
      </w:r>
      <w:r w:rsidR="00781A5E" w:rsidRPr="008B7D39">
        <w:rPr>
          <w:sz w:val="26"/>
          <w:szCs w:val="26"/>
        </w:rPr>
        <w:t xml:space="preserve"> </w:t>
      </w:r>
      <w:r w:rsidR="00F11D94" w:rsidRPr="008B7D39">
        <w:rPr>
          <w:sz w:val="26"/>
          <w:szCs w:val="26"/>
        </w:rPr>
        <w:t xml:space="preserve">на устройство защитных слоев на автомобильных дорогах общего пользования федерального значения по </w:t>
      </w:r>
      <w:r w:rsidR="008B7D39" w:rsidRPr="008B7D39">
        <w:rPr>
          <w:sz w:val="26"/>
          <w:szCs w:val="26"/>
        </w:rPr>
        <w:t>Рязанской</w:t>
      </w:r>
      <w:r w:rsidR="00F11D94" w:rsidRPr="008B7D39">
        <w:rPr>
          <w:sz w:val="26"/>
          <w:szCs w:val="26"/>
        </w:rPr>
        <w:t xml:space="preserve"> области</w:t>
      </w:r>
      <w:r w:rsidR="00781A5E" w:rsidRPr="008B7D39">
        <w:rPr>
          <w:sz w:val="26"/>
          <w:szCs w:val="26"/>
        </w:rPr>
        <w:t xml:space="preserve"> </w:t>
      </w:r>
      <w:r w:rsidR="00843554" w:rsidRPr="008B7D39">
        <w:rPr>
          <w:sz w:val="26"/>
          <w:szCs w:val="26"/>
          <w:shd w:val="clear" w:color="auto" w:fill="FFFFFF"/>
        </w:rPr>
        <w:t xml:space="preserve">(далее – </w:t>
      </w:r>
      <w:r w:rsidR="00781A5E" w:rsidRPr="008B7D39">
        <w:rPr>
          <w:sz w:val="26"/>
          <w:szCs w:val="26"/>
          <w:shd w:val="clear" w:color="auto" w:fill="FFFFFF"/>
        </w:rPr>
        <w:t>Конкурс</w:t>
      </w:r>
      <w:r w:rsidR="00843554" w:rsidRPr="008B7D39">
        <w:rPr>
          <w:sz w:val="26"/>
          <w:szCs w:val="26"/>
          <w:shd w:val="clear" w:color="auto" w:fill="FFFFFF"/>
        </w:rPr>
        <w:t>).</w:t>
      </w:r>
      <w:r w:rsidR="00A31917" w:rsidRPr="008B7D39">
        <w:rPr>
          <w:sz w:val="26"/>
          <w:szCs w:val="26"/>
          <w:shd w:val="clear" w:color="auto" w:fill="FFFFFF"/>
        </w:rPr>
        <w:t xml:space="preserve"> </w:t>
      </w:r>
    </w:p>
    <w:p w:rsidR="00F45E5D" w:rsidRPr="008B7D39" w:rsidRDefault="00F45E5D" w:rsidP="00760915">
      <w:pPr>
        <w:ind w:firstLine="567"/>
        <w:jc w:val="both"/>
        <w:rPr>
          <w:sz w:val="26"/>
          <w:szCs w:val="26"/>
        </w:rPr>
      </w:pPr>
      <w:r w:rsidRPr="008B7D39">
        <w:rPr>
          <w:sz w:val="26"/>
          <w:szCs w:val="26"/>
        </w:rPr>
        <w:t xml:space="preserve">Начальная (максимальная) цена контракта – </w:t>
      </w:r>
      <w:r w:rsidR="008B7D39" w:rsidRPr="008B7D39">
        <w:rPr>
          <w:sz w:val="26"/>
          <w:szCs w:val="26"/>
        </w:rPr>
        <w:t>143 518 643</w:t>
      </w:r>
      <w:r w:rsidR="00781A5E" w:rsidRPr="008B7D39">
        <w:rPr>
          <w:sz w:val="26"/>
          <w:szCs w:val="26"/>
        </w:rPr>
        <w:t xml:space="preserve"> </w:t>
      </w:r>
      <w:r w:rsidRPr="008B7D39">
        <w:rPr>
          <w:sz w:val="26"/>
          <w:szCs w:val="26"/>
        </w:rPr>
        <w:t>руб.</w:t>
      </w:r>
    </w:p>
    <w:p w:rsidR="00843554" w:rsidRPr="008B7D39" w:rsidRDefault="00843554" w:rsidP="00760915">
      <w:pPr>
        <w:ind w:firstLine="567"/>
        <w:jc w:val="both"/>
        <w:rPr>
          <w:iCs/>
          <w:sz w:val="26"/>
          <w:szCs w:val="26"/>
        </w:rPr>
      </w:pPr>
      <w:r w:rsidRPr="008B7D39">
        <w:rPr>
          <w:iCs/>
          <w:sz w:val="26"/>
          <w:szCs w:val="26"/>
        </w:rPr>
        <w:t>ООО «</w:t>
      </w:r>
      <w:r w:rsidR="00460940" w:rsidRPr="008B7D39">
        <w:rPr>
          <w:sz w:val="26"/>
          <w:szCs w:val="26"/>
        </w:rPr>
        <w:t>Строй-Электро-Монтаж-21</w:t>
      </w:r>
      <w:r w:rsidRPr="008B7D39">
        <w:rPr>
          <w:iCs/>
          <w:sz w:val="26"/>
          <w:szCs w:val="26"/>
        </w:rPr>
        <w:t>», считая документацию о</w:t>
      </w:r>
      <w:r w:rsidR="00781A5E" w:rsidRPr="008B7D39">
        <w:rPr>
          <w:iCs/>
          <w:sz w:val="26"/>
          <w:szCs w:val="26"/>
        </w:rPr>
        <w:t xml:space="preserve"> закупке не</w:t>
      </w:r>
      <w:r w:rsidRPr="008B7D39">
        <w:rPr>
          <w:iCs/>
          <w:sz w:val="26"/>
          <w:szCs w:val="26"/>
        </w:rPr>
        <w:t>соответствующей требованиям законодательства о контрактной системе, обратилось с жалобой в Тамбовское УФАС России.</w:t>
      </w:r>
    </w:p>
    <w:p w:rsidR="00843554" w:rsidRPr="002716F8" w:rsidRDefault="00843554" w:rsidP="00760915">
      <w:pPr>
        <w:ind w:firstLine="567"/>
        <w:contextualSpacing/>
        <w:jc w:val="both"/>
        <w:rPr>
          <w:i/>
          <w:sz w:val="26"/>
          <w:szCs w:val="26"/>
        </w:rPr>
      </w:pPr>
      <w:r w:rsidRPr="008B7D39">
        <w:rPr>
          <w:sz w:val="26"/>
          <w:szCs w:val="26"/>
        </w:rPr>
        <w:t>Заказчик представил письменные возражения по существу жалобы и просил отказать в её удовлетворении по основаниям, указанным</w:t>
      </w:r>
      <w:r w:rsidRPr="002716F8">
        <w:rPr>
          <w:sz w:val="26"/>
          <w:szCs w:val="26"/>
        </w:rPr>
        <w:t xml:space="preserve"> в отзыве на жалобу.</w:t>
      </w:r>
    </w:p>
    <w:p w:rsidR="00843554" w:rsidRPr="005965E4" w:rsidRDefault="00843554" w:rsidP="00760915">
      <w:pPr>
        <w:pStyle w:val="a6"/>
        <w:ind w:firstLine="567"/>
      </w:pPr>
      <w:r w:rsidRPr="005965E4">
        <w:t>Комиссия Тамбовского УФАС России, рассмотрев представленные материалы и пояснения Заказчика, а также проведя внеплановую проверку, установила следующее.</w:t>
      </w:r>
    </w:p>
    <w:p w:rsidR="00406941" w:rsidRPr="006865B2" w:rsidRDefault="00843554" w:rsidP="00760915">
      <w:pPr>
        <w:pStyle w:val="a8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865B2">
        <w:rPr>
          <w:rFonts w:ascii="Times New Roman" w:hAnsi="Times New Roman" w:cs="Times New Roman"/>
          <w:sz w:val="26"/>
          <w:szCs w:val="26"/>
        </w:rPr>
        <w:t xml:space="preserve">Заявитель в жалобе указывает, </w:t>
      </w:r>
      <w:r w:rsidR="002716F8" w:rsidRPr="006865B2">
        <w:rPr>
          <w:rFonts w:ascii="Times New Roman" w:hAnsi="Times New Roman" w:cs="Times New Roman"/>
          <w:sz w:val="26"/>
          <w:szCs w:val="26"/>
        </w:rPr>
        <w:t xml:space="preserve">что </w:t>
      </w:r>
      <w:r w:rsidR="00BE4EC1" w:rsidRPr="006865B2">
        <w:rPr>
          <w:rFonts w:ascii="Times New Roman" w:hAnsi="Times New Roman" w:cs="Times New Roman"/>
          <w:sz w:val="26"/>
          <w:szCs w:val="26"/>
        </w:rPr>
        <w:t>установленный</w:t>
      </w:r>
      <w:r w:rsidR="00406941" w:rsidRPr="006865B2">
        <w:rPr>
          <w:rFonts w:ascii="Times New Roman" w:hAnsi="Times New Roman" w:cs="Times New Roman"/>
          <w:sz w:val="26"/>
          <w:szCs w:val="26"/>
        </w:rPr>
        <w:t xml:space="preserve"> Заказчиком</w:t>
      </w:r>
      <w:r w:rsidR="00BE4EC1" w:rsidRPr="006865B2">
        <w:rPr>
          <w:rFonts w:ascii="Times New Roman" w:hAnsi="Times New Roman" w:cs="Times New Roman"/>
          <w:sz w:val="26"/>
          <w:szCs w:val="26"/>
        </w:rPr>
        <w:t xml:space="preserve"> порядок оценки заявок </w:t>
      </w:r>
      <w:r w:rsidR="00406941" w:rsidRPr="006865B2">
        <w:rPr>
          <w:rFonts w:ascii="Times New Roman" w:hAnsi="Times New Roman" w:cs="Times New Roman"/>
          <w:sz w:val="26"/>
          <w:szCs w:val="26"/>
        </w:rPr>
        <w:t xml:space="preserve">по показателю «Качество работ» </w:t>
      </w:r>
      <w:r w:rsidR="00755685" w:rsidRPr="006865B2">
        <w:rPr>
          <w:rFonts w:ascii="Times New Roman" w:hAnsi="Times New Roman" w:cs="Times New Roman"/>
          <w:sz w:val="26"/>
          <w:szCs w:val="26"/>
        </w:rPr>
        <w:t>критерия «</w:t>
      </w:r>
      <w:r w:rsidR="00406941" w:rsidRPr="006865B2">
        <w:rPr>
          <w:rFonts w:ascii="Times New Roman" w:hAnsi="Times New Roman" w:cs="Times New Roman"/>
          <w:sz w:val="26"/>
          <w:szCs w:val="26"/>
          <w:lang w:eastAsia="ru-RU"/>
        </w:rPr>
        <w:t>Качественные, функциональные и экологические характеристики объекта закупки»</w:t>
      </w:r>
      <w:r w:rsidR="004F0201" w:rsidRPr="006865B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8333FA" w:rsidRPr="006865B2">
        <w:rPr>
          <w:rFonts w:ascii="Times New Roman" w:hAnsi="Times New Roman" w:cs="Times New Roman"/>
          <w:sz w:val="26"/>
          <w:szCs w:val="26"/>
          <w:lang w:eastAsia="ru-RU"/>
        </w:rPr>
        <w:t>не позволяет оценить обоснованность действий Заказчика при оценке заявок участников закупки.</w:t>
      </w:r>
    </w:p>
    <w:p w:rsidR="00D57B75" w:rsidRPr="006865B2" w:rsidRDefault="00D57B75" w:rsidP="00760915">
      <w:pPr>
        <w:ind w:firstLine="567"/>
        <w:contextualSpacing/>
        <w:jc w:val="both"/>
        <w:rPr>
          <w:color w:val="000000"/>
          <w:sz w:val="26"/>
          <w:szCs w:val="26"/>
          <w:shd w:val="clear" w:color="auto" w:fill="FFFFFF"/>
        </w:rPr>
      </w:pPr>
      <w:r w:rsidRPr="006865B2">
        <w:rPr>
          <w:color w:val="000000"/>
          <w:sz w:val="26"/>
          <w:szCs w:val="26"/>
          <w:shd w:val="clear" w:color="auto" w:fill="FFFFFF"/>
        </w:rPr>
        <w:t>Комиссия Тамбовского УФАС России, рассмотрев данны</w:t>
      </w:r>
      <w:r w:rsidR="006865B2" w:rsidRPr="006865B2">
        <w:rPr>
          <w:color w:val="000000"/>
          <w:sz w:val="26"/>
          <w:szCs w:val="26"/>
          <w:shd w:val="clear" w:color="auto" w:fill="FFFFFF"/>
        </w:rPr>
        <w:t>й</w:t>
      </w:r>
      <w:r w:rsidRPr="006865B2">
        <w:rPr>
          <w:color w:val="000000"/>
          <w:sz w:val="26"/>
          <w:szCs w:val="26"/>
          <w:shd w:val="clear" w:color="auto" w:fill="FFFFFF"/>
        </w:rPr>
        <w:t xml:space="preserve"> довод жалобы, считает </w:t>
      </w:r>
      <w:r w:rsidR="006865B2" w:rsidRPr="006865B2">
        <w:rPr>
          <w:color w:val="000000"/>
          <w:sz w:val="26"/>
          <w:szCs w:val="26"/>
          <w:shd w:val="clear" w:color="auto" w:fill="FFFFFF"/>
        </w:rPr>
        <w:t>его</w:t>
      </w:r>
      <w:r w:rsidRPr="006865B2">
        <w:rPr>
          <w:color w:val="000000"/>
          <w:sz w:val="26"/>
          <w:szCs w:val="26"/>
          <w:shd w:val="clear" w:color="auto" w:fill="FFFFFF"/>
        </w:rPr>
        <w:t xml:space="preserve"> не подтвержденным фактическими обстоятельствами и необоснованным</w:t>
      </w:r>
      <w:r w:rsidR="001E4676" w:rsidRPr="006865B2">
        <w:rPr>
          <w:color w:val="000000"/>
          <w:sz w:val="26"/>
          <w:szCs w:val="26"/>
          <w:shd w:val="clear" w:color="auto" w:fill="FFFFFF"/>
        </w:rPr>
        <w:t>и</w:t>
      </w:r>
      <w:r w:rsidRPr="006865B2">
        <w:rPr>
          <w:color w:val="000000"/>
          <w:sz w:val="26"/>
          <w:szCs w:val="26"/>
          <w:shd w:val="clear" w:color="auto" w:fill="FFFFFF"/>
        </w:rPr>
        <w:t xml:space="preserve"> по нижеследующему.</w:t>
      </w:r>
    </w:p>
    <w:p w:rsidR="0021092E" w:rsidRPr="00E66C71" w:rsidRDefault="0021092E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66C71">
        <w:rPr>
          <w:sz w:val="26"/>
          <w:szCs w:val="26"/>
        </w:rPr>
        <w:t xml:space="preserve">В соответствии с </w:t>
      </w:r>
      <w:hyperlink r:id="rId7" w:history="1">
        <w:r w:rsidRPr="00E66C71">
          <w:rPr>
            <w:sz w:val="26"/>
            <w:szCs w:val="26"/>
          </w:rPr>
          <w:t>частью 1 статьи 32</w:t>
        </w:r>
      </w:hyperlink>
      <w:r w:rsidRPr="00E66C71">
        <w:rPr>
          <w:sz w:val="26"/>
          <w:szCs w:val="26"/>
        </w:rPr>
        <w:t xml:space="preserve">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21092E" w:rsidRPr="00E66C71" w:rsidRDefault="0021092E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66C71">
        <w:rPr>
          <w:sz w:val="26"/>
          <w:szCs w:val="26"/>
        </w:rPr>
        <w:lastRenderedPageBreak/>
        <w:t xml:space="preserve">В соответствии с </w:t>
      </w:r>
      <w:hyperlink r:id="rId8" w:history="1">
        <w:r w:rsidRPr="00E66C71">
          <w:rPr>
            <w:sz w:val="26"/>
            <w:szCs w:val="26"/>
          </w:rPr>
          <w:t>частью 8 статьи 3</w:t>
        </w:r>
      </w:hyperlink>
      <w:r w:rsidRPr="00E66C71">
        <w:rPr>
          <w:sz w:val="26"/>
          <w:szCs w:val="26"/>
        </w:rPr>
        <w:t xml:space="preserve">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</w:t>
      </w:r>
      <w:hyperlink r:id="rId9" w:history="1">
        <w:r w:rsidRPr="00E66C71">
          <w:rPr>
            <w:sz w:val="26"/>
            <w:szCs w:val="26"/>
          </w:rPr>
          <w:t>Постановлением</w:t>
        </w:r>
      </w:hyperlink>
      <w:r w:rsidRPr="00E66C71">
        <w:rPr>
          <w:sz w:val="26"/>
          <w:szCs w:val="26"/>
        </w:rPr>
        <w:t xml:space="preserve"> Правительства Российской Федерации от 28.11.2013 N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21092E" w:rsidRPr="00E66C71" w:rsidRDefault="0021092E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66C71">
        <w:rPr>
          <w:sz w:val="26"/>
          <w:szCs w:val="26"/>
        </w:rPr>
        <w:t xml:space="preserve">При этом согласно </w:t>
      </w:r>
      <w:hyperlink r:id="rId10" w:history="1">
        <w:r w:rsidRPr="00E66C71">
          <w:rPr>
            <w:sz w:val="26"/>
            <w:szCs w:val="26"/>
          </w:rPr>
          <w:t>пункту 3</w:t>
        </w:r>
      </w:hyperlink>
      <w:r w:rsidRPr="00E66C71">
        <w:rPr>
          <w:sz w:val="26"/>
          <w:szCs w:val="26"/>
        </w:rPr>
        <w:t xml:space="preserve"> Правил,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</w:t>
      </w:r>
      <w:hyperlink r:id="rId11" w:history="1">
        <w:r w:rsidRPr="00E66C71">
          <w:rPr>
            <w:sz w:val="26"/>
            <w:szCs w:val="26"/>
          </w:rPr>
          <w:t>Правил</w:t>
        </w:r>
      </w:hyperlink>
      <w:r w:rsidRPr="00E66C71">
        <w:rPr>
          <w:sz w:val="26"/>
          <w:szCs w:val="26"/>
        </w:rPr>
        <w:t>, лучших условий исполнения контракта, указанных в заявках (предложениях) участников закупки, которые не были отклонены.</w:t>
      </w:r>
    </w:p>
    <w:p w:rsidR="006E2F84" w:rsidRPr="0015265D" w:rsidRDefault="00D8475A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hyperlink r:id="rId12" w:history="1">
        <w:r w:rsidR="006E2F84" w:rsidRPr="0015265D">
          <w:rPr>
            <w:sz w:val="26"/>
            <w:szCs w:val="26"/>
          </w:rPr>
          <w:t>Пунктом 11</w:t>
        </w:r>
      </w:hyperlink>
      <w:r w:rsidR="006E2F84" w:rsidRPr="0015265D">
        <w:rPr>
          <w:sz w:val="26"/>
          <w:szCs w:val="26"/>
        </w:rPr>
        <w:t xml:space="preserve"> Правил установлено, что для оценки заявок (предложений) по каждому критерию оценки используется 100-балльная шкала оценки. Если в соответствии с </w:t>
      </w:r>
      <w:hyperlink r:id="rId13" w:history="1">
        <w:r w:rsidR="006E2F84" w:rsidRPr="0015265D">
          <w:rPr>
            <w:sz w:val="26"/>
            <w:szCs w:val="26"/>
          </w:rPr>
          <w:t>пунктом 10</w:t>
        </w:r>
      </w:hyperlink>
      <w:r w:rsidR="006E2F84" w:rsidRPr="0015265D">
        <w:rPr>
          <w:sz w:val="26"/>
          <w:szCs w:val="26"/>
        </w:rPr>
        <w:t xml:space="preserve">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0D5AE4" w:rsidRPr="0015265D" w:rsidRDefault="009B6F96" w:rsidP="00760915">
      <w:pPr>
        <w:shd w:val="clear" w:color="auto" w:fill="FFFFFF"/>
        <w:tabs>
          <w:tab w:val="left" w:leader="underscore" w:pos="8395"/>
        </w:tabs>
        <w:ind w:firstLine="567"/>
        <w:jc w:val="both"/>
        <w:rPr>
          <w:iCs/>
          <w:sz w:val="26"/>
          <w:szCs w:val="26"/>
        </w:rPr>
      </w:pPr>
      <w:r w:rsidRPr="0015265D">
        <w:rPr>
          <w:sz w:val="26"/>
          <w:szCs w:val="26"/>
        </w:rPr>
        <w:t xml:space="preserve">Согласно п. 17.2.1  конкурсной документации </w:t>
      </w:r>
      <w:r w:rsidR="000D5AE4" w:rsidRPr="0015265D">
        <w:rPr>
          <w:sz w:val="26"/>
          <w:szCs w:val="26"/>
        </w:rPr>
        <w:t xml:space="preserve">Предложение участника открытого конкурса в электронной форме о качественных, функциональных и об экологических характеристиках объекта закупки должно содержать описание процесса производства работ, включающее в себя: описание технологии </w:t>
      </w:r>
      <w:r w:rsidR="000D5AE4" w:rsidRPr="0015265D">
        <w:rPr>
          <w:sz w:val="26"/>
          <w:szCs w:val="26"/>
          <w:lang w:eastAsia="ru-RU"/>
        </w:rPr>
        <w:t xml:space="preserve">выполнения видов работ, предусмотренных ведомостью объемов конструктивных решений (элементов), комплексов (видов) работ; описание </w:t>
      </w:r>
      <w:r w:rsidR="000D5AE4" w:rsidRPr="0015265D">
        <w:rPr>
          <w:sz w:val="26"/>
          <w:szCs w:val="26"/>
        </w:rPr>
        <w:t xml:space="preserve">системы мероприятий, направленных на обеспечение безопасности дорожного движения в период производства работ; описание системы контроля качества применяемых материалов, содержащее описание применяемых методик </w:t>
      </w:r>
      <w:r w:rsidR="000D5AE4" w:rsidRPr="0015265D">
        <w:rPr>
          <w:iCs/>
          <w:sz w:val="26"/>
          <w:szCs w:val="26"/>
        </w:rPr>
        <w:t>контрольных измерений и испытаний.</w:t>
      </w:r>
    </w:p>
    <w:p w:rsidR="00B16615" w:rsidRPr="0015265D" w:rsidRDefault="00B16615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  <w:lang w:bidi="ru-RU"/>
        </w:rPr>
      </w:pPr>
      <w:r w:rsidRPr="0015265D">
        <w:rPr>
          <w:sz w:val="26"/>
          <w:szCs w:val="26"/>
          <w:lang w:bidi="ru-RU"/>
        </w:rPr>
        <w:t>Приведенный выше пункт 17.2.1 конкурсной документации прямо свидетельствует</w:t>
      </w:r>
      <w:r w:rsidR="00C96AD8">
        <w:rPr>
          <w:sz w:val="26"/>
          <w:szCs w:val="26"/>
          <w:lang w:bidi="ru-RU"/>
        </w:rPr>
        <w:t xml:space="preserve"> о том</w:t>
      </w:r>
      <w:r w:rsidRPr="0015265D">
        <w:rPr>
          <w:sz w:val="26"/>
          <w:szCs w:val="26"/>
          <w:lang w:bidi="ru-RU"/>
        </w:rPr>
        <w:t xml:space="preserve">, что Заказчик установил четкие и однозначные требования, что следует включать участнику закупки в его конкурсное предложение. </w:t>
      </w:r>
    </w:p>
    <w:p w:rsidR="00E66C71" w:rsidRPr="0015265D" w:rsidRDefault="00B16615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5265D">
        <w:rPr>
          <w:sz w:val="26"/>
          <w:szCs w:val="26"/>
        </w:rPr>
        <w:t>В п. 21.3 конкурсной документации Заказчиком установлена шкала оценки с установлением количества баллов, присуждаем</w:t>
      </w:r>
      <w:r w:rsidR="00CC43C1">
        <w:rPr>
          <w:sz w:val="26"/>
          <w:szCs w:val="26"/>
        </w:rPr>
        <w:t>ых</w:t>
      </w:r>
      <w:r w:rsidRPr="0015265D">
        <w:rPr>
          <w:sz w:val="26"/>
          <w:szCs w:val="26"/>
        </w:rPr>
        <w:t xml:space="preserve"> за определенное значение критерия оценки (показателя), предложенно</w:t>
      </w:r>
      <w:r w:rsidR="00CC43C1">
        <w:rPr>
          <w:sz w:val="26"/>
          <w:szCs w:val="26"/>
        </w:rPr>
        <w:t>му</w:t>
      </w:r>
      <w:r w:rsidRPr="0015265D">
        <w:rPr>
          <w:sz w:val="26"/>
          <w:szCs w:val="26"/>
        </w:rPr>
        <w:t xml:space="preserve"> участником закупки по </w:t>
      </w:r>
      <w:r w:rsidR="00E66C71" w:rsidRPr="0015265D">
        <w:rPr>
          <w:sz w:val="26"/>
          <w:szCs w:val="26"/>
        </w:rPr>
        <w:t xml:space="preserve">показателю «Качество работ» </w:t>
      </w:r>
      <w:r w:rsidR="00755685" w:rsidRPr="0015265D">
        <w:rPr>
          <w:sz w:val="26"/>
          <w:szCs w:val="26"/>
        </w:rPr>
        <w:t>критерия «</w:t>
      </w:r>
      <w:r w:rsidR="00E66C71" w:rsidRPr="0015265D">
        <w:rPr>
          <w:sz w:val="26"/>
          <w:szCs w:val="26"/>
          <w:lang w:eastAsia="ru-RU"/>
        </w:rPr>
        <w:t xml:space="preserve">Качественные, функциональные и экологические </w:t>
      </w:r>
      <w:r w:rsidRPr="0015265D">
        <w:rPr>
          <w:sz w:val="26"/>
          <w:szCs w:val="26"/>
          <w:lang w:eastAsia="ru-RU"/>
        </w:rPr>
        <w:t>характеристики объекта закупки»</w:t>
      </w:r>
      <w:r w:rsidR="00E66C71" w:rsidRPr="0015265D">
        <w:rPr>
          <w:sz w:val="26"/>
          <w:szCs w:val="26"/>
        </w:rPr>
        <w:t>:  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663"/>
        <w:gridCol w:w="4122"/>
        <w:gridCol w:w="1786"/>
      </w:tblGrid>
      <w:tr w:rsidR="003A0771" w:rsidTr="00A967E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 xml:space="preserve">Предмет оценки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Значение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Количество баллов</w:t>
            </w:r>
          </w:p>
        </w:tc>
      </w:tr>
      <w:tr w:rsidR="003A0771" w:rsidTr="00A967ED">
        <w:trPr>
          <w:trHeight w:val="309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>описание процесса производства работ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Не в совокупности: 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не предоставлено </w:t>
            </w:r>
            <w:proofErr w:type="gramStart"/>
            <w:r>
              <w:rPr>
                <w:szCs w:val="24"/>
              </w:rPr>
              <w:t>предложение  по</w:t>
            </w:r>
            <w:proofErr w:type="gramEnd"/>
            <w:r>
              <w:rPr>
                <w:szCs w:val="24"/>
              </w:rPr>
              <w:t xml:space="preserve"> показателю; 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представлен только скопированный проект государственного контракта и (или) ведомость </w:t>
            </w:r>
            <w:r w:rsidRPr="00BF0A6A">
              <w:rPr>
                <w:szCs w:val="24"/>
                <w:lang w:eastAsia="ru-RU"/>
              </w:rPr>
              <w:t xml:space="preserve">объемов конструктивных решений (элементов), комплексов </w:t>
            </w:r>
            <w:r w:rsidRPr="00BF0A6A">
              <w:rPr>
                <w:szCs w:val="24"/>
                <w:lang w:eastAsia="ru-RU"/>
              </w:rPr>
              <w:lastRenderedPageBreak/>
              <w:t>(видов) работ</w:t>
            </w:r>
            <w:r>
              <w:rPr>
                <w:szCs w:val="24"/>
              </w:rPr>
              <w:t xml:space="preserve">; 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- наличие в представленном предложении противоречий, не соответствий требованиям действующего законодательства;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- наличие в представленном предложении противоречий, не соответствий требованиям конкурсной документации;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наличие недостоверной информации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0 баллов </w:t>
            </w:r>
          </w:p>
        </w:tc>
      </w:tr>
      <w:tr w:rsidR="003A0771" w:rsidTr="00A967ED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771" w:rsidRDefault="003A0771" w:rsidP="00760915">
            <w:pPr>
              <w:ind w:firstLine="567"/>
              <w:rPr>
                <w:szCs w:val="24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Не в совокупности: 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>- представленное предложение содержит описание не по всем позициям, перечисленным п. 17.2.1 конкурсной документации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 xml:space="preserve">50 баллов </w:t>
            </w:r>
          </w:p>
        </w:tc>
      </w:tr>
      <w:tr w:rsidR="003A0771" w:rsidTr="00A967ED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771" w:rsidRDefault="003A0771" w:rsidP="00760915">
            <w:pPr>
              <w:ind w:firstLine="567"/>
              <w:rPr>
                <w:szCs w:val="24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shd w:val="clear" w:color="auto" w:fill="FFFFFF"/>
              <w:tabs>
                <w:tab w:val="left" w:leader="underscore" w:pos="8395"/>
              </w:tabs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 xml:space="preserve">Представлено описание процесса производства работ, включающее в себя: описание технологии </w:t>
            </w:r>
            <w:r>
              <w:rPr>
                <w:szCs w:val="24"/>
                <w:lang w:eastAsia="ru-RU"/>
              </w:rPr>
              <w:t xml:space="preserve">выполнения видов работ, </w:t>
            </w:r>
            <w:r w:rsidRPr="008A4F5B">
              <w:rPr>
                <w:szCs w:val="24"/>
                <w:lang w:eastAsia="ru-RU"/>
              </w:rPr>
              <w:t xml:space="preserve">предусмотренных </w:t>
            </w:r>
            <w:r>
              <w:rPr>
                <w:szCs w:val="24"/>
                <w:lang w:eastAsia="ru-RU"/>
              </w:rPr>
              <w:t xml:space="preserve">ведомостью </w:t>
            </w:r>
            <w:r w:rsidRPr="00BF0A6A">
              <w:rPr>
                <w:szCs w:val="24"/>
                <w:lang w:eastAsia="ru-RU"/>
              </w:rPr>
              <w:t>объемов конструктивных решений (элементов), комплексов (видов) работ</w:t>
            </w:r>
            <w:r>
              <w:rPr>
                <w:szCs w:val="24"/>
                <w:lang w:eastAsia="ru-RU"/>
              </w:rPr>
              <w:t xml:space="preserve">; описание </w:t>
            </w:r>
            <w:r>
              <w:rPr>
                <w:szCs w:val="24"/>
              </w:rPr>
              <w:t xml:space="preserve">системы мероприятий, направленных на обеспечение безопасности дорожного движения в период производства работ; описание системы контроля качества применяемых материалов, содержащее описание применяемых методик </w:t>
            </w:r>
            <w:r>
              <w:rPr>
                <w:iCs/>
                <w:szCs w:val="24"/>
              </w:rPr>
              <w:t>контрольных измерений и испытаний.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E49E2">
            <w:pPr>
              <w:autoSpaceDE w:val="0"/>
              <w:autoSpaceDN w:val="0"/>
              <w:adjustRightInd w:val="0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 xml:space="preserve">100 баллов </w:t>
            </w:r>
          </w:p>
        </w:tc>
      </w:tr>
    </w:tbl>
    <w:p w:rsidR="0015265D" w:rsidRPr="00E66C71" w:rsidRDefault="0015265D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8D3A29" w:rsidRDefault="008D3A29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Проанализировав приведенные положения конкурсной документации, Комиссия Тамбовского УФАС России считает, что Заказчиком установлен четкий порядок и перечень сведений, подлежащих оценке членами конкурсной комиссии. Также, пункт 21.3 содержит исчерпывающий перечень случаев и значений, при которых заявке присваивается тот или иной балл, что исключает возможность субъективного подхода членов комиссии в ходе оценки заявок.</w:t>
      </w:r>
    </w:p>
    <w:p w:rsidR="003A0771" w:rsidRDefault="00B709EA" w:rsidP="0076091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>Н</w:t>
      </w:r>
      <w:r w:rsidR="008D3A29">
        <w:rPr>
          <w:sz w:val="26"/>
          <w:szCs w:val="26"/>
        </w:rPr>
        <w:t>а рассмотрении жалобы представитель Заказчика пояснил, что р</w:t>
      </w:r>
      <w:r w:rsidR="008D3A29">
        <w:rPr>
          <w:rFonts w:eastAsiaTheme="minorHAnsi"/>
          <w:sz w:val="26"/>
          <w:szCs w:val="26"/>
          <w:lang w:eastAsia="en-US"/>
        </w:rPr>
        <w:t xml:space="preserve">ассматриваемая </w:t>
      </w:r>
      <w:r w:rsidR="008D3A29" w:rsidRPr="005965E4">
        <w:rPr>
          <w:rFonts w:eastAsiaTheme="minorHAnsi"/>
          <w:sz w:val="26"/>
          <w:szCs w:val="26"/>
          <w:lang w:eastAsia="en-US"/>
        </w:rPr>
        <w:t xml:space="preserve">документация содержит объективный и однозначный порядок оценки заявок. Участник имеет возможность полно составить заявки в части предложения о качестве работ и на этапе подготовки заявки проверить ее соответствие "чек-листу", приведенному </w:t>
      </w:r>
      <w:r w:rsidR="008D3A29">
        <w:rPr>
          <w:rFonts w:eastAsiaTheme="minorHAnsi"/>
          <w:sz w:val="26"/>
          <w:szCs w:val="26"/>
          <w:lang w:eastAsia="en-US"/>
        </w:rPr>
        <w:t>З</w:t>
      </w:r>
      <w:r w:rsidR="008D3A29" w:rsidRPr="005965E4">
        <w:rPr>
          <w:rFonts w:eastAsiaTheme="minorHAnsi"/>
          <w:sz w:val="26"/>
          <w:szCs w:val="26"/>
          <w:lang w:eastAsia="en-US"/>
        </w:rPr>
        <w:t>аказчиком в описании критерия.</w:t>
      </w:r>
      <w:r w:rsidR="008D3A29">
        <w:rPr>
          <w:rFonts w:eastAsiaTheme="minorHAnsi"/>
          <w:sz w:val="26"/>
          <w:szCs w:val="26"/>
          <w:lang w:eastAsia="en-US"/>
        </w:rPr>
        <w:t xml:space="preserve"> Кроме того, </w:t>
      </w:r>
      <w:r w:rsidR="008D3A29" w:rsidRPr="005965E4">
        <w:rPr>
          <w:rFonts w:eastAsiaTheme="minorHAnsi"/>
          <w:sz w:val="26"/>
          <w:szCs w:val="26"/>
          <w:lang w:eastAsia="en-US"/>
        </w:rPr>
        <w:t>к</w:t>
      </w:r>
      <w:r w:rsidR="008D3A29" w:rsidRPr="005965E4">
        <w:rPr>
          <w:sz w:val="26"/>
          <w:szCs w:val="26"/>
        </w:rPr>
        <w:t xml:space="preserve">ачество работ можно </w:t>
      </w:r>
      <w:proofErr w:type="gramStart"/>
      <w:r w:rsidR="008D3A29" w:rsidRPr="005965E4">
        <w:rPr>
          <w:sz w:val="26"/>
          <w:szCs w:val="26"/>
        </w:rPr>
        <w:t>определить</w:t>
      </w:r>
      <w:proofErr w:type="gramEnd"/>
      <w:r w:rsidR="008D3A29" w:rsidRPr="005965E4">
        <w:rPr>
          <w:sz w:val="26"/>
          <w:szCs w:val="26"/>
        </w:rPr>
        <w:t xml:space="preserve"> как степень соответствия совокупности присущих работам характеристик нормативным требованиям (п.3.6.2 ИСО 9000-2015).</w:t>
      </w:r>
      <w:r w:rsidR="008D3A29">
        <w:rPr>
          <w:sz w:val="26"/>
          <w:szCs w:val="26"/>
        </w:rPr>
        <w:t xml:space="preserve"> </w:t>
      </w:r>
      <w:r w:rsidR="000C1CE0">
        <w:rPr>
          <w:sz w:val="26"/>
          <w:szCs w:val="26"/>
        </w:rPr>
        <w:t>С</w:t>
      </w:r>
      <w:r w:rsidR="008D3A29" w:rsidRPr="005965E4">
        <w:rPr>
          <w:rFonts w:eastAsiaTheme="minorHAnsi"/>
          <w:sz w:val="26"/>
          <w:szCs w:val="26"/>
          <w:lang w:eastAsia="en-US"/>
        </w:rPr>
        <w:t>огласно п. 6.3.4 ОДМ 218.4.031-2016 «Рекомендации по организации и проведению ведомственного контроля (мониторинга) качества при выполнении дорожных работ на автомобильных дорогах общего пользования федерального значения», мониторинг качества дорожных работ на объекте (строительной площадке) включает, в том числе, следующие вопросы:</w:t>
      </w:r>
    </w:p>
    <w:p w:rsidR="00D03B83" w:rsidRDefault="00B709EA" w:rsidP="0076091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</w:t>
      </w:r>
      <w:r w:rsidR="008D3A29" w:rsidRPr="005965E4">
        <w:rPr>
          <w:rFonts w:eastAsiaTheme="minorHAnsi"/>
          <w:sz w:val="26"/>
          <w:szCs w:val="26"/>
          <w:lang w:eastAsia="en-US"/>
        </w:rPr>
        <w:t>- соблюдение подрядчиком последовательности и состава технологических операций при выполнении строительно-монтажных работ в соответствии с проектной (рабочей) и согласованной Заказчиком организационно-технологической документацией;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D03B83" w:rsidRDefault="008D3A29" w:rsidP="0076091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5965E4">
        <w:rPr>
          <w:rFonts w:eastAsiaTheme="minorHAnsi"/>
          <w:sz w:val="26"/>
          <w:szCs w:val="26"/>
          <w:lang w:eastAsia="en-US"/>
        </w:rPr>
        <w:t>-  меры, предпринимаемые Подрядчиком на период выполнения работ, для обеспечения безопасного движения транспортных средств и безопасного ведения дорожных работ, в соответствии с согласованными в установленном порядке схемами организации движения транспортных средств;</w:t>
      </w:r>
      <w:r w:rsidR="00B709EA">
        <w:rPr>
          <w:rFonts w:eastAsiaTheme="minorHAnsi"/>
          <w:sz w:val="26"/>
          <w:szCs w:val="26"/>
          <w:lang w:eastAsia="en-US"/>
        </w:rPr>
        <w:t xml:space="preserve"> </w:t>
      </w:r>
    </w:p>
    <w:p w:rsidR="008D3A29" w:rsidRPr="005965E4" w:rsidRDefault="008D3A29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5965E4">
        <w:rPr>
          <w:rFonts w:eastAsiaTheme="minorHAnsi"/>
          <w:sz w:val="26"/>
          <w:szCs w:val="26"/>
          <w:lang w:eastAsia="en-US"/>
        </w:rPr>
        <w:t>- осуществление входного, операционного, приёмочного контроля в ходе производства работ.</w:t>
      </w:r>
      <w:r w:rsidR="00B709EA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Следовательно</w:t>
      </w:r>
      <w:r w:rsidRPr="005965E4">
        <w:rPr>
          <w:rFonts w:eastAsiaTheme="minorHAnsi"/>
          <w:sz w:val="26"/>
          <w:szCs w:val="26"/>
          <w:lang w:eastAsia="en-US"/>
        </w:rPr>
        <w:t xml:space="preserve">, смысл, вкладываемый Заказчиком в понятие «качество работ», полностью соответствует действующей нормативно-технической базе. </w:t>
      </w:r>
    </w:p>
    <w:p w:rsidR="00E66C71" w:rsidRPr="00C229E0" w:rsidRDefault="008D3A29" w:rsidP="00760915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Тамбовского УФАС России считает, что </w:t>
      </w:r>
      <w:r w:rsidRPr="00AF13D3">
        <w:rPr>
          <w:sz w:val="26"/>
          <w:szCs w:val="26"/>
        </w:rPr>
        <w:t xml:space="preserve">шкала оценки с </w:t>
      </w:r>
      <w:r w:rsidR="00C97CBC">
        <w:rPr>
          <w:sz w:val="26"/>
          <w:szCs w:val="26"/>
        </w:rPr>
        <w:t>присвоением</w:t>
      </w:r>
      <w:r w:rsidRPr="00AF13D3">
        <w:rPr>
          <w:sz w:val="26"/>
          <w:szCs w:val="26"/>
        </w:rPr>
        <w:t xml:space="preserve"> количе</w:t>
      </w:r>
      <w:r w:rsidR="009E0110">
        <w:rPr>
          <w:sz w:val="26"/>
          <w:szCs w:val="26"/>
        </w:rPr>
        <w:t>ства баллов</w:t>
      </w:r>
      <w:r w:rsidRPr="00AF13D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установлена Заказчиком с </w:t>
      </w:r>
      <w:r w:rsidRPr="003858CC">
        <w:rPr>
          <w:sz w:val="26"/>
          <w:szCs w:val="26"/>
        </w:rPr>
        <w:t xml:space="preserve">учетом требований </w:t>
      </w:r>
      <w:hyperlink r:id="rId14" w:history="1">
        <w:r w:rsidRPr="003858CC">
          <w:rPr>
            <w:sz w:val="26"/>
            <w:szCs w:val="26"/>
          </w:rPr>
          <w:t>Закона</w:t>
        </w:r>
      </w:hyperlink>
      <w:r w:rsidRPr="003858CC">
        <w:rPr>
          <w:sz w:val="26"/>
          <w:szCs w:val="26"/>
        </w:rPr>
        <w:t xml:space="preserve"> о контрактной системе и не противоречит </w:t>
      </w:r>
      <w:hyperlink r:id="rId15" w:history="1">
        <w:r w:rsidRPr="003858CC">
          <w:rPr>
            <w:sz w:val="26"/>
            <w:szCs w:val="26"/>
          </w:rPr>
          <w:t>Постановлению</w:t>
        </w:r>
      </w:hyperlink>
      <w:r w:rsidRPr="003858CC">
        <w:rPr>
          <w:sz w:val="26"/>
          <w:szCs w:val="26"/>
        </w:rPr>
        <w:t xml:space="preserve"> Правительства </w:t>
      </w:r>
      <w:r w:rsidRPr="000A6923">
        <w:rPr>
          <w:sz w:val="26"/>
          <w:szCs w:val="26"/>
        </w:rPr>
        <w:t xml:space="preserve">от 28.11.2013 </w:t>
      </w:r>
      <w:r w:rsidRPr="003858CC">
        <w:rPr>
          <w:sz w:val="26"/>
          <w:szCs w:val="26"/>
        </w:rPr>
        <w:t>№ 1085.</w:t>
      </w:r>
      <w:r>
        <w:rPr>
          <w:sz w:val="26"/>
          <w:szCs w:val="26"/>
        </w:rPr>
        <w:t xml:space="preserve"> Установленные Заказчиком критерии и порядок оценки конкурсных заявок не препятствуют участию в конкурсе, не создают преимуществ конкретному участнику, а направлены на определение победителя данного конкурса, который наиболее соответствует потребностям заказчика при оказании </w:t>
      </w:r>
      <w:r w:rsidR="00F15502">
        <w:rPr>
          <w:sz w:val="26"/>
          <w:szCs w:val="26"/>
        </w:rPr>
        <w:t>работ</w:t>
      </w:r>
      <w:r>
        <w:rPr>
          <w:sz w:val="26"/>
          <w:szCs w:val="26"/>
        </w:rPr>
        <w:t xml:space="preserve"> по п</w:t>
      </w:r>
      <w:r w:rsidRPr="00C229E0">
        <w:rPr>
          <w:sz w:val="26"/>
          <w:szCs w:val="26"/>
        </w:rPr>
        <w:t>редмету закупки исходя из конкурсных предложений участников закупки</w:t>
      </w:r>
      <w:r w:rsidR="00F15502" w:rsidRPr="00C229E0">
        <w:rPr>
          <w:sz w:val="26"/>
          <w:szCs w:val="26"/>
        </w:rPr>
        <w:t>.</w:t>
      </w:r>
    </w:p>
    <w:p w:rsidR="006865B2" w:rsidRPr="009E0110" w:rsidRDefault="006865B2" w:rsidP="00760915">
      <w:pPr>
        <w:pStyle w:val="a8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E0110">
        <w:rPr>
          <w:rFonts w:ascii="Times New Roman" w:hAnsi="Times New Roman" w:cs="Times New Roman"/>
          <w:sz w:val="26"/>
          <w:szCs w:val="26"/>
        </w:rPr>
        <w:t xml:space="preserve">Заявитель в своей жалобе указывает, что положения пунктов 6.3, 7.11, 8.2 проекта государственного контракта не соответствуют требованиям законодательства о </w:t>
      </w:r>
      <w:r w:rsidR="009E0110" w:rsidRPr="009E0110">
        <w:rPr>
          <w:rFonts w:ascii="Times New Roman" w:hAnsi="Times New Roman" w:cs="Times New Roman"/>
          <w:sz w:val="26"/>
          <w:szCs w:val="26"/>
        </w:rPr>
        <w:t xml:space="preserve">контрактной системе. Однако, </w:t>
      </w:r>
      <w:r w:rsidR="009E0110" w:rsidRPr="009E0110">
        <w:rPr>
          <w:rFonts w:ascii="Times New Roman" w:hAnsi="Times New Roman" w:cs="Times New Roman"/>
          <w:iCs/>
          <w:sz w:val="26"/>
          <w:szCs w:val="26"/>
        </w:rPr>
        <w:t>ООО «</w:t>
      </w:r>
      <w:r w:rsidR="009E0110" w:rsidRPr="009E0110">
        <w:rPr>
          <w:rFonts w:ascii="Times New Roman" w:hAnsi="Times New Roman" w:cs="Times New Roman"/>
          <w:sz w:val="26"/>
          <w:szCs w:val="26"/>
        </w:rPr>
        <w:t>Строй-Электро-Монтаж-21</w:t>
      </w:r>
      <w:r w:rsidR="009E0110" w:rsidRPr="009E0110">
        <w:rPr>
          <w:rFonts w:ascii="Times New Roman" w:hAnsi="Times New Roman" w:cs="Times New Roman"/>
          <w:iCs/>
          <w:sz w:val="26"/>
          <w:szCs w:val="26"/>
        </w:rPr>
        <w:t>» в своей жалобе не указывает, какие нормы действующего законодательства о контрактной системе были нарушены Заказчиком при утверждении документации Конкурса.</w:t>
      </w:r>
    </w:p>
    <w:p w:rsidR="006865B2" w:rsidRPr="00B07275" w:rsidRDefault="00C229E0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B07275">
        <w:rPr>
          <w:rFonts w:eastAsiaTheme="minorHAnsi"/>
          <w:sz w:val="26"/>
          <w:szCs w:val="26"/>
        </w:rPr>
        <w:t xml:space="preserve">Комиссия Тамбовского УФАС отмечает, что </w:t>
      </w:r>
      <w:hyperlink r:id="rId16" w:history="1">
        <w:r w:rsidRPr="00B07275">
          <w:rPr>
            <w:rFonts w:eastAsiaTheme="minorHAnsi"/>
            <w:sz w:val="26"/>
            <w:szCs w:val="26"/>
          </w:rPr>
          <w:t>частью 9 ст. 105</w:t>
        </w:r>
      </w:hyperlink>
      <w:r w:rsidRPr="00B07275">
        <w:rPr>
          <w:rFonts w:eastAsiaTheme="minorHAnsi"/>
          <w:sz w:val="26"/>
          <w:szCs w:val="26"/>
        </w:rPr>
        <w:t xml:space="preserve"> Закона о контрактной системе предусмотрено, что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6865B2" w:rsidRPr="00B07275" w:rsidRDefault="006865B2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 xml:space="preserve">Следовательно, бремя доказывания при рассмотрении жалобы в контрольном органе в сфере закупок </w:t>
      </w:r>
      <w:hyperlink r:id="rId17" w:history="1">
        <w:r w:rsidRPr="00B07275">
          <w:rPr>
            <w:rFonts w:eastAsiaTheme="minorHAnsi"/>
            <w:sz w:val="26"/>
            <w:szCs w:val="26"/>
            <w:lang w:eastAsia="en-US"/>
          </w:rPr>
          <w:t>Законом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о контрактной системе возлагается на лицо, подавшее жалобу на соответствующие действия Заказчика</w:t>
      </w:r>
      <w:r w:rsidR="00D03B83">
        <w:rPr>
          <w:rFonts w:eastAsiaTheme="minorHAnsi"/>
          <w:sz w:val="26"/>
          <w:szCs w:val="26"/>
          <w:lang w:eastAsia="en-US"/>
        </w:rPr>
        <w:t>,</w:t>
      </w:r>
      <w:r w:rsidRPr="00B07275">
        <w:rPr>
          <w:rFonts w:eastAsiaTheme="minorHAnsi"/>
          <w:sz w:val="26"/>
          <w:szCs w:val="26"/>
          <w:lang w:eastAsia="en-US"/>
        </w:rPr>
        <w:t xml:space="preserve"> в порядке </w:t>
      </w:r>
      <w:hyperlink r:id="rId18" w:history="1">
        <w:r w:rsidRPr="00B07275">
          <w:rPr>
            <w:rFonts w:eastAsiaTheme="minorHAnsi"/>
            <w:sz w:val="26"/>
            <w:szCs w:val="26"/>
            <w:lang w:eastAsia="en-US"/>
          </w:rPr>
          <w:t>Главы 6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Закона о контрактной системе.</w:t>
      </w:r>
    </w:p>
    <w:p w:rsidR="006865B2" w:rsidRPr="00B07275" w:rsidRDefault="006865B2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 xml:space="preserve">Вместе с тем, в нарушение </w:t>
      </w:r>
      <w:hyperlink r:id="rId19" w:history="1">
        <w:r w:rsidRPr="00B07275">
          <w:rPr>
            <w:rFonts w:eastAsiaTheme="minorHAnsi"/>
            <w:sz w:val="26"/>
            <w:szCs w:val="26"/>
            <w:lang w:eastAsia="en-US"/>
          </w:rPr>
          <w:t>ч. 9 ст. 105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Закона о контрактной системе подателем жалобы не представлено доказательств, подтверждающих доводы Заявителя о нарушении Заказчиком норм </w:t>
      </w:r>
      <w:hyperlink r:id="rId20" w:history="1">
        <w:r w:rsidRPr="00B07275">
          <w:rPr>
            <w:rFonts w:eastAsiaTheme="minorHAnsi"/>
            <w:sz w:val="26"/>
            <w:szCs w:val="26"/>
            <w:lang w:eastAsia="en-US"/>
          </w:rPr>
          <w:t>Закона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о контрактной системе при формировании объекта рассматриваемой закупки, в том числе, в части </w:t>
      </w:r>
      <w:r w:rsidR="00C229E0" w:rsidRPr="00B07275">
        <w:rPr>
          <w:rFonts w:eastAsiaTheme="minorHAnsi"/>
          <w:sz w:val="26"/>
          <w:szCs w:val="26"/>
          <w:lang w:eastAsia="en-US"/>
        </w:rPr>
        <w:t>установления условий исполнения контракта</w:t>
      </w:r>
      <w:r w:rsidR="00D03B83">
        <w:rPr>
          <w:rFonts w:eastAsiaTheme="minorHAnsi"/>
          <w:sz w:val="26"/>
          <w:szCs w:val="26"/>
          <w:lang w:eastAsia="en-US"/>
        </w:rPr>
        <w:t>,</w:t>
      </w:r>
      <w:r w:rsidR="00C229E0" w:rsidRPr="00B07275">
        <w:rPr>
          <w:rFonts w:eastAsiaTheme="minorHAnsi"/>
          <w:sz w:val="26"/>
          <w:szCs w:val="26"/>
          <w:lang w:eastAsia="en-US"/>
        </w:rPr>
        <w:t xml:space="preserve"> определенных в пунктах </w:t>
      </w:r>
      <w:r w:rsidR="00C229E0" w:rsidRPr="00B07275">
        <w:rPr>
          <w:sz w:val="26"/>
          <w:szCs w:val="26"/>
        </w:rPr>
        <w:t>6.3, 7.11, 8.2 проекта государственного контракта</w:t>
      </w:r>
      <w:r w:rsidRPr="00B07275">
        <w:rPr>
          <w:rFonts w:eastAsiaTheme="minorHAnsi"/>
          <w:sz w:val="26"/>
          <w:szCs w:val="26"/>
          <w:lang w:eastAsia="en-US"/>
        </w:rPr>
        <w:t>.</w:t>
      </w:r>
    </w:p>
    <w:p w:rsidR="00C229E0" w:rsidRPr="00B07275" w:rsidRDefault="00C229E0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 xml:space="preserve">В части спорного положения пункта 8.31.1 проекта государственного контракта Комиссия Тамбовского УФАС России отмечает следующее. </w:t>
      </w:r>
    </w:p>
    <w:p w:rsidR="00C229E0" w:rsidRPr="00E33181" w:rsidRDefault="00C229E0" w:rsidP="00760915">
      <w:pPr>
        <w:shd w:val="clear" w:color="auto" w:fill="FFFFFF"/>
        <w:ind w:firstLine="567"/>
        <w:jc w:val="both"/>
        <w:rPr>
          <w:sz w:val="26"/>
          <w:szCs w:val="26"/>
        </w:rPr>
      </w:pPr>
      <w:r w:rsidRPr="00B07275">
        <w:rPr>
          <w:rFonts w:eastAsiaTheme="minorHAnsi"/>
          <w:sz w:val="26"/>
          <w:szCs w:val="26"/>
          <w:lang w:eastAsia="en-US"/>
        </w:rPr>
        <w:t>В соответствии с извещением о проведении рассматриваемого конкурса и документацией закупки, в том числе проектом контракта</w:t>
      </w:r>
      <w:r w:rsidR="00D03B83">
        <w:rPr>
          <w:rFonts w:eastAsiaTheme="minorHAnsi"/>
          <w:sz w:val="26"/>
          <w:szCs w:val="26"/>
          <w:lang w:eastAsia="en-US"/>
        </w:rPr>
        <w:t>,</w:t>
      </w:r>
      <w:r w:rsidRPr="00B07275">
        <w:rPr>
          <w:rFonts w:eastAsiaTheme="minorHAnsi"/>
          <w:sz w:val="26"/>
          <w:szCs w:val="26"/>
          <w:lang w:eastAsia="en-US"/>
        </w:rPr>
        <w:t xml:space="preserve"> </w:t>
      </w:r>
      <w:r w:rsidR="00B07275" w:rsidRPr="00B07275">
        <w:rPr>
          <w:rFonts w:eastAsiaTheme="minorHAnsi"/>
          <w:sz w:val="26"/>
          <w:szCs w:val="26"/>
          <w:lang w:eastAsia="en-US"/>
        </w:rPr>
        <w:t>З</w:t>
      </w:r>
      <w:r w:rsidRPr="00B07275">
        <w:rPr>
          <w:rFonts w:eastAsiaTheme="minorHAnsi"/>
          <w:sz w:val="26"/>
          <w:szCs w:val="26"/>
          <w:lang w:eastAsia="en-US"/>
        </w:rPr>
        <w:t>аказчиком установлено</w:t>
      </w:r>
      <w:r w:rsidR="00B07275" w:rsidRPr="00B07275">
        <w:rPr>
          <w:rFonts w:eastAsiaTheme="minorHAnsi"/>
          <w:sz w:val="26"/>
          <w:szCs w:val="26"/>
          <w:lang w:eastAsia="en-US"/>
        </w:rPr>
        <w:t xml:space="preserve"> </w:t>
      </w:r>
      <w:r w:rsidRPr="00B07275">
        <w:rPr>
          <w:rFonts w:eastAsiaTheme="minorHAnsi"/>
          <w:sz w:val="26"/>
          <w:szCs w:val="26"/>
          <w:lang w:eastAsia="en-US"/>
        </w:rPr>
        <w:t xml:space="preserve"> </w:t>
      </w:r>
      <w:r w:rsidR="00B07275" w:rsidRPr="00B07275">
        <w:rPr>
          <w:rFonts w:eastAsiaTheme="minorHAnsi"/>
          <w:sz w:val="26"/>
          <w:szCs w:val="26"/>
          <w:lang w:eastAsia="en-US"/>
        </w:rPr>
        <w:t xml:space="preserve">следующее требование к подрядчику: </w:t>
      </w:r>
      <w:r w:rsidR="00B07275" w:rsidRPr="00B07275">
        <w:rPr>
          <w:rFonts w:eastAsiaTheme="minorHAnsi"/>
          <w:i/>
          <w:sz w:val="26"/>
          <w:szCs w:val="26"/>
          <w:lang w:eastAsia="en-US"/>
        </w:rPr>
        <w:t>«</w:t>
      </w:r>
      <w:r w:rsidR="00B07275" w:rsidRPr="00B07275">
        <w:rPr>
          <w:i/>
          <w:sz w:val="26"/>
          <w:szCs w:val="26"/>
        </w:rPr>
        <w:t xml:space="preserve">В случае, если Подрядчик не является субъектом малого предпринимательства или социально ориентированной некоммерческой организацией, Подрядчик </w:t>
      </w:r>
      <w:r w:rsidR="00B07275" w:rsidRPr="00B07275">
        <w:rPr>
          <w:bCs/>
          <w:i/>
          <w:sz w:val="26"/>
          <w:szCs w:val="26"/>
        </w:rPr>
        <w:t>обязан п</w:t>
      </w:r>
      <w:r w:rsidR="00B07275" w:rsidRPr="00B07275">
        <w:rPr>
          <w:i/>
          <w:sz w:val="26"/>
          <w:szCs w:val="26"/>
        </w:rPr>
        <w:t xml:space="preserve">ривлекать к исполнению </w:t>
      </w:r>
      <w:r w:rsidR="00B07275" w:rsidRPr="00B07275">
        <w:rPr>
          <w:i/>
          <w:sz w:val="26"/>
          <w:szCs w:val="26"/>
        </w:rPr>
        <w:lastRenderedPageBreak/>
        <w:t xml:space="preserve">контракта субподрядчиков, соисполнителей из числа субъектов малого предпринимательства, социально ориентированных некоммерческих организаций в объеме 15 процентов от цены контракта», </w:t>
      </w:r>
      <w:r w:rsidR="00B07275" w:rsidRPr="00E33181">
        <w:rPr>
          <w:sz w:val="26"/>
          <w:szCs w:val="26"/>
        </w:rPr>
        <w:t xml:space="preserve">что </w:t>
      </w:r>
      <w:r w:rsidR="00E33181" w:rsidRPr="00E33181">
        <w:rPr>
          <w:sz w:val="26"/>
          <w:szCs w:val="26"/>
        </w:rPr>
        <w:t>соответствует</w:t>
      </w:r>
      <w:r w:rsidR="00B07275" w:rsidRPr="00E33181">
        <w:rPr>
          <w:sz w:val="26"/>
          <w:szCs w:val="26"/>
        </w:rPr>
        <w:t xml:space="preserve"> ч.5 ст. </w:t>
      </w:r>
      <w:r w:rsidR="00E33181">
        <w:rPr>
          <w:sz w:val="26"/>
          <w:szCs w:val="26"/>
        </w:rPr>
        <w:t>30 Закона о контрактной системе</w:t>
      </w:r>
      <w:r w:rsidR="00B07275" w:rsidRPr="00E33181">
        <w:rPr>
          <w:sz w:val="26"/>
          <w:szCs w:val="26"/>
        </w:rPr>
        <w:t>.</w:t>
      </w:r>
    </w:p>
    <w:p w:rsidR="00B07275" w:rsidRPr="00B0727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iCs/>
          <w:sz w:val="26"/>
          <w:szCs w:val="26"/>
          <w:lang w:eastAsia="en-US"/>
        </w:rPr>
      </w:pPr>
      <w:r w:rsidRPr="00B07275">
        <w:rPr>
          <w:rFonts w:eastAsiaTheme="minorHAnsi"/>
          <w:iCs/>
          <w:sz w:val="26"/>
          <w:szCs w:val="26"/>
          <w:lang w:eastAsia="en-US"/>
        </w:rPr>
        <w:t xml:space="preserve">Согласно </w:t>
      </w:r>
      <w:hyperlink r:id="rId21" w:history="1">
        <w:r w:rsidRPr="00B07275">
          <w:rPr>
            <w:rFonts w:eastAsiaTheme="minorHAnsi"/>
            <w:iCs/>
            <w:sz w:val="26"/>
            <w:szCs w:val="26"/>
            <w:lang w:eastAsia="en-US"/>
          </w:rPr>
          <w:t>ч. 5 ст. 30</w:t>
        </w:r>
      </w:hyperlink>
      <w:r w:rsidR="00E33181">
        <w:rPr>
          <w:rFonts w:eastAsiaTheme="minorHAnsi"/>
          <w:iCs/>
          <w:sz w:val="26"/>
          <w:szCs w:val="26"/>
          <w:lang w:eastAsia="en-US"/>
        </w:rPr>
        <w:t xml:space="preserve"> Закона о контрактной систе</w:t>
      </w:r>
      <w:r w:rsidRPr="00B07275">
        <w:rPr>
          <w:rFonts w:eastAsiaTheme="minorHAnsi"/>
          <w:iCs/>
          <w:sz w:val="26"/>
          <w:szCs w:val="26"/>
          <w:lang w:eastAsia="en-US"/>
        </w:rPr>
        <w:t>м</w:t>
      </w:r>
      <w:r w:rsidR="00E33181">
        <w:rPr>
          <w:rFonts w:eastAsiaTheme="minorHAnsi"/>
          <w:iCs/>
          <w:sz w:val="26"/>
          <w:szCs w:val="26"/>
          <w:lang w:eastAsia="en-US"/>
        </w:rPr>
        <w:t>е</w:t>
      </w:r>
      <w:r w:rsidRPr="00B07275">
        <w:rPr>
          <w:rFonts w:eastAsiaTheme="minorHAnsi"/>
          <w:iCs/>
          <w:sz w:val="26"/>
          <w:szCs w:val="26"/>
          <w:lang w:eastAsia="en-US"/>
        </w:rPr>
        <w:t xml:space="preserve">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B07275" w:rsidRPr="00B0727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22" w:history="1">
        <w:r w:rsidRPr="00B07275">
          <w:rPr>
            <w:rFonts w:eastAsiaTheme="minorHAnsi"/>
            <w:sz w:val="26"/>
            <w:szCs w:val="26"/>
            <w:lang w:eastAsia="en-US"/>
          </w:rPr>
          <w:t>частью 7 статьи 30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Закона о контрактной системе типовые условия контрактов, предусматривающи</w:t>
      </w:r>
      <w:r w:rsidR="00D03B83">
        <w:rPr>
          <w:rFonts w:eastAsiaTheme="minorHAnsi"/>
          <w:sz w:val="26"/>
          <w:szCs w:val="26"/>
          <w:lang w:eastAsia="en-US"/>
        </w:rPr>
        <w:t>е</w:t>
      </w:r>
      <w:r w:rsidRPr="00B07275">
        <w:rPr>
          <w:rFonts w:eastAsiaTheme="minorHAnsi"/>
          <w:sz w:val="26"/>
          <w:szCs w:val="26"/>
          <w:lang w:eastAsia="en-US"/>
        </w:rPr>
        <w:t xml:space="preserve">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</w:t>
      </w:r>
      <w:r w:rsidR="00D03B83">
        <w:rPr>
          <w:rFonts w:eastAsiaTheme="minorHAnsi"/>
          <w:sz w:val="26"/>
          <w:szCs w:val="26"/>
          <w:lang w:eastAsia="en-US"/>
        </w:rPr>
        <w:t>,</w:t>
      </w:r>
      <w:r w:rsidRPr="00B07275">
        <w:rPr>
          <w:rFonts w:eastAsiaTheme="minorHAnsi"/>
          <w:sz w:val="26"/>
          <w:szCs w:val="26"/>
          <w:lang w:eastAsia="en-US"/>
        </w:rPr>
        <w:t xml:space="preserve"> могут устанавливаться Правительством Российской Федерации.</w:t>
      </w:r>
    </w:p>
    <w:p w:rsidR="00B07275" w:rsidRPr="00B0727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>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</w:t>
      </w:r>
      <w:r w:rsidR="00D03B83">
        <w:rPr>
          <w:rFonts w:eastAsiaTheme="minorHAnsi"/>
          <w:sz w:val="26"/>
          <w:szCs w:val="26"/>
          <w:lang w:eastAsia="en-US"/>
        </w:rPr>
        <w:t>,</w:t>
      </w:r>
      <w:r w:rsidRPr="00B07275">
        <w:rPr>
          <w:rFonts w:eastAsiaTheme="minorHAnsi"/>
          <w:sz w:val="26"/>
          <w:szCs w:val="26"/>
          <w:lang w:eastAsia="en-US"/>
        </w:rPr>
        <w:t xml:space="preserve"> утверждены </w:t>
      </w:r>
      <w:hyperlink r:id="rId23" w:history="1">
        <w:r w:rsidRPr="00B07275">
          <w:rPr>
            <w:rFonts w:eastAsiaTheme="minorHAnsi"/>
            <w:sz w:val="26"/>
            <w:szCs w:val="26"/>
            <w:lang w:eastAsia="en-US"/>
          </w:rPr>
          <w:t>Постановлением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Правительства РФ от 23.12.2016 г. N 1466.</w:t>
      </w:r>
    </w:p>
    <w:p w:rsidR="00B07275" w:rsidRPr="00B0727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 xml:space="preserve">Согласно п. 2 </w:t>
      </w:r>
      <w:hyperlink r:id="rId24" w:history="1">
        <w:r w:rsidRPr="00B07275">
          <w:rPr>
            <w:rFonts w:eastAsiaTheme="minorHAnsi"/>
            <w:sz w:val="26"/>
            <w:szCs w:val="26"/>
            <w:lang w:eastAsia="en-US"/>
          </w:rPr>
          <w:t>Постановлени</w:t>
        </w:r>
        <w:r w:rsidR="00D03B83">
          <w:rPr>
            <w:rFonts w:eastAsiaTheme="minorHAnsi"/>
            <w:sz w:val="26"/>
            <w:szCs w:val="26"/>
            <w:lang w:eastAsia="en-US"/>
          </w:rPr>
          <w:t>я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Правительства РФ от 23.12.2016 г. N 1466 в проект контракта включается условие, согласно которому подрядчик в срок не более 5 рабочих дней со дня заключения договора с субподрядчиком, </w:t>
      </w:r>
      <w:proofErr w:type="gramStart"/>
      <w:r w:rsidRPr="00B07275">
        <w:rPr>
          <w:rFonts w:eastAsiaTheme="minorHAnsi"/>
          <w:sz w:val="26"/>
          <w:szCs w:val="26"/>
          <w:lang w:eastAsia="en-US"/>
        </w:rPr>
        <w:t xml:space="preserve">соисполнителем </w:t>
      </w:r>
      <w:r w:rsidR="00D03B83">
        <w:rPr>
          <w:rFonts w:eastAsiaTheme="minorHAnsi"/>
          <w:sz w:val="26"/>
          <w:szCs w:val="26"/>
          <w:lang w:eastAsia="en-US"/>
        </w:rPr>
        <w:t xml:space="preserve"> должен</w:t>
      </w:r>
      <w:proofErr w:type="gramEnd"/>
      <w:r w:rsidR="00D03B83">
        <w:rPr>
          <w:rFonts w:eastAsiaTheme="minorHAnsi"/>
          <w:sz w:val="26"/>
          <w:szCs w:val="26"/>
          <w:lang w:eastAsia="en-US"/>
        </w:rPr>
        <w:t xml:space="preserve"> </w:t>
      </w:r>
      <w:r w:rsidRPr="00B07275">
        <w:rPr>
          <w:rFonts w:eastAsiaTheme="minorHAnsi"/>
          <w:sz w:val="26"/>
          <w:szCs w:val="26"/>
          <w:lang w:eastAsia="en-US"/>
        </w:rPr>
        <w:t>представить заказчику:</w:t>
      </w:r>
    </w:p>
    <w:p w:rsidR="00B07275" w:rsidRPr="0076091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760915">
        <w:rPr>
          <w:rFonts w:eastAsiaTheme="minorHAnsi"/>
          <w:sz w:val="26"/>
          <w:szCs w:val="26"/>
          <w:lang w:eastAsia="en-US"/>
        </w:rPr>
        <w:t>а) декларацию о принадлежности субподрядчика, соисполнителя к субъектам малого предпринимательства, социально ориентированной некоммерческой организации, составленную в простой письменной форме, подписанную руководителем (иным уполномоченным лицом) субъекта малого предпринимательства, социально ориентированной некоммерческой организации и заверенную печатью (при наличии печати);</w:t>
      </w:r>
    </w:p>
    <w:p w:rsidR="00B07275" w:rsidRPr="0076091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760915">
        <w:rPr>
          <w:rFonts w:eastAsiaTheme="minorHAnsi"/>
          <w:sz w:val="26"/>
          <w:szCs w:val="26"/>
          <w:lang w:eastAsia="en-US"/>
        </w:rPr>
        <w:t>б) копию договора (договоров), заключенного с субподрядчиком, соисполнителем, заверенную поставщиком (подрядчиком, исполнителем).</w:t>
      </w:r>
    </w:p>
    <w:p w:rsidR="006865B2" w:rsidRPr="0076091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iCs/>
          <w:sz w:val="26"/>
          <w:szCs w:val="26"/>
          <w:lang w:eastAsia="en-US"/>
        </w:rPr>
      </w:pPr>
      <w:r w:rsidRPr="00760915">
        <w:rPr>
          <w:rFonts w:eastAsiaTheme="minorHAnsi"/>
          <w:iCs/>
          <w:sz w:val="26"/>
          <w:szCs w:val="26"/>
          <w:lang w:eastAsia="en-US"/>
        </w:rPr>
        <w:t>В пункте 8.31.1</w:t>
      </w:r>
      <w:r w:rsidR="00953650">
        <w:rPr>
          <w:rFonts w:eastAsiaTheme="minorHAnsi"/>
          <w:iCs/>
          <w:sz w:val="26"/>
          <w:szCs w:val="26"/>
          <w:lang w:eastAsia="en-US"/>
        </w:rPr>
        <w:t xml:space="preserve"> </w:t>
      </w:r>
      <w:r w:rsidR="00760915" w:rsidRPr="00760915">
        <w:rPr>
          <w:rFonts w:eastAsiaTheme="minorHAnsi"/>
          <w:iCs/>
          <w:sz w:val="26"/>
          <w:szCs w:val="26"/>
          <w:lang w:eastAsia="en-US"/>
        </w:rPr>
        <w:t>проекта</w:t>
      </w:r>
      <w:r w:rsidRPr="00760915">
        <w:rPr>
          <w:rFonts w:eastAsiaTheme="minorHAnsi"/>
          <w:iCs/>
          <w:sz w:val="26"/>
          <w:szCs w:val="26"/>
          <w:lang w:eastAsia="en-US"/>
        </w:rPr>
        <w:t xml:space="preserve"> государственного контракта рассматриваемой закупки</w:t>
      </w:r>
      <w:r w:rsidR="00760915" w:rsidRPr="00760915">
        <w:rPr>
          <w:rFonts w:eastAsiaTheme="minorHAnsi"/>
          <w:iCs/>
          <w:sz w:val="26"/>
          <w:szCs w:val="26"/>
          <w:lang w:eastAsia="en-US"/>
        </w:rPr>
        <w:t xml:space="preserve"> Заказчиком установлено следующее:</w:t>
      </w:r>
    </w:p>
    <w:p w:rsidR="00B07275" w:rsidRPr="00760915" w:rsidRDefault="00760915" w:rsidP="00760915">
      <w:pPr>
        <w:shd w:val="clear" w:color="auto" w:fill="FFFFFF"/>
        <w:ind w:right="15" w:firstLine="567"/>
        <w:jc w:val="both"/>
        <w:rPr>
          <w:i/>
          <w:sz w:val="26"/>
          <w:szCs w:val="26"/>
        </w:rPr>
      </w:pPr>
      <w:r w:rsidRPr="00760915">
        <w:rPr>
          <w:i/>
          <w:sz w:val="26"/>
          <w:szCs w:val="26"/>
        </w:rPr>
        <w:t>«</w:t>
      </w:r>
      <w:r w:rsidR="00B07275" w:rsidRPr="00760915">
        <w:rPr>
          <w:i/>
          <w:sz w:val="26"/>
          <w:szCs w:val="26"/>
        </w:rPr>
        <w:t>8.31.1. В срок не более 5 рабочих дней со дня заключения договора с субподрядчиком, соисполнителем представить заказчику:</w:t>
      </w:r>
    </w:p>
    <w:p w:rsidR="00B07275" w:rsidRPr="00760915" w:rsidRDefault="00B07275" w:rsidP="00760915">
      <w:pPr>
        <w:shd w:val="clear" w:color="auto" w:fill="FFFFFF"/>
        <w:ind w:right="15" w:firstLine="567"/>
        <w:jc w:val="both"/>
        <w:rPr>
          <w:i/>
          <w:sz w:val="26"/>
          <w:szCs w:val="26"/>
        </w:rPr>
      </w:pPr>
      <w:bookmarkStart w:id="1" w:name="sub_1121"/>
      <w:r w:rsidRPr="00760915">
        <w:rPr>
          <w:i/>
          <w:sz w:val="26"/>
          <w:szCs w:val="26"/>
        </w:rPr>
        <w:t>а) декларацию о принадлежности субподрядчика, соисполнителя к субъектам малого предпринимательства, социально ориентированной некоммерческой организации, составленную в простой письменной форме, подписанную руководителем (иным уполномоченным лицом) субъекта малого предпринимательства, социально ориентированной некоммерческой организации и заверенную печатью (при наличии печати);</w:t>
      </w:r>
    </w:p>
    <w:p w:rsidR="00B07275" w:rsidRDefault="00B07275" w:rsidP="00760915">
      <w:pPr>
        <w:shd w:val="clear" w:color="auto" w:fill="FFFFFF"/>
        <w:ind w:right="15" w:firstLine="567"/>
        <w:jc w:val="both"/>
        <w:rPr>
          <w:i/>
          <w:sz w:val="26"/>
          <w:szCs w:val="26"/>
        </w:rPr>
      </w:pPr>
      <w:bookmarkStart w:id="2" w:name="sub_1122"/>
      <w:bookmarkEnd w:id="1"/>
      <w:r w:rsidRPr="00760915">
        <w:rPr>
          <w:i/>
          <w:sz w:val="26"/>
          <w:szCs w:val="26"/>
        </w:rPr>
        <w:t>б) копию договора (договоров), заключенного с субподрядчиком, соисполнителем, заверенную поставщиком (подрядчиком, исполнителем)</w:t>
      </w:r>
      <w:r w:rsidR="00760915" w:rsidRPr="00760915">
        <w:rPr>
          <w:i/>
          <w:sz w:val="26"/>
          <w:szCs w:val="26"/>
        </w:rPr>
        <w:t>»</w:t>
      </w:r>
      <w:r w:rsidRPr="00760915">
        <w:rPr>
          <w:i/>
          <w:sz w:val="26"/>
          <w:szCs w:val="26"/>
        </w:rPr>
        <w:t>.</w:t>
      </w:r>
    </w:p>
    <w:p w:rsidR="00005D54" w:rsidRPr="00760915" w:rsidRDefault="00760915" w:rsidP="00760915">
      <w:pPr>
        <w:shd w:val="clear" w:color="auto" w:fill="FFFFFF"/>
        <w:ind w:right="15"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 xml:space="preserve">Указанные положения </w:t>
      </w:r>
      <w:r w:rsidRPr="00760915">
        <w:rPr>
          <w:rFonts w:eastAsiaTheme="minorHAnsi"/>
          <w:iCs/>
          <w:sz w:val="26"/>
          <w:szCs w:val="26"/>
          <w:lang w:eastAsia="en-US"/>
        </w:rPr>
        <w:t>8.31.1</w:t>
      </w:r>
      <w:r>
        <w:rPr>
          <w:rFonts w:eastAsiaTheme="minorHAnsi"/>
          <w:iCs/>
          <w:sz w:val="26"/>
          <w:szCs w:val="26"/>
          <w:lang w:eastAsia="en-US"/>
        </w:rPr>
        <w:t xml:space="preserve"> </w:t>
      </w:r>
      <w:r w:rsidRPr="00760915">
        <w:rPr>
          <w:rFonts w:eastAsiaTheme="minorHAnsi"/>
          <w:iCs/>
          <w:sz w:val="26"/>
          <w:szCs w:val="26"/>
          <w:lang w:eastAsia="en-US"/>
        </w:rPr>
        <w:t>проекта государственного контракта</w:t>
      </w:r>
      <w:r>
        <w:rPr>
          <w:rFonts w:eastAsiaTheme="minorHAnsi"/>
          <w:iCs/>
          <w:sz w:val="26"/>
          <w:szCs w:val="26"/>
          <w:lang w:eastAsia="en-US"/>
        </w:rPr>
        <w:t xml:space="preserve"> соответствуют требованиям ст. 30 Закона о контрактной системе и положениям </w:t>
      </w:r>
      <w:hyperlink r:id="rId25" w:history="1">
        <w:r w:rsidRPr="00B07275">
          <w:rPr>
            <w:rFonts w:eastAsiaTheme="minorHAnsi"/>
            <w:sz w:val="26"/>
            <w:szCs w:val="26"/>
            <w:lang w:eastAsia="en-US"/>
          </w:rPr>
          <w:t>Постановлени</w:t>
        </w:r>
        <w:r>
          <w:rPr>
            <w:rFonts w:eastAsiaTheme="minorHAnsi"/>
            <w:sz w:val="26"/>
            <w:szCs w:val="26"/>
            <w:lang w:eastAsia="en-US"/>
          </w:rPr>
          <w:t>я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Правительства РФ от 23.12.2016 г. N 1466</w:t>
      </w:r>
      <w:r>
        <w:rPr>
          <w:rFonts w:eastAsiaTheme="minorHAnsi"/>
          <w:sz w:val="26"/>
          <w:szCs w:val="26"/>
          <w:lang w:eastAsia="en-US"/>
        </w:rPr>
        <w:t>.</w:t>
      </w:r>
      <w:bookmarkEnd w:id="2"/>
    </w:p>
    <w:p w:rsidR="00843554" w:rsidRPr="00811722" w:rsidRDefault="00843554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8E3F7F">
        <w:rPr>
          <w:sz w:val="26"/>
          <w:szCs w:val="26"/>
        </w:rPr>
        <w:lastRenderedPageBreak/>
        <w:t>На основании вышеизложенного, руководствуясь ч.8 ст. 106 Федерального</w:t>
      </w:r>
      <w:r w:rsidRPr="0097093F">
        <w:rPr>
          <w:sz w:val="26"/>
          <w:szCs w:val="26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 </w:t>
      </w:r>
    </w:p>
    <w:p w:rsidR="00843554" w:rsidRPr="00631592" w:rsidRDefault="00843554" w:rsidP="00C229E0">
      <w:pPr>
        <w:pStyle w:val="a8"/>
        <w:autoSpaceDE w:val="0"/>
        <w:autoSpaceDN w:val="0"/>
        <w:adjustRightInd w:val="0"/>
        <w:spacing w:line="240" w:lineRule="auto"/>
        <w:ind w:left="0"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631592">
        <w:rPr>
          <w:rFonts w:ascii="Times New Roman" w:hAnsi="Times New Roman" w:cs="Times New Roman"/>
          <w:sz w:val="26"/>
          <w:szCs w:val="26"/>
        </w:rPr>
        <w:t>РЕШИЛА:</w:t>
      </w:r>
    </w:p>
    <w:p w:rsidR="00843554" w:rsidRDefault="00843554" w:rsidP="00C229E0">
      <w:pPr>
        <w:pStyle w:val="a6"/>
        <w:ind w:firstLine="0"/>
      </w:pPr>
      <w:r>
        <w:t xml:space="preserve">         П</w:t>
      </w:r>
      <w:r w:rsidRPr="004470AE">
        <w:t xml:space="preserve">ризнать жалобу </w:t>
      </w:r>
      <w:r>
        <w:t>ООО «</w:t>
      </w:r>
      <w:r w:rsidR="00F86075" w:rsidRPr="00BC5C00">
        <w:t>Строй-Электро-Монтаж-21</w:t>
      </w:r>
      <w:r w:rsidR="00837657">
        <w:t>»</w:t>
      </w:r>
      <w:r w:rsidRPr="004470AE">
        <w:t xml:space="preserve"> </w:t>
      </w:r>
      <w:r>
        <w:t>не</w:t>
      </w:r>
      <w:r w:rsidRPr="004470AE">
        <w:t>обоснованной</w:t>
      </w:r>
      <w:r>
        <w:t>.</w:t>
      </w:r>
    </w:p>
    <w:p w:rsidR="00843554" w:rsidRPr="00B04B66" w:rsidRDefault="00843554" w:rsidP="00C229E0">
      <w:pPr>
        <w:pStyle w:val="a00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843554" w:rsidRDefault="00843554" w:rsidP="00C229E0">
      <w:pPr>
        <w:ind w:firstLine="567"/>
        <w:jc w:val="both"/>
        <w:rPr>
          <w:sz w:val="26"/>
          <w:szCs w:val="26"/>
        </w:rPr>
      </w:pPr>
      <w:r w:rsidRPr="0022076D">
        <w:rPr>
          <w:sz w:val="26"/>
          <w:szCs w:val="26"/>
        </w:rPr>
        <w:t>В соответствии с ч. 9 ст.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адресу: 392000, г. Тамбов, ул. Пензенская, 67/12.</w:t>
      </w:r>
    </w:p>
    <w:p w:rsidR="00843554" w:rsidRDefault="00843554" w:rsidP="00C229E0">
      <w:pPr>
        <w:jc w:val="both"/>
        <w:rPr>
          <w:sz w:val="26"/>
          <w:szCs w:val="26"/>
        </w:rPr>
      </w:pPr>
    </w:p>
    <w:p w:rsidR="00760915" w:rsidRDefault="00760915" w:rsidP="00C229E0">
      <w:pPr>
        <w:jc w:val="both"/>
        <w:rPr>
          <w:sz w:val="26"/>
          <w:szCs w:val="26"/>
        </w:rPr>
      </w:pPr>
    </w:p>
    <w:p w:rsidR="00760915" w:rsidRDefault="00760915" w:rsidP="00C229E0">
      <w:pPr>
        <w:jc w:val="both"/>
        <w:rPr>
          <w:sz w:val="26"/>
          <w:szCs w:val="26"/>
        </w:rPr>
      </w:pPr>
    </w:p>
    <w:p w:rsidR="00843554" w:rsidRPr="001636D4" w:rsidRDefault="00843554" w:rsidP="00C229E0">
      <w:pPr>
        <w:jc w:val="both"/>
        <w:rPr>
          <w:sz w:val="26"/>
          <w:szCs w:val="26"/>
        </w:rPr>
      </w:pPr>
      <w:r w:rsidRPr="001636D4">
        <w:rPr>
          <w:sz w:val="26"/>
          <w:szCs w:val="26"/>
        </w:rPr>
        <w:t xml:space="preserve">Председатель комиссии                                               </w:t>
      </w:r>
      <w:r>
        <w:rPr>
          <w:sz w:val="26"/>
          <w:szCs w:val="26"/>
        </w:rPr>
        <w:t xml:space="preserve">                   </w:t>
      </w:r>
      <w:r w:rsidR="00F86075">
        <w:rPr>
          <w:sz w:val="26"/>
          <w:szCs w:val="26"/>
        </w:rPr>
        <w:t xml:space="preserve"> </w:t>
      </w:r>
      <w:r w:rsidR="001E4676">
        <w:rPr>
          <w:sz w:val="26"/>
          <w:szCs w:val="26"/>
        </w:rPr>
        <w:t xml:space="preserve"> </w:t>
      </w:r>
      <w:r w:rsidR="00F86075">
        <w:rPr>
          <w:sz w:val="26"/>
          <w:szCs w:val="26"/>
        </w:rPr>
        <w:t xml:space="preserve"> </w:t>
      </w:r>
      <w:r w:rsidR="00760915">
        <w:rPr>
          <w:sz w:val="26"/>
          <w:szCs w:val="26"/>
        </w:rPr>
        <w:t>Е.А. Гречишникова</w:t>
      </w:r>
      <w:r>
        <w:rPr>
          <w:sz w:val="26"/>
          <w:szCs w:val="26"/>
        </w:rPr>
        <w:t xml:space="preserve"> </w:t>
      </w:r>
    </w:p>
    <w:p w:rsidR="00843554" w:rsidRPr="00725B11" w:rsidRDefault="00843554" w:rsidP="00C229E0">
      <w:pPr>
        <w:spacing w:before="240"/>
        <w:rPr>
          <w:sz w:val="26"/>
          <w:szCs w:val="26"/>
        </w:rPr>
      </w:pPr>
      <w:r w:rsidRPr="001636D4">
        <w:rPr>
          <w:sz w:val="26"/>
          <w:szCs w:val="26"/>
        </w:rPr>
        <w:t xml:space="preserve">Члены комиссии                                                         </w:t>
      </w:r>
      <w:r w:rsidR="001E4676">
        <w:rPr>
          <w:sz w:val="26"/>
          <w:szCs w:val="26"/>
        </w:rPr>
        <w:t xml:space="preserve">                               </w:t>
      </w:r>
      <w:r w:rsidR="00760915">
        <w:rPr>
          <w:sz w:val="26"/>
          <w:szCs w:val="26"/>
        </w:rPr>
        <w:t xml:space="preserve">     </w:t>
      </w:r>
      <w:r w:rsidR="001E4676">
        <w:rPr>
          <w:sz w:val="26"/>
          <w:szCs w:val="26"/>
        </w:rPr>
        <w:t xml:space="preserve"> </w:t>
      </w:r>
      <w:r w:rsidR="00760915">
        <w:rPr>
          <w:sz w:val="26"/>
          <w:szCs w:val="26"/>
        </w:rPr>
        <w:t>В.В. Иванов</w:t>
      </w:r>
    </w:p>
    <w:p w:rsidR="001E4676" w:rsidRDefault="00760915" w:rsidP="00C229E0">
      <w:pPr>
        <w:spacing w:before="240"/>
        <w:jc w:val="right"/>
        <w:rPr>
          <w:sz w:val="26"/>
          <w:szCs w:val="26"/>
        </w:rPr>
      </w:pPr>
      <w:r>
        <w:rPr>
          <w:sz w:val="26"/>
          <w:szCs w:val="26"/>
        </w:rPr>
        <w:t>С.В. Гончарова</w:t>
      </w:r>
    </w:p>
    <w:p w:rsidR="001E4676" w:rsidRDefault="001E4676" w:rsidP="00C229E0">
      <w:pPr>
        <w:spacing w:before="240"/>
        <w:jc w:val="right"/>
        <w:rPr>
          <w:sz w:val="26"/>
          <w:szCs w:val="26"/>
        </w:rPr>
      </w:pPr>
    </w:p>
    <w:p w:rsidR="00A31917" w:rsidRDefault="002E4AFF" w:rsidP="00C229E0">
      <w:pPr>
        <w:spacing w:before="24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652637" w:rsidRPr="00760915" w:rsidRDefault="00837657" w:rsidP="00760915">
      <w:pPr>
        <w:spacing w:before="240"/>
        <w:rPr>
          <w:sz w:val="20"/>
        </w:rPr>
      </w:pPr>
      <w:r>
        <w:rPr>
          <w:sz w:val="20"/>
        </w:rPr>
        <w:t>Ис</w:t>
      </w:r>
      <w:r w:rsidR="00843554" w:rsidRPr="00704A1F">
        <w:rPr>
          <w:sz w:val="20"/>
        </w:rPr>
        <w:t xml:space="preserve">п.: </w:t>
      </w:r>
      <w:r w:rsidR="00760915">
        <w:rPr>
          <w:sz w:val="20"/>
        </w:rPr>
        <w:t xml:space="preserve">Иванов В.В., </w:t>
      </w:r>
      <w:r w:rsidR="00843554" w:rsidRPr="00704A1F">
        <w:rPr>
          <w:sz w:val="20"/>
        </w:rPr>
        <w:t xml:space="preserve">тел: 8 (4752) 72-73-44                                                          </w:t>
      </w:r>
    </w:p>
    <w:sectPr w:rsidR="00652637" w:rsidRPr="00760915" w:rsidSect="00652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CC6217"/>
    <w:multiLevelType w:val="hybridMultilevel"/>
    <w:tmpl w:val="53288A8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9A74B26"/>
    <w:multiLevelType w:val="hybridMultilevel"/>
    <w:tmpl w:val="774AE2E2"/>
    <w:lvl w:ilvl="0" w:tplc="D61C96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554"/>
    <w:rsid w:val="00002065"/>
    <w:rsid w:val="00005D54"/>
    <w:rsid w:val="00015ADB"/>
    <w:rsid w:val="0003498F"/>
    <w:rsid w:val="00035377"/>
    <w:rsid w:val="000C1CE0"/>
    <w:rsid w:val="000D5AE4"/>
    <w:rsid w:val="000E4628"/>
    <w:rsid w:val="00125D9E"/>
    <w:rsid w:val="00127E78"/>
    <w:rsid w:val="00137EBB"/>
    <w:rsid w:val="00145D04"/>
    <w:rsid w:val="0015265D"/>
    <w:rsid w:val="0016485E"/>
    <w:rsid w:val="001829C3"/>
    <w:rsid w:val="00185127"/>
    <w:rsid w:val="001B1E27"/>
    <w:rsid w:val="001E4676"/>
    <w:rsid w:val="0021092E"/>
    <w:rsid w:val="00236AB2"/>
    <w:rsid w:val="002708BC"/>
    <w:rsid w:val="002716F8"/>
    <w:rsid w:val="00292AC4"/>
    <w:rsid w:val="002B41E5"/>
    <w:rsid w:val="002E4AFF"/>
    <w:rsid w:val="002F7444"/>
    <w:rsid w:val="00344578"/>
    <w:rsid w:val="0035755A"/>
    <w:rsid w:val="0036250E"/>
    <w:rsid w:val="00367A7F"/>
    <w:rsid w:val="003815CC"/>
    <w:rsid w:val="003A0771"/>
    <w:rsid w:val="003A3E49"/>
    <w:rsid w:val="003D27E9"/>
    <w:rsid w:val="003F6AF7"/>
    <w:rsid w:val="00406941"/>
    <w:rsid w:val="00460940"/>
    <w:rsid w:val="0048002A"/>
    <w:rsid w:val="00491541"/>
    <w:rsid w:val="004D1CF0"/>
    <w:rsid w:val="004F0201"/>
    <w:rsid w:val="005122D7"/>
    <w:rsid w:val="005561A9"/>
    <w:rsid w:val="005629D6"/>
    <w:rsid w:val="005643A5"/>
    <w:rsid w:val="005730C2"/>
    <w:rsid w:val="00583CB2"/>
    <w:rsid w:val="005965E4"/>
    <w:rsid w:val="005C1A1A"/>
    <w:rsid w:val="005D791D"/>
    <w:rsid w:val="00606F9D"/>
    <w:rsid w:val="00643779"/>
    <w:rsid w:val="00652637"/>
    <w:rsid w:val="006865B2"/>
    <w:rsid w:val="006931F2"/>
    <w:rsid w:val="006E2F84"/>
    <w:rsid w:val="00755685"/>
    <w:rsid w:val="00760203"/>
    <w:rsid w:val="00760915"/>
    <w:rsid w:val="007740D5"/>
    <w:rsid w:val="00781A5E"/>
    <w:rsid w:val="00792549"/>
    <w:rsid w:val="007B4F64"/>
    <w:rsid w:val="007E49E2"/>
    <w:rsid w:val="007F522F"/>
    <w:rsid w:val="007F584E"/>
    <w:rsid w:val="008333FA"/>
    <w:rsid w:val="00837657"/>
    <w:rsid w:val="00843554"/>
    <w:rsid w:val="00871BD6"/>
    <w:rsid w:val="00875675"/>
    <w:rsid w:val="00885111"/>
    <w:rsid w:val="008949A6"/>
    <w:rsid w:val="008A5FC3"/>
    <w:rsid w:val="008B7D39"/>
    <w:rsid w:val="008C70C8"/>
    <w:rsid w:val="008D1000"/>
    <w:rsid w:val="008D3A29"/>
    <w:rsid w:val="0090395E"/>
    <w:rsid w:val="00936EB6"/>
    <w:rsid w:val="00953650"/>
    <w:rsid w:val="00955116"/>
    <w:rsid w:val="00977416"/>
    <w:rsid w:val="009820C7"/>
    <w:rsid w:val="0099344E"/>
    <w:rsid w:val="009A11CA"/>
    <w:rsid w:val="009A2DE9"/>
    <w:rsid w:val="009A3660"/>
    <w:rsid w:val="009B6F96"/>
    <w:rsid w:val="009D093B"/>
    <w:rsid w:val="009D713D"/>
    <w:rsid w:val="009E0110"/>
    <w:rsid w:val="00A31917"/>
    <w:rsid w:val="00A549E5"/>
    <w:rsid w:val="00A54BEC"/>
    <w:rsid w:val="00A73DFD"/>
    <w:rsid w:val="00A83036"/>
    <w:rsid w:val="00AB1F1B"/>
    <w:rsid w:val="00AE08B2"/>
    <w:rsid w:val="00B07275"/>
    <w:rsid w:val="00B16615"/>
    <w:rsid w:val="00B2259D"/>
    <w:rsid w:val="00B40294"/>
    <w:rsid w:val="00B709EA"/>
    <w:rsid w:val="00B73EDA"/>
    <w:rsid w:val="00B85D2A"/>
    <w:rsid w:val="00BB7724"/>
    <w:rsid w:val="00BD0387"/>
    <w:rsid w:val="00BE3276"/>
    <w:rsid w:val="00BE4EC1"/>
    <w:rsid w:val="00C05322"/>
    <w:rsid w:val="00C1389B"/>
    <w:rsid w:val="00C229E0"/>
    <w:rsid w:val="00C23717"/>
    <w:rsid w:val="00C674DF"/>
    <w:rsid w:val="00C75B39"/>
    <w:rsid w:val="00C9070F"/>
    <w:rsid w:val="00C96AD8"/>
    <w:rsid w:val="00C97CBC"/>
    <w:rsid w:val="00CB4818"/>
    <w:rsid w:val="00CC43C1"/>
    <w:rsid w:val="00CE0DEC"/>
    <w:rsid w:val="00D0333A"/>
    <w:rsid w:val="00D03B83"/>
    <w:rsid w:val="00D0507F"/>
    <w:rsid w:val="00D074E4"/>
    <w:rsid w:val="00D137C8"/>
    <w:rsid w:val="00D31AE6"/>
    <w:rsid w:val="00D57B75"/>
    <w:rsid w:val="00D64719"/>
    <w:rsid w:val="00D74082"/>
    <w:rsid w:val="00D750B3"/>
    <w:rsid w:val="00D76619"/>
    <w:rsid w:val="00D845FB"/>
    <w:rsid w:val="00D8475A"/>
    <w:rsid w:val="00DB27C3"/>
    <w:rsid w:val="00DE24BE"/>
    <w:rsid w:val="00E00CEA"/>
    <w:rsid w:val="00E10680"/>
    <w:rsid w:val="00E22DF6"/>
    <w:rsid w:val="00E33181"/>
    <w:rsid w:val="00E523F4"/>
    <w:rsid w:val="00E66C71"/>
    <w:rsid w:val="00E710EB"/>
    <w:rsid w:val="00E8520A"/>
    <w:rsid w:val="00E95524"/>
    <w:rsid w:val="00F11D94"/>
    <w:rsid w:val="00F15502"/>
    <w:rsid w:val="00F269E8"/>
    <w:rsid w:val="00F31F80"/>
    <w:rsid w:val="00F438F5"/>
    <w:rsid w:val="00F45E5D"/>
    <w:rsid w:val="00F6031B"/>
    <w:rsid w:val="00F773FE"/>
    <w:rsid w:val="00F85057"/>
    <w:rsid w:val="00F86075"/>
    <w:rsid w:val="00F93CB3"/>
    <w:rsid w:val="00FA0760"/>
    <w:rsid w:val="00FD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917059-F6E7-4B83-BE69-2AA69C4C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5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43554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843554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843554"/>
    <w:rPr>
      <w:b/>
      <w:bCs/>
    </w:rPr>
  </w:style>
  <w:style w:type="paragraph" w:customStyle="1" w:styleId="a6">
    <w:name w:val="АСТАНДАРТ"/>
    <w:basedOn w:val="a"/>
    <w:link w:val="a7"/>
    <w:uiPriority w:val="99"/>
    <w:qFormat/>
    <w:rsid w:val="00843554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7">
    <w:name w:val="АСТАНДАРТ Знак"/>
    <w:link w:val="a6"/>
    <w:uiPriority w:val="99"/>
    <w:rsid w:val="0084355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link w:val="a9"/>
    <w:uiPriority w:val="34"/>
    <w:qFormat/>
    <w:rsid w:val="00843554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No Spacing"/>
    <w:link w:val="ab"/>
    <w:uiPriority w:val="1"/>
    <w:qFormat/>
    <w:rsid w:val="00843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843554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b">
    <w:name w:val="Без интервала Знак"/>
    <w:link w:val="aa"/>
    <w:uiPriority w:val="1"/>
    <w:locked/>
    <w:rsid w:val="008435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43554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43554"/>
  </w:style>
  <w:style w:type="character" w:customStyle="1" w:styleId="cardmaininfocontent">
    <w:name w:val="cardmaininfo__content"/>
    <w:basedOn w:val="a0"/>
    <w:rsid w:val="00843554"/>
  </w:style>
  <w:style w:type="paragraph" w:customStyle="1" w:styleId="Textbody">
    <w:name w:val="Text body"/>
    <w:basedOn w:val="a"/>
    <w:rsid w:val="008949A6"/>
    <w:pPr>
      <w:widowControl w:val="0"/>
      <w:autoSpaceDN w:val="0"/>
      <w:spacing w:after="120"/>
      <w:textAlignment w:val="baseline"/>
    </w:pPr>
    <w:rPr>
      <w:rFonts w:eastAsia="SimSun" w:cs="Mangal"/>
      <w:kern w:val="3"/>
      <w:szCs w:val="24"/>
      <w:lang w:eastAsia="zh-CN" w:bidi="hi-IN"/>
    </w:rPr>
  </w:style>
  <w:style w:type="paragraph" w:styleId="ac">
    <w:name w:val="Balloon Text"/>
    <w:basedOn w:val="a"/>
    <w:link w:val="ad"/>
    <w:uiPriority w:val="99"/>
    <w:semiHidden/>
    <w:unhideWhenUsed/>
    <w:rsid w:val="00F269E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269E8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header-user-name">
    <w:name w:val="header-user-name"/>
    <w:rsid w:val="00D64719"/>
  </w:style>
  <w:style w:type="paragraph" w:customStyle="1" w:styleId="Default">
    <w:name w:val="Default"/>
    <w:rsid w:val="001648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e">
    <w:name w:val="a"/>
    <w:basedOn w:val="a"/>
    <w:rsid w:val="00F45E5D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871BD6"/>
    <w:pPr>
      <w:suppressAutoHyphens w:val="0"/>
      <w:autoSpaceDE w:val="0"/>
      <w:autoSpaceDN w:val="0"/>
      <w:adjustRightInd w:val="0"/>
    </w:pPr>
    <w:rPr>
      <w:rFonts w:ascii="Arial" w:eastAsiaTheme="minorHAnsi" w:hAnsi="Arial" w:cs="Arial"/>
      <w:szCs w:val="24"/>
      <w:lang w:eastAsia="en-US"/>
    </w:rPr>
  </w:style>
  <w:style w:type="paragraph" w:customStyle="1" w:styleId="s1">
    <w:name w:val="s_1"/>
    <w:basedOn w:val="a"/>
    <w:rsid w:val="005122D7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s10">
    <w:name w:val="s_10"/>
    <w:basedOn w:val="a0"/>
    <w:rsid w:val="005122D7"/>
  </w:style>
  <w:style w:type="paragraph" w:styleId="af0">
    <w:name w:val="Body Text Indent"/>
    <w:basedOn w:val="a"/>
    <w:link w:val="1"/>
    <w:rsid w:val="00C9070F"/>
    <w:pPr>
      <w:suppressAutoHyphens w:val="0"/>
      <w:ind w:firstLine="709"/>
      <w:jc w:val="both"/>
    </w:pPr>
    <w:rPr>
      <w:lang w:eastAsia="ru-RU"/>
    </w:rPr>
  </w:style>
  <w:style w:type="character" w:customStyle="1" w:styleId="af1">
    <w:name w:val="Основной текст с отступом Знак"/>
    <w:basedOn w:val="a0"/>
    <w:uiPriority w:val="99"/>
    <w:semiHidden/>
    <w:rsid w:val="00C9070F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">
    <w:name w:val="Основной текст с отступом Знак1"/>
    <w:link w:val="af0"/>
    <w:rsid w:val="00C9070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link w:val="ConsNormal0"/>
    <w:rsid w:val="00E66C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E66C71"/>
    <w:rPr>
      <w:rFonts w:ascii="Arial" w:eastAsia="Times New Roman" w:hAnsi="Arial" w:cs="Arial"/>
      <w:sz w:val="20"/>
      <w:szCs w:val="20"/>
      <w:lang w:eastAsia="ru-RU"/>
    </w:rPr>
  </w:style>
  <w:style w:type="table" w:styleId="af2">
    <w:name w:val="Table Grid"/>
    <w:basedOn w:val="a1"/>
    <w:uiPriority w:val="59"/>
    <w:rsid w:val="00E66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30DE98E68AF7B7ED90070A79F77EC0FAE8ECE28DD0A34778D82C1419E622E597CD0F01EC93F38FEFCD6FD68983954D05EBD17E44K0J4O" TargetMode="External"/><Relationship Id="rId13" Type="http://schemas.openxmlformats.org/officeDocument/2006/relationships/hyperlink" Target="consultantplus://offline/ref=1530DE98E68AF7B7ED90070A79F77EC0FAE9E3E08FD8A34778D82C1419E622E597CD0F01ED93F8D8B8826E8ACDD0864D00EBD37D5B0FE7BFK4JBO" TargetMode="External"/><Relationship Id="rId18" Type="http://schemas.openxmlformats.org/officeDocument/2006/relationships/hyperlink" Target="consultantplus://offline/ref=150CE13327D01907E6CC19E490E724935D85B585ECD926D682471037D74C76E32F1EEF61461BD1B34ADB951BFC673D973FF001D52C7FR365P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E8F24B30DF95036F63AB5B04A842FFEBD0B9C7DF40524C774A490E1DE6776626718412DB5B39C4F64F74D43379E5E4430B28DB462F30D94r8NDQ" TargetMode="External"/><Relationship Id="rId7" Type="http://schemas.openxmlformats.org/officeDocument/2006/relationships/hyperlink" Target="consultantplus://offline/ref=1530DE98E68AF7B7ED90070A79F77EC0FAE8ECE28DD0A34778D82C1419E622E597CD0F01ED93FBDDBC826E8ACDD0864D00EBD37D5B0FE7BFK4JBO" TargetMode="External"/><Relationship Id="rId12" Type="http://schemas.openxmlformats.org/officeDocument/2006/relationships/hyperlink" Target="consultantplus://offline/ref=1530DE98E68AF7B7ED90070A79F77EC0FAE9E3E08FD8A34778D82C1419E622E597CD0F01ED93F8D8B9826E8ACDD0864D00EBD37D5B0FE7BFK4JBO" TargetMode="External"/><Relationship Id="rId17" Type="http://schemas.openxmlformats.org/officeDocument/2006/relationships/hyperlink" Target="consultantplus://offline/ref=150CE13327D01907E6CC19E490E724935D85B585ECD926D682471037D74C76E33D1EB76D471FCDB81C94D34EF3R667P" TargetMode="External"/><Relationship Id="rId25" Type="http://schemas.openxmlformats.org/officeDocument/2006/relationships/hyperlink" Target="consultantplus://offline/ref=51B9D890784D025A6A586374140993E3AF868D5041DDD61A3875101191B2C2B156C317ED3E6731A35D98857FC0uAQ3Q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641462642436122BD15A064A436F23D412B4BBF800920546EB73D3137E1E071B0F5DCAAC071DD386A62FD476B10288026D53C297BC6E42CvF69P" TargetMode="External"/><Relationship Id="rId20" Type="http://schemas.openxmlformats.org/officeDocument/2006/relationships/hyperlink" Target="consultantplus://offline/ref=150CE13327D01907E6CC19E490E724935D85B585ECD926D682471037D74C76E33D1EB76D471FCDB81C94D34EF3R667P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auditors@etpz.ru" TargetMode="External"/><Relationship Id="rId11" Type="http://schemas.openxmlformats.org/officeDocument/2006/relationships/hyperlink" Target="consultantplus://offline/ref=1530DE98E68AF7B7ED90070A79F77EC0FAE9E3E08FD8A34778D82C1419E622E597CD0F01ED93F8DABD826E8ACDD0864D00EBD37D5B0FE7BFK4JBO" TargetMode="External"/><Relationship Id="rId24" Type="http://schemas.openxmlformats.org/officeDocument/2006/relationships/hyperlink" Target="consultantplus://offline/ref=51B9D890784D025A6A586374140993E3AF868D5041DDD61A3875101191B2C2B156C317ED3E6731A35D98857FC0uAQ3Q" TargetMode="External"/><Relationship Id="rId5" Type="http://schemas.openxmlformats.org/officeDocument/2006/relationships/hyperlink" Target="mailto:uprdor@msk-vlg.ru" TargetMode="External"/><Relationship Id="rId15" Type="http://schemas.openxmlformats.org/officeDocument/2006/relationships/hyperlink" Target="consultantplus://offline/ref=123DC28D881E45AE882EDC4D00C3E8215CA2294998CAC300746F7A8979CF7163F84E112F6BAA9E262E263B342EL8qCH" TargetMode="External"/><Relationship Id="rId23" Type="http://schemas.openxmlformats.org/officeDocument/2006/relationships/hyperlink" Target="consultantplus://offline/ref=51B9D890784D025A6A586374140993E3AF868D5041DDD61A3875101191B2C2B156C317ED3E6731A35D98857FC0uAQ3Q" TargetMode="External"/><Relationship Id="rId10" Type="http://schemas.openxmlformats.org/officeDocument/2006/relationships/hyperlink" Target="consultantplus://offline/ref=1530DE98E68AF7B7ED90070A79F77EC0FAE9E3E08FD8A34778D82C1419E622E597CD0F01ED93F8DAB9826E8ACDD0864D00EBD37D5B0FE7BFK4JBO" TargetMode="External"/><Relationship Id="rId19" Type="http://schemas.openxmlformats.org/officeDocument/2006/relationships/hyperlink" Target="consultantplus://offline/ref=150CE13327D01907E6CC19E490E724935D85B585ECD926D682471037D74C76E32F1EEF614618D6BB1E81851FB533368839EC1FD5327F3483R96B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530DE98E68AF7B7ED90070A79F77EC0FAE9E3E08FD8A34778D82C1419E622E585CD570DED95E6DBBD9738DB88K8JCO" TargetMode="External"/><Relationship Id="rId14" Type="http://schemas.openxmlformats.org/officeDocument/2006/relationships/hyperlink" Target="consultantplus://offline/ref=123DC28D881E45AE882EDC4D00C3E8215DA32E4A9ECDC300746F7A8979CF7163F84E112F6BAA9E262E263B342EL8qCH" TargetMode="External"/><Relationship Id="rId22" Type="http://schemas.openxmlformats.org/officeDocument/2006/relationships/hyperlink" Target="consultantplus://offline/ref=51B9D890784D025A6A586374140993E3AE84825943D9D61A3875101191B2C2B144C34FE13F612CA05C8DD32E86F73A81E82877BA02ED3627uAQAQ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7</Pages>
  <Words>2858</Words>
  <Characters>16293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Агаурова</dc:creator>
  <cp:lastModifiedBy>Владимир Владимирович Иванов</cp:lastModifiedBy>
  <cp:revision>27</cp:revision>
  <cp:lastPrinted>2021-02-17T05:46:00Z</cp:lastPrinted>
  <dcterms:created xsi:type="dcterms:W3CDTF">2020-10-08T06:20:00Z</dcterms:created>
  <dcterms:modified xsi:type="dcterms:W3CDTF">2021-02-17T07:37:00Z</dcterms:modified>
</cp:coreProperties>
</file>