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224"/>
        <w:gridCol w:w="4904"/>
      </w:tblGrid>
      <w:tr w:rsidR="00BA4473" w:rsidRPr="009343CE" w:rsidTr="00544A37">
        <w:tc>
          <w:tcPr>
            <w:tcW w:w="4361" w:type="dxa"/>
          </w:tcPr>
          <w:p w:rsidR="00BA4473" w:rsidRPr="009343CE" w:rsidRDefault="00BA4473" w:rsidP="00544A37">
            <w:pPr>
              <w:rPr>
                <w:sz w:val="28"/>
                <w:szCs w:val="28"/>
              </w:rPr>
            </w:pPr>
            <w:r w:rsidRPr="009343CE">
              <w:rPr>
                <w:sz w:val="28"/>
                <w:szCs w:val="28"/>
              </w:rPr>
              <w:t xml:space="preserve">  </w:t>
            </w:r>
          </w:p>
        </w:tc>
        <w:tc>
          <w:tcPr>
            <w:tcW w:w="4983" w:type="dxa"/>
          </w:tcPr>
          <w:p w:rsidR="00BA4473" w:rsidRPr="009343CE" w:rsidRDefault="00BA4473" w:rsidP="00544A37">
            <w:pPr>
              <w:ind w:left="343"/>
              <w:rPr>
                <w:sz w:val="28"/>
                <w:szCs w:val="28"/>
              </w:rPr>
            </w:pPr>
            <w:r w:rsidRPr="009343CE">
              <w:rPr>
                <w:sz w:val="28"/>
                <w:szCs w:val="28"/>
              </w:rPr>
              <w:t>СПб ГБУ «Мостотрест»</w:t>
            </w:r>
          </w:p>
          <w:p w:rsidR="00BA4473" w:rsidRPr="009343CE" w:rsidRDefault="00BA4473" w:rsidP="00544A37">
            <w:pPr>
              <w:ind w:left="343"/>
              <w:rPr>
                <w:sz w:val="28"/>
                <w:szCs w:val="28"/>
              </w:rPr>
            </w:pPr>
            <w:r w:rsidRPr="009343CE">
              <w:rPr>
                <w:sz w:val="28"/>
                <w:szCs w:val="28"/>
              </w:rPr>
              <w:t>Индустриальный пр., д. 42,</w:t>
            </w:r>
          </w:p>
          <w:p w:rsidR="00BA4473" w:rsidRPr="009343CE" w:rsidRDefault="00BA4473" w:rsidP="00544A37">
            <w:pPr>
              <w:ind w:left="343"/>
              <w:rPr>
                <w:sz w:val="28"/>
                <w:szCs w:val="28"/>
              </w:rPr>
            </w:pPr>
            <w:r w:rsidRPr="009343CE">
              <w:rPr>
                <w:sz w:val="28"/>
                <w:szCs w:val="28"/>
              </w:rPr>
              <w:t>Санкт-Петербург, 195279</w:t>
            </w:r>
          </w:p>
          <w:p w:rsidR="00BA4473" w:rsidRPr="009343CE" w:rsidRDefault="00BA4473" w:rsidP="00544A37">
            <w:pPr>
              <w:ind w:left="343"/>
              <w:rPr>
                <w:sz w:val="28"/>
                <w:szCs w:val="28"/>
              </w:rPr>
            </w:pPr>
            <w:r w:rsidRPr="009343CE">
              <w:rPr>
                <w:sz w:val="28"/>
                <w:szCs w:val="28"/>
              </w:rPr>
              <w:t>тел.: (812) 577-78-13</w:t>
            </w:r>
          </w:p>
          <w:p w:rsidR="00BA4473" w:rsidRPr="009343CE" w:rsidRDefault="00BA4473" w:rsidP="00544A37">
            <w:pPr>
              <w:ind w:left="343"/>
              <w:rPr>
                <w:sz w:val="28"/>
                <w:szCs w:val="28"/>
              </w:rPr>
            </w:pPr>
          </w:p>
          <w:p w:rsidR="00BA4473" w:rsidRPr="009343CE" w:rsidRDefault="00BA4473" w:rsidP="00544A37">
            <w:pPr>
              <w:ind w:left="343"/>
              <w:rPr>
                <w:sz w:val="28"/>
                <w:szCs w:val="28"/>
              </w:rPr>
            </w:pPr>
            <w:r w:rsidRPr="009343CE">
              <w:rPr>
                <w:sz w:val="28"/>
                <w:szCs w:val="28"/>
              </w:rPr>
              <w:t>ЭТП НЭП</w:t>
            </w:r>
          </w:p>
          <w:p w:rsidR="00BA4473" w:rsidRPr="009343CE" w:rsidRDefault="00BA4473" w:rsidP="00544A37">
            <w:pPr>
              <w:ind w:left="343"/>
              <w:rPr>
                <w:sz w:val="28"/>
                <w:szCs w:val="28"/>
              </w:rPr>
            </w:pPr>
            <w:r w:rsidRPr="009343CE">
              <w:rPr>
                <w:sz w:val="28"/>
                <w:szCs w:val="28"/>
              </w:rPr>
              <w:t>Тестовская, д. 10,</w:t>
            </w:r>
          </w:p>
          <w:p w:rsidR="00BA4473" w:rsidRPr="009343CE" w:rsidRDefault="00BA4473" w:rsidP="00544A37">
            <w:pPr>
              <w:ind w:left="343"/>
              <w:rPr>
                <w:sz w:val="28"/>
                <w:szCs w:val="28"/>
              </w:rPr>
            </w:pPr>
            <w:r w:rsidRPr="009343CE">
              <w:rPr>
                <w:sz w:val="28"/>
                <w:szCs w:val="28"/>
              </w:rPr>
              <w:t>Москва, 123112</w:t>
            </w:r>
          </w:p>
          <w:p w:rsidR="00BA4473" w:rsidRPr="009343CE" w:rsidRDefault="00BA4473" w:rsidP="00544A37">
            <w:pPr>
              <w:ind w:left="343"/>
              <w:rPr>
                <w:sz w:val="28"/>
                <w:szCs w:val="28"/>
              </w:rPr>
            </w:pPr>
            <w:r w:rsidRPr="009343CE">
              <w:rPr>
                <w:sz w:val="28"/>
                <w:szCs w:val="28"/>
              </w:rPr>
              <w:t>факс: (495) 785-05</w:t>
            </w:r>
          </w:p>
          <w:p w:rsidR="00BA4473" w:rsidRPr="009343CE" w:rsidRDefault="00BA4473" w:rsidP="00544A37">
            <w:pPr>
              <w:ind w:left="343"/>
              <w:rPr>
                <w:sz w:val="28"/>
                <w:szCs w:val="28"/>
              </w:rPr>
            </w:pPr>
          </w:p>
          <w:p w:rsidR="00BA4473" w:rsidRPr="009343CE" w:rsidRDefault="00BA4473" w:rsidP="00544A37">
            <w:pPr>
              <w:ind w:left="343"/>
              <w:rPr>
                <w:sz w:val="28"/>
                <w:szCs w:val="28"/>
              </w:rPr>
            </w:pPr>
            <w:bookmarkStart w:id="0" w:name="_Hlk64159889"/>
            <w:r w:rsidRPr="009343CE">
              <w:rPr>
                <w:sz w:val="28"/>
                <w:szCs w:val="28"/>
              </w:rPr>
              <w:t>ООО «Комплексное снабжение</w:t>
            </w:r>
            <w:bookmarkEnd w:id="0"/>
            <w:r w:rsidRPr="009343CE">
              <w:rPr>
                <w:sz w:val="28"/>
                <w:szCs w:val="28"/>
              </w:rPr>
              <w:t xml:space="preserve">»                                                                                                                                                                                                                         </w:t>
            </w:r>
          </w:p>
          <w:p w:rsidR="00BA4473" w:rsidRPr="009343CE" w:rsidRDefault="00BA4473" w:rsidP="00544A37">
            <w:pPr>
              <w:ind w:left="343"/>
              <w:rPr>
                <w:sz w:val="28"/>
                <w:szCs w:val="28"/>
              </w:rPr>
            </w:pPr>
            <w:r>
              <w:rPr>
                <w:sz w:val="28"/>
                <w:szCs w:val="28"/>
              </w:rPr>
              <w:t>у</w:t>
            </w:r>
            <w:r w:rsidRPr="009343CE">
              <w:rPr>
                <w:sz w:val="28"/>
                <w:szCs w:val="28"/>
              </w:rPr>
              <w:t>л. Осенн</w:t>
            </w:r>
            <w:r>
              <w:rPr>
                <w:sz w:val="28"/>
                <w:szCs w:val="28"/>
              </w:rPr>
              <w:t>я</w:t>
            </w:r>
            <w:r w:rsidRPr="009343CE">
              <w:rPr>
                <w:sz w:val="28"/>
                <w:szCs w:val="28"/>
              </w:rPr>
              <w:t>я, д. 8, корп. 2, кв. 12,</w:t>
            </w:r>
          </w:p>
          <w:p w:rsidR="00BA4473" w:rsidRPr="009343CE" w:rsidRDefault="00BA4473" w:rsidP="00544A37">
            <w:pPr>
              <w:ind w:left="343"/>
              <w:rPr>
                <w:sz w:val="28"/>
                <w:szCs w:val="28"/>
              </w:rPr>
            </w:pPr>
            <w:r w:rsidRPr="009343CE">
              <w:rPr>
                <w:sz w:val="28"/>
                <w:szCs w:val="28"/>
              </w:rPr>
              <w:t>Москва, 121609</w:t>
            </w:r>
          </w:p>
          <w:p w:rsidR="00BA4473" w:rsidRPr="009343CE" w:rsidRDefault="00BA4473" w:rsidP="00544A37">
            <w:pPr>
              <w:rPr>
                <w:sz w:val="28"/>
                <w:szCs w:val="28"/>
              </w:rPr>
            </w:pPr>
          </w:p>
        </w:tc>
      </w:tr>
    </w:tbl>
    <w:p w:rsidR="00BA4473" w:rsidRPr="009343CE" w:rsidRDefault="00BA4473" w:rsidP="00BA4473">
      <w:pPr>
        <w:jc w:val="center"/>
        <w:outlineLvl w:val="0"/>
        <w:rPr>
          <w:sz w:val="28"/>
          <w:szCs w:val="28"/>
        </w:rPr>
      </w:pPr>
    </w:p>
    <w:p w:rsidR="00BA4473" w:rsidRPr="009343CE" w:rsidRDefault="00BA4473" w:rsidP="00BA4473">
      <w:pPr>
        <w:jc w:val="center"/>
        <w:outlineLvl w:val="0"/>
        <w:rPr>
          <w:sz w:val="28"/>
          <w:szCs w:val="28"/>
        </w:rPr>
      </w:pPr>
    </w:p>
    <w:p w:rsidR="00BA4473" w:rsidRPr="009343CE" w:rsidRDefault="00BA4473" w:rsidP="00BA4473">
      <w:pPr>
        <w:jc w:val="center"/>
        <w:outlineLvl w:val="0"/>
        <w:rPr>
          <w:sz w:val="28"/>
          <w:szCs w:val="28"/>
        </w:rPr>
      </w:pPr>
    </w:p>
    <w:p w:rsidR="00BA4473" w:rsidRPr="009343CE" w:rsidRDefault="00BA4473" w:rsidP="00BA4473">
      <w:pPr>
        <w:jc w:val="center"/>
        <w:outlineLvl w:val="0"/>
        <w:rPr>
          <w:sz w:val="28"/>
          <w:szCs w:val="28"/>
        </w:rPr>
      </w:pPr>
    </w:p>
    <w:p w:rsidR="00BA4473" w:rsidRPr="009343CE" w:rsidRDefault="00BA4473" w:rsidP="00BA4473">
      <w:pPr>
        <w:jc w:val="center"/>
        <w:outlineLvl w:val="0"/>
        <w:rPr>
          <w:b/>
          <w:sz w:val="28"/>
          <w:szCs w:val="28"/>
        </w:rPr>
      </w:pPr>
      <w:r w:rsidRPr="009343CE">
        <w:rPr>
          <w:b/>
          <w:sz w:val="28"/>
          <w:szCs w:val="28"/>
        </w:rPr>
        <w:t>РЕШЕНИЕ</w:t>
      </w:r>
    </w:p>
    <w:p w:rsidR="00BA4473" w:rsidRPr="009343CE" w:rsidRDefault="00BA4473" w:rsidP="00BA4473">
      <w:pPr>
        <w:jc w:val="center"/>
        <w:rPr>
          <w:sz w:val="28"/>
          <w:szCs w:val="28"/>
        </w:rPr>
      </w:pPr>
      <w:r w:rsidRPr="009343CE">
        <w:rPr>
          <w:sz w:val="28"/>
          <w:szCs w:val="28"/>
        </w:rPr>
        <w:t xml:space="preserve">по делу </w:t>
      </w:r>
      <w:r w:rsidRPr="009343CE">
        <w:rPr>
          <w:b/>
          <w:sz w:val="28"/>
          <w:szCs w:val="28"/>
        </w:rPr>
        <w:t>44</w:t>
      </w:r>
      <w:r>
        <w:rPr>
          <w:b/>
          <w:sz w:val="28"/>
          <w:szCs w:val="28"/>
        </w:rPr>
        <w:t>-</w:t>
      </w:r>
      <w:r w:rsidR="00E85BEE">
        <w:rPr>
          <w:b/>
          <w:sz w:val="28"/>
          <w:szCs w:val="28"/>
        </w:rPr>
        <w:t>560</w:t>
      </w:r>
      <w:r>
        <w:rPr>
          <w:b/>
          <w:sz w:val="28"/>
          <w:szCs w:val="28"/>
        </w:rPr>
        <w:t>/</w:t>
      </w:r>
      <w:r w:rsidRPr="009343CE">
        <w:rPr>
          <w:b/>
          <w:sz w:val="28"/>
          <w:szCs w:val="28"/>
        </w:rPr>
        <w:t>21</w:t>
      </w:r>
      <w:r w:rsidRPr="009343CE">
        <w:rPr>
          <w:sz w:val="28"/>
          <w:szCs w:val="28"/>
        </w:rPr>
        <w:t xml:space="preserve"> </w:t>
      </w:r>
      <w:r>
        <w:rPr>
          <w:sz w:val="28"/>
          <w:szCs w:val="28"/>
        </w:rPr>
        <w:br/>
      </w:r>
      <w:r w:rsidRPr="009343CE">
        <w:rPr>
          <w:sz w:val="28"/>
          <w:szCs w:val="28"/>
        </w:rPr>
        <w:t>о нарушении законодательства о контрактной системе</w:t>
      </w:r>
    </w:p>
    <w:p w:rsidR="00BA4473" w:rsidRPr="009343CE" w:rsidRDefault="00BA4473" w:rsidP="00BA4473">
      <w:pPr>
        <w:ind w:firstLine="540"/>
        <w:jc w:val="both"/>
        <w:rPr>
          <w:sz w:val="28"/>
          <w:szCs w:val="28"/>
        </w:rPr>
      </w:pPr>
    </w:p>
    <w:p w:rsidR="00BA4473" w:rsidRPr="009343CE" w:rsidRDefault="00BA4473" w:rsidP="00BA4473">
      <w:pPr>
        <w:tabs>
          <w:tab w:val="left" w:pos="0"/>
        </w:tabs>
        <w:jc w:val="both"/>
        <w:rPr>
          <w:sz w:val="28"/>
          <w:szCs w:val="28"/>
        </w:rPr>
      </w:pPr>
      <w:r w:rsidRPr="009343CE">
        <w:rPr>
          <w:sz w:val="28"/>
          <w:szCs w:val="28"/>
        </w:rPr>
        <w:t>10.02.2021                                                                                 Санкт-Петербург</w:t>
      </w:r>
    </w:p>
    <w:p w:rsidR="00BA4473" w:rsidRPr="009343CE" w:rsidRDefault="00BA4473" w:rsidP="00BA4473">
      <w:pPr>
        <w:tabs>
          <w:tab w:val="left" w:pos="0"/>
        </w:tabs>
        <w:jc w:val="both"/>
        <w:rPr>
          <w:sz w:val="28"/>
          <w:szCs w:val="28"/>
        </w:rPr>
      </w:pPr>
    </w:p>
    <w:p w:rsidR="00BA4473" w:rsidRPr="009343CE" w:rsidRDefault="00BA4473" w:rsidP="00BA4473">
      <w:pPr>
        <w:tabs>
          <w:tab w:val="left" w:pos="0"/>
        </w:tabs>
        <w:jc w:val="both"/>
        <w:rPr>
          <w:sz w:val="28"/>
          <w:szCs w:val="28"/>
        </w:rPr>
      </w:pPr>
      <w:r w:rsidRPr="009343CE">
        <w:rPr>
          <w:sz w:val="28"/>
          <w:szCs w:val="28"/>
        </w:rPr>
        <w:tab/>
        <w:t>Комиссия Санкт-Петербургского УФАС России по контролю в сфере закупок (далее – Комиссия УФАС) в составе:</w:t>
      </w:r>
    </w:p>
    <w:p w:rsidR="00E85BEE" w:rsidRDefault="00BA4473" w:rsidP="00E85BEE">
      <w:pPr>
        <w:tabs>
          <w:tab w:val="left" w:pos="0"/>
        </w:tabs>
        <w:jc w:val="both"/>
        <w:rPr>
          <w:sz w:val="28"/>
          <w:szCs w:val="28"/>
        </w:rPr>
      </w:pPr>
      <w:r w:rsidRPr="009343CE">
        <w:rPr>
          <w:spacing w:val="6"/>
          <w:sz w:val="28"/>
          <w:szCs w:val="28"/>
        </w:rPr>
        <w:tab/>
      </w:r>
    </w:p>
    <w:p w:rsidR="00BA4473" w:rsidRPr="009343CE" w:rsidRDefault="00BA4473" w:rsidP="00E85BEE">
      <w:pPr>
        <w:tabs>
          <w:tab w:val="left" w:pos="0"/>
        </w:tabs>
        <w:jc w:val="both"/>
        <w:rPr>
          <w:spacing w:val="6"/>
          <w:sz w:val="28"/>
          <w:szCs w:val="28"/>
        </w:rPr>
      </w:pPr>
      <w:r w:rsidRPr="009343CE">
        <w:rPr>
          <w:spacing w:val="6"/>
          <w:sz w:val="28"/>
          <w:szCs w:val="28"/>
        </w:rPr>
        <w:tab/>
        <w:t>при участии представителей:</w:t>
      </w:r>
    </w:p>
    <w:p w:rsidR="00E85BEE" w:rsidRDefault="00BA4473" w:rsidP="00BA4473">
      <w:pPr>
        <w:tabs>
          <w:tab w:val="left" w:pos="0"/>
        </w:tabs>
        <w:jc w:val="both"/>
        <w:rPr>
          <w:sz w:val="28"/>
          <w:szCs w:val="28"/>
        </w:rPr>
      </w:pPr>
      <w:r w:rsidRPr="009343CE">
        <w:rPr>
          <w:spacing w:val="6"/>
          <w:sz w:val="28"/>
          <w:szCs w:val="28"/>
        </w:rPr>
        <w:tab/>
      </w:r>
      <w:r w:rsidRPr="009343CE">
        <w:rPr>
          <w:sz w:val="28"/>
          <w:szCs w:val="28"/>
        </w:rPr>
        <w:t xml:space="preserve">СПб ГБУ «Мостотрест» (далее – Заказчик): </w:t>
      </w:r>
    </w:p>
    <w:p w:rsidR="00E85BEE" w:rsidRDefault="00BA4473" w:rsidP="00BA4473">
      <w:pPr>
        <w:tabs>
          <w:tab w:val="left" w:pos="0"/>
        </w:tabs>
        <w:jc w:val="both"/>
        <w:rPr>
          <w:sz w:val="28"/>
          <w:szCs w:val="28"/>
        </w:rPr>
      </w:pPr>
      <w:r w:rsidRPr="009343CE">
        <w:rPr>
          <w:sz w:val="28"/>
          <w:szCs w:val="28"/>
        </w:rPr>
        <w:tab/>
        <w:t xml:space="preserve">ООО «Комплексное снабжение» (далее - Заявитель): </w:t>
      </w:r>
    </w:p>
    <w:p w:rsidR="00BA4473" w:rsidRPr="009343CE" w:rsidRDefault="00BA4473" w:rsidP="00BA4473">
      <w:pPr>
        <w:tabs>
          <w:tab w:val="left" w:pos="0"/>
        </w:tabs>
        <w:jc w:val="both"/>
        <w:rPr>
          <w:sz w:val="28"/>
          <w:szCs w:val="28"/>
        </w:rPr>
      </w:pPr>
      <w:r w:rsidRPr="009343CE">
        <w:rPr>
          <w:sz w:val="28"/>
          <w:szCs w:val="28"/>
        </w:rPr>
        <w:tab/>
        <w:t>рассмотрев посредством системы видеоконференцсвязи жалобу Заявителя</w:t>
      </w:r>
      <w:r w:rsidRPr="009343CE">
        <w:rPr>
          <w:bCs/>
          <w:sz w:val="28"/>
          <w:szCs w:val="28"/>
        </w:rPr>
        <w:t xml:space="preserve"> </w:t>
      </w:r>
      <w:r w:rsidRPr="009343CE">
        <w:rPr>
          <w:sz w:val="28"/>
          <w:szCs w:val="28"/>
        </w:rPr>
        <w:t xml:space="preserve">(вх. </w:t>
      </w:r>
      <w:r>
        <w:rPr>
          <w:sz w:val="28"/>
          <w:szCs w:val="28"/>
        </w:rPr>
        <w:t xml:space="preserve">№ </w:t>
      </w:r>
      <w:r w:rsidRPr="009343CE">
        <w:rPr>
          <w:spacing w:val="-6"/>
          <w:position w:val="2"/>
          <w:sz w:val="28"/>
          <w:szCs w:val="28"/>
        </w:rPr>
        <w:t>3774-ЭП/21 от 04.02.2021</w:t>
      </w:r>
      <w:r w:rsidRPr="009343CE">
        <w:rPr>
          <w:sz w:val="28"/>
          <w:szCs w:val="28"/>
        </w:rPr>
        <w:t xml:space="preserve">) на действия аукционной комиссии Заказчика при определении поставщика путем проведения электронного аукциона на поставку средств защиты кожи (далее – аукцион), а также в результате проведения внеплановой проверки на основании </w:t>
      </w:r>
      <w:r>
        <w:rPr>
          <w:sz w:val="28"/>
          <w:szCs w:val="28"/>
        </w:rPr>
        <w:br/>
      </w:r>
      <w:r w:rsidRPr="009343CE">
        <w:rPr>
          <w:sz w:val="28"/>
          <w:szCs w:val="28"/>
        </w:rPr>
        <w:t xml:space="preserve">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9343CE">
        <w:rPr>
          <w:bCs/>
          <w:sz w:val="28"/>
          <w:szCs w:val="28"/>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w:t>
      </w:r>
      <w:r w:rsidRPr="009343CE">
        <w:rPr>
          <w:bCs/>
          <w:sz w:val="28"/>
          <w:szCs w:val="28"/>
        </w:rPr>
        <w:lastRenderedPageBreak/>
        <w:t>определении поставщиков (подрядчиков, исполнителей) для обеспечения государственных и муниципальных нужд</w:t>
      </w:r>
      <w:r w:rsidRPr="009343CE">
        <w:rPr>
          <w:spacing w:val="6"/>
          <w:sz w:val="28"/>
          <w:szCs w:val="28"/>
        </w:rPr>
        <w:t xml:space="preserve">, утвержденного приказом ФАС России от 19.11.2014 № 727/14 </w:t>
      </w:r>
      <w:r w:rsidRPr="009343CE">
        <w:rPr>
          <w:sz w:val="28"/>
          <w:szCs w:val="28"/>
        </w:rPr>
        <w:t>(далее – Административный регламент),</w:t>
      </w:r>
    </w:p>
    <w:p w:rsidR="00BA4473" w:rsidRPr="009343CE" w:rsidRDefault="00BA4473" w:rsidP="00BA4473">
      <w:pPr>
        <w:jc w:val="center"/>
        <w:rPr>
          <w:sz w:val="28"/>
          <w:szCs w:val="28"/>
        </w:rPr>
      </w:pPr>
    </w:p>
    <w:p w:rsidR="00BA4473" w:rsidRPr="009343CE" w:rsidRDefault="00BA4473" w:rsidP="00BA4473">
      <w:pPr>
        <w:jc w:val="center"/>
        <w:rPr>
          <w:b/>
          <w:sz w:val="28"/>
          <w:szCs w:val="28"/>
        </w:rPr>
      </w:pPr>
      <w:r w:rsidRPr="009343CE">
        <w:rPr>
          <w:b/>
          <w:sz w:val="28"/>
          <w:szCs w:val="28"/>
        </w:rPr>
        <w:t>УСТАНОВИЛА:</w:t>
      </w:r>
    </w:p>
    <w:p w:rsidR="00BA4473" w:rsidRPr="009343CE" w:rsidRDefault="00BA4473" w:rsidP="00BA4473">
      <w:pPr>
        <w:jc w:val="center"/>
        <w:outlineLvl w:val="0"/>
        <w:rPr>
          <w:sz w:val="28"/>
          <w:szCs w:val="28"/>
        </w:rPr>
      </w:pPr>
    </w:p>
    <w:p w:rsidR="00BA4473" w:rsidRPr="009343CE" w:rsidRDefault="00BA4473" w:rsidP="00BA4473">
      <w:pPr>
        <w:ind w:firstLine="709"/>
        <w:jc w:val="both"/>
        <w:rPr>
          <w:sz w:val="28"/>
          <w:szCs w:val="28"/>
        </w:rPr>
      </w:pPr>
      <w:r w:rsidRPr="009343CE">
        <w:rPr>
          <w:sz w:val="28"/>
          <w:szCs w:val="28"/>
        </w:rPr>
        <w:t xml:space="preserve">Извещение о проведении электронного аукциона размещено 22.01.2021 на Официальном сайте Единой информационной системы в сфере закупок </w:t>
      </w:r>
      <w:proofErr w:type="spellStart"/>
      <w:r w:rsidRPr="009343CE">
        <w:rPr>
          <w:sz w:val="28"/>
          <w:szCs w:val="28"/>
        </w:rPr>
        <w:t>www</w:t>
      </w:r>
      <w:proofErr w:type="spellEnd"/>
      <w:r w:rsidRPr="009343CE">
        <w:rPr>
          <w:sz w:val="28"/>
          <w:szCs w:val="28"/>
        </w:rPr>
        <w:t>.</w:t>
      </w:r>
      <w:proofErr w:type="spellStart"/>
      <w:r w:rsidRPr="009343CE">
        <w:rPr>
          <w:sz w:val="28"/>
          <w:szCs w:val="28"/>
          <w:lang w:val="en-US"/>
        </w:rPr>
        <w:t>zakupki</w:t>
      </w:r>
      <w:proofErr w:type="spellEnd"/>
      <w:r w:rsidRPr="009343CE">
        <w:rPr>
          <w:sz w:val="28"/>
          <w:szCs w:val="28"/>
        </w:rPr>
        <w:t>.</w:t>
      </w:r>
      <w:proofErr w:type="spellStart"/>
      <w:r w:rsidRPr="009343CE">
        <w:rPr>
          <w:sz w:val="28"/>
          <w:szCs w:val="28"/>
          <w:lang w:val="en-US"/>
        </w:rPr>
        <w:t>gov</w:t>
      </w:r>
      <w:proofErr w:type="spellEnd"/>
      <w:r w:rsidRPr="009343CE">
        <w:rPr>
          <w:sz w:val="28"/>
          <w:szCs w:val="28"/>
        </w:rPr>
        <w:t>.</w:t>
      </w:r>
      <w:proofErr w:type="spellStart"/>
      <w:r w:rsidRPr="009343CE">
        <w:rPr>
          <w:sz w:val="28"/>
          <w:szCs w:val="28"/>
        </w:rPr>
        <w:t>ru</w:t>
      </w:r>
      <w:proofErr w:type="spellEnd"/>
      <w:r w:rsidRPr="009343CE">
        <w:rPr>
          <w:sz w:val="28"/>
          <w:szCs w:val="28"/>
        </w:rPr>
        <w:t>, номер извещения 0372200290021000001. Начальная (максимальная) цена контракта – 2 300 138, 01 рублей.</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В жалобе ООО «Комплексное снабжение» указывает на неправомерные действия аукционной комиссии Заказчика, выразившиеся, по мнению Заявителя, в неправомерном отказе ему в допуске к участию в электронном аукционе по результатам рассмотрения первых частей заявок.</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BA4473" w:rsidRPr="009343CE" w:rsidRDefault="00BA4473" w:rsidP="00BA4473">
      <w:pPr>
        <w:numPr>
          <w:ilvl w:val="0"/>
          <w:numId w:val="1"/>
        </w:numPr>
        <w:autoSpaceDE w:val="0"/>
        <w:autoSpaceDN w:val="0"/>
        <w:adjustRightInd w:val="0"/>
        <w:ind w:left="0" w:firstLine="708"/>
        <w:jc w:val="both"/>
        <w:outlineLvl w:val="1"/>
        <w:rPr>
          <w:sz w:val="28"/>
          <w:szCs w:val="28"/>
        </w:rPr>
      </w:pPr>
      <w:r w:rsidRPr="009343CE">
        <w:rPr>
          <w:sz w:val="28"/>
          <w:szCs w:val="28"/>
        </w:rPr>
        <w:t>В соответствии с ч. 1 ст. 59 Закона о контрактной системе</w:t>
      </w:r>
      <w:r>
        <w:rPr>
          <w:sz w:val="28"/>
          <w:szCs w:val="28"/>
        </w:rPr>
        <w:t>,</w:t>
      </w:r>
      <w:r w:rsidRPr="009343CE">
        <w:rPr>
          <w:sz w:val="28"/>
          <w:szCs w:val="28"/>
        </w:rPr>
        <w:t xml:space="preserve"> </w:t>
      </w:r>
      <w:r>
        <w:rPr>
          <w:sz w:val="28"/>
          <w:szCs w:val="28"/>
        </w:rPr>
        <w:br/>
      </w:r>
      <w:r w:rsidRPr="009343CE">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Согласно ч. 4 ст. 67 Закона о контрактной системе</w:t>
      </w:r>
      <w:r>
        <w:rPr>
          <w:sz w:val="28"/>
          <w:szCs w:val="28"/>
        </w:rPr>
        <w:t>,</w:t>
      </w:r>
      <w:r w:rsidRPr="009343CE">
        <w:rPr>
          <w:sz w:val="28"/>
          <w:szCs w:val="28"/>
        </w:rPr>
        <w:t xml:space="preserve"> участник электронного аукциона не допускается к участию в нем в случае:</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 xml:space="preserve">1) </w:t>
      </w:r>
      <w:proofErr w:type="spellStart"/>
      <w:r w:rsidRPr="009343CE">
        <w:rPr>
          <w:sz w:val="28"/>
          <w:szCs w:val="28"/>
        </w:rPr>
        <w:t>непредоставления</w:t>
      </w:r>
      <w:proofErr w:type="spellEnd"/>
      <w:r w:rsidRPr="009343CE">
        <w:rPr>
          <w:sz w:val="28"/>
          <w:szCs w:val="28"/>
        </w:rPr>
        <w:t xml:space="preserve"> информации, предусмотренной ч. 3 ст. 66 Закона о контрактной системе, или предоставления недостоверной информации;</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2) несоответствия информации, предусмотренной ч. 3 ст. 66 Закона о контрактной системе, требованиям документации о таком аукционе.</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lastRenderedPageBreak/>
        <w:t xml:space="preserve">Согласно </w:t>
      </w:r>
      <w:proofErr w:type="spellStart"/>
      <w:r w:rsidRPr="009343CE">
        <w:rPr>
          <w:sz w:val="28"/>
          <w:szCs w:val="28"/>
        </w:rPr>
        <w:t>ч.ч</w:t>
      </w:r>
      <w:proofErr w:type="spellEnd"/>
      <w:r w:rsidRPr="009343CE">
        <w:rPr>
          <w:sz w:val="28"/>
          <w:szCs w:val="28"/>
        </w:rPr>
        <w:t>. 6 и 7 ст. 67 Закона о контрактной системе</w:t>
      </w:r>
      <w:r>
        <w:rPr>
          <w:sz w:val="28"/>
          <w:szCs w:val="28"/>
        </w:rPr>
        <w:t>,</w:t>
      </w:r>
      <w:r w:rsidRPr="009343CE">
        <w:rPr>
          <w:sz w:val="28"/>
          <w:szCs w:val="28"/>
        </w:rPr>
        <w:t xml:space="preserve"> </w:t>
      </w:r>
      <w:r>
        <w:rPr>
          <w:sz w:val="28"/>
          <w:szCs w:val="28"/>
        </w:rPr>
        <w:br/>
      </w:r>
      <w:r w:rsidRPr="009343CE">
        <w:rPr>
          <w:sz w:val="28"/>
          <w:szCs w:val="28"/>
        </w:rPr>
        <w:t>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1) об идентификационных номерах заявок на участие в таком аукционе;</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w:t>
      </w:r>
      <w:r w:rsidRPr="009343CE">
        <w:rPr>
          <w:bCs/>
          <w:iCs/>
          <w:sz w:val="28"/>
          <w:szCs w:val="28"/>
        </w:rPr>
        <w:t>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sidRPr="009343CE">
        <w:rPr>
          <w:sz w:val="28"/>
          <w:szCs w:val="28"/>
        </w:rPr>
        <w:t>;</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В силу ч. 5.1 ст. 106 Закона о контрактной системе</w:t>
      </w:r>
      <w:r>
        <w:rPr>
          <w:sz w:val="28"/>
          <w:szCs w:val="28"/>
        </w:rPr>
        <w:t>,</w:t>
      </w:r>
      <w:r w:rsidRPr="009343CE">
        <w:rPr>
          <w:sz w:val="28"/>
          <w:szCs w:val="28"/>
        </w:rPr>
        <w:t xml:space="preserve">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BA4473" w:rsidRPr="009343CE" w:rsidRDefault="00BA4473" w:rsidP="00BA4473">
      <w:pPr>
        <w:autoSpaceDE w:val="0"/>
        <w:autoSpaceDN w:val="0"/>
        <w:adjustRightInd w:val="0"/>
        <w:ind w:firstLine="708"/>
        <w:jc w:val="both"/>
        <w:outlineLvl w:val="1"/>
        <w:rPr>
          <w:i/>
          <w:sz w:val="28"/>
          <w:szCs w:val="28"/>
        </w:rPr>
      </w:pPr>
      <w:r w:rsidRPr="009343CE">
        <w:rPr>
          <w:sz w:val="28"/>
          <w:szCs w:val="28"/>
        </w:rPr>
        <w:lastRenderedPageBreak/>
        <w:t xml:space="preserve">Согласно </w:t>
      </w:r>
      <w:proofErr w:type="gramStart"/>
      <w:r w:rsidRPr="009343CE">
        <w:rPr>
          <w:sz w:val="28"/>
          <w:szCs w:val="28"/>
        </w:rPr>
        <w:t>протоколу рассмотрения заявок</w:t>
      </w:r>
      <w:proofErr w:type="gramEnd"/>
      <w:r w:rsidRPr="009343CE">
        <w:rPr>
          <w:sz w:val="28"/>
          <w:szCs w:val="28"/>
        </w:rPr>
        <w:t xml:space="preserve"> на участие в электронном аукционе от 02.02.2021 №0372200290021000001-1-1</w:t>
      </w:r>
      <w:r>
        <w:rPr>
          <w:sz w:val="28"/>
          <w:szCs w:val="28"/>
        </w:rPr>
        <w:t>,</w:t>
      </w:r>
      <w:r w:rsidRPr="009343CE">
        <w:rPr>
          <w:sz w:val="28"/>
          <w:szCs w:val="28"/>
        </w:rPr>
        <w:t xml:space="preserve"> </w:t>
      </w:r>
      <w:r>
        <w:rPr>
          <w:sz w:val="28"/>
          <w:szCs w:val="28"/>
        </w:rPr>
        <w:t>З</w:t>
      </w:r>
      <w:r w:rsidRPr="009343CE">
        <w:rPr>
          <w:sz w:val="28"/>
          <w:szCs w:val="28"/>
        </w:rPr>
        <w:t>аявителю было отказано в допуске к участию в аукционе по следующим основаниям: «</w:t>
      </w:r>
      <w:r w:rsidRPr="009343CE">
        <w:rPr>
          <w:i/>
          <w:sz w:val="28"/>
          <w:szCs w:val="28"/>
        </w:rPr>
        <w:t xml:space="preserve">несоответствие информации, предусмотренной частью 3 статьи 66 Федерального закона №44-ФЗ, требованиям документации о таком аукционе </w:t>
      </w:r>
    </w:p>
    <w:p w:rsidR="00BA4473" w:rsidRPr="009343CE" w:rsidRDefault="00BA4473" w:rsidP="00BA4473">
      <w:pPr>
        <w:autoSpaceDE w:val="0"/>
        <w:autoSpaceDN w:val="0"/>
        <w:adjustRightInd w:val="0"/>
        <w:ind w:firstLine="708"/>
        <w:jc w:val="both"/>
        <w:outlineLvl w:val="1"/>
        <w:rPr>
          <w:i/>
          <w:sz w:val="28"/>
          <w:szCs w:val="28"/>
        </w:rPr>
      </w:pPr>
    </w:p>
    <w:p w:rsidR="00BA4473" w:rsidRPr="009343CE" w:rsidRDefault="00BA4473" w:rsidP="00BA4473">
      <w:pPr>
        <w:autoSpaceDE w:val="0"/>
        <w:autoSpaceDN w:val="0"/>
        <w:adjustRightInd w:val="0"/>
        <w:ind w:firstLine="708"/>
        <w:jc w:val="both"/>
        <w:outlineLvl w:val="1"/>
        <w:rPr>
          <w:i/>
          <w:sz w:val="28"/>
          <w:szCs w:val="28"/>
        </w:rPr>
      </w:pPr>
      <w:r w:rsidRPr="009343CE">
        <w:rPr>
          <w:i/>
          <w:sz w:val="28"/>
          <w:szCs w:val="28"/>
        </w:rPr>
        <w:t xml:space="preserve">Причина несоответствия: </w:t>
      </w:r>
    </w:p>
    <w:p w:rsidR="00BA4473" w:rsidRPr="009343CE" w:rsidRDefault="00BA4473" w:rsidP="00BA4473">
      <w:pPr>
        <w:autoSpaceDE w:val="0"/>
        <w:autoSpaceDN w:val="0"/>
        <w:adjustRightInd w:val="0"/>
        <w:ind w:firstLine="708"/>
        <w:jc w:val="both"/>
        <w:outlineLvl w:val="1"/>
        <w:rPr>
          <w:i/>
          <w:sz w:val="28"/>
          <w:szCs w:val="28"/>
        </w:rPr>
      </w:pPr>
      <w:r w:rsidRPr="009343CE">
        <w:rPr>
          <w:i/>
          <w:sz w:val="28"/>
          <w:szCs w:val="28"/>
        </w:rPr>
        <w:t xml:space="preserve">1) По позиции №3 в Таблице № 1 к документации об аукционе в требованиях к товару «Крем для </w:t>
      </w:r>
      <w:proofErr w:type="gramStart"/>
      <w:r w:rsidRPr="009343CE">
        <w:rPr>
          <w:i/>
          <w:sz w:val="28"/>
          <w:szCs w:val="28"/>
        </w:rPr>
        <w:t>рук»  установлено</w:t>
      </w:r>
      <w:proofErr w:type="gramEnd"/>
      <w:r w:rsidRPr="009343CE">
        <w:rPr>
          <w:i/>
          <w:sz w:val="28"/>
          <w:szCs w:val="28"/>
        </w:rPr>
        <w:t xml:space="preserve"> требование к значению показателя: «Расход крема на одно применение должен быть не более 1 мл.».</w:t>
      </w:r>
    </w:p>
    <w:p w:rsidR="00BA4473" w:rsidRPr="009343CE" w:rsidRDefault="00BA4473" w:rsidP="00BA4473">
      <w:pPr>
        <w:autoSpaceDE w:val="0"/>
        <w:autoSpaceDN w:val="0"/>
        <w:adjustRightInd w:val="0"/>
        <w:ind w:firstLine="708"/>
        <w:jc w:val="both"/>
        <w:outlineLvl w:val="1"/>
        <w:rPr>
          <w:i/>
          <w:sz w:val="28"/>
          <w:szCs w:val="28"/>
        </w:rPr>
      </w:pPr>
      <w:r w:rsidRPr="009343CE">
        <w:rPr>
          <w:i/>
          <w:sz w:val="28"/>
          <w:szCs w:val="28"/>
        </w:rPr>
        <w:t xml:space="preserve">Однако в составе заявки участником закупки по указанному показателю сведений представлено в нарушение Раздела 19 документации, а именно: по позиции №3 участник указал значение </w:t>
      </w:r>
      <w:proofErr w:type="gramStart"/>
      <w:r w:rsidRPr="009343CE">
        <w:rPr>
          <w:i/>
          <w:sz w:val="28"/>
          <w:szCs w:val="28"/>
        </w:rPr>
        <w:t>показателя:  «</w:t>
      </w:r>
      <w:proofErr w:type="gramEnd"/>
      <w:r w:rsidRPr="009343CE">
        <w:rPr>
          <w:i/>
          <w:sz w:val="28"/>
          <w:szCs w:val="28"/>
        </w:rPr>
        <w:t>Расход крема на одно применение 1 мл.».</w:t>
      </w:r>
    </w:p>
    <w:p w:rsidR="00BA4473" w:rsidRPr="009343CE" w:rsidRDefault="00BA4473" w:rsidP="00BA4473">
      <w:pPr>
        <w:autoSpaceDE w:val="0"/>
        <w:autoSpaceDN w:val="0"/>
        <w:adjustRightInd w:val="0"/>
        <w:ind w:firstLine="708"/>
        <w:jc w:val="both"/>
        <w:outlineLvl w:val="1"/>
        <w:rPr>
          <w:i/>
          <w:sz w:val="28"/>
          <w:szCs w:val="28"/>
        </w:rPr>
      </w:pPr>
      <w:r w:rsidRPr="009343CE">
        <w:rPr>
          <w:i/>
          <w:sz w:val="28"/>
          <w:szCs w:val="28"/>
        </w:rPr>
        <w:t>Таким образом, информация, содержащаяся в заявке участника нарушает требования установленные Разделом 19, а именно: когда требование установлено только к минимальному либо только к максимальному значению характеристики товара, без использования знака двоеточия, значение такой характеристики товара является не изменяемым, участник закупки в заявке на участие в закупке, обязан предоставить значение такой характеристики товара без изменений – это положение инструкции является приоритетным перед всеми остальными положениями.</w:t>
      </w:r>
    </w:p>
    <w:p w:rsidR="00BA4473" w:rsidRPr="009343CE" w:rsidRDefault="00BA4473" w:rsidP="00BA4473">
      <w:pPr>
        <w:autoSpaceDE w:val="0"/>
        <w:autoSpaceDN w:val="0"/>
        <w:adjustRightInd w:val="0"/>
        <w:ind w:firstLine="708"/>
        <w:jc w:val="both"/>
        <w:outlineLvl w:val="1"/>
        <w:rPr>
          <w:i/>
          <w:sz w:val="28"/>
          <w:szCs w:val="28"/>
        </w:rPr>
      </w:pPr>
      <w:r w:rsidRPr="009343CE">
        <w:rPr>
          <w:i/>
          <w:sz w:val="28"/>
          <w:szCs w:val="28"/>
        </w:rPr>
        <w:t xml:space="preserve">2) По позиции №3 в Таблице № 1 к документации об аукционе в требованиях к товару «Крем для </w:t>
      </w:r>
      <w:proofErr w:type="gramStart"/>
      <w:r w:rsidRPr="009343CE">
        <w:rPr>
          <w:i/>
          <w:sz w:val="28"/>
          <w:szCs w:val="28"/>
        </w:rPr>
        <w:t>рук»  установлено</w:t>
      </w:r>
      <w:proofErr w:type="gramEnd"/>
      <w:r w:rsidRPr="009343CE">
        <w:rPr>
          <w:i/>
          <w:sz w:val="28"/>
          <w:szCs w:val="28"/>
        </w:rPr>
        <w:t xml:space="preserve"> требование к значению показателя: «Срок годности: должен быть не менее 30 месяцев с даты изготовления или 12 месяцев с момента вскрытия».</w:t>
      </w:r>
    </w:p>
    <w:p w:rsidR="00BA4473" w:rsidRPr="009343CE" w:rsidRDefault="00BA4473" w:rsidP="00BA4473">
      <w:pPr>
        <w:autoSpaceDE w:val="0"/>
        <w:autoSpaceDN w:val="0"/>
        <w:adjustRightInd w:val="0"/>
        <w:ind w:firstLine="708"/>
        <w:jc w:val="both"/>
        <w:outlineLvl w:val="1"/>
        <w:rPr>
          <w:i/>
          <w:sz w:val="28"/>
          <w:szCs w:val="28"/>
        </w:rPr>
      </w:pPr>
      <w:r w:rsidRPr="009343CE">
        <w:rPr>
          <w:i/>
          <w:sz w:val="28"/>
          <w:szCs w:val="28"/>
        </w:rPr>
        <w:t xml:space="preserve">Однако в составе заявки участником закупки по указанному показателю сведений представлено в нарушение Раздела 19 документации, а именно: по позиции №3 участник указал значение </w:t>
      </w:r>
      <w:proofErr w:type="gramStart"/>
      <w:r w:rsidRPr="009343CE">
        <w:rPr>
          <w:i/>
          <w:sz w:val="28"/>
          <w:szCs w:val="28"/>
        </w:rPr>
        <w:t>показателя:  «</w:t>
      </w:r>
      <w:proofErr w:type="gramEnd"/>
      <w:r w:rsidRPr="009343CE">
        <w:rPr>
          <w:i/>
          <w:sz w:val="28"/>
          <w:szCs w:val="28"/>
        </w:rPr>
        <w:t xml:space="preserve">Срок годности:  30 месяцев с даты изготовления и 12 месяцев с момента вскрытия».. </w:t>
      </w:r>
    </w:p>
    <w:p w:rsidR="00BA4473" w:rsidRPr="009343CE" w:rsidRDefault="00BA4473" w:rsidP="00BA4473">
      <w:pPr>
        <w:autoSpaceDE w:val="0"/>
        <w:autoSpaceDN w:val="0"/>
        <w:adjustRightInd w:val="0"/>
        <w:ind w:firstLine="708"/>
        <w:jc w:val="both"/>
        <w:outlineLvl w:val="1"/>
        <w:rPr>
          <w:i/>
          <w:sz w:val="28"/>
          <w:szCs w:val="28"/>
        </w:rPr>
      </w:pPr>
      <w:r w:rsidRPr="009343CE">
        <w:rPr>
          <w:i/>
          <w:sz w:val="28"/>
          <w:szCs w:val="28"/>
        </w:rPr>
        <w:t xml:space="preserve">Таким образом, информация, содержащаяся в заявке </w:t>
      </w:r>
      <w:proofErr w:type="gramStart"/>
      <w:r w:rsidRPr="009343CE">
        <w:rPr>
          <w:i/>
          <w:sz w:val="28"/>
          <w:szCs w:val="28"/>
        </w:rPr>
        <w:t>участника</w:t>
      </w:r>
      <w:proofErr w:type="gramEnd"/>
      <w:r w:rsidRPr="009343CE">
        <w:rPr>
          <w:i/>
          <w:sz w:val="28"/>
          <w:szCs w:val="28"/>
        </w:rPr>
        <w:t xml:space="preserve"> нарушает требования установленные Разделом 19, а именно: когда требование установлено к вариантам значений характеристики товара с использованием союза «или», означает, что участник закупки обязан указать одно конкретное из вариантов значений характеристики, без использования союза «или».</w:t>
      </w:r>
    </w:p>
    <w:p w:rsidR="00BA4473" w:rsidRPr="009343CE" w:rsidRDefault="00BA4473" w:rsidP="00BA4473">
      <w:pPr>
        <w:autoSpaceDE w:val="0"/>
        <w:autoSpaceDN w:val="0"/>
        <w:adjustRightInd w:val="0"/>
        <w:ind w:firstLine="708"/>
        <w:jc w:val="both"/>
        <w:outlineLvl w:val="1"/>
        <w:rPr>
          <w:i/>
          <w:sz w:val="28"/>
          <w:szCs w:val="28"/>
        </w:rPr>
      </w:pPr>
      <w:r w:rsidRPr="009343CE">
        <w:rPr>
          <w:i/>
          <w:sz w:val="28"/>
          <w:szCs w:val="28"/>
        </w:rPr>
        <w:t xml:space="preserve">3) По позиции №4 в Таблице № 1 к документации об аукционе в требованиях к товару «Крем </w:t>
      </w:r>
      <w:proofErr w:type="gramStart"/>
      <w:r w:rsidRPr="009343CE">
        <w:rPr>
          <w:i/>
          <w:sz w:val="28"/>
          <w:szCs w:val="28"/>
        </w:rPr>
        <w:t>защитный»  установлено</w:t>
      </w:r>
      <w:proofErr w:type="gramEnd"/>
      <w:r w:rsidRPr="009343CE">
        <w:rPr>
          <w:i/>
          <w:sz w:val="28"/>
          <w:szCs w:val="28"/>
        </w:rPr>
        <w:t xml:space="preserve"> требование к значению показателя: «Срок годности от даты изготовления должен быть не менее 24 месяца».</w:t>
      </w:r>
    </w:p>
    <w:p w:rsidR="00BA4473" w:rsidRPr="009343CE" w:rsidRDefault="00BA4473" w:rsidP="00BA4473">
      <w:pPr>
        <w:autoSpaceDE w:val="0"/>
        <w:autoSpaceDN w:val="0"/>
        <w:adjustRightInd w:val="0"/>
        <w:ind w:firstLine="708"/>
        <w:jc w:val="both"/>
        <w:outlineLvl w:val="1"/>
        <w:rPr>
          <w:i/>
          <w:sz w:val="28"/>
          <w:szCs w:val="28"/>
        </w:rPr>
      </w:pPr>
      <w:r w:rsidRPr="009343CE">
        <w:rPr>
          <w:i/>
          <w:sz w:val="28"/>
          <w:szCs w:val="28"/>
        </w:rPr>
        <w:lastRenderedPageBreak/>
        <w:t xml:space="preserve">Однако в составе заявки участником закупки по указанному показателю сведений представлено в нарушение Раздела 19 документации, а именно: по позиции №4 участник указал значение </w:t>
      </w:r>
      <w:proofErr w:type="gramStart"/>
      <w:r w:rsidRPr="009343CE">
        <w:rPr>
          <w:i/>
          <w:sz w:val="28"/>
          <w:szCs w:val="28"/>
        </w:rPr>
        <w:t>показателя:  «</w:t>
      </w:r>
      <w:proofErr w:type="gramEnd"/>
      <w:r w:rsidRPr="009343CE">
        <w:rPr>
          <w:i/>
          <w:sz w:val="28"/>
          <w:szCs w:val="28"/>
        </w:rPr>
        <w:t xml:space="preserve">Срок годности от даты изготовления  30 месяцев». </w:t>
      </w:r>
    </w:p>
    <w:p w:rsidR="00BA4473" w:rsidRPr="009343CE" w:rsidRDefault="00BA4473" w:rsidP="00BA4473">
      <w:pPr>
        <w:autoSpaceDE w:val="0"/>
        <w:autoSpaceDN w:val="0"/>
        <w:adjustRightInd w:val="0"/>
        <w:ind w:firstLine="708"/>
        <w:jc w:val="both"/>
        <w:outlineLvl w:val="1"/>
        <w:rPr>
          <w:i/>
          <w:sz w:val="28"/>
          <w:szCs w:val="28"/>
        </w:rPr>
      </w:pPr>
      <w:r w:rsidRPr="009343CE">
        <w:rPr>
          <w:i/>
          <w:sz w:val="28"/>
          <w:szCs w:val="28"/>
        </w:rPr>
        <w:t>Таким образом, информация, содержащаяся в заявке участника нарушает требования установленные Разделом 19, а именно: когда требование установлено только к минимальному либо только к максимальному значению характеристики товара, без использования знака двоеточия, значение такой характеристики товара является не изменяемым, участник закупки в заявке на участие в закупке, обязан предоставить значение такой характеристики товара без изменений – это положение инструкции является приоритетным перед всеми остальными положениями.</w:t>
      </w:r>
    </w:p>
    <w:p w:rsidR="00BA4473" w:rsidRPr="009343CE" w:rsidRDefault="00BA4473" w:rsidP="00BA4473">
      <w:pPr>
        <w:autoSpaceDE w:val="0"/>
        <w:autoSpaceDN w:val="0"/>
        <w:adjustRightInd w:val="0"/>
        <w:ind w:firstLine="708"/>
        <w:jc w:val="both"/>
        <w:outlineLvl w:val="1"/>
        <w:rPr>
          <w:i/>
          <w:sz w:val="28"/>
          <w:szCs w:val="28"/>
        </w:rPr>
      </w:pPr>
      <w:r w:rsidRPr="009343CE">
        <w:rPr>
          <w:i/>
          <w:sz w:val="28"/>
          <w:szCs w:val="28"/>
        </w:rPr>
        <w:t xml:space="preserve">4) По позиции №6 в Таблице № 1 к документации об аукционе в требованиях к товару «Крем </w:t>
      </w:r>
      <w:proofErr w:type="gramStart"/>
      <w:r w:rsidRPr="009343CE">
        <w:rPr>
          <w:i/>
          <w:sz w:val="28"/>
          <w:szCs w:val="28"/>
        </w:rPr>
        <w:t>регенерирующий»  установлено</w:t>
      </w:r>
      <w:proofErr w:type="gramEnd"/>
      <w:r w:rsidRPr="009343CE">
        <w:rPr>
          <w:i/>
          <w:sz w:val="28"/>
          <w:szCs w:val="28"/>
        </w:rPr>
        <w:t xml:space="preserve"> требование к значению показателя: «Срок годности от даты изготовления должен быть не менее 24 месяца».</w:t>
      </w:r>
    </w:p>
    <w:p w:rsidR="00BA4473" w:rsidRPr="009343CE" w:rsidRDefault="00BA4473" w:rsidP="00BA4473">
      <w:pPr>
        <w:autoSpaceDE w:val="0"/>
        <w:autoSpaceDN w:val="0"/>
        <w:adjustRightInd w:val="0"/>
        <w:ind w:firstLine="708"/>
        <w:jc w:val="both"/>
        <w:outlineLvl w:val="1"/>
        <w:rPr>
          <w:i/>
          <w:sz w:val="28"/>
          <w:szCs w:val="28"/>
        </w:rPr>
      </w:pPr>
      <w:r w:rsidRPr="009343CE">
        <w:rPr>
          <w:i/>
          <w:sz w:val="28"/>
          <w:szCs w:val="28"/>
        </w:rPr>
        <w:t xml:space="preserve">Однако в составе заявки участником закупки по указанному показателю сведений представлено в нарушение Раздела 19 документации, а именно: по позиции №6 участник указал значение </w:t>
      </w:r>
      <w:proofErr w:type="gramStart"/>
      <w:r w:rsidRPr="009343CE">
        <w:rPr>
          <w:i/>
          <w:sz w:val="28"/>
          <w:szCs w:val="28"/>
        </w:rPr>
        <w:t>показателя:  «</w:t>
      </w:r>
      <w:proofErr w:type="gramEnd"/>
      <w:r w:rsidRPr="009343CE">
        <w:rPr>
          <w:i/>
          <w:sz w:val="28"/>
          <w:szCs w:val="28"/>
        </w:rPr>
        <w:t xml:space="preserve">Срок годности от даты изготовления  30 месяцев». </w:t>
      </w:r>
    </w:p>
    <w:p w:rsidR="00BA4473" w:rsidRPr="009343CE" w:rsidRDefault="00BA4473" w:rsidP="00BA4473">
      <w:pPr>
        <w:autoSpaceDE w:val="0"/>
        <w:autoSpaceDN w:val="0"/>
        <w:adjustRightInd w:val="0"/>
        <w:ind w:firstLine="708"/>
        <w:jc w:val="both"/>
        <w:outlineLvl w:val="1"/>
        <w:rPr>
          <w:i/>
          <w:sz w:val="28"/>
          <w:szCs w:val="28"/>
        </w:rPr>
      </w:pPr>
      <w:r w:rsidRPr="009343CE">
        <w:rPr>
          <w:i/>
          <w:sz w:val="28"/>
          <w:szCs w:val="28"/>
        </w:rPr>
        <w:t>Таким образом, информация, содержащаяся в заявке участника нарушает требования установленные Разделом 19, а именно: когда требование установлено только к минимальному либо только к максимальному значению характеристики товара, без использования знака двоеточия, значение такой характеристики товара является не изменяемым, участник закупки в заявке на участие в закупке, обязан предоставить значение такой характеристики товара без изменений – это положение инструкции является приоритетным перед всеми остальными положениями.</w:t>
      </w:r>
    </w:p>
    <w:p w:rsidR="00BA4473" w:rsidRPr="009343CE" w:rsidRDefault="00BA4473" w:rsidP="00BA4473">
      <w:pPr>
        <w:autoSpaceDE w:val="0"/>
        <w:autoSpaceDN w:val="0"/>
        <w:adjustRightInd w:val="0"/>
        <w:ind w:firstLine="708"/>
        <w:jc w:val="both"/>
        <w:outlineLvl w:val="1"/>
        <w:rPr>
          <w:i/>
          <w:sz w:val="28"/>
          <w:szCs w:val="28"/>
        </w:rPr>
      </w:pPr>
      <w:r w:rsidRPr="009343CE">
        <w:rPr>
          <w:i/>
          <w:sz w:val="28"/>
          <w:szCs w:val="28"/>
        </w:rPr>
        <w:t xml:space="preserve">5) По позиции №7 в Таблице № 1 к документации об аукционе в требованиях к товару «Крем защитный </w:t>
      </w:r>
      <w:proofErr w:type="gramStart"/>
      <w:r w:rsidRPr="009343CE">
        <w:rPr>
          <w:i/>
          <w:sz w:val="28"/>
          <w:szCs w:val="28"/>
        </w:rPr>
        <w:t>гидрофильный»  установлено</w:t>
      </w:r>
      <w:proofErr w:type="gramEnd"/>
      <w:r w:rsidRPr="009343CE">
        <w:rPr>
          <w:i/>
          <w:sz w:val="28"/>
          <w:szCs w:val="28"/>
        </w:rPr>
        <w:t xml:space="preserve"> требование к значению показателя: «Срок годности от даты изготовления должен быть не менее 24 месяца».</w:t>
      </w:r>
    </w:p>
    <w:p w:rsidR="00BA4473" w:rsidRPr="009343CE" w:rsidRDefault="00BA4473" w:rsidP="00BA4473">
      <w:pPr>
        <w:autoSpaceDE w:val="0"/>
        <w:autoSpaceDN w:val="0"/>
        <w:adjustRightInd w:val="0"/>
        <w:ind w:firstLine="708"/>
        <w:jc w:val="both"/>
        <w:outlineLvl w:val="1"/>
        <w:rPr>
          <w:i/>
          <w:sz w:val="28"/>
          <w:szCs w:val="28"/>
        </w:rPr>
      </w:pPr>
      <w:r w:rsidRPr="009343CE">
        <w:rPr>
          <w:i/>
          <w:sz w:val="28"/>
          <w:szCs w:val="28"/>
        </w:rPr>
        <w:t xml:space="preserve">Однако в составе заявки участником закупки по указанному показателю сведений представлено в нарушение Раздела 19 документации, а именно: по позиции №7 участник указал значение </w:t>
      </w:r>
      <w:proofErr w:type="gramStart"/>
      <w:r w:rsidRPr="009343CE">
        <w:rPr>
          <w:i/>
          <w:sz w:val="28"/>
          <w:szCs w:val="28"/>
        </w:rPr>
        <w:t>показателя:  «</w:t>
      </w:r>
      <w:proofErr w:type="gramEnd"/>
      <w:r w:rsidRPr="009343CE">
        <w:rPr>
          <w:i/>
          <w:sz w:val="28"/>
          <w:szCs w:val="28"/>
        </w:rPr>
        <w:t xml:space="preserve">Срок годности от даты изготовления  30 месяцев». </w:t>
      </w:r>
    </w:p>
    <w:p w:rsidR="00BA4473" w:rsidRPr="009343CE" w:rsidRDefault="00BA4473" w:rsidP="00BA4473">
      <w:pPr>
        <w:autoSpaceDE w:val="0"/>
        <w:autoSpaceDN w:val="0"/>
        <w:adjustRightInd w:val="0"/>
        <w:ind w:firstLine="708"/>
        <w:jc w:val="both"/>
        <w:outlineLvl w:val="1"/>
        <w:rPr>
          <w:i/>
          <w:sz w:val="28"/>
          <w:szCs w:val="28"/>
        </w:rPr>
      </w:pPr>
      <w:r w:rsidRPr="009343CE">
        <w:rPr>
          <w:i/>
          <w:sz w:val="28"/>
          <w:szCs w:val="28"/>
        </w:rPr>
        <w:t xml:space="preserve">Таким образом, информация, содержащаяся в заявке участника нарушает требования установленные Разделом 19, а именно: когда требование установлено только к минимальному либо только к максимальному значению характеристики товара, без использования знака двоеточия, значение такой характеристики товара является не изменяемым, участник закупки в заявке на участие в закупке, обязан </w:t>
      </w:r>
      <w:r w:rsidRPr="009343CE">
        <w:rPr>
          <w:i/>
          <w:sz w:val="28"/>
          <w:szCs w:val="28"/>
        </w:rPr>
        <w:lastRenderedPageBreak/>
        <w:t>предоставить значение такой характеристики товара без изменений – это положение инструкции является приоритетным перед всеми остальными положениями.</w:t>
      </w:r>
    </w:p>
    <w:p w:rsidR="00BA4473" w:rsidRPr="009343CE" w:rsidRDefault="00BA4473" w:rsidP="00BA4473">
      <w:pPr>
        <w:autoSpaceDE w:val="0"/>
        <w:autoSpaceDN w:val="0"/>
        <w:adjustRightInd w:val="0"/>
        <w:ind w:firstLine="708"/>
        <w:jc w:val="both"/>
        <w:outlineLvl w:val="1"/>
        <w:rPr>
          <w:i/>
          <w:sz w:val="28"/>
          <w:szCs w:val="28"/>
        </w:rPr>
      </w:pPr>
      <w:r w:rsidRPr="009343CE">
        <w:rPr>
          <w:i/>
          <w:sz w:val="28"/>
          <w:szCs w:val="28"/>
        </w:rPr>
        <w:t xml:space="preserve">6) По позиции №8 в Таблице № 1 к документации об аукционе в требованиях к товару «Крем защитный </w:t>
      </w:r>
      <w:proofErr w:type="gramStart"/>
      <w:r w:rsidRPr="009343CE">
        <w:rPr>
          <w:i/>
          <w:sz w:val="28"/>
          <w:szCs w:val="28"/>
        </w:rPr>
        <w:t>гидрофобный»  установлено</w:t>
      </w:r>
      <w:proofErr w:type="gramEnd"/>
      <w:r w:rsidRPr="009343CE">
        <w:rPr>
          <w:i/>
          <w:sz w:val="28"/>
          <w:szCs w:val="28"/>
        </w:rPr>
        <w:t xml:space="preserve"> требование к значению показателя: «Срок годности от даты изготовления должен быть не менее 24 месяца».</w:t>
      </w:r>
    </w:p>
    <w:p w:rsidR="00BA4473" w:rsidRPr="009343CE" w:rsidRDefault="00BA4473" w:rsidP="00BA4473">
      <w:pPr>
        <w:autoSpaceDE w:val="0"/>
        <w:autoSpaceDN w:val="0"/>
        <w:adjustRightInd w:val="0"/>
        <w:ind w:firstLine="708"/>
        <w:jc w:val="both"/>
        <w:outlineLvl w:val="1"/>
        <w:rPr>
          <w:i/>
          <w:sz w:val="28"/>
          <w:szCs w:val="28"/>
        </w:rPr>
      </w:pPr>
      <w:r w:rsidRPr="009343CE">
        <w:rPr>
          <w:i/>
          <w:sz w:val="28"/>
          <w:szCs w:val="28"/>
        </w:rPr>
        <w:t xml:space="preserve">Однако в составе заявки участником закупки по указанному показателю сведений представлено в нарушение Раздела 19 документации, а именно: по позиции №8 участник указал значение </w:t>
      </w:r>
      <w:proofErr w:type="gramStart"/>
      <w:r w:rsidRPr="009343CE">
        <w:rPr>
          <w:i/>
          <w:sz w:val="28"/>
          <w:szCs w:val="28"/>
        </w:rPr>
        <w:t>показателя:  «</w:t>
      </w:r>
      <w:proofErr w:type="gramEnd"/>
      <w:r w:rsidRPr="009343CE">
        <w:rPr>
          <w:i/>
          <w:sz w:val="28"/>
          <w:szCs w:val="28"/>
        </w:rPr>
        <w:t xml:space="preserve">Срок годности от даты изготовления  30 месяцев». </w:t>
      </w:r>
    </w:p>
    <w:p w:rsidR="00BA4473" w:rsidRPr="009343CE" w:rsidRDefault="00BA4473" w:rsidP="00BA4473">
      <w:pPr>
        <w:autoSpaceDE w:val="0"/>
        <w:autoSpaceDN w:val="0"/>
        <w:adjustRightInd w:val="0"/>
        <w:ind w:firstLine="708"/>
        <w:jc w:val="both"/>
        <w:outlineLvl w:val="1"/>
        <w:rPr>
          <w:i/>
          <w:sz w:val="28"/>
          <w:szCs w:val="28"/>
        </w:rPr>
      </w:pPr>
      <w:r w:rsidRPr="009343CE">
        <w:rPr>
          <w:i/>
          <w:sz w:val="28"/>
          <w:szCs w:val="28"/>
        </w:rPr>
        <w:t>Таким образом, информация, содержащаяся в заявке участника нарушает требования установленные Разделом 19, а именно: когда требование установлено только к минимальному либо только к максимальному значению характеристики товара, без использования знака двоеточия, значение такой характеристики товара является не изменяемым, участник закупки в заявке на участие в закупке, обязан предоставить значение такой характеристики товара без изменений – это положение инструкции является приоритетным перед всеми остальными положениями.</w:t>
      </w:r>
    </w:p>
    <w:p w:rsidR="00BA4473" w:rsidRPr="009343CE" w:rsidRDefault="00BA4473" w:rsidP="00BA4473">
      <w:pPr>
        <w:autoSpaceDE w:val="0"/>
        <w:autoSpaceDN w:val="0"/>
        <w:adjustRightInd w:val="0"/>
        <w:ind w:firstLine="708"/>
        <w:jc w:val="both"/>
        <w:outlineLvl w:val="1"/>
        <w:rPr>
          <w:i/>
          <w:sz w:val="28"/>
          <w:szCs w:val="28"/>
        </w:rPr>
      </w:pPr>
      <w:r w:rsidRPr="009343CE">
        <w:rPr>
          <w:i/>
          <w:sz w:val="28"/>
          <w:szCs w:val="28"/>
        </w:rPr>
        <w:t xml:space="preserve">Таким образом, заявка отклонена на основании пункта </w:t>
      </w:r>
    </w:p>
    <w:p w:rsidR="00BA4473" w:rsidRPr="009343CE" w:rsidRDefault="00BA4473" w:rsidP="00BA4473">
      <w:pPr>
        <w:autoSpaceDE w:val="0"/>
        <w:autoSpaceDN w:val="0"/>
        <w:adjustRightInd w:val="0"/>
        <w:ind w:firstLine="708"/>
        <w:jc w:val="both"/>
        <w:outlineLvl w:val="1"/>
        <w:rPr>
          <w:i/>
          <w:sz w:val="28"/>
          <w:szCs w:val="28"/>
        </w:rPr>
      </w:pPr>
      <w:r w:rsidRPr="009343CE">
        <w:rPr>
          <w:i/>
          <w:sz w:val="28"/>
          <w:szCs w:val="28"/>
        </w:rPr>
        <w:t xml:space="preserve">2 ч.4 ст. 67 Федерального закона от 05.04.2013 № 44-ФЗ </w:t>
      </w:r>
    </w:p>
    <w:p w:rsidR="00BA4473" w:rsidRPr="009343CE" w:rsidRDefault="00BA4473" w:rsidP="00BA4473">
      <w:pPr>
        <w:autoSpaceDE w:val="0"/>
        <w:autoSpaceDN w:val="0"/>
        <w:adjustRightInd w:val="0"/>
        <w:ind w:firstLine="708"/>
        <w:jc w:val="both"/>
        <w:outlineLvl w:val="1"/>
        <w:rPr>
          <w:i/>
          <w:sz w:val="28"/>
          <w:szCs w:val="28"/>
        </w:rPr>
      </w:pPr>
      <w:r w:rsidRPr="009343CE">
        <w:rPr>
          <w:i/>
          <w:sz w:val="28"/>
          <w:szCs w:val="28"/>
        </w:rPr>
        <w:t>«О контрактной системе в сфере закупок товаров, работ, услуг для обеспечения государственных и муниципальных нужд».</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В соответствии с п. 2 ч. 1 ст. 64 Закона о контрактной системе</w:t>
      </w:r>
      <w:r>
        <w:rPr>
          <w:sz w:val="28"/>
          <w:szCs w:val="28"/>
        </w:rPr>
        <w:t>,</w:t>
      </w:r>
      <w:r w:rsidRPr="009343CE">
        <w:rPr>
          <w:sz w:val="28"/>
          <w:szCs w:val="28"/>
        </w:rPr>
        <w:t xml:space="preserve">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9343CE">
        <w:rPr>
          <w:sz w:val="28"/>
          <w:szCs w:val="28"/>
        </w:rPr>
        <w:t>ч.ч</w:t>
      </w:r>
      <w:proofErr w:type="spellEnd"/>
      <w:r w:rsidRPr="009343CE">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 xml:space="preserve">В </w:t>
      </w:r>
      <w:r>
        <w:rPr>
          <w:sz w:val="28"/>
          <w:szCs w:val="28"/>
        </w:rPr>
        <w:t>силу</w:t>
      </w:r>
      <w:r w:rsidRPr="009343CE">
        <w:rPr>
          <w:sz w:val="28"/>
          <w:szCs w:val="28"/>
        </w:rPr>
        <w:t xml:space="preserve"> ч. 3 ст. 66 Закона о контрактной системе</w:t>
      </w:r>
      <w:r>
        <w:rPr>
          <w:sz w:val="28"/>
          <w:szCs w:val="28"/>
        </w:rPr>
        <w:t>,</w:t>
      </w:r>
      <w:r w:rsidRPr="009343CE">
        <w:rPr>
          <w:sz w:val="28"/>
          <w:szCs w:val="28"/>
        </w:rPr>
        <w:t xml:space="preserve"> первая часть заявки на участие в электронном аукционе, за исключением случая, предусмотренного частью 3.1 настоящей статьи, должна содержать:</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а) наименование страны происхождения товара;</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 xml:space="preserve">б) конкретные показатели товара, соответствующие значениям, установленным в документации об электронном аукционе, и указание на </w:t>
      </w:r>
      <w:r w:rsidRPr="009343CE">
        <w:rPr>
          <w:sz w:val="28"/>
          <w:szCs w:val="28"/>
        </w:rPr>
        <w:lastRenderedPageBreak/>
        <w:t>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Требования к товарам установлены Заказчиком в разделе 4 документации об аукционе. Так</w:t>
      </w:r>
      <w:r>
        <w:rPr>
          <w:sz w:val="28"/>
          <w:szCs w:val="28"/>
        </w:rPr>
        <w:t>,</w:t>
      </w:r>
      <w:r w:rsidRPr="009343CE">
        <w:rPr>
          <w:sz w:val="28"/>
          <w:szCs w:val="28"/>
        </w:rPr>
        <w:t xml:space="preserve"> указанная часть документации содержит</w:t>
      </w:r>
      <w:r>
        <w:rPr>
          <w:sz w:val="28"/>
          <w:szCs w:val="28"/>
        </w:rPr>
        <w:t>,</w:t>
      </w:r>
      <w:r w:rsidRPr="009343CE">
        <w:rPr>
          <w:sz w:val="28"/>
          <w:szCs w:val="28"/>
        </w:rPr>
        <w:t xml:space="preserve"> </w:t>
      </w:r>
      <w:r>
        <w:rPr>
          <w:sz w:val="28"/>
          <w:szCs w:val="28"/>
        </w:rPr>
        <w:br/>
      </w:r>
      <w:r w:rsidRPr="009343CE">
        <w:rPr>
          <w:sz w:val="28"/>
          <w:szCs w:val="28"/>
        </w:rPr>
        <w:t>в том числе</w:t>
      </w:r>
      <w:r>
        <w:rPr>
          <w:sz w:val="28"/>
          <w:szCs w:val="28"/>
        </w:rPr>
        <w:t>,</w:t>
      </w:r>
      <w:r w:rsidRPr="009343CE">
        <w:rPr>
          <w:sz w:val="28"/>
          <w:szCs w:val="28"/>
        </w:rPr>
        <w:t xml:space="preserve"> описание товарной позиции «Крем для рук». В частности</w:t>
      </w:r>
      <w:r>
        <w:rPr>
          <w:sz w:val="28"/>
          <w:szCs w:val="28"/>
        </w:rPr>
        <w:t>,</w:t>
      </w:r>
      <w:r w:rsidRPr="009343CE">
        <w:rPr>
          <w:sz w:val="28"/>
          <w:szCs w:val="28"/>
        </w:rPr>
        <w:t xml:space="preserve"> </w:t>
      </w:r>
      <w:r>
        <w:rPr>
          <w:sz w:val="28"/>
          <w:szCs w:val="28"/>
        </w:rPr>
        <w:t>З</w:t>
      </w:r>
      <w:r w:rsidRPr="009343CE">
        <w:rPr>
          <w:sz w:val="28"/>
          <w:szCs w:val="28"/>
        </w:rPr>
        <w:t>аказчиком установлено</w:t>
      </w:r>
      <w:r>
        <w:rPr>
          <w:sz w:val="28"/>
          <w:szCs w:val="28"/>
        </w:rPr>
        <w:t>,</w:t>
      </w:r>
      <w:r w:rsidRPr="009343CE">
        <w:rPr>
          <w:sz w:val="28"/>
          <w:szCs w:val="28"/>
        </w:rPr>
        <w:t xml:space="preserve"> в том числе</w:t>
      </w:r>
      <w:r>
        <w:rPr>
          <w:sz w:val="28"/>
          <w:szCs w:val="28"/>
        </w:rPr>
        <w:t>,</w:t>
      </w:r>
      <w:r w:rsidRPr="009343CE">
        <w:rPr>
          <w:sz w:val="28"/>
          <w:szCs w:val="28"/>
        </w:rPr>
        <w:t xml:space="preserve"> следующее требование: Расход крема на одно применение должен быть не более 1 мл.</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 xml:space="preserve">Согласно </w:t>
      </w:r>
      <w:r>
        <w:rPr>
          <w:sz w:val="28"/>
          <w:szCs w:val="28"/>
        </w:rPr>
        <w:t>установленной</w:t>
      </w:r>
      <w:r w:rsidRPr="009343CE">
        <w:rPr>
          <w:sz w:val="28"/>
          <w:szCs w:val="28"/>
        </w:rPr>
        <w:t xml:space="preserve"> </w:t>
      </w:r>
      <w:r>
        <w:rPr>
          <w:sz w:val="28"/>
          <w:szCs w:val="28"/>
        </w:rPr>
        <w:t>З</w:t>
      </w:r>
      <w:r w:rsidRPr="009343CE">
        <w:rPr>
          <w:sz w:val="28"/>
          <w:szCs w:val="28"/>
        </w:rPr>
        <w:t>аказчиком инструкции по заполнению первой части заявки, когда требование установлено только к минимальному либо только к максимальному значению характеристики товара, без использования знака двоеточия, значение такой характеристики товара является не изменяемым, участник закупки в заявке на участие в закупке, обязан предоставить значение такой характеристики товара без изменений – это положение инструкции является приоритетным перед всеми остальными положениями.</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 xml:space="preserve">Анализ описания вышеуказанной товарной позиции свидетельствует о том, что при установлении требований к товару </w:t>
      </w:r>
      <w:r>
        <w:rPr>
          <w:sz w:val="28"/>
          <w:szCs w:val="28"/>
        </w:rPr>
        <w:t>З</w:t>
      </w:r>
      <w:r w:rsidRPr="009343CE">
        <w:rPr>
          <w:sz w:val="28"/>
          <w:szCs w:val="28"/>
        </w:rPr>
        <w:t>аказчиком определено максимально допустимое значение</w:t>
      </w:r>
      <w:r>
        <w:rPr>
          <w:sz w:val="28"/>
          <w:szCs w:val="28"/>
        </w:rPr>
        <w:t>,</w:t>
      </w:r>
      <w:r w:rsidRPr="009343CE">
        <w:rPr>
          <w:sz w:val="28"/>
          <w:szCs w:val="28"/>
        </w:rPr>
        <w:t xml:space="preserve"> при этом</w:t>
      </w:r>
      <w:r>
        <w:rPr>
          <w:sz w:val="28"/>
          <w:szCs w:val="28"/>
        </w:rPr>
        <w:t>,</w:t>
      </w:r>
      <w:r w:rsidRPr="009343CE">
        <w:rPr>
          <w:sz w:val="28"/>
          <w:szCs w:val="28"/>
        </w:rPr>
        <w:t xml:space="preserve"> им не использован знак «:»</w:t>
      </w:r>
      <w:r>
        <w:rPr>
          <w:sz w:val="28"/>
          <w:szCs w:val="28"/>
        </w:rPr>
        <w:t>,</w:t>
      </w:r>
      <w:r w:rsidRPr="009343CE">
        <w:rPr>
          <w:sz w:val="28"/>
          <w:szCs w:val="28"/>
        </w:rPr>
        <w:t xml:space="preserve"> следовательно</w:t>
      </w:r>
      <w:r>
        <w:rPr>
          <w:sz w:val="28"/>
          <w:szCs w:val="28"/>
        </w:rPr>
        <w:t>,</w:t>
      </w:r>
      <w:r w:rsidRPr="009343CE">
        <w:rPr>
          <w:sz w:val="28"/>
          <w:szCs w:val="28"/>
        </w:rPr>
        <w:t xml:space="preserve"> участник закупки должен был указать значения показателя без изменений относительно значений</w:t>
      </w:r>
      <w:r>
        <w:rPr>
          <w:sz w:val="28"/>
          <w:szCs w:val="28"/>
        </w:rPr>
        <w:t>,</w:t>
      </w:r>
      <w:r w:rsidRPr="009343CE">
        <w:rPr>
          <w:sz w:val="28"/>
          <w:szCs w:val="28"/>
        </w:rPr>
        <w:t xml:space="preserve"> указанных в документации.</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Анализ первой части заявки Заявителя показал, что участником закупки предлагается к поставке Крем для рук, в том числе</w:t>
      </w:r>
      <w:r>
        <w:rPr>
          <w:sz w:val="28"/>
          <w:szCs w:val="28"/>
        </w:rPr>
        <w:t>,</w:t>
      </w:r>
      <w:r w:rsidRPr="009343CE">
        <w:rPr>
          <w:sz w:val="28"/>
          <w:szCs w:val="28"/>
        </w:rPr>
        <w:t xml:space="preserve"> со следующими характеристиками: «Расход крема на одно применение 1 мл».</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Таким образом, у аукционной комиссии Заказчика имелись достаточные основания для принятия решения об отказе участнику в допуске к участию в электронном аукционе, поскольку участник закупки в рассматриваемом случае пренебрег требованиями инструкции и изменил значение показателя</w:t>
      </w:r>
      <w:r>
        <w:rPr>
          <w:sz w:val="28"/>
          <w:szCs w:val="28"/>
        </w:rPr>
        <w:t>,</w:t>
      </w:r>
      <w:r w:rsidRPr="009343CE">
        <w:rPr>
          <w:sz w:val="28"/>
          <w:szCs w:val="28"/>
        </w:rPr>
        <w:t xml:space="preserve"> указанного </w:t>
      </w:r>
      <w:r>
        <w:rPr>
          <w:sz w:val="28"/>
          <w:szCs w:val="28"/>
        </w:rPr>
        <w:t>З</w:t>
      </w:r>
      <w:r w:rsidRPr="009343CE">
        <w:rPr>
          <w:sz w:val="28"/>
          <w:szCs w:val="28"/>
        </w:rPr>
        <w:t>аказчиком в документации, которое должно указываться участником в неизменном виде.</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 xml:space="preserve">В соответствии с ч. 2 ст. 83.2 Закона о контрактной системе, в течение пяти дней с даты размещения в единой информационной системе указанных в части 12 статьи 54.7, части 8 статьи 69, части 8 статьи 82.4, части 23 статьи 83.1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w:t>
      </w:r>
      <w:r w:rsidRPr="009343CE">
        <w:rPr>
          <w:sz w:val="28"/>
          <w:szCs w:val="28"/>
        </w:rPr>
        <w:lastRenderedPageBreak/>
        <w:t>информации о товаре (товарном знаке и (или) конкретных показателях товара), информации, предусмотренной пунктом 2 части 4 статьи 54.4, пунктом 7 части 9 статьи 83.1 настоящего Федерального закона, указанных в заявке, окончательном предложении участника электронной процедуры.</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В силу п. 1 ч. 1 ст. 94 Закона о контактной системе, исполнение контракта включает в себя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Законом о контрактной системе экспертизы поставленного товара, результатов выполненной работы, оказанной услуги, а также отдельных этапов исполнения контракта.</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Согласно ч. 3 ст. 94 Закона о контрактной системе,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В соответствии с ч. 1 ст.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Таким образом, заключение контракта с участником закупки, первая часть заявки которого не соответствует требованиям документации о закупке (в том числе, инструкции по заполнению первой части заявки на участие в аукционе) не позволяет осуществить приемку выполненной работы, оказанной услуги, поставленного товара в соответствии с требованиями законодательства о контрактной системе.</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Таким образом, доводы Заявителя о незаконном отказе Заявителю в допуске к участию в аукционе Комиссия УФАС находит необоснованными.</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2. В результате внеплановой проверки обстоятельств размещения рассматриваемой закупки Комиссией УФАС установлено следующее.</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 xml:space="preserve">Согласно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w:t>
      </w:r>
      <w:r w:rsidRPr="009343CE">
        <w:rPr>
          <w:sz w:val="28"/>
          <w:szCs w:val="28"/>
        </w:rPr>
        <w:lastRenderedPageBreak/>
        <w:t>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Комиссия УФАС отмечает, что 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BA4473" w:rsidRPr="009343CE" w:rsidRDefault="00BA4473" w:rsidP="00BA4473">
      <w:pPr>
        <w:autoSpaceDE w:val="0"/>
        <w:autoSpaceDN w:val="0"/>
        <w:adjustRightInd w:val="0"/>
        <w:ind w:firstLine="708"/>
        <w:jc w:val="both"/>
        <w:outlineLvl w:val="1"/>
        <w:rPr>
          <w:sz w:val="28"/>
          <w:szCs w:val="28"/>
        </w:rPr>
      </w:pPr>
      <w:proofErr w:type="spellStart"/>
      <w:r w:rsidRPr="009343CE">
        <w:rPr>
          <w:sz w:val="28"/>
          <w:szCs w:val="28"/>
        </w:rPr>
        <w:t>Неустановление</w:t>
      </w:r>
      <w:proofErr w:type="spellEnd"/>
      <w:r w:rsidRPr="009343CE">
        <w:rPr>
          <w:sz w:val="28"/>
          <w:szCs w:val="28"/>
        </w:rPr>
        <w:t xml:space="preserve">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 xml:space="preserve">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w:t>
      </w:r>
      <w:r w:rsidRPr="009343CE">
        <w:rPr>
          <w:sz w:val="28"/>
          <w:szCs w:val="28"/>
        </w:rPr>
        <w:lastRenderedPageBreak/>
        <w:t>установления заказчиком в документации о закупке требования о соответствии таких показателей значениям, установленным Стандартами).</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 xml:space="preserve">Анализ положений установленной </w:t>
      </w:r>
      <w:r>
        <w:rPr>
          <w:sz w:val="28"/>
          <w:szCs w:val="28"/>
        </w:rPr>
        <w:t>З</w:t>
      </w:r>
      <w:r w:rsidRPr="009343CE">
        <w:rPr>
          <w:sz w:val="28"/>
          <w:szCs w:val="28"/>
        </w:rPr>
        <w:t>аказчиком в разделе 19 документации об аукционе инструкции позволяет прийти к выводу о том, что инструкция по заполнению заявок не только определяет определенный порядок заполнения заявок, но и в значительной степени затрудняет прочтение установленных Заказчиком требований к товару. Более того, Комиссия УФАС приходит к выводу, что по своему содержанию подобного рода положения инструкции не определяют порядок заполнения заявок, а дают разъяснения относительно тех или иных значений, установленных Заказчиком, что не предусмотрено Законом о контрактной системе и использование подобного рода конструкций является нецелесообразным с точки зрения достижения целей регулирования процедур закупок.</w:t>
      </w:r>
    </w:p>
    <w:p w:rsidR="00BA4473" w:rsidRPr="009343CE" w:rsidRDefault="00BA4473" w:rsidP="00BA4473">
      <w:pPr>
        <w:autoSpaceDE w:val="0"/>
        <w:autoSpaceDN w:val="0"/>
        <w:adjustRightInd w:val="0"/>
        <w:ind w:firstLine="708"/>
        <w:jc w:val="both"/>
        <w:outlineLvl w:val="1"/>
        <w:rPr>
          <w:sz w:val="28"/>
          <w:szCs w:val="28"/>
        </w:rPr>
      </w:pPr>
      <w:r w:rsidRPr="009343CE">
        <w:rPr>
          <w:sz w:val="28"/>
          <w:szCs w:val="28"/>
        </w:rPr>
        <w:t>Кроме того, установленная Заказчиком инструкция содержит излишне описание правил представления сведений о товаре, которые содержат достаточно двусмысленные условия, что в определенной степени затрудняет правильное заполнения заявок, а также представление фактических сведений о товаре, предусмотренных производителями.</w:t>
      </w:r>
    </w:p>
    <w:p w:rsidR="00BA4473" w:rsidRDefault="00BA4473" w:rsidP="00BA4473">
      <w:pPr>
        <w:autoSpaceDE w:val="0"/>
        <w:autoSpaceDN w:val="0"/>
        <w:adjustRightInd w:val="0"/>
        <w:ind w:firstLine="708"/>
        <w:jc w:val="both"/>
        <w:outlineLvl w:val="1"/>
        <w:rPr>
          <w:sz w:val="28"/>
          <w:szCs w:val="28"/>
        </w:rPr>
      </w:pPr>
      <w:r w:rsidRPr="009343CE">
        <w:rPr>
          <w:sz w:val="28"/>
          <w:szCs w:val="28"/>
        </w:rPr>
        <w:t>При указанных обстоятельствах Комиссия УФАС приходит к выводу о том, что установленная Заказчиком инструкция по заполнению первой части заявки не только не способствует правильному заполнению заявок, но и затрудняет для участников закупки подачу заявки в соответствии с требованиями докумен</w:t>
      </w:r>
      <w:r w:rsidR="00E85BEE">
        <w:rPr>
          <w:sz w:val="28"/>
          <w:szCs w:val="28"/>
        </w:rPr>
        <w:t xml:space="preserve">тации, что является нарушением </w:t>
      </w:r>
      <w:r w:rsidRPr="009343CE">
        <w:rPr>
          <w:sz w:val="28"/>
          <w:szCs w:val="28"/>
        </w:rPr>
        <w:t>п. 2 ч. 1 ст. 64 Закона о контрактной системе.</w:t>
      </w:r>
    </w:p>
    <w:p w:rsidR="00BA4473" w:rsidRPr="00C1182F" w:rsidRDefault="00BA4473" w:rsidP="00BA4473">
      <w:pPr>
        <w:pStyle w:val="a6"/>
        <w:widowControl/>
        <w:numPr>
          <w:ilvl w:val="0"/>
          <w:numId w:val="2"/>
        </w:numPr>
        <w:ind w:left="0" w:firstLine="709"/>
        <w:jc w:val="both"/>
        <w:outlineLvl w:val="1"/>
        <w:rPr>
          <w:rFonts w:ascii="Times New Roman" w:hAnsi="Times New Roman" w:cs="Times New Roman"/>
          <w:color w:val="000000"/>
          <w:sz w:val="28"/>
          <w:szCs w:val="28"/>
        </w:rPr>
      </w:pPr>
      <w:r w:rsidRPr="00C1182F">
        <w:rPr>
          <w:rFonts w:ascii="Times New Roman" w:hAnsi="Times New Roman" w:cs="Times New Roman"/>
          <w:color w:val="000000"/>
          <w:sz w:val="28"/>
          <w:szCs w:val="28"/>
        </w:rPr>
        <w:t>Выявленное в действиях Заказчика нарушение является существенным, что дает основания для выдачи обязательного для исполнения предписания о его устранении.</w:t>
      </w:r>
    </w:p>
    <w:p w:rsidR="00BA4473" w:rsidRPr="009343CE" w:rsidRDefault="00BA4473" w:rsidP="00BA4473">
      <w:pPr>
        <w:autoSpaceDE w:val="0"/>
        <w:autoSpaceDN w:val="0"/>
        <w:adjustRightInd w:val="0"/>
        <w:ind w:firstLine="708"/>
        <w:jc w:val="both"/>
        <w:outlineLvl w:val="1"/>
        <w:rPr>
          <w:sz w:val="28"/>
          <w:szCs w:val="28"/>
        </w:rPr>
      </w:pPr>
    </w:p>
    <w:p w:rsidR="00BA4473" w:rsidRPr="009343CE" w:rsidRDefault="00BA4473" w:rsidP="00BA4473">
      <w:pPr>
        <w:autoSpaceDE w:val="0"/>
        <w:autoSpaceDN w:val="0"/>
        <w:adjustRightInd w:val="0"/>
        <w:ind w:firstLine="708"/>
        <w:jc w:val="both"/>
        <w:outlineLvl w:val="1"/>
        <w:rPr>
          <w:color w:val="000000"/>
          <w:sz w:val="28"/>
          <w:szCs w:val="28"/>
        </w:rPr>
      </w:pPr>
      <w:r w:rsidRPr="009343CE">
        <w:rPr>
          <w:color w:val="000000"/>
          <w:sz w:val="28"/>
          <w:szCs w:val="28"/>
        </w:rPr>
        <w:t>Комиссия УФАС, руководствуясь ст. 8, 59, 64, 66, 67, 99, 106 Закона о контрактной системе, Административным регламентом,</w:t>
      </w:r>
    </w:p>
    <w:p w:rsidR="00BA4473" w:rsidRPr="009343CE" w:rsidRDefault="00BA4473" w:rsidP="00BA4473">
      <w:pPr>
        <w:autoSpaceDE w:val="0"/>
        <w:autoSpaceDN w:val="0"/>
        <w:adjustRightInd w:val="0"/>
        <w:jc w:val="center"/>
        <w:outlineLvl w:val="1"/>
        <w:rPr>
          <w:b/>
          <w:color w:val="000000"/>
          <w:sz w:val="28"/>
          <w:szCs w:val="28"/>
        </w:rPr>
      </w:pPr>
    </w:p>
    <w:p w:rsidR="00BA4473" w:rsidRPr="009343CE" w:rsidRDefault="00BA4473" w:rsidP="00BA4473">
      <w:pPr>
        <w:autoSpaceDE w:val="0"/>
        <w:autoSpaceDN w:val="0"/>
        <w:adjustRightInd w:val="0"/>
        <w:jc w:val="center"/>
        <w:outlineLvl w:val="1"/>
        <w:rPr>
          <w:b/>
          <w:color w:val="000000"/>
          <w:sz w:val="28"/>
          <w:szCs w:val="28"/>
        </w:rPr>
      </w:pPr>
      <w:r w:rsidRPr="009343CE">
        <w:rPr>
          <w:b/>
          <w:color w:val="000000"/>
          <w:sz w:val="28"/>
          <w:szCs w:val="28"/>
        </w:rPr>
        <w:t>РЕШИЛА:</w:t>
      </w:r>
    </w:p>
    <w:p w:rsidR="00BA4473" w:rsidRPr="009343CE" w:rsidRDefault="00BA4473" w:rsidP="00BA4473">
      <w:pPr>
        <w:autoSpaceDE w:val="0"/>
        <w:autoSpaceDN w:val="0"/>
        <w:adjustRightInd w:val="0"/>
        <w:jc w:val="both"/>
        <w:outlineLvl w:val="1"/>
        <w:rPr>
          <w:color w:val="000000"/>
          <w:sz w:val="28"/>
          <w:szCs w:val="28"/>
        </w:rPr>
      </w:pPr>
    </w:p>
    <w:p w:rsidR="00BA4473" w:rsidRPr="009343CE" w:rsidRDefault="00BA4473" w:rsidP="00BA4473">
      <w:pPr>
        <w:autoSpaceDE w:val="0"/>
        <w:autoSpaceDN w:val="0"/>
        <w:adjustRightInd w:val="0"/>
        <w:ind w:firstLine="708"/>
        <w:jc w:val="both"/>
        <w:outlineLvl w:val="1"/>
        <w:rPr>
          <w:color w:val="000000"/>
          <w:sz w:val="28"/>
          <w:szCs w:val="28"/>
        </w:rPr>
      </w:pPr>
      <w:r w:rsidRPr="009343CE">
        <w:rPr>
          <w:color w:val="000000"/>
          <w:sz w:val="28"/>
          <w:szCs w:val="28"/>
        </w:rPr>
        <w:t xml:space="preserve">1. Признать жалобу </w:t>
      </w:r>
      <w:r w:rsidRPr="009343CE">
        <w:rPr>
          <w:sz w:val="28"/>
          <w:szCs w:val="28"/>
        </w:rPr>
        <w:t>ООО «Комплексное снабжение» не</w:t>
      </w:r>
      <w:r w:rsidRPr="009343CE">
        <w:rPr>
          <w:color w:val="000000"/>
          <w:sz w:val="28"/>
          <w:szCs w:val="28"/>
        </w:rPr>
        <w:t>обоснованной.</w:t>
      </w:r>
    </w:p>
    <w:p w:rsidR="00BA4473" w:rsidRPr="009343CE" w:rsidRDefault="00BA4473" w:rsidP="00BA4473">
      <w:pPr>
        <w:autoSpaceDE w:val="0"/>
        <w:autoSpaceDN w:val="0"/>
        <w:adjustRightInd w:val="0"/>
        <w:ind w:firstLine="708"/>
        <w:jc w:val="both"/>
        <w:outlineLvl w:val="1"/>
        <w:rPr>
          <w:color w:val="000000"/>
          <w:sz w:val="28"/>
          <w:szCs w:val="28"/>
        </w:rPr>
      </w:pPr>
      <w:r w:rsidRPr="009343CE">
        <w:rPr>
          <w:color w:val="000000"/>
          <w:sz w:val="28"/>
          <w:szCs w:val="28"/>
        </w:rPr>
        <w:t>2.</w:t>
      </w:r>
      <w:r w:rsidRPr="009343CE">
        <w:rPr>
          <w:color w:val="000000"/>
          <w:sz w:val="28"/>
          <w:szCs w:val="28"/>
        </w:rPr>
        <w:tab/>
        <w:t>Признать в действиях Заказчика нарушени</w:t>
      </w:r>
      <w:r>
        <w:rPr>
          <w:color w:val="000000"/>
          <w:sz w:val="28"/>
          <w:szCs w:val="28"/>
        </w:rPr>
        <w:t>е</w:t>
      </w:r>
      <w:r w:rsidRPr="009343CE">
        <w:rPr>
          <w:color w:val="000000"/>
          <w:sz w:val="28"/>
          <w:szCs w:val="28"/>
        </w:rPr>
        <w:t xml:space="preserve"> п. 2 ч. 1 ст. 64 Закона о контрактной системе</w:t>
      </w:r>
      <w:r>
        <w:rPr>
          <w:color w:val="000000"/>
          <w:sz w:val="28"/>
          <w:szCs w:val="28"/>
        </w:rPr>
        <w:t>.</w:t>
      </w:r>
    </w:p>
    <w:p w:rsidR="00BA4473" w:rsidRPr="009343CE" w:rsidRDefault="00BA4473" w:rsidP="00BA4473">
      <w:pPr>
        <w:autoSpaceDE w:val="0"/>
        <w:autoSpaceDN w:val="0"/>
        <w:adjustRightInd w:val="0"/>
        <w:ind w:firstLine="708"/>
        <w:jc w:val="both"/>
        <w:outlineLvl w:val="1"/>
        <w:rPr>
          <w:color w:val="000000"/>
          <w:sz w:val="28"/>
          <w:szCs w:val="28"/>
        </w:rPr>
      </w:pPr>
      <w:r w:rsidRPr="009343CE">
        <w:rPr>
          <w:color w:val="000000"/>
          <w:sz w:val="28"/>
          <w:szCs w:val="28"/>
        </w:rPr>
        <w:t>3.</w:t>
      </w:r>
      <w:r w:rsidRPr="009343CE">
        <w:rPr>
          <w:color w:val="000000"/>
          <w:sz w:val="28"/>
          <w:szCs w:val="28"/>
        </w:rPr>
        <w:tab/>
        <w:t xml:space="preserve">Выдать </w:t>
      </w:r>
      <w:r>
        <w:rPr>
          <w:color w:val="000000"/>
          <w:sz w:val="28"/>
          <w:szCs w:val="28"/>
        </w:rPr>
        <w:t>З</w:t>
      </w:r>
      <w:r w:rsidRPr="009343CE">
        <w:rPr>
          <w:color w:val="000000"/>
          <w:sz w:val="28"/>
          <w:szCs w:val="28"/>
        </w:rPr>
        <w:t>аказчику, аукционной комиссии, оператору электронной торговой площадки предписание об устранении выявленного нарушения.</w:t>
      </w:r>
    </w:p>
    <w:p w:rsidR="00BA4473" w:rsidRPr="009343CE" w:rsidRDefault="00BA4473" w:rsidP="00BA4473">
      <w:pPr>
        <w:autoSpaceDE w:val="0"/>
        <w:autoSpaceDN w:val="0"/>
        <w:adjustRightInd w:val="0"/>
        <w:ind w:firstLine="708"/>
        <w:jc w:val="both"/>
        <w:outlineLvl w:val="1"/>
        <w:rPr>
          <w:color w:val="000000"/>
          <w:sz w:val="28"/>
          <w:szCs w:val="28"/>
        </w:rPr>
      </w:pPr>
      <w:r w:rsidRPr="009343CE">
        <w:rPr>
          <w:color w:val="000000"/>
          <w:sz w:val="28"/>
          <w:szCs w:val="28"/>
        </w:rPr>
        <w:t>4.</w:t>
      </w:r>
      <w:r w:rsidRPr="009343CE">
        <w:rPr>
          <w:color w:val="000000"/>
          <w:sz w:val="28"/>
          <w:szCs w:val="28"/>
        </w:rPr>
        <w:tab/>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Pr>
          <w:color w:val="000000"/>
          <w:sz w:val="28"/>
          <w:szCs w:val="28"/>
        </w:rPr>
        <w:t>должностного лица</w:t>
      </w:r>
      <w:r w:rsidRPr="009343CE">
        <w:rPr>
          <w:color w:val="000000"/>
          <w:sz w:val="28"/>
          <w:szCs w:val="28"/>
        </w:rPr>
        <w:t xml:space="preserve"> Заказчика.</w:t>
      </w:r>
    </w:p>
    <w:p w:rsidR="00BA4473" w:rsidRPr="009343CE" w:rsidRDefault="00BA4473" w:rsidP="00BA4473">
      <w:pPr>
        <w:autoSpaceDE w:val="0"/>
        <w:autoSpaceDN w:val="0"/>
        <w:adjustRightInd w:val="0"/>
        <w:jc w:val="both"/>
        <w:outlineLvl w:val="1"/>
        <w:rPr>
          <w:color w:val="000000"/>
          <w:sz w:val="28"/>
          <w:szCs w:val="28"/>
        </w:rPr>
      </w:pPr>
    </w:p>
    <w:p w:rsidR="00BA4473" w:rsidRPr="009343CE" w:rsidRDefault="00BA4473" w:rsidP="00BA4473">
      <w:pPr>
        <w:autoSpaceDE w:val="0"/>
        <w:autoSpaceDN w:val="0"/>
        <w:adjustRightInd w:val="0"/>
        <w:jc w:val="both"/>
        <w:outlineLvl w:val="1"/>
        <w:rPr>
          <w:color w:val="000000"/>
          <w:sz w:val="28"/>
          <w:szCs w:val="28"/>
        </w:rPr>
      </w:pPr>
    </w:p>
    <w:p w:rsidR="00BA4473" w:rsidRPr="009343CE" w:rsidRDefault="00BA4473" w:rsidP="00BA4473">
      <w:pPr>
        <w:tabs>
          <w:tab w:val="left" w:pos="2700"/>
        </w:tabs>
        <w:ind w:firstLine="720"/>
        <w:jc w:val="both"/>
        <w:rPr>
          <w:i/>
          <w:sz w:val="28"/>
          <w:szCs w:val="28"/>
        </w:rPr>
      </w:pPr>
      <w:r w:rsidRPr="009343CE">
        <w:rPr>
          <w:i/>
          <w:sz w:val="28"/>
          <w:szCs w:val="28"/>
        </w:rPr>
        <w:lastRenderedPageBreak/>
        <w:t xml:space="preserve">Настоящее решение может быть обжаловано в судебном порядке </w:t>
      </w:r>
      <w:r>
        <w:rPr>
          <w:i/>
          <w:sz w:val="28"/>
          <w:szCs w:val="28"/>
        </w:rPr>
        <w:br/>
      </w:r>
      <w:r w:rsidRPr="009343CE">
        <w:rPr>
          <w:i/>
          <w:sz w:val="28"/>
          <w:szCs w:val="28"/>
        </w:rPr>
        <w:t>в течение трёх месяцев со дня принятия.</w:t>
      </w:r>
    </w:p>
    <w:p w:rsidR="00C03E7B" w:rsidRDefault="00C03E7B"/>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Default="00E85BEE"/>
    <w:p w:rsidR="00E85BEE" w:rsidRPr="00B011AD" w:rsidRDefault="00E85BEE" w:rsidP="00E85BEE">
      <w:pPr>
        <w:ind w:left="4820"/>
        <w:rPr>
          <w:sz w:val="28"/>
          <w:szCs w:val="28"/>
        </w:rPr>
      </w:pPr>
      <w:r w:rsidRPr="00B011AD">
        <w:rPr>
          <w:sz w:val="28"/>
          <w:szCs w:val="28"/>
        </w:rPr>
        <w:lastRenderedPageBreak/>
        <w:t>СПб ГБУ «Мостотрест»</w:t>
      </w:r>
    </w:p>
    <w:p w:rsidR="00E85BEE" w:rsidRPr="00B011AD" w:rsidRDefault="00E85BEE" w:rsidP="00E85BEE">
      <w:pPr>
        <w:ind w:left="4820"/>
        <w:rPr>
          <w:sz w:val="28"/>
          <w:szCs w:val="28"/>
        </w:rPr>
      </w:pPr>
      <w:r w:rsidRPr="00B011AD">
        <w:rPr>
          <w:sz w:val="28"/>
          <w:szCs w:val="28"/>
        </w:rPr>
        <w:t>Индустриальный пр., д. 42,</w:t>
      </w:r>
    </w:p>
    <w:p w:rsidR="00E85BEE" w:rsidRPr="00B011AD" w:rsidRDefault="00E85BEE" w:rsidP="00E85BEE">
      <w:pPr>
        <w:ind w:left="4820"/>
        <w:rPr>
          <w:sz w:val="28"/>
          <w:szCs w:val="28"/>
        </w:rPr>
      </w:pPr>
      <w:r w:rsidRPr="00B011AD">
        <w:rPr>
          <w:sz w:val="28"/>
          <w:szCs w:val="28"/>
        </w:rPr>
        <w:t>Санкт-Петербург, 195279</w:t>
      </w:r>
    </w:p>
    <w:p w:rsidR="00E85BEE" w:rsidRPr="00B011AD" w:rsidRDefault="00E85BEE" w:rsidP="00E85BEE">
      <w:pPr>
        <w:ind w:left="4820"/>
        <w:rPr>
          <w:sz w:val="28"/>
          <w:szCs w:val="28"/>
        </w:rPr>
      </w:pPr>
      <w:r w:rsidRPr="00B011AD">
        <w:rPr>
          <w:sz w:val="28"/>
          <w:szCs w:val="28"/>
        </w:rPr>
        <w:t>тел.: (812) 577-78-13</w:t>
      </w:r>
    </w:p>
    <w:p w:rsidR="00E85BEE" w:rsidRPr="00B011AD" w:rsidRDefault="00E85BEE" w:rsidP="00E85BEE">
      <w:pPr>
        <w:ind w:left="4820"/>
        <w:rPr>
          <w:sz w:val="28"/>
          <w:szCs w:val="28"/>
        </w:rPr>
      </w:pPr>
    </w:p>
    <w:p w:rsidR="00E85BEE" w:rsidRPr="00B011AD" w:rsidRDefault="00E85BEE" w:rsidP="00E85BEE">
      <w:pPr>
        <w:ind w:left="4820"/>
        <w:rPr>
          <w:sz w:val="28"/>
          <w:szCs w:val="28"/>
        </w:rPr>
      </w:pPr>
      <w:r w:rsidRPr="00B011AD">
        <w:rPr>
          <w:sz w:val="28"/>
          <w:szCs w:val="28"/>
        </w:rPr>
        <w:t>ЭТП НЭП</w:t>
      </w:r>
    </w:p>
    <w:p w:rsidR="00E85BEE" w:rsidRPr="00B011AD" w:rsidRDefault="00E85BEE" w:rsidP="00E85BEE">
      <w:pPr>
        <w:ind w:left="4820"/>
        <w:rPr>
          <w:sz w:val="28"/>
          <w:szCs w:val="28"/>
        </w:rPr>
      </w:pPr>
      <w:r w:rsidRPr="00B011AD">
        <w:rPr>
          <w:sz w:val="28"/>
          <w:szCs w:val="28"/>
        </w:rPr>
        <w:t>Тестовская, д. 10,</w:t>
      </w:r>
    </w:p>
    <w:p w:rsidR="00E85BEE" w:rsidRPr="00B011AD" w:rsidRDefault="00E85BEE" w:rsidP="00E85BEE">
      <w:pPr>
        <w:ind w:left="4820"/>
        <w:rPr>
          <w:sz w:val="28"/>
          <w:szCs w:val="28"/>
        </w:rPr>
      </w:pPr>
      <w:r w:rsidRPr="00B011AD">
        <w:rPr>
          <w:sz w:val="28"/>
          <w:szCs w:val="28"/>
        </w:rPr>
        <w:t>Москва, 123112</w:t>
      </w:r>
    </w:p>
    <w:p w:rsidR="00E85BEE" w:rsidRPr="00B011AD" w:rsidRDefault="00E85BEE" w:rsidP="00E85BEE">
      <w:pPr>
        <w:ind w:left="4820"/>
        <w:rPr>
          <w:sz w:val="28"/>
          <w:szCs w:val="28"/>
        </w:rPr>
      </w:pPr>
      <w:r w:rsidRPr="00B011AD">
        <w:rPr>
          <w:sz w:val="28"/>
          <w:szCs w:val="28"/>
        </w:rPr>
        <w:t>факс: (495) 785-05</w:t>
      </w:r>
    </w:p>
    <w:p w:rsidR="00E85BEE" w:rsidRPr="00B011AD" w:rsidRDefault="00E85BEE" w:rsidP="00E85BEE">
      <w:pPr>
        <w:ind w:left="4820"/>
        <w:rPr>
          <w:sz w:val="28"/>
          <w:szCs w:val="28"/>
        </w:rPr>
      </w:pPr>
    </w:p>
    <w:p w:rsidR="00E85BEE" w:rsidRPr="00B011AD" w:rsidRDefault="00E85BEE" w:rsidP="00E85BEE">
      <w:pPr>
        <w:ind w:left="4820"/>
        <w:rPr>
          <w:sz w:val="28"/>
          <w:szCs w:val="28"/>
        </w:rPr>
      </w:pPr>
      <w:r w:rsidRPr="00B011AD">
        <w:rPr>
          <w:sz w:val="28"/>
          <w:szCs w:val="28"/>
        </w:rPr>
        <w:t xml:space="preserve">ООО «Комплексное снабжение»                                                                                                                                                                                                                         </w:t>
      </w:r>
    </w:p>
    <w:p w:rsidR="00E85BEE" w:rsidRPr="00B011AD" w:rsidRDefault="00E85BEE" w:rsidP="00E85BEE">
      <w:pPr>
        <w:ind w:left="4820"/>
        <w:rPr>
          <w:sz w:val="28"/>
          <w:szCs w:val="28"/>
        </w:rPr>
      </w:pPr>
      <w:r w:rsidRPr="00B011AD">
        <w:rPr>
          <w:sz w:val="28"/>
          <w:szCs w:val="28"/>
        </w:rPr>
        <w:t>ул. Осенняя, д. 8, корп. 2, кв. 12,</w:t>
      </w:r>
    </w:p>
    <w:p w:rsidR="00E85BEE" w:rsidRPr="00B011AD" w:rsidRDefault="00E85BEE" w:rsidP="00E85BEE">
      <w:pPr>
        <w:ind w:left="4820"/>
        <w:rPr>
          <w:sz w:val="28"/>
          <w:szCs w:val="28"/>
          <w:lang w:eastAsia="ar-SA"/>
        </w:rPr>
      </w:pPr>
      <w:r w:rsidRPr="00B011AD">
        <w:rPr>
          <w:sz w:val="28"/>
          <w:szCs w:val="28"/>
        </w:rPr>
        <w:t>Москва, 121609</w:t>
      </w:r>
    </w:p>
    <w:p w:rsidR="00E85BEE" w:rsidRPr="00B011AD" w:rsidRDefault="00E85BEE" w:rsidP="00E85BEE">
      <w:pPr>
        <w:ind w:left="4536"/>
        <w:rPr>
          <w:sz w:val="28"/>
          <w:szCs w:val="28"/>
          <w:lang w:eastAsia="ar-SA"/>
        </w:rPr>
      </w:pPr>
    </w:p>
    <w:p w:rsidR="00E85BEE" w:rsidRPr="00B011AD" w:rsidRDefault="00E85BEE" w:rsidP="00E85BEE">
      <w:pPr>
        <w:ind w:left="4536"/>
        <w:rPr>
          <w:sz w:val="28"/>
          <w:szCs w:val="28"/>
          <w:lang w:eastAsia="ar-SA"/>
        </w:rPr>
      </w:pPr>
    </w:p>
    <w:p w:rsidR="00E85BEE" w:rsidRPr="00B011AD" w:rsidRDefault="00E85BEE" w:rsidP="00E85BEE">
      <w:pPr>
        <w:ind w:left="4536"/>
        <w:rPr>
          <w:sz w:val="28"/>
          <w:szCs w:val="28"/>
          <w:lang w:eastAsia="ar-SA"/>
        </w:rPr>
      </w:pPr>
    </w:p>
    <w:p w:rsidR="00E85BEE" w:rsidRPr="00B011AD" w:rsidRDefault="00E85BEE" w:rsidP="00E85BEE">
      <w:pPr>
        <w:suppressAutoHyphens/>
        <w:jc w:val="center"/>
        <w:rPr>
          <w:sz w:val="28"/>
          <w:szCs w:val="28"/>
          <w:lang w:eastAsia="ar-SA"/>
        </w:rPr>
      </w:pPr>
      <w:r w:rsidRPr="00B011AD">
        <w:rPr>
          <w:sz w:val="28"/>
          <w:szCs w:val="28"/>
          <w:lang w:eastAsia="ar-SA"/>
        </w:rPr>
        <w:t>ПРЕДПИСАНИЕ</w:t>
      </w:r>
    </w:p>
    <w:p w:rsidR="00E85BEE" w:rsidRPr="00B011AD" w:rsidRDefault="00E85BEE" w:rsidP="00E85BEE">
      <w:pPr>
        <w:suppressAutoHyphens/>
        <w:jc w:val="center"/>
        <w:rPr>
          <w:sz w:val="28"/>
          <w:szCs w:val="28"/>
          <w:lang w:eastAsia="ar-SA"/>
        </w:rPr>
      </w:pPr>
      <w:r w:rsidRPr="00B011AD">
        <w:rPr>
          <w:sz w:val="28"/>
          <w:szCs w:val="28"/>
          <w:lang w:eastAsia="ar-SA"/>
        </w:rPr>
        <w:t xml:space="preserve">по делу </w:t>
      </w:r>
      <w:r w:rsidRPr="00B011AD">
        <w:rPr>
          <w:b/>
          <w:sz w:val="28"/>
          <w:szCs w:val="28"/>
          <w:lang w:eastAsia="ar-SA"/>
        </w:rPr>
        <w:t>№</w:t>
      </w:r>
      <w:r w:rsidRPr="00B011AD">
        <w:rPr>
          <w:sz w:val="28"/>
          <w:szCs w:val="28"/>
          <w:lang w:eastAsia="ar-SA"/>
        </w:rPr>
        <w:t xml:space="preserve"> </w:t>
      </w:r>
      <w:r w:rsidRPr="00B011AD">
        <w:rPr>
          <w:b/>
          <w:sz w:val="28"/>
          <w:szCs w:val="28"/>
          <w:lang w:eastAsia="ar-SA"/>
        </w:rPr>
        <w:t>44</w:t>
      </w:r>
      <w:r>
        <w:rPr>
          <w:b/>
          <w:sz w:val="28"/>
          <w:szCs w:val="28"/>
          <w:lang w:eastAsia="ar-SA"/>
        </w:rPr>
        <w:t>-560/</w:t>
      </w:r>
      <w:r w:rsidRPr="00B011AD">
        <w:rPr>
          <w:b/>
          <w:sz w:val="28"/>
          <w:szCs w:val="28"/>
          <w:lang w:eastAsia="ar-SA"/>
        </w:rPr>
        <w:t xml:space="preserve">21 </w:t>
      </w:r>
      <w:r w:rsidRPr="00B011AD">
        <w:rPr>
          <w:b/>
          <w:sz w:val="28"/>
          <w:szCs w:val="28"/>
          <w:lang w:eastAsia="ar-SA"/>
        </w:rPr>
        <w:br/>
      </w:r>
      <w:r w:rsidRPr="00B011AD">
        <w:rPr>
          <w:sz w:val="28"/>
          <w:szCs w:val="28"/>
          <w:lang w:eastAsia="ar-SA"/>
        </w:rPr>
        <w:t>об устранении нарушений законодательства о закупках</w:t>
      </w:r>
    </w:p>
    <w:p w:rsidR="00E85BEE" w:rsidRPr="00B011AD" w:rsidRDefault="00E85BEE" w:rsidP="00E85BEE">
      <w:pPr>
        <w:suppressAutoHyphens/>
        <w:jc w:val="both"/>
        <w:rPr>
          <w:sz w:val="28"/>
          <w:szCs w:val="28"/>
          <w:lang w:eastAsia="ar-SA"/>
        </w:rPr>
      </w:pPr>
    </w:p>
    <w:p w:rsidR="00E85BEE" w:rsidRPr="00B011AD" w:rsidRDefault="00E85BEE" w:rsidP="00E85BEE">
      <w:pPr>
        <w:tabs>
          <w:tab w:val="left" w:pos="0"/>
        </w:tabs>
        <w:suppressAutoHyphens/>
        <w:jc w:val="both"/>
        <w:rPr>
          <w:sz w:val="28"/>
          <w:szCs w:val="28"/>
          <w:lang w:eastAsia="ar-SA"/>
        </w:rPr>
      </w:pPr>
      <w:r w:rsidRPr="00B011AD">
        <w:rPr>
          <w:sz w:val="28"/>
          <w:szCs w:val="28"/>
          <w:lang w:eastAsia="ar-SA"/>
        </w:rPr>
        <w:t xml:space="preserve">10.02.2021                                                           </w:t>
      </w:r>
      <w:r>
        <w:rPr>
          <w:sz w:val="28"/>
          <w:szCs w:val="28"/>
          <w:lang w:eastAsia="ar-SA"/>
        </w:rPr>
        <w:t xml:space="preserve">                            </w:t>
      </w:r>
      <w:r w:rsidRPr="00B011AD">
        <w:rPr>
          <w:sz w:val="28"/>
          <w:szCs w:val="28"/>
          <w:lang w:eastAsia="ar-SA"/>
        </w:rPr>
        <w:t>Санкт-Петербург</w:t>
      </w:r>
    </w:p>
    <w:p w:rsidR="00E85BEE" w:rsidRPr="00B011AD" w:rsidRDefault="00E85BEE" w:rsidP="00E85BEE">
      <w:pPr>
        <w:tabs>
          <w:tab w:val="left" w:pos="0"/>
        </w:tabs>
        <w:suppressAutoHyphens/>
        <w:ind w:left="540"/>
        <w:rPr>
          <w:sz w:val="28"/>
          <w:szCs w:val="28"/>
          <w:lang w:eastAsia="ar-SA"/>
        </w:rPr>
      </w:pPr>
    </w:p>
    <w:p w:rsidR="00E85BEE" w:rsidRPr="00B011AD" w:rsidRDefault="00E85BEE" w:rsidP="00E85BEE">
      <w:pPr>
        <w:widowControl w:val="0"/>
        <w:suppressAutoHyphens/>
        <w:ind w:firstLine="708"/>
        <w:jc w:val="both"/>
        <w:rPr>
          <w:sz w:val="28"/>
          <w:szCs w:val="28"/>
          <w:lang w:eastAsia="ar-SA"/>
        </w:rPr>
      </w:pPr>
      <w:r w:rsidRPr="00B011AD">
        <w:rPr>
          <w:sz w:val="28"/>
          <w:szCs w:val="28"/>
          <w:lang w:eastAsia="ar-SA"/>
        </w:rPr>
        <w:t>Комиссия Санкт-Петербургского УФАС России по контролю в сфере закупок (далее – Комиссия УФАС) в составе:</w:t>
      </w:r>
    </w:p>
    <w:p w:rsidR="00E85BEE" w:rsidRDefault="00E85BEE" w:rsidP="00E85BEE">
      <w:pPr>
        <w:tabs>
          <w:tab w:val="left" w:pos="0"/>
        </w:tabs>
        <w:jc w:val="both"/>
        <w:rPr>
          <w:sz w:val="28"/>
          <w:szCs w:val="28"/>
        </w:rPr>
      </w:pPr>
      <w:r w:rsidRPr="00B011AD">
        <w:rPr>
          <w:sz w:val="28"/>
          <w:szCs w:val="28"/>
        </w:rPr>
        <w:tab/>
      </w:r>
    </w:p>
    <w:p w:rsidR="00E85BEE" w:rsidRPr="00B011AD" w:rsidRDefault="00E85BEE" w:rsidP="00E85BEE">
      <w:pPr>
        <w:tabs>
          <w:tab w:val="left" w:pos="0"/>
        </w:tabs>
        <w:jc w:val="both"/>
        <w:rPr>
          <w:sz w:val="28"/>
          <w:szCs w:val="28"/>
          <w:lang w:eastAsia="ar-SA"/>
        </w:rPr>
      </w:pPr>
      <w:r w:rsidRPr="00B011AD">
        <w:rPr>
          <w:sz w:val="28"/>
          <w:szCs w:val="28"/>
        </w:rPr>
        <w:tab/>
      </w:r>
      <w:r w:rsidRPr="00B011AD">
        <w:rPr>
          <w:sz w:val="28"/>
          <w:szCs w:val="28"/>
          <w:lang w:eastAsia="ar-SA"/>
        </w:rPr>
        <w:t xml:space="preserve">на основании своего решения по делу № </w:t>
      </w:r>
      <w:r w:rsidRPr="00B011AD">
        <w:rPr>
          <w:b/>
          <w:sz w:val="28"/>
          <w:szCs w:val="28"/>
          <w:lang w:eastAsia="ar-SA"/>
        </w:rPr>
        <w:t>44</w:t>
      </w:r>
      <w:r>
        <w:rPr>
          <w:b/>
          <w:sz w:val="28"/>
          <w:szCs w:val="28"/>
          <w:lang w:eastAsia="ar-SA"/>
        </w:rPr>
        <w:t>-560/</w:t>
      </w:r>
      <w:r w:rsidRPr="00B011AD">
        <w:rPr>
          <w:b/>
          <w:sz w:val="28"/>
          <w:szCs w:val="28"/>
          <w:lang w:eastAsia="ar-SA"/>
        </w:rPr>
        <w:t>21</w:t>
      </w:r>
      <w:r w:rsidRPr="00B011AD">
        <w:rPr>
          <w:sz w:val="28"/>
          <w:szCs w:val="28"/>
          <w:lang w:eastAsia="ar-SA"/>
        </w:rPr>
        <w:t xml:space="preserve"> о нарушении законодательства о закупках, руководствуясь ст. ст. 2,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E85BEE" w:rsidRPr="00B011AD" w:rsidRDefault="00E85BEE" w:rsidP="00E85BEE">
      <w:pPr>
        <w:suppressAutoHyphens/>
        <w:jc w:val="center"/>
        <w:rPr>
          <w:sz w:val="28"/>
          <w:szCs w:val="28"/>
          <w:lang w:eastAsia="ar-SA"/>
        </w:rPr>
      </w:pPr>
    </w:p>
    <w:p w:rsidR="00E85BEE" w:rsidRPr="00B011AD" w:rsidRDefault="00E85BEE" w:rsidP="00E85BEE">
      <w:pPr>
        <w:suppressAutoHyphens/>
        <w:jc w:val="center"/>
        <w:rPr>
          <w:sz w:val="28"/>
          <w:szCs w:val="28"/>
          <w:lang w:eastAsia="ar-SA"/>
        </w:rPr>
      </w:pPr>
      <w:r w:rsidRPr="00B011AD">
        <w:rPr>
          <w:sz w:val="28"/>
          <w:szCs w:val="28"/>
          <w:lang w:eastAsia="ar-SA"/>
        </w:rPr>
        <w:t>ПРЕДПИСЫВАЕТ:</w:t>
      </w:r>
    </w:p>
    <w:p w:rsidR="00E85BEE" w:rsidRPr="00B011AD" w:rsidRDefault="00E85BEE" w:rsidP="00E85BEE">
      <w:pPr>
        <w:suppressAutoHyphens/>
        <w:jc w:val="center"/>
        <w:rPr>
          <w:sz w:val="28"/>
          <w:szCs w:val="28"/>
          <w:lang w:eastAsia="ar-SA"/>
        </w:rPr>
      </w:pPr>
    </w:p>
    <w:p w:rsidR="00E85BEE" w:rsidRPr="00B011AD" w:rsidRDefault="00E85BEE" w:rsidP="00E85BEE">
      <w:pPr>
        <w:widowControl w:val="0"/>
        <w:tabs>
          <w:tab w:val="left" w:pos="0"/>
        </w:tabs>
        <w:suppressAutoHyphens/>
        <w:jc w:val="both"/>
        <w:rPr>
          <w:sz w:val="28"/>
          <w:szCs w:val="28"/>
          <w:lang w:eastAsia="ar-SA"/>
        </w:rPr>
      </w:pPr>
      <w:r w:rsidRPr="00B011AD">
        <w:rPr>
          <w:sz w:val="28"/>
          <w:szCs w:val="28"/>
          <w:lang w:eastAsia="ar-SA"/>
        </w:rPr>
        <w:tab/>
        <w:t>1. Заказчику – СПб ГБУ «Мостотрест»</w:t>
      </w:r>
      <w:r w:rsidRPr="00B011AD">
        <w:rPr>
          <w:sz w:val="28"/>
          <w:szCs w:val="28"/>
        </w:rPr>
        <w:t xml:space="preserve"> </w:t>
      </w:r>
      <w:r w:rsidRPr="00B011AD">
        <w:rPr>
          <w:sz w:val="28"/>
          <w:szCs w:val="28"/>
          <w:lang w:eastAsia="ar-SA"/>
        </w:rPr>
        <w:t xml:space="preserve">и его аукционной комиссии </w:t>
      </w:r>
      <w:r>
        <w:rPr>
          <w:sz w:val="28"/>
          <w:szCs w:val="28"/>
          <w:lang w:eastAsia="ar-SA"/>
        </w:rPr>
        <w:br/>
      </w:r>
      <w:r w:rsidRPr="00B011AD">
        <w:rPr>
          <w:sz w:val="28"/>
          <w:szCs w:val="28"/>
          <w:lang w:eastAsia="ar-SA"/>
        </w:rPr>
        <w:t xml:space="preserve">в 14-дневный срок с момента публикации настоящего предписания </w:t>
      </w:r>
      <w:r>
        <w:rPr>
          <w:sz w:val="28"/>
          <w:szCs w:val="28"/>
          <w:lang w:eastAsia="ar-SA"/>
        </w:rPr>
        <w:br/>
      </w:r>
      <w:r w:rsidRPr="00B011AD">
        <w:rPr>
          <w:sz w:val="28"/>
          <w:szCs w:val="28"/>
          <w:lang w:eastAsia="ar-SA"/>
        </w:rPr>
        <w:t xml:space="preserve">на официальном сайте для размещения информации о размещении заказов </w:t>
      </w:r>
      <w:r>
        <w:rPr>
          <w:sz w:val="28"/>
          <w:szCs w:val="28"/>
          <w:lang w:eastAsia="ar-SA"/>
        </w:rPr>
        <w:br/>
      </w:r>
      <w:r w:rsidRPr="00B011AD">
        <w:rPr>
          <w:sz w:val="28"/>
          <w:szCs w:val="28"/>
          <w:lang w:eastAsia="ar-SA"/>
        </w:rPr>
        <w:t>на поставки товаров, выполнение работ, оказание услуг устранить нарушение п. 2 ч. 1 ст. 64 Закона о контрактной системе и с этой целью:</w:t>
      </w:r>
    </w:p>
    <w:p w:rsidR="00E85BEE" w:rsidRPr="00B011AD" w:rsidRDefault="00E85BEE" w:rsidP="00E85BEE">
      <w:pPr>
        <w:suppressAutoHyphens/>
        <w:ind w:firstLine="709"/>
        <w:jc w:val="both"/>
        <w:rPr>
          <w:sz w:val="28"/>
          <w:szCs w:val="28"/>
          <w:lang w:eastAsia="ar-SA"/>
        </w:rPr>
      </w:pPr>
      <w:r w:rsidRPr="00B011AD">
        <w:rPr>
          <w:sz w:val="28"/>
          <w:szCs w:val="28"/>
          <w:lang w:eastAsia="ar-SA"/>
        </w:rPr>
        <w:t xml:space="preserve">- в 14-дневный срок со дня размещения настоящего предписания </w:t>
      </w:r>
      <w:r w:rsidRPr="00B011AD">
        <w:rPr>
          <w:sz w:val="28"/>
          <w:szCs w:val="28"/>
          <w:lang w:eastAsia="ar-SA"/>
        </w:rPr>
        <w:br/>
        <w:t>на официальном сайте отменить все протоколы, составленные в ходе проведения аукциона с номером извещения 0372200290021000001;</w:t>
      </w:r>
    </w:p>
    <w:p w:rsidR="00E85BEE" w:rsidRPr="00B011AD" w:rsidRDefault="00E85BEE" w:rsidP="00E85BEE">
      <w:pPr>
        <w:tabs>
          <w:tab w:val="left" w:pos="1134"/>
        </w:tabs>
        <w:suppressAutoHyphens/>
        <w:ind w:firstLine="708"/>
        <w:jc w:val="both"/>
        <w:rPr>
          <w:sz w:val="28"/>
          <w:szCs w:val="28"/>
          <w:lang w:eastAsia="ar-SA"/>
        </w:rPr>
      </w:pPr>
      <w:r w:rsidRPr="00B011AD">
        <w:rPr>
          <w:sz w:val="28"/>
          <w:szCs w:val="28"/>
          <w:lang w:eastAsia="ar-SA"/>
        </w:rPr>
        <w:t xml:space="preserve">- внести изменения в документацию об электронном аукционе, приведя ее в соответствие с требованиями законодательства о контрактной </w:t>
      </w:r>
      <w:r w:rsidRPr="00B011AD">
        <w:rPr>
          <w:sz w:val="28"/>
          <w:szCs w:val="28"/>
          <w:lang w:eastAsia="ar-SA"/>
        </w:rPr>
        <w:lastRenderedPageBreak/>
        <w:t>системе, руководствуясь мотивировочной частью решения, указанного в преамбуле настоящего предписания;</w:t>
      </w:r>
    </w:p>
    <w:p w:rsidR="00E85BEE" w:rsidRPr="00B011AD" w:rsidRDefault="00E85BEE" w:rsidP="00E85BEE">
      <w:pPr>
        <w:tabs>
          <w:tab w:val="left" w:pos="1134"/>
        </w:tabs>
        <w:suppressAutoHyphens/>
        <w:ind w:firstLine="708"/>
        <w:jc w:val="both"/>
        <w:rPr>
          <w:sz w:val="28"/>
          <w:szCs w:val="28"/>
          <w:lang w:eastAsia="ar-SA"/>
        </w:rPr>
      </w:pPr>
      <w:r w:rsidRPr="00B011AD">
        <w:rPr>
          <w:sz w:val="28"/>
          <w:szCs w:val="28"/>
          <w:lang w:eastAsia="ar-SA"/>
        </w:rPr>
        <w:t>- продлить срок подачи заявок в соответствии с требованиями Закона о контрактной системе;</w:t>
      </w:r>
    </w:p>
    <w:p w:rsidR="00E85BEE" w:rsidRPr="00B011AD" w:rsidRDefault="00E85BEE" w:rsidP="00E85BEE">
      <w:pPr>
        <w:tabs>
          <w:tab w:val="left" w:pos="1276"/>
        </w:tabs>
        <w:suppressAutoHyphens/>
        <w:ind w:firstLine="708"/>
        <w:jc w:val="both"/>
        <w:rPr>
          <w:bCs/>
          <w:sz w:val="28"/>
          <w:szCs w:val="28"/>
          <w:lang w:eastAsia="ar-SA"/>
        </w:rPr>
      </w:pPr>
      <w:r w:rsidRPr="00B011AD">
        <w:rPr>
          <w:sz w:val="28"/>
          <w:szCs w:val="28"/>
          <w:lang w:eastAsia="ar-SA"/>
        </w:rPr>
        <w:t xml:space="preserve">- </w:t>
      </w:r>
      <w:r w:rsidRPr="00B011AD">
        <w:rPr>
          <w:bCs/>
          <w:sz w:val="28"/>
          <w:szCs w:val="28"/>
          <w:lang w:eastAsia="ar-SA"/>
        </w:rPr>
        <w:t xml:space="preserve">провести процедуры </w:t>
      </w:r>
      <w:r w:rsidRPr="00B011AD">
        <w:rPr>
          <w:sz w:val="28"/>
          <w:szCs w:val="28"/>
          <w:lang w:eastAsia="ar-SA"/>
        </w:rPr>
        <w:t xml:space="preserve">закупки с номером извещения 0372200290021000001 в </w:t>
      </w:r>
      <w:r w:rsidRPr="00B011AD">
        <w:rPr>
          <w:bCs/>
          <w:sz w:val="28"/>
          <w:szCs w:val="28"/>
          <w:lang w:eastAsia="ar-SA"/>
        </w:rPr>
        <w:t>соответствии с законодательством о контрактной системе.</w:t>
      </w:r>
    </w:p>
    <w:p w:rsidR="00E85BEE" w:rsidRPr="00B011AD" w:rsidRDefault="00E85BEE" w:rsidP="00E85BEE">
      <w:pPr>
        <w:tabs>
          <w:tab w:val="left" w:pos="1134"/>
        </w:tabs>
        <w:suppressAutoHyphens/>
        <w:ind w:firstLine="720"/>
        <w:jc w:val="both"/>
        <w:rPr>
          <w:sz w:val="28"/>
          <w:szCs w:val="28"/>
          <w:lang w:eastAsia="ar-SA"/>
        </w:rPr>
      </w:pPr>
      <w:r w:rsidRPr="00B011AD">
        <w:rPr>
          <w:sz w:val="28"/>
          <w:szCs w:val="28"/>
          <w:lang w:eastAsia="ar-SA"/>
        </w:rPr>
        <w:t xml:space="preserve">2. </w:t>
      </w:r>
      <w:r w:rsidRPr="00B011AD">
        <w:rPr>
          <w:sz w:val="28"/>
          <w:szCs w:val="28"/>
          <w:lang w:eastAsia="ar-SA"/>
        </w:rPr>
        <w:tab/>
        <w:t xml:space="preserve"> Заказчику и его аукционной комиссии в срок до 29.03.2021 представить в Управление Федеральной антимонопольной службы </w:t>
      </w:r>
      <w:r w:rsidRPr="00B011AD">
        <w:rPr>
          <w:sz w:val="28"/>
          <w:szCs w:val="28"/>
          <w:lang w:eastAsia="ar-SA"/>
        </w:rPr>
        <w:br/>
        <w:t>по Санкт-Петербургу документальные доказательства исполнения пункта 1 данного предписания.</w:t>
      </w:r>
    </w:p>
    <w:p w:rsidR="00E85BEE" w:rsidRPr="00B011AD" w:rsidRDefault="00E85BEE" w:rsidP="00E85BEE">
      <w:pPr>
        <w:tabs>
          <w:tab w:val="left" w:pos="993"/>
        </w:tabs>
        <w:suppressAutoHyphens/>
        <w:ind w:firstLine="708"/>
        <w:jc w:val="both"/>
        <w:rPr>
          <w:sz w:val="28"/>
          <w:szCs w:val="28"/>
          <w:lang w:eastAsia="ar-SA"/>
        </w:rPr>
      </w:pPr>
      <w:r w:rsidRPr="00B011AD">
        <w:rPr>
          <w:sz w:val="28"/>
          <w:szCs w:val="28"/>
          <w:lang w:eastAsia="ar-SA"/>
        </w:rPr>
        <w:t xml:space="preserve">3. </w:t>
      </w:r>
      <w:r w:rsidRPr="00B011AD">
        <w:rPr>
          <w:sz w:val="28"/>
          <w:szCs w:val="28"/>
          <w:lang w:eastAsia="ar-SA"/>
        </w:rPr>
        <w:tab/>
        <w:t>Оператору электронной площадки – ЭТП НЭП</w:t>
      </w:r>
      <w:r w:rsidRPr="00B011AD">
        <w:rPr>
          <w:bCs/>
          <w:color w:val="000000"/>
          <w:sz w:val="28"/>
          <w:szCs w:val="28"/>
          <w:lang w:eastAsia="ar-SA"/>
        </w:rPr>
        <w:t>:</w:t>
      </w:r>
    </w:p>
    <w:p w:rsidR="00E85BEE" w:rsidRPr="00B011AD" w:rsidRDefault="00E85BEE" w:rsidP="00E85BEE">
      <w:pPr>
        <w:suppressAutoHyphens/>
        <w:ind w:firstLine="720"/>
        <w:jc w:val="both"/>
        <w:rPr>
          <w:sz w:val="28"/>
          <w:szCs w:val="28"/>
          <w:lang w:eastAsia="ar-SA"/>
        </w:rPr>
      </w:pPr>
      <w:r w:rsidRPr="00B011AD">
        <w:rPr>
          <w:sz w:val="28"/>
          <w:szCs w:val="28"/>
          <w:lang w:eastAsia="ar-SA"/>
        </w:rPr>
        <w:t>- обеспечить Заказчику, его аукционной комиссии техническую возможность для исполнения п. 1 настоящего предписания.</w:t>
      </w:r>
    </w:p>
    <w:p w:rsidR="00E85BEE" w:rsidRPr="00B011AD" w:rsidRDefault="00E85BEE" w:rsidP="00E85BEE">
      <w:pPr>
        <w:suppressAutoHyphens/>
        <w:ind w:firstLine="720"/>
        <w:jc w:val="both"/>
        <w:rPr>
          <w:sz w:val="28"/>
          <w:szCs w:val="28"/>
          <w:lang w:eastAsia="ar-SA"/>
        </w:rPr>
      </w:pPr>
      <w:r w:rsidRPr="00B011AD">
        <w:rPr>
          <w:sz w:val="28"/>
          <w:szCs w:val="28"/>
          <w:lang w:eastAsia="ar-SA"/>
        </w:rPr>
        <w:t xml:space="preserve">-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w:t>
      </w:r>
      <w:r w:rsidRPr="00B011AD">
        <w:rPr>
          <w:sz w:val="28"/>
          <w:szCs w:val="28"/>
          <w:lang w:eastAsia="ar-SA"/>
        </w:rPr>
        <w:br/>
        <w:t xml:space="preserve">в аукционе, в отношении денежных средств в размере обеспечения заявки </w:t>
      </w:r>
      <w:r w:rsidRPr="00B011AD">
        <w:rPr>
          <w:sz w:val="28"/>
          <w:szCs w:val="28"/>
          <w:lang w:eastAsia="ar-SA"/>
        </w:rPr>
        <w:br/>
        <w:t>на участие в аукционе.</w:t>
      </w:r>
    </w:p>
    <w:p w:rsidR="00E85BEE" w:rsidRPr="00B011AD" w:rsidRDefault="00E85BEE" w:rsidP="00E85BEE">
      <w:pPr>
        <w:suppressAutoHyphens/>
        <w:ind w:firstLine="720"/>
        <w:jc w:val="both"/>
        <w:rPr>
          <w:sz w:val="28"/>
          <w:szCs w:val="28"/>
          <w:lang w:eastAsia="ar-SA"/>
        </w:rPr>
      </w:pPr>
    </w:p>
    <w:p w:rsidR="00E85BEE" w:rsidRPr="008E2078" w:rsidRDefault="00E85BEE" w:rsidP="00E85BEE">
      <w:pPr>
        <w:suppressAutoHyphens/>
        <w:rPr>
          <w:sz w:val="28"/>
          <w:szCs w:val="28"/>
          <w:lang w:eastAsia="ar-SA"/>
        </w:rPr>
      </w:pPr>
    </w:p>
    <w:p w:rsidR="00E85BEE" w:rsidRPr="00E85BEE" w:rsidRDefault="00E85BEE" w:rsidP="00E85BEE">
      <w:pPr>
        <w:tabs>
          <w:tab w:val="left" w:pos="1418"/>
        </w:tabs>
        <w:suppressAutoHyphens/>
        <w:ind w:firstLine="708"/>
        <w:jc w:val="both"/>
        <w:rPr>
          <w:i/>
          <w:sz w:val="22"/>
          <w:szCs w:val="22"/>
          <w:lang w:eastAsia="ar-SA"/>
        </w:rPr>
      </w:pPr>
      <w:r w:rsidRPr="00E85BEE">
        <w:rPr>
          <w:i/>
          <w:sz w:val="22"/>
          <w:szCs w:val="22"/>
          <w:lang w:eastAsia="ar-SA"/>
        </w:rPr>
        <w:t>Предписание может быть обжаловано в судебном порядке в течение трех месяцев со дня его вынесения.</w:t>
      </w:r>
    </w:p>
    <w:p w:rsidR="00E85BEE" w:rsidRPr="00E85BEE" w:rsidRDefault="00E85BEE" w:rsidP="00E85BEE">
      <w:pPr>
        <w:suppressAutoHyphens/>
        <w:ind w:firstLine="708"/>
        <w:jc w:val="both"/>
        <w:rPr>
          <w:i/>
          <w:sz w:val="22"/>
          <w:szCs w:val="22"/>
          <w:lang w:eastAsia="ar-SA"/>
        </w:rPr>
      </w:pPr>
      <w:r w:rsidRPr="00E85BEE">
        <w:rPr>
          <w:i/>
          <w:sz w:val="22"/>
          <w:szCs w:val="22"/>
          <w:u w:val="single"/>
          <w:lang w:eastAsia="ar-SA"/>
        </w:rPr>
        <w:t>Примечание.</w:t>
      </w:r>
      <w:r w:rsidRPr="00E85BEE">
        <w:rPr>
          <w:i/>
          <w:sz w:val="22"/>
          <w:szCs w:val="22"/>
          <w:lang w:eastAsia="ar-SA"/>
        </w:rPr>
        <w:t xml:space="preserve"> За невыполнение должностным лицом заказчика, членом комиссии </w:t>
      </w:r>
      <w:r w:rsidRPr="00E85BEE">
        <w:rPr>
          <w:i/>
          <w:sz w:val="22"/>
          <w:szCs w:val="22"/>
          <w:lang w:eastAsia="ar-SA"/>
        </w:rPr>
        <w:br/>
        <w:t xml:space="preserve">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w:t>
      </w:r>
      <w:r w:rsidRPr="00E85BEE">
        <w:rPr>
          <w:i/>
          <w:sz w:val="22"/>
          <w:szCs w:val="22"/>
          <w:lang w:eastAsia="ar-SA"/>
        </w:rPr>
        <w:br/>
        <w:t xml:space="preserve">на осуществление контроля в сфере закупок ч. 7 ст. 19.5 Кодекса Российской Федерации </w:t>
      </w:r>
      <w:r w:rsidRPr="00E85BEE">
        <w:rPr>
          <w:i/>
          <w:sz w:val="22"/>
          <w:szCs w:val="22"/>
          <w:lang w:eastAsia="ar-SA"/>
        </w:rPr>
        <w:br/>
        <w:t>об административных правонарушениях установлена административная ответственность.</w:t>
      </w:r>
    </w:p>
    <w:p w:rsidR="00E85BEE" w:rsidRPr="00E85BEE" w:rsidRDefault="00E85BEE" w:rsidP="00E85BEE">
      <w:pPr>
        <w:suppressAutoHyphens/>
        <w:ind w:firstLine="708"/>
        <w:jc w:val="both"/>
        <w:rPr>
          <w:sz w:val="22"/>
          <w:szCs w:val="22"/>
        </w:rPr>
      </w:pPr>
      <w:r w:rsidRPr="00E85BEE">
        <w:rPr>
          <w:i/>
          <w:sz w:val="22"/>
          <w:szCs w:val="22"/>
          <w:lang w:eastAsia="ar-SA"/>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rsidR="00E85BEE" w:rsidRDefault="00E85BEE" w:rsidP="00E85BEE">
      <w:bookmarkStart w:id="1" w:name="_GoBack"/>
      <w:bookmarkEnd w:id="1"/>
    </w:p>
    <w:sectPr w:rsidR="00E85BEE" w:rsidSect="0008010D">
      <w:headerReference w:type="even" r:id="rId7"/>
      <w:headerReference w:type="default" r:id="rId8"/>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471B" w:rsidRDefault="007D471B">
      <w:r>
        <w:separator/>
      </w:r>
    </w:p>
  </w:endnote>
  <w:endnote w:type="continuationSeparator" w:id="0">
    <w:p w:rsidR="007D471B" w:rsidRDefault="007D4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471B" w:rsidRDefault="007D471B">
      <w:r>
        <w:separator/>
      </w:r>
    </w:p>
  </w:footnote>
  <w:footnote w:type="continuationSeparator" w:id="0">
    <w:p w:rsidR="007D471B" w:rsidRDefault="007D47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BA4473"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7D471B">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BA4473"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85BEE">
      <w:rPr>
        <w:rStyle w:val="a5"/>
        <w:noProof/>
      </w:rPr>
      <w:t>2</w:t>
    </w:r>
    <w:r>
      <w:rPr>
        <w:rStyle w:val="a5"/>
      </w:rPr>
      <w:fldChar w:fldCharType="end"/>
    </w:r>
  </w:p>
  <w:p w:rsidR="00590413" w:rsidRDefault="007D471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A00760"/>
    <w:multiLevelType w:val="hybridMultilevel"/>
    <w:tmpl w:val="2D6046BA"/>
    <w:lvl w:ilvl="0" w:tplc="8A2C36F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590F5687"/>
    <w:multiLevelType w:val="hybridMultilevel"/>
    <w:tmpl w:val="6C9C359C"/>
    <w:lvl w:ilvl="0" w:tplc="334AF004">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D59"/>
    <w:rsid w:val="007D471B"/>
    <w:rsid w:val="00BA4473"/>
    <w:rsid w:val="00C03E7B"/>
    <w:rsid w:val="00E71D59"/>
    <w:rsid w:val="00E85B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08DD0"/>
  <w15:chartTrackingRefBased/>
  <w15:docId w15:val="{42CFCB82-FB01-4FAA-95B7-838358414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447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A4473"/>
    <w:pPr>
      <w:tabs>
        <w:tab w:val="center" w:pos="4677"/>
        <w:tab w:val="right" w:pos="9355"/>
      </w:tabs>
    </w:pPr>
  </w:style>
  <w:style w:type="character" w:customStyle="1" w:styleId="a4">
    <w:name w:val="Верхний колонтитул Знак"/>
    <w:basedOn w:val="a0"/>
    <w:link w:val="a3"/>
    <w:rsid w:val="00BA4473"/>
    <w:rPr>
      <w:rFonts w:ascii="Times New Roman" w:eastAsia="Times New Roman" w:hAnsi="Times New Roman" w:cs="Times New Roman"/>
      <w:sz w:val="24"/>
      <w:szCs w:val="24"/>
      <w:lang w:eastAsia="ru-RU"/>
    </w:rPr>
  </w:style>
  <w:style w:type="character" w:styleId="a5">
    <w:name w:val="page number"/>
    <w:basedOn w:val="a0"/>
    <w:rsid w:val="00BA4473"/>
  </w:style>
  <w:style w:type="paragraph" w:styleId="a6">
    <w:name w:val="List Paragraph"/>
    <w:basedOn w:val="a"/>
    <w:uiPriority w:val="34"/>
    <w:qFormat/>
    <w:rsid w:val="00BA4473"/>
    <w:pPr>
      <w:widowControl w:val="0"/>
      <w:autoSpaceDE w:val="0"/>
      <w:autoSpaceDN w:val="0"/>
      <w:adjustRightInd w:val="0"/>
      <w:ind w:left="720"/>
      <w:contextualSpacing/>
    </w:pPr>
    <w:rPr>
      <w:rFonts w:ascii="Arial" w:hAnsi="Arial" w:cs="Arial"/>
      <w:sz w:val="18"/>
      <w:szCs w:val="18"/>
    </w:rPr>
  </w:style>
  <w:style w:type="paragraph" w:styleId="a7">
    <w:name w:val="Balloon Text"/>
    <w:basedOn w:val="a"/>
    <w:link w:val="a8"/>
    <w:uiPriority w:val="99"/>
    <w:semiHidden/>
    <w:unhideWhenUsed/>
    <w:rsid w:val="00BA4473"/>
    <w:rPr>
      <w:rFonts w:ascii="Segoe UI" w:hAnsi="Segoe UI" w:cs="Segoe UI"/>
      <w:sz w:val="18"/>
      <w:szCs w:val="18"/>
    </w:rPr>
  </w:style>
  <w:style w:type="character" w:customStyle="1" w:styleId="a8">
    <w:name w:val="Текст выноски Знак"/>
    <w:basedOn w:val="a0"/>
    <w:link w:val="a7"/>
    <w:uiPriority w:val="99"/>
    <w:semiHidden/>
    <w:rsid w:val="00BA447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4273</Words>
  <Characters>24359</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2021-02-16T07:12:00Z</cp:lastPrinted>
  <dcterms:created xsi:type="dcterms:W3CDTF">2021-02-16T07:10:00Z</dcterms:created>
  <dcterms:modified xsi:type="dcterms:W3CDTF">2021-02-16T07:14:00Z</dcterms:modified>
</cp:coreProperties>
</file>