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Заказчик: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«Орехово-Зуевская центральная городская больница»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 xml:space="preserve">Московская обл., г. Орехово-Зуево, 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Барышникова ул., д. 13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cgbozzakupki@mail.ru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Оператор электронной площадки: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ООО «РТС-тендер»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 xml:space="preserve">Долгоруковская ул., д. 38, стр. 1, 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Москва, 127006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ko@rts-tender.ru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Заявитель: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ИП Саламайкин А.В.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 xml:space="preserve">109431, Москва, </w:t>
      </w:r>
    </w:p>
    <w:p w:rsidR="00A2482E" w:rsidRPr="00A2482E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Привольная ул., д.73, к.2, кв.37</w:t>
      </w:r>
    </w:p>
    <w:p w:rsidR="00013A98" w:rsidRPr="00013A98" w:rsidRDefault="00A2482E" w:rsidP="00A2482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2482E">
        <w:rPr>
          <w:color w:val="auto"/>
          <w:sz w:val="26"/>
          <w:szCs w:val="26"/>
        </w:rPr>
        <w:t>saylom@yandex.ru</w:t>
      </w:r>
    </w:p>
    <w:p w:rsidR="00187914" w:rsidRDefault="00187914" w:rsidP="00187914">
      <w:pPr>
        <w:spacing w:before="0" w:line="340" w:lineRule="exact"/>
        <w:ind w:firstLine="0"/>
        <w:rPr>
          <w:b/>
          <w:sz w:val="26"/>
          <w:szCs w:val="26"/>
          <w:highlight w:val="yellow"/>
        </w:rPr>
      </w:pPr>
    </w:p>
    <w:p w:rsidR="0096131A" w:rsidRPr="00AC2A9E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C2A9E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>№ 50/06/</w:t>
      </w:r>
      <w:r w:rsidR="00A2482E" w:rsidRPr="00A2482E">
        <w:rPr>
          <w:sz w:val="26"/>
          <w:szCs w:val="26"/>
        </w:rPr>
        <w:t>4755</w:t>
      </w:r>
      <w:r w:rsidR="00837D9A" w:rsidRPr="00AC2A9E">
        <w:rPr>
          <w:sz w:val="26"/>
          <w:szCs w:val="26"/>
        </w:rPr>
        <w:t>/</w:t>
      </w:r>
      <w:r w:rsidR="003157DB" w:rsidRPr="00AC2A9E">
        <w:rPr>
          <w:sz w:val="26"/>
          <w:szCs w:val="26"/>
        </w:rPr>
        <w:t>2</w:t>
      </w:r>
      <w:r w:rsidR="00587211">
        <w:rPr>
          <w:sz w:val="26"/>
          <w:szCs w:val="26"/>
        </w:rPr>
        <w:t>1</w:t>
      </w:r>
      <w:r w:rsidR="00837D9A" w:rsidRPr="00AC2A9E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A2482E" w:rsidP="00CE262A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A2482E">
              <w:rPr>
                <w:sz w:val="26"/>
                <w:szCs w:val="26"/>
              </w:rPr>
              <w:t>11.02</w:t>
            </w:r>
            <w:r w:rsidR="000D2FFD" w:rsidRPr="006738E0">
              <w:rPr>
                <w:sz w:val="26"/>
                <w:szCs w:val="26"/>
              </w:rPr>
              <w:t>.</w:t>
            </w:r>
            <w:r w:rsidR="003157DB">
              <w:rPr>
                <w:sz w:val="26"/>
                <w:szCs w:val="26"/>
              </w:rPr>
              <w:t>202</w:t>
            </w:r>
            <w:r w:rsidR="00CE262A"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7352A" w:rsidRPr="00B8415B" w:rsidRDefault="0096131A" w:rsidP="00777560">
      <w:pPr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rFonts w:eastAsia="Calibri"/>
          <w:sz w:val="26"/>
          <w:szCs w:val="26"/>
        </w:rPr>
        <w:t xml:space="preserve">Комиссия </w:t>
      </w:r>
      <w:r w:rsidR="00D474D2" w:rsidRPr="00B8415B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B8415B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8415B">
        <w:rPr>
          <w:rFonts w:eastAsia="Calibri"/>
          <w:sz w:val="26"/>
          <w:szCs w:val="26"/>
        </w:rPr>
        <w:t xml:space="preserve">(далее – </w:t>
      </w:r>
      <w:r w:rsidR="00CD4096" w:rsidRPr="00B8415B">
        <w:rPr>
          <w:rFonts w:eastAsia="Calibri"/>
          <w:sz w:val="26"/>
          <w:szCs w:val="26"/>
        </w:rPr>
        <w:t xml:space="preserve">Управление, </w:t>
      </w:r>
      <w:r w:rsidR="00573146" w:rsidRPr="00B8415B">
        <w:rPr>
          <w:rFonts w:eastAsia="Calibri"/>
          <w:sz w:val="26"/>
          <w:szCs w:val="26"/>
        </w:rPr>
        <w:t>Комиссия),</w:t>
      </w:r>
      <w:r w:rsidR="00D5752C" w:rsidRPr="00B8415B">
        <w:rPr>
          <w:rFonts w:eastAsia="Calibri"/>
          <w:sz w:val="26"/>
          <w:szCs w:val="26"/>
        </w:rPr>
        <w:t xml:space="preserve"> </w:t>
      </w:r>
    </w:p>
    <w:p w:rsidR="00837D9A" w:rsidRDefault="00CD3F7F" w:rsidP="00013A98">
      <w:pPr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рассмотрев </w:t>
      </w:r>
      <w:r w:rsidR="00F23E27" w:rsidRPr="00B8415B">
        <w:rPr>
          <w:sz w:val="26"/>
          <w:szCs w:val="26"/>
        </w:rPr>
        <w:t xml:space="preserve">жалобу </w:t>
      </w:r>
      <w:r w:rsidR="00E63F27">
        <w:rPr>
          <w:sz w:val="26"/>
          <w:szCs w:val="26"/>
        </w:rPr>
        <w:t>ИП Саламайкина</w:t>
      </w:r>
      <w:r w:rsidR="00E63F27" w:rsidRPr="00E63F27">
        <w:rPr>
          <w:sz w:val="26"/>
          <w:szCs w:val="26"/>
        </w:rPr>
        <w:t xml:space="preserve"> А.В. (далее – Заявитель) на действия (бездействие) Государственного бюджетного учреждения здравоохранения Московской области «Орехово-Зуевская центральная городская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на поставку реагентов для лабораторых исследований для нужд ГБУЗ МО «Орехово-Зуевская ЦГБ» на 2021 год (ЛОТ 6) (извещение  № 0848300003021000007</w:t>
      </w:r>
      <w:r w:rsidR="00013A98" w:rsidRPr="00013A98">
        <w:rPr>
          <w:sz w:val="26"/>
          <w:szCs w:val="26"/>
        </w:rPr>
        <w:t xml:space="preserve"> </w:t>
      </w:r>
      <w:r w:rsidR="002E5072" w:rsidRPr="00B8415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B8415B">
        <w:rPr>
          <w:sz w:val="26"/>
          <w:szCs w:val="26"/>
          <w:lang w:val="en-US"/>
        </w:rPr>
        <w:t>www</w:t>
      </w:r>
      <w:r w:rsidR="002E5072" w:rsidRPr="00B8415B">
        <w:rPr>
          <w:sz w:val="26"/>
          <w:szCs w:val="26"/>
        </w:rPr>
        <w:t>.zakupki.gov.ru (далее – Официальный сайт)</w:t>
      </w:r>
      <w:r w:rsidR="002E5072" w:rsidRPr="00B8415B">
        <w:rPr>
          <w:bCs/>
          <w:sz w:val="26"/>
          <w:szCs w:val="26"/>
        </w:rPr>
        <w:t>) (далее – Аукцион)</w:t>
      </w:r>
      <w:r w:rsidRPr="00B8415B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B8415B">
        <w:rPr>
          <w:sz w:val="26"/>
          <w:szCs w:val="26"/>
        </w:rPr>
        <w:t xml:space="preserve">части доводов жалобы Заявителя в </w:t>
      </w:r>
      <w:r w:rsidRPr="00B8415B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B8415B" w:rsidRDefault="008E7961" w:rsidP="0020509C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B8415B">
        <w:rPr>
          <w:b/>
          <w:sz w:val="26"/>
          <w:szCs w:val="26"/>
        </w:rPr>
        <w:t>УСТАНОВИЛА</w:t>
      </w:r>
      <w:r w:rsidRPr="00B8415B">
        <w:rPr>
          <w:sz w:val="26"/>
          <w:szCs w:val="26"/>
        </w:rPr>
        <w:t>:</w:t>
      </w:r>
    </w:p>
    <w:p w:rsidR="008E7961" w:rsidRPr="00B8415B" w:rsidRDefault="008E7961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lastRenderedPageBreak/>
        <w:t xml:space="preserve">В Управление поступила жалоба Заявителя на действия </w:t>
      </w:r>
      <w:r w:rsidR="00FE43E0" w:rsidRPr="00B8415B">
        <w:rPr>
          <w:sz w:val="26"/>
          <w:szCs w:val="26"/>
        </w:rPr>
        <w:t>Заказчика</w:t>
      </w:r>
      <w:r w:rsidRPr="00B8415B">
        <w:rPr>
          <w:sz w:val="26"/>
          <w:szCs w:val="26"/>
        </w:rPr>
        <w:t xml:space="preserve"> при проведении </w:t>
      </w:r>
      <w:r w:rsidR="00BA0F25" w:rsidRPr="00B8415B">
        <w:rPr>
          <w:sz w:val="26"/>
          <w:szCs w:val="26"/>
        </w:rPr>
        <w:t xml:space="preserve">Заказчиком, </w:t>
      </w:r>
      <w:r w:rsidRPr="00B8415B">
        <w:rPr>
          <w:sz w:val="26"/>
          <w:szCs w:val="26"/>
        </w:rPr>
        <w:t>Оператором электронной площадки Аукциона.</w:t>
      </w:r>
    </w:p>
    <w:p w:rsidR="003C3A89" w:rsidRPr="00B8415B" w:rsidRDefault="003C3A89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По мнению Заявителя, </w:t>
      </w:r>
      <w:r w:rsidR="00BF3556" w:rsidRPr="00B8415B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B8415B">
        <w:rPr>
          <w:sz w:val="26"/>
          <w:szCs w:val="26"/>
        </w:rPr>
        <w:t>.</w:t>
      </w:r>
    </w:p>
    <w:p w:rsidR="008E7961" w:rsidRPr="00187914" w:rsidRDefault="008E7961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B8415B">
        <w:rPr>
          <w:sz w:val="26"/>
          <w:szCs w:val="26"/>
        </w:rPr>
        <w:br/>
      </w:r>
      <w:r w:rsidRPr="00187914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8E7961" w:rsidRPr="00187914" w:rsidRDefault="008E7961" w:rsidP="00ED38E3">
      <w:pPr>
        <w:pStyle w:val="ListParagraph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на Официальном 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AA4072">
        <w:rPr>
          <w:rFonts w:eastAsiaTheme="minorHAnsi"/>
          <w:color w:val="auto"/>
          <w:sz w:val="26"/>
          <w:szCs w:val="26"/>
          <w:lang w:eastAsia="en-US"/>
        </w:rPr>
        <w:t>27</w:t>
      </w:r>
      <w:r w:rsidR="00BF3556" w:rsidRPr="00187914">
        <w:rPr>
          <w:rFonts w:eastAsiaTheme="minorHAnsi"/>
          <w:color w:val="auto"/>
          <w:sz w:val="26"/>
          <w:szCs w:val="26"/>
          <w:lang w:eastAsia="en-US"/>
        </w:rPr>
        <w:t>.</w:t>
      </w:r>
      <w:r w:rsidR="00AA4072">
        <w:rPr>
          <w:rFonts w:eastAsiaTheme="minorHAnsi"/>
          <w:color w:val="auto"/>
          <w:sz w:val="26"/>
          <w:szCs w:val="26"/>
          <w:lang w:eastAsia="en-US"/>
        </w:rPr>
        <w:t>01</w:t>
      </w:r>
      <w:r w:rsidR="00837D9A" w:rsidRPr="00187914">
        <w:rPr>
          <w:rFonts w:eastAsiaTheme="minorHAnsi"/>
          <w:color w:val="auto"/>
          <w:sz w:val="26"/>
          <w:szCs w:val="26"/>
          <w:lang w:eastAsia="en-US"/>
        </w:rPr>
        <w:t>.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20</w:t>
      </w:r>
      <w:r w:rsidR="00AA4072">
        <w:rPr>
          <w:rFonts w:eastAsiaTheme="minorHAnsi"/>
          <w:color w:val="auto"/>
          <w:sz w:val="26"/>
          <w:szCs w:val="26"/>
          <w:lang w:eastAsia="en-US"/>
        </w:rPr>
        <w:t>21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187914" w:rsidRDefault="008E7961" w:rsidP="00AA4072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AA4072" w:rsidRPr="00AA4072">
        <w:rPr>
          <w:rFonts w:eastAsiaTheme="minorHAnsi"/>
          <w:color w:val="auto"/>
          <w:sz w:val="26"/>
          <w:szCs w:val="26"/>
          <w:lang w:eastAsia="en-US"/>
        </w:rPr>
        <w:t>4 404 470,89</w:t>
      </w:r>
      <w:r w:rsidR="00187914" w:rsidRPr="001879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8415B" w:rsidRPr="00AA4072" w:rsidRDefault="008E7961" w:rsidP="00AA4072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AA4072">
        <w:rPr>
          <w:rFonts w:eastAsiaTheme="minorHAnsi"/>
          <w:color w:val="auto"/>
          <w:sz w:val="26"/>
          <w:szCs w:val="26"/>
          <w:lang w:eastAsia="en-US"/>
        </w:rPr>
        <w:t>12</w:t>
      </w:r>
      <w:r w:rsidR="00837D9A" w:rsidRPr="00187914">
        <w:rPr>
          <w:rFonts w:eastAsiaTheme="minorHAnsi"/>
          <w:color w:val="auto"/>
          <w:sz w:val="26"/>
          <w:szCs w:val="26"/>
          <w:lang w:eastAsia="en-US"/>
        </w:rPr>
        <w:t>.</w:t>
      </w:r>
      <w:r w:rsidR="00AA4072">
        <w:rPr>
          <w:rFonts w:eastAsiaTheme="minorHAnsi"/>
          <w:color w:val="auto"/>
          <w:sz w:val="26"/>
          <w:szCs w:val="26"/>
          <w:lang w:eastAsia="en-US"/>
        </w:rPr>
        <w:t>02</w:t>
      </w:r>
      <w:r w:rsidR="00837D9A" w:rsidRPr="00187914">
        <w:rPr>
          <w:rFonts w:eastAsiaTheme="minorHAnsi"/>
          <w:color w:val="auto"/>
          <w:sz w:val="26"/>
          <w:szCs w:val="26"/>
          <w:lang w:eastAsia="en-US"/>
        </w:rPr>
        <w:t>.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202</w:t>
      </w:r>
      <w:r w:rsidR="008D452F">
        <w:rPr>
          <w:rFonts w:eastAsiaTheme="minorHAnsi"/>
          <w:color w:val="auto"/>
          <w:sz w:val="26"/>
          <w:szCs w:val="26"/>
          <w:lang w:eastAsia="en-US"/>
        </w:rPr>
        <w:t>1</w:t>
      </w:r>
      <w:r w:rsidR="00187914" w:rsidRPr="00AA407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723A0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документации об Аукционе </w:t>
      </w:r>
      <w:r w:rsidR="00AA4072">
        <w:rPr>
          <w:rFonts w:eastAsiaTheme="minorHAnsi"/>
          <w:color w:val="auto"/>
          <w:sz w:val="26"/>
          <w:szCs w:val="26"/>
          <w:lang w:eastAsia="en-US"/>
        </w:rPr>
        <w:t>неправомерно</w:t>
      </w:r>
      <w:r w:rsidR="002723A0" w:rsidRPr="002723A0">
        <w:rPr>
          <w:rFonts w:eastAsiaTheme="minorHAnsi"/>
          <w:color w:val="auto"/>
          <w:sz w:val="26"/>
          <w:szCs w:val="26"/>
          <w:lang w:eastAsia="en-US"/>
        </w:rPr>
        <w:t xml:space="preserve"> установлен</w:t>
      </w:r>
      <w:r w:rsidR="0011712C">
        <w:rPr>
          <w:rFonts w:eastAsiaTheme="minorHAnsi"/>
          <w:color w:val="auto"/>
          <w:sz w:val="26"/>
          <w:szCs w:val="26"/>
          <w:lang w:eastAsia="en-US"/>
        </w:rPr>
        <w:t>ы</w:t>
      </w:r>
      <w:r w:rsidR="002723A0" w:rsidRPr="002723A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1712C">
        <w:rPr>
          <w:rFonts w:eastAsiaTheme="minorHAnsi"/>
          <w:color w:val="auto"/>
          <w:sz w:val="26"/>
          <w:szCs w:val="26"/>
          <w:lang w:eastAsia="en-US"/>
        </w:rPr>
        <w:t>требования к товарам</w:t>
      </w:r>
      <w:r w:rsidRPr="002723A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</w:t>
      </w:r>
      <w:r w:rsidRPr="00264E7D">
        <w:rPr>
          <w:rFonts w:eastAsiaTheme="minorHAnsi"/>
          <w:color w:val="auto"/>
          <w:sz w:val="26"/>
          <w:szCs w:val="26"/>
          <w:lang w:eastAsia="en-US"/>
        </w:rPr>
        <w:lastRenderedPageBreak/>
        <w:t>контракта.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F4269E" w:rsidRDefault="00F4269E" w:rsidP="00F4269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пунктах 34, 36, 38 Технического задания документации об Аукционе установлено, в том числе следующее:</w:t>
      </w:r>
    </w:p>
    <w:p w:rsidR="00F4269E" w:rsidRDefault="00F4269E" w:rsidP="00F4269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«34. </w:t>
      </w:r>
      <w:r w:rsidRPr="0073289C">
        <w:rPr>
          <w:rFonts w:eastAsiaTheme="minorHAnsi"/>
          <w:color w:val="auto"/>
          <w:sz w:val="26"/>
          <w:szCs w:val="26"/>
          <w:lang w:eastAsia="en-US"/>
        </w:rPr>
        <w:t>Оптифибриноген-тест -набор д/опр. ПГ11/1</w:t>
      </w:r>
    </w:p>
    <w:p w:rsidR="00F4269E" w:rsidRDefault="00F4269E" w:rsidP="00F4269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36. </w:t>
      </w:r>
      <w:r w:rsidRPr="0073289C">
        <w:rPr>
          <w:rFonts w:eastAsiaTheme="minorHAnsi"/>
          <w:color w:val="auto"/>
          <w:sz w:val="26"/>
          <w:szCs w:val="26"/>
          <w:lang w:eastAsia="en-US"/>
        </w:rPr>
        <w:t>Тромбопластин с кальцием - сухая смесь д/опр.протромб.вр. ПГ4/1</w:t>
      </w:r>
    </w:p>
    <w:p w:rsidR="00F4269E" w:rsidRDefault="00F4269E" w:rsidP="00F4269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38. </w:t>
      </w:r>
      <w:r w:rsidRPr="0073289C">
        <w:rPr>
          <w:rFonts w:eastAsiaTheme="minorHAnsi"/>
          <w:color w:val="auto"/>
          <w:sz w:val="26"/>
          <w:szCs w:val="26"/>
          <w:lang w:eastAsia="en-US"/>
        </w:rPr>
        <w:t>Набор реагентов для определения активированного частичного тромбопластинового времени (АЧТВ-тест) ПГ7/1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9B7DE0" w:rsidRDefault="009B7DE0" w:rsidP="00A4466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Заказчиком в Техническом задании документации об Аукционе установлены требования к товарам</w:t>
      </w:r>
      <w:r w:rsidR="005244E0">
        <w:rPr>
          <w:rFonts w:eastAsiaTheme="minorHAnsi"/>
          <w:color w:val="auto"/>
          <w:sz w:val="26"/>
          <w:szCs w:val="26"/>
          <w:lang w:eastAsia="en-US"/>
        </w:rPr>
        <w:t xml:space="preserve"> по пунктам 34, 36 и 38</w:t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r w:rsidR="00627BFA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соответствующие расходным материалам единственного производителя –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A60AD">
        <w:rPr>
          <w:rFonts w:eastAsiaTheme="minorHAnsi"/>
          <w:color w:val="auto"/>
          <w:sz w:val="26"/>
          <w:szCs w:val="26"/>
          <w:lang w:eastAsia="en-US"/>
        </w:rPr>
        <w:t>МБО</w:t>
      </w:r>
      <w:r w:rsidR="00F4269E">
        <w:rPr>
          <w:rFonts w:eastAsiaTheme="minorHAnsi"/>
          <w:color w:val="auto"/>
          <w:sz w:val="26"/>
          <w:szCs w:val="26"/>
          <w:lang w:eastAsia="en-US"/>
        </w:rPr>
        <w:t>О</w:t>
      </w:r>
      <w:r w:rsidR="004A60AD">
        <w:rPr>
          <w:rFonts w:eastAsiaTheme="minorHAnsi"/>
          <w:color w:val="auto"/>
          <w:sz w:val="26"/>
          <w:szCs w:val="26"/>
          <w:lang w:eastAsia="en-US"/>
        </w:rPr>
        <w:t>И</w:t>
      </w:r>
      <w:r w:rsidR="00F4269E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F4269E" w:rsidRPr="00F4269E">
        <w:rPr>
          <w:rFonts w:eastAsiaTheme="minorHAnsi"/>
          <w:color w:val="auto"/>
          <w:sz w:val="26"/>
          <w:szCs w:val="26"/>
          <w:lang w:eastAsia="en-US"/>
        </w:rPr>
        <w:t>Общество больных гемофилией</w:t>
      </w:r>
      <w:r w:rsidR="00F4269E">
        <w:rPr>
          <w:rFonts w:eastAsiaTheme="minorHAnsi"/>
          <w:color w:val="auto"/>
          <w:sz w:val="26"/>
          <w:szCs w:val="26"/>
          <w:lang w:eastAsia="en-US"/>
        </w:rPr>
        <w:t>»</w:t>
      </w:r>
      <w:r w:rsidR="00AF1FE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4269E" w:rsidRDefault="0073289C" w:rsidP="00E02B3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 этом, </w:t>
      </w:r>
      <w:r w:rsidR="00F4269E">
        <w:rPr>
          <w:rFonts w:eastAsiaTheme="minorHAnsi"/>
          <w:color w:val="auto"/>
          <w:sz w:val="26"/>
          <w:szCs w:val="26"/>
          <w:lang w:eastAsia="en-US"/>
        </w:rPr>
        <w:t>представителем Заказчика на заседании Комиссии доказательств обратного не представлено.</w:t>
      </w:r>
    </w:p>
    <w:p w:rsidR="00C0373D" w:rsidRPr="00B8415B" w:rsidRDefault="00E9633F" w:rsidP="00ED38E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</w:t>
      </w:r>
      <w:r w:rsidR="003C3A89" w:rsidRPr="00B8415B">
        <w:rPr>
          <w:rFonts w:eastAsiaTheme="minorHAnsi"/>
          <w:color w:val="auto"/>
          <w:sz w:val="26"/>
          <w:szCs w:val="26"/>
          <w:lang w:eastAsia="en-US"/>
        </w:rPr>
        <w:t xml:space="preserve">, довод жалобы Заявителя </w:t>
      </w:r>
      <w:r w:rsidR="00996875" w:rsidRPr="00B8415B">
        <w:rPr>
          <w:rFonts w:eastAsiaTheme="minorHAnsi"/>
          <w:color w:val="auto"/>
          <w:sz w:val="26"/>
          <w:szCs w:val="26"/>
          <w:lang w:eastAsia="en-US"/>
        </w:rPr>
        <w:t>является обоснованным.</w:t>
      </w:r>
    </w:p>
    <w:p w:rsidR="00996875" w:rsidRDefault="00AA3139" w:rsidP="00ED38E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15B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D38E3" w:rsidRDefault="008E7961" w:rsidP="0018791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D2D4B" w:rsidRPr="00B8415B" w:rsidRDefault="0096131A" w:rsidP="00ED2F4D">
      <w:pPr>
        <w:spacing w:before="360" w:after="360" w:line="276" w:lineRule="auto"/>
        <w:ind w:firstLine="709"/>
        <w:jc w:val="center"/>
        <w:rPr>
          <w:b/>
          <w:sz w:val="26"/>
          <w:szCs w:val="26"/>
        </w:rPr>
      </w:pPr>
      <w:r w:rsidRPr="00B8415B">
        <w:rPr>
          <w:b/>
          <w:sz w:val="26"/>
          <w:szCs w:val="26"/>
        </w:rPr>
        <w:t>РЕШИЛА:</w:t>
      </w:r>
    </w:p>
    <w:p w:rsidR="008D2D4B" w:rsidRPr="003407A6" w:rsidRDefault="008D2D4B" w:rsidP="00ED38E3">
      <w:pPr>
        <w:pStyle w:val="ListParagraph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 xml:space="preserve">Признать жалобу </w:t>
      </w:r>
      <w:r w:rsidR="00F4269E">
        <w:rPr>
          <w:sz w:val="26"/>
          <w:szCs w:val="26"/>
        </w:rPr>
        <w:t>ИП Саламайкина</w:t>
      </w:r>
      <w:r w:rsidR="00F4269E" w:rsidRPr="00E63F27">
        <w:rPr>
          <w:sz w:val="26"/>
          <w:szCs w:val="26"/>
        </w:rPr>
        <w:t xml:space="preserve"> А.В</w:t>
      </w:r>
      <w:r w:rsidR="00F4269E">
        <w:rPr>
          <w:sz w:val="26"/>
          <w:szCs w:val="26"/>
        </w:rPr>
        <w:t>.</w:t>
      </w:r>
      <w:r w:rsidR="003407A6">
        <w:rPr>
          <w:bCs/>
          <w:sz w:val="26"/>
          <w:szCs w:val="26"/>
        </w:rPr>
        <w:t xml:space="preserve"> </w:t>
      </w:r>
      <w:r w:rsidRPr="003407A6">
        <w:rPr>
          <w:bCs/>
          <w:sz w:val="26"/>
          <w:szCs w:val="26"/>
        </w:rPr>
        <w:t>обоснованной.</w:t>
      </w:r>
    </w:p>
    <w:p w:rsidR="008B4800" w:rsidRPr="00B8415B" w:rsidRDefault="008B4800" w:rsidP="00ED38E3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>2. Признать в действиях Заказчика нарушение пункта 1 части 1 статьи 64</w:t>
      </w:r>
      <w:r w:rsidR="00585657">
        <w:rPr>
          <w:bCs/>
          <w:sz w:val="26"/>
          <w:szCs w:val="26"/>
        </w:rPr>
        <w:t xml:space="preserve"> Закона</w:t>
      </w:r>
      <w:r w:rsidRPr="00B8415B">
        <w:rPr>
          <w:bCs/>
          <w:sz w:val="26"/>
          <w:szCs w:val="26"/>
        </w:rPr>
        <w:t xml:space="preserve"> о контрактной системе. </w:t>
      </w:r>
    </w:p>
    <w:p w:rsidR="008B4800" w:rsidRPr="00B8415B" w:rsidRDefault="008B4800" w:rsidP="00ED38E3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color w:val="auto"/>
          <w:sz w:val="26"/>
          <w:szCs w:val="26"/>
        </w:rPr>
        <w:t xml:space="preserve">3. Заказчику, Аукционной комиссии, Оператору электронной площадки </w:t>
      </w:r>
      <w:r w:rsidR="009D6B5A">
        <w:rPr>
          <w:bCs/>
          <w:color w:val="auto"/>
          <w:sz w:val="26"/>
          <w:szCs w:val="26"/>
        </w:rPr>
        <w:t xml:space="preserve">выдать </w:t>
      </w:r>
      <w:r w:rsidRPr="00B8415B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87914">
        <w:rPr>
          <w:sz w:val="26"/>
          <w:szCs w:val="26"/>
        </w:rPr>
        <w:t>Закона о контрактной системе</w:t>
      </w:r>
      <w:r w:rsidR="00ED38E3">
        <w:rPr>
          <w:sz w:val="26"/>
          <w:szCs w:val="26"/>
        </w:rPr>
        <w:t xml:space="preserve">. </w:t>
      </w:r>
    </w:p>
    <w:p w:rsidR="00996875" w:rsidRPr="00187914" w:rsidRDefault="008B4800" w:rsidP="00187914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4. </w:t>
      </w:r>
      <w:r w:rsidR="00603A74">
        <w:rPr>
          <w:sz w:val="26"/>
          <w:szCs w:val="26"/>
        </w:rPr>
        <w:t>Передать м</w:t>
      </w:r>
      <w:r w:rsidRPr="00B8415B">
        <w:rPr>
          <w:sz w:val="26"/>
          <w:szCs w:val="26"/>
        </w:rPr>
        <w:t xml:space="preserve">атериалы дела от </w:t>
      </w:r>
      <w:r w:rsidR="0020509C">
        <w:rPr>
          <w:sz w:val="26"/>
          <w:szCs w:val="26"/>
        </w:rPr>
        <w:t>11</w:t>
      </w:r>
      <w:r w:rsidR="003407A6">
        <w:rPr>
          <w:sz w:val="26"/>
          <w:szCs w:val="26"/>
        </w:rPr>
        <w:t>.</w:t>
      </w:r>
      <w:r w:rsidR="0020509C">
        <w:rPr>
          <w:sz w:val="26"/>
          <w:szCs w:val="26"/>
        </w:rPr>
        <w:t>02</w:t>
      </w:r>
      <w:r w:rsidRPr="00B8415B">
        <w:rPr>
          <w:sz w:val="26"/>
          <w:szCs w:val="26"/>
        </w:rPr>
        <w:t>.202</w:t>
      </w:r>
      <w:r w:rsidR="001406DB">
        <w:rPr>
          <w:sz w:val="26"/>
          <w:szCs w:val="26"/>
        </w:rPr>
        <w:t>1</w:t>
      </w:r>
      <w:r w:rsidRPr="00B8415B">
        <w:rPr>
          <w:sz w:val="26"/>
          <w:szCs w:val="26"/>
        </w:rPr>
        <w:t xml:space="preserve"> № 50/06/</w:t>
      </w:r>
      <w:r w:rsidR="0020509C">
        <w:rPr>
          <w:sz w:val="26"/>
          <w:szCs w:val="26"/>
        </w:rPr>
        <w:t>4755</w:t>
      </w:r>
      <w:r w:rsidRPr="00B8415B">
        <w:rPr>
          <w:sz w:val="26"/>
          <w:szCs w:val="26"/>
        </w:rPr>
        <w:t>/2</w:t>
      </w:r>
      <w:r w:rsidR="00587211">
        <w:rPr>
          <w:sz w:val="26"/>
          <w:szCs w:val="26"/>
        </w:rPr>
        <w:t>1</w:t>
      </w:r>
      <w:r w:rsidRPr="00B8415B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083D">
        <w:rPr>
          <w:sz w:val="26"/>
          <w:szCs w:val="26"/>
        </w:rPr>
        <w:t>дминистративных правонарушениях</w:t>
      </w:r>
      <w:r w:rsidR="00603A74">
        <w:rPr>
          <w:sz w:val="26"/>
          <w:szCs w:val="26"/>
        </w:rPr>
        <w:t>.</w:t>
      </w:r>
      <w:r w:rsidR="00ED2F4D">
        <w:rPr>
          <w:sz w:val="26"/>
          <w:szCs w:val="26"/>
        </w:rPr>
        <w:t xml:space="preserve"> </w:t>
      </w:r>
    </w:p>
    <w:p w:rsidR="008D2D4B" w:rsidRPr="009A50A3" w:rsidRDefault="008D2D4B" w:rsidP="00ED38E3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8415B">
        <w:rPr>
          <w:color w:val="auto"/>
          <w:sz w:val="26"/>
          <w:szCs w:val="26"/>
        </w:rPr>
        <w:lastRenderedPageBreak/>
        <w:t xml:space="preserve">Настоящее решение может быть обжаловано в суде, арбитражном суде в </w:t>
      </w:r>
      <w:r w:rsidRPr="009A50A3">
        <w:rPr>
          <w:color w:val="auto"/>
          <w:sz w:val="26"/>
          <w:szCs w:val="26"/>
        </w:rPr>
        <w:t>течение трех месяцев в установленном законом порядке.</w:t>
      </w:r>
      <w:r w:rsidRPr="009A50A3">
        <w:rPr>
          <w:color w:val="auto"/>
          <w:sz w:val="26"/>
          <w:szCs w:val="26"/>
          <w:lang w:eastAsia="en-US"/>
        </w:rPr>
        <w:t xml:space="preserve"> </w:t>
      </w:r>
    </w:p>
    <w:p w:rsidR="00B8415B" w:rsidRPr="009A50A3" w:rsidRDefault="00B8415B" w:rsidP="00187914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B8415B" w:rsidRPr="009A50A3" w:rsidSect="00E9633F">
      <w:headerReference w:type="even" r:id="rId8"/>
      <w:headerReference w:type="default" r:id="rId9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062990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Header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56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73335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Header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7756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CB361AF"/>
    <w:multiLevelType w:val="hybridMultilevel"/>
    <w:tmpl w:val="773A63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3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9"/>
  </w:num>
  <w:num w:numId="14">
    <w:abstractNumId w:val="4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3A98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0197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3672"/>
    <w:rsid w:val="00106B87"/>
    <w:rsid w:val="00112224"/>
    <w:rsid w:val="0011357B"/>
    <w:rsid w:val="001155F5"/>
    <w:rsid w:val="0011712C"/>
    <w:rsid w:val="001219F5"/>
    <w:rsid w:val="001223DB"/>
    <w:rsid w:val="001232A8"/>
    <w:rsid w:val="00123B80"/>
    <w:rsid w:val="00125A42"/>
    <w:rsid w:val="0013390F"/>
    <w:rsid w:val="001406DB"/>
    <w:rsid w:val="00141666"/>
    <w:rsid w:val="0015083D"/>
    <w:rsid w:val="0015114A"/>
    <w:rsid w:val="00151383"/>
    <w:rsid w:val="001515A7"/>
    <w:rsid w:val="001522BD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87914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0509C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4E7D"/>
    <w:rsid w:val="002655C0"/>
    <w:rsid w:val="00265709"/>
    <w:rsid w:val="002661F1"/>
    <w:rsid w:val="00267972"/>
    <w:rsid w:val="002723A0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21185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7A6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D4135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60AD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4E0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6E58"/>
    <w:rsid w:val="00582D06"/>
    <w:rsid w:val="00585657"/>
    <w:rsid w:val="00587211"/>
    <w:rsid w:val="00592981"/>
    <w:rsid w:val="0059764C"/>
    <w:rsid w:val="005B319B"/>
    <w:rsid w:val="005C0AAC"/>
    <w:rsid w:val="005D1433"/>
    <w:rsid w:val="005D7D45"/>
    <w:rsid w:val="005E0144"/>
    <w:rsid w:val="005E4359"/>
    <w:rsid w:val="005F5597"/>
    <w:rsid w:val="005F7752"/>
    <w:rsid w:val="00603A74"/>
    <w:rsid w:val="00604782"/>
    <w:rsid w:val="00621540"/>
    <w:rsid w:val="00621D88"/>
    <w:rsid w:val="006225AB"/>
    <w:rsid w:val="006236BF"/>
    <w:rsid w:val="006239BF"/>
    <w:rsid w:val="00625311"/>
    <w:rsid w:val="0062707E"/>
    <w:rsid w:val="00627BFA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5ADA"/>
    <w:rsid w:val="00646CBA"/>
    <w:rsid w:val="00651541"/>
    <w:rsid w:val="006535C9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A7B05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289C"/>
    <w:rsid w:val="007368AB"/>
    <w:rsid w:val="00741010"/>
    <w:rsid w:val="00752059"/>
    <w:rsid w:val="0076338A"/>
    <w:rsid w:val="00763F39"/>
    <w:rsid w:val="00767D5D"/>
    <w:rsid w:val="00770363"/>
    <w:rsid w:val="0077102C"/>
    <w:rsid w:val="0077409D"/>
    <w:rsid w:val="00776365"/>
    <w:rsid w:val="00777205"/>
    <w:rsid w:val="00777560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45D5"/>
    <w:rsid w:val="007E769F"/>
    <w:rsid w:val="007F7E2F"/>
    <w:rsid w:val="00815146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21DD"/>
    <w:rsid w:val="00842D21"/>
    <w:rsid w:val="00861726"/>
    <w:rsid w:val="00870783"/>
    <w:rsid w:val="00875A64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452F"/>
    <w:rsid w:val="008D7D17"/>
    <w:rsid w:val="008E02D8"/>
    <w:rsid w:val="008E7961"/>
    <w:rsid w:val="008E7ABD"/>
    <w:rsid w:val="008F46E4"/>
    <w:rsid w:val="008F76E1"/>
    <w:rsid w:val="008F7B86"/>
    <w:rsid w:val="009028E2"/>
    <w:rsid w:val="0091135B"/>
    <w:rsid w:val="009121A4"/>
    <w:rsid w:val="00912615"/>
    <w:rsid w:val="00916953"/>
    <w:rsid w:val="009203DD"/>
    <w:rsid w:val="009245F3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0A3"/>
    <w:rsid w:val="009A53CE"/>
    <w:rsid w:val="009A56EF"/>
    <w:rsid w:val="009B13AD"/>
    <w:rsid w:val="009B4E13"/>
    <w:rsid w:val="009B6876"/>
    <w:rsid w:val="009B7DE0"/>
    <w:rsid w:val="009C0B68"/>
    <w:rsid w:val="009C3479"/>
    <w:rsid w:val="009C3565"/>
    <w:rsid w:val="009C7CD4"/>
    <w:rsid w:val="009D638E"/>
    <w:rsid w:val="009D6805"/>
    <w:rsid w:val="009D6B5A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0668F"/>
    <w:rsid w:val="00A10A5E"/>
    <w:rsid w:val="00A12608"/>
    <w:rsid w:val="00A158A5"/>
    <w:rsid w:val="00A2482E"/>
    <w:rsid w:val="00A25CE3"/>
    <w:rsid w:val="00A35B7E"/>
    <w:rsid w:val="00A44668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4072"/>
    <w:rsid w:val="00AA6C18"/>
    <w:rsid w:val="00AA7ABA"/>
    <w:rsid w:val="00AB6613"/>
    <w:rsid w:val="00AB6F09"/>
    <w:rsid w:val="00AC2A9E"/>
    <w:rsid w:val="00AC3832"/>
    <w:rsid w:val="00AD0ACF"/>
    <w:rsid w:val="00AE23FD"/>
    <w:rsid w:val="00AE73AD"/>
    <w:rsid w:val="00AF18C2"/>
    <w:rsid w:val="00AF1FE0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717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15B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368D"/>
    <w:rsid w:val="00C44868"/>
    <w:rsid w:val="00C4552C"/>
    <w:rsid w:val="00C63654"/>
    <w:rsid w:val="00C64B1A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262A"/>
    <w:rsid w:val="00CE4B31"/>
    <w:rsid w:val="00CE7C2E"/>
    <w:rsid w:val="00CF293D"/>
    <w:rsid w:val="00CF59EC"/>
    <w:rsid w:val="00D00D93"/>
    <w:rsid w:val="00D01637"/>
    <w:rsid w:val="00D03432"/>
    <w:rsid w:val="00D06470"/>
    <w:rsid w:val="00D067E4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098B"/>
    <w:rsid w:val="00D529C8"/>
    <w:rsid w:val="00D5752C"/>
    <w:rsid w:val="00D57790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E7EF7"/>
    <w:rsid w:val="00DF04C5"/>
    <w:rsid w:val="00DF1E39"/>
    <w:rsid w:val="00DF2BD5"/>
    <w:rsid w:val="00DF3340"/>
    <w:rsid w:val="00DF65F4"/>
    <w:rsid w:val="00E01AA2"/>
    <w:rsid w:val="00E02B3F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3F27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9633F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2F4D"/>
    <w:rsid w:val="00ED35BE"/>
    <w:rsid w:val="00ED38E3"/>
    <w:rsid w:val="00ED7881"/>
    <w:rsid w:val="00EE294C"/>
    <w:rsid w:val="00EE55A6"/>
    <w:rsid w:val="00EE7FDD"/>
    <w:rsid w:val="00EF4DF2"/>
    <w:rsid w:val="00EF5363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269E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1D6C"/>
    <w:rsid w:val="00F963A7"/>
    <w:rsid w:val="00FA1ED2"/>
    <w:rsid w:val="00FA32C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AD854-915D-4F8C-950A-B9CAF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CD3F7F"/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TableGrid">
    <w:name w:val="Table Grid"/>
    <w:basedOn w:val="TableNormal"/>
    <w:rsid w:val="00E02B3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A0FE6-80B7-45FA-9C6F-20C72A7EA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4</Pages>
  <Words>1079</Words>
  <Characters>6155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199</cp:revision>
  <cp:lastPrinted>2021-01-11T13:40:00Z</cp:lastPrinted>
  <dcterms:created xsi:type="dcterms:W3CDTF">2018-03-27T16:17:00Z</dcterms:created>
  <dcterms:modified xsi:type="dcterms:W3CDTF">2021-02-16T16:43:00Z</dcterms:modified>
</cp:coreProperties>
</file>