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74A" w:rsidRPr="001F7714" w:rsidRDefault="00DC174A" w:rsidP="00DC174A">
      <w:pPr>
        <w:pStyle w:val="a3"/>
        <w:spacing w:after="0"/>
        <w:ind w:left="5103"/>
        <w:jc w:val="both"/>
        <w:rPr>
          <w:b/>
          <w:bCs/>
          <w:sz w:val="26"/>
          <w:szCs w:val="26"/>
          <w:lang w:eastAsia="ar-SA"/>
        </w:rPr>
      </w:pPr>
      <w:r w:rsidRPr="001F7714">
        <w:rPr>
          <w:b/>
          <w:bCs/>
          <w:sz w:val="26"/>
          <w:szCs w:val="26"/>
          <w:lang w:eastAsia="ar-SA"/>
        </w:rPr>
        <w:t xml:space="preserve">Общество с ограниченной ответственностью «ТК «Восток Запад Транзит» </w:t>
      </w:r>
    </w:p>
    <w:p w:rsidR="00DC174A" w:rsidRPr="001F7714" w:rsidRDefault="00DC174A" w:rsidP="00DC174A">
      <w:pPr>
        <w:pStyle w:val="a3"/>
        <w:spacing w:before="0" w:beforeAutospacing="0" w:after="0" w:afterAutospacing="0"/>
        <w:ind w:left="5103"/>
        <w:jc w:val="both"/>
        <w:rPr>
          <w:bCs/>
          <w:sz w:val="26"/>
          <w:szCs w:val="26"/>
          <w:lang w:eastAsia="ar-SA"/>
        </w:rPr>
      </w:pPr>
      <w:r w:rsidRPr="001F7714">
        <w:rPr>
          <w:bCs/>
          <w:sz w:val="26"/>
          <w:szCs w:val="26"/>
          <w:lang w:eastAsia="ar-SA"/>
        </w:rPr>
        <w:t xml:space="preserve">141551, Московская обл., </w:t>
      </w:r>
      <w:proofErr w:type="spellStart"/>
      <w:r w:rsidRPr="001F7714">
        <w:rPr>
          <w:bCs/>
          <w:sz w:val="26"/>
          <w:szCs w:val="26"/>
          <w:lang w:eastAsia="ar-SA"/>
        </w:rPr>
        <w:t>Солнечногорский</w:t>
      </w:r>
      <w:proofErr w:type="spellEnd"/>
      <w:r w:rsidRPr="001F7714">
        <w:rPr>
          <w:bCs/>
          <w:sz w:val="26"/>
          <w:szCs w:val="26"/>
          <w:lang w:eastAsia="ar-SA"/>
        </w:rPr>
        <w:t xml:space="preserve"> р-н, </w:t>
      </w:r>
      <w:proofErr w:type="spellStart"/>
      <w:r w:rsidRPr="001F7714">
        <w:rPr>
          <w:bCs/>
          <w:sz w:val="26"/>
          <w:szCs w:val="26"/>
          <w:lang w:eastAsia="ar-SA"/>
        </w:rPr>
        <w:t>р.п</w:t>
      </w:r>
      <w:proofErr w:type="spellEnd"/>
      <w:r w:rsidRPr="001F7714">
        <w:rPr>
          <w:bCs/>
          <w:sz w:val="26"/>
          <w:szCs w:val="26"/>
          <w:lang w:eastAsia="ar-SA"/>
        </w:rPr>
        <w:t xml:space="preserve">. Андреевка, </w:t>
      </w:r>
    </w:p>
    <w:p w:rsidR="00DC174A" w:rsidRPr="0075473D" w:rsidRDefault="00DC174A" w:rsidP="00DC174A">
      <w:pPr>
        <w:pStyle w:val="a3"/>
        <w:spacing w:before="0" w:beforeAutospacing="0" w:after="0" w:afterAutospacing="0"/>
        <w:ind w:left="5103"/>
        <w:jc w:val="both"/>
        <w:rPr>
          <w:bCs/>
          <w:sz w:val="26"/>
          <w:szCs w:val="26"/>
          <w:lang w:val="en-US" w:eastAsia="ar-SA"/>
        </w:rPr>
      </w:pPr>
      <w:r w:rsidRPr="001F7714">
        <w:rPr>
          <w:bCs/>
          <w:sz w:val="26"/>
          <w:szCs w:val="26"/>
          <w:lang w:eastAsia="ar-SA"/>
        </w:rPr>
        <w:t>д</w:t>
      </w:r>
      <w:r w:rsidRPr="0075473D">
        <w:rPr>
          <w:bCs/>
          <w:sz w:val="26"/>
          <w:szCs w:val="26"/>
          <w:lang w:val="en-US" w:eastAsia="ar-SA"/>
        </w:rPr>
        <w:t>. 12</w:t>
      </w:r>
      <w:r w:rsidRPr="001F7714">
        <w:rPr>
          <w:bCs/>
          <w:sz w:val="26"/>
          <w:szCs w:val="26"/>
          <w:lang w:eastAsia="ar-SA"/>
        </w:rPr>
        <w:t>а</w:t>
      </w:r>
    </w:p>
    <w:p w:rsidR="00DC174A" w:rsidRPr="001F7714" w:rsidRDefault="00DC174A" w:rsidP="00DC174A">
      <w:pPr>
        <w:pStyle w:val="a3"/>
        <w:spacing w:before="0" w:beforeAutospacing="0" w:after="0" w:afterAutospacing="0"/>
        <w:ind w:left="5103"/>
        <w:jc w:val="both"/>
        <w:rPr>
          <w:bCs/>
          <w:sz w:val="26"/>
          <w:szCs w:val="26"/>
          <w:lang w:val="en-US" w:eastAsia="ar-SA"/>
        </w:rPr>
      </w:pPr>
      <w:proofErr w:type="gramStart"/>
      <w:r w:rsidRPr="001F7714">
        <w:rPr>
          <w:bCs/>
          <w:sz w:val="26"/>
          <w:szCs w:val="26"/>
          <w:lang w:val="en-US" w:eastAsia="ar-SA"/>
        </w:rPr>
        <w:t>e-mail</w:t>
      </w:r>
      <w:proofErr w:type="gramEnd"/>
      <w:r w:rsidRPr="001F7714">
        <w:rPr>
          <w:bCs/>
          <w:sz w:val="26"/>
          <w:szCs w:val="26"/>
          <w:lang w:val="en-US" w:eastAsia="ar-SA"/>
        </w:rPr>
        <w:t>: dsu.bsk@stim.bu</w:t>
      </w:r>
    </w:p>
    <w:p w:rsidR="00DC174A" w:rsidRPr="001F7714" w:rsidRDefault="00DC174A" w:rsidP="00DC174A">
      <w:pPr>
        <w:pStyle w:val="a3"/>
        <w:spacing w:before="0" w:beforeAutospacing="0" w:after="0" w:afterAutospacing="0"/>
        <w:ind w:left="5103"/>
        <w:jc w:val="both"/>
        <w:rPr>
          <w:b/>
          <w:bCs/>
          <w:sz w:val="26"/>
          <w:szCs w:val="26"/>
          <w:lang w:val="en-US" w:eastAsia="ar-SA"/>
        </w:rPr>
      </w:pPr>
    </w:p>
    <w:p w:rsidR="00735AE8" w:rsidRPr="001F7714" w:rsidRDefault="00735AE8" w:rsidP="00735AE8">
      <w:pPr>
        <w:pStyle w:val="a3"/>
        <w:spacing w:before="0" w:beforeAutospacing="0" w:after="0" w:afterAutospacing="0"/>
        <w:ind w:left="5103"/>
        <w:jc w:val="both"/>
        <w:rPr>
          <w:b/>
          <w:bCs/>
          <w:sz w:val="26"/>
          <w:szCs w:val="26"/>
          <w:lang w:eastAsia="ar-SA"/>
        </w:rPr>
      </w:pPr>
      <w:r w:rsidRPr="001F7714">
        <w:rPr>
          <w:b/>
          <w:bCs/>
          <w:sz w:val="26"/>
          <w:szCs w:val="26"/>
          <w:lang w:eastAsia="ar-SA"/>
        </w:rPr>
        <w:t>Общество с ограниченной ответственностью «</w:t>
      </w:r>
      <w:proofErr w:type="spellStart"/>
      <w:r w:rsidRPr="001F7714">
        <w:rPr>
          <w:b/>
          <w:bCs/>
          <w:sz w:val="26"/>
          <w:szCs w:val="26"/>
          <w:lang w:eastAsia="ar-SA"/>
        </w:rPr>
        <w:t>Яравтодор</w:t>
      </w:r>
      <w:proofErr w:type="spellEnd"/>
      <w:r w:rsidRPr="001F7714">
        <w:rPr>
          <w:b/>
          <w:bCs/>
          <w:sz w:val="26"/>
          <w:szCs w:val="26"/>
          <w:lang w:eastAsia="ar-SA"/>
        </w:rPr>
        <w:t xml:space="preserve">» </w:t>
      </w:r>
    </w:p>
    <w:p w:rsidR="00735AE8" w:rsidRPr="001F7714" w:rsidRDefault="00735AE8" w:rsidP="00735AE8">
      <w:pPr>
        <w:pStyle w:val="a3"/>
        <w:spacing w:before="0" w:beforeAutospacing="0" w:after="0" w:afterAutospacing="0"/>
        <w:ind w:left="5103"/>
        <w:jc w:val="both"/>
        <w:rPr>
          <w:b/>
          <w:bCs/>
          <w:sz w:val="26"/>
          <w:szCs w:val="26"/>
          <w:lang w:eastAsia="ar-SA"/>
        </w:rPr>
      </w:pPr>
    </w:p>
    <w:p w:rsidR="00735AE8" w:rsidRPr="001F7714" w:rsidRDefault="00735AE8" w:rsidP="00735AE8">
      <w:pPr>
        <w:pStyle w:val="a3"/>
        <w:spacing w:before="0" w:beforeAutospacing="0" w:after="0" w:afterAutospacing="0"/>
        <w:ind w:left="5103"/>
        <w:jc w:val="both"/>
        <w:rPr>
          <w:bCs/>
          <w:sz w:val="26"/>
          <w:szCs w:val="26"/>
          <w:lang w:eastAsia="ar-SA"/>
        </w:rPr>
      </w:pPr>
      <w:r w:rsidRPr="001F7714">
        <w:rPr>
          <w:bCs/>
          <w:sz w:val="26"/>
          <w:szCs w:val="26"/>
          <w:lang w:eastAsia="ar-SA"/>
        </w:rPr>
        <w:t xml:space="preserve">150506, Ярославская обл., Ярославский р-н, п. </w:t>
      </w:r>
      <w:proofErr w:type="spellStart"/>
      <w:r w:rsidRPr="001F7714">
        <w:rPr>
          <w:bCs/>
          <w:sz w:val="26"/>
          <w:szCs w:val="26"/>
          <w:lang w:eastAsia="ar-SA"/>
        </w:rPr>
        <w:t>Ченцы</w:t>
      </w:r>
      <w:proofErr w:type="spellEnd"/>
      <w:r w:rsidRPr="001F7714">
        <w:rPr>
          <w:bCs/>
          <w:sz w:val="26"/>
          <w:szCs w:val="26"/>
          <w:lang w:eastAsia="ar-SA"/>
        </w:rPr>
        <w:t xml:space="preserve">, ул. Промышленная, </w:t>
      </w:r>
    </w:p>
    <w:p w:rsidR="00735AE8" w:rsidRPr="003F271D" w:rsidRDefault="00735AE8" w:rsidP="00735AE8">
      <w:pPr>
        <w:pStyle w:val="a3"/>
        <w:spacing w:before="0" w:beforeAutospacing="0" w:after="0" w:afterAutospacing="0"/>
        <w:ind w:left="5103"/>
        <w:jc w:val="both"/>
        <w:rPr>
          <w:bCs/>
          <w:sz w:val="26"/>
          <w:szCs w:val="26"/>
          <w:lang w:eastAsia="ar-SA"/>
        </w:rPr>
      </w:pPr>
      <w:r w:rsidRPr="001F7714">
        <w:rPr>
          <w:bCs/>
          <w:sz w:val="26"/>
          <w:szCs w:val="26"/>
          <w:lang w:eastAsia="ar-SA"/>
        </w:rPr>
        <w:t>стр</w:t>
      </w:r>
      <w:r w:rsidRPr="003F271D">
        <w:rPr>
          <w:bCs/>
          <w:sz w:val="26"/>
          <w:szCs w:val="26"/>
          <w:lang w:eastAsia="ar-SA"/>
        </w:rPr>
        <w:t>. 10</w:t>
      </w:r>
    </w:p>
    <w:p w:rsidR="00735AE8" w:rsidRPr="003F271D" w:rsidRDefault="00735AE8" w:rsidP="00735AE8">
      <w:pPr>
        <w:pStyle w:val="a3"/>
        <w:spacing w:before="0" w:beforeAutospacing="0" w:after="0" w:afterAutospacing="0"/>
        <w:ind w:left="5103"/>
        <w:jc w:val="both"/>
        <w:rPr>
          <w:bCs/>
          <w:sz w:val="26"/>
          <w:szCs w:val="26"/>
          <w:lang w:eastAsia="ar-SA"/>
        </w:rPr>
      </w:pPr>
      <w:proofErr w:type="gramStart"/>
      <w:r w:rsidRPr="001F7714">
        <w:rPr>
          <w:bCs/>
          <w:sz w:val="26"/>
          <w:szCs w:val="26"/>
          <w:lang w:val="en-US" w:eastAsia="ar-SA"/>
        </w:rPr>
        <w:t>e</w:t>
      </w:r>
      <w:r w:rsidRPr="003F271D">
        <w:rPr>
          <w:bCs/>
          <w:sz w:val="26"/>
          <w:szCs w:val="26"/>
          <w:lang w:eastAsia="ar-SA"/>
        </w:rPr>
        <w:t>-</w:t>
      </w:r>
      <w:r w:rsidRPr="001F7714">
        <w:rPr>
          <w:bCs/>
          <w:sz w:val="26"/>
          <w:szCs w:val="26"/>
          <w:lang w:val="en-US" w:eastAsia="ar-SA"/>
        </w:rPr>
        <w:t>mail</w:t>
      </w:r>
      <w:proofErr w:type="gramEnd"/>
      <w:r w:rsidRPr="003F271D">
        <w:rPr>
          <w:bCs/>
          <w:sz w:val="26"/>
          <w:szCs w:val="26"/>
          <w:lang w:eastAsia="ar-SA"/>
        </w:rPr>
        <w:t xml:space="preserve">: </w:t>
      </w:r>
      <w:proofErr w:type="spellStart"/>
      <w:r w:rsidRPr="001F7714">
        <w:rPr>
          <w:bCs/>
          <w:sz w:val="26"/>
          <w:szCs w:val="26"/>
          <w:lang w:val="en-US" w:eastAsia="ar-SA"/>
        </w:rPr>
        <w:t>avtodor</w:t>
      </w:r>
      <w:proofErr w:type="spellEnd"/>
      <w:r w:rsidRPr="003F271D">
        <w:rPr>
          <w:bCs/>
          <w:sz w:val="26"/>
          <w:szCs w:val="26"/>
          <w:lang w:eastAsia="ar-SA"/>
        </w:rPr>
        <w:t>@</w:t>
      </w:r>
      <w:proofErr w:type="spellStart"/>
      <w:r w:rsidRPr="001F7714">
        <w:rPr>
          <w:bCs/>
          <w:sz w:val="26"/>
          <w:szCs w:val="26"/>
          <w:lang w:val="en-US" w:eastAsia="ar-SA"/>
        </w:rPr>
        <w:t>bk</w:t>
      </w:r>
      <w:proofErr w:type="spellEnd"/>
      <w:r w:rsidRPr="003F271D">
        <w:rPr>
          <w:bCs/>
          <w:sz w:val="26"/>
          <w:szCs w:val="26"/>
          <w:lang w:eastAsia="ar-SA"/>
        </w:rPr>
        <w:t>.</w:t>
      </w:r>
      <w:proofErr w:type="spellStart"/>
      <w:r w:rsidRPr="001F7714">
        <w:rPr>
          <w:bCs/>
          <w:sz w:val="26"/>
          <w:szCs w:val="26"/>
          <w:lang w:val="en-US" w:eastAsia="ar-SA"/>
        </w:rPr>
        <w:t>ru</w:t>
      </w:r>
      <w:proofErr w:type="spellEnd"/>
    </w:p>
    <w:p w:rsidR="00D16A63" w:rsidRPr="003F271D" w:rsidRDefault="00D16A63" w:rsidP="000B1825">
      <w:pPr>
        <w:pStyle w:val="a3"/>
        <w:spacing w:before="0" w:beforeAutospacing="0" w:after="0" w:afterAutospacing="0"/>
        <w:ind w:left="5103"/>
        <w:jc w:val="both"/>
      </w:pPr>
      <w:r w:rsidRPr="001F7714">
        <w:rPr>
          <w:lang w:val="en-US"/>
        </w:rPr>
        <w:t> </w:t>
      </w:r>
    </w:p>
    <w:p w:rsidR="006453DA" w:rsidRPr="001F7714" w:rsidRDefault="006453DA" w:rsidP="006453DA">
      <w:pPr>
        <w:pStyle w:val="a3"/>
        <w:spacing w:before="0" w:beforeAutospacing="0" w:after="0" w:afterAutospacing="0"/>
        <w:ind w:left="5103"/>
        <w:jc w:val="both"/>
        <w:rPr>
          <w:rStyle w:val="a4"/>
          <w:sz w:val="26"/>
          <w:szCs w:val="26"/>
        </w:rPr>
      </w:pPr>
      <w:r w:rsidRPr="001F7714">
        <w:rPr>
          <w:rStyle w:val="a4"/>
          <w:sz w:val="26"/>
          <w:szCs w:val="26"/>
        </w:rPr>
        <w:t>Муниципальное казенное учреждение «Агентство по муниципальному заказу ЖКХ» города Ярославля</w:t>
      </w:r>
    </w:p>
    <w:p w:rsidR="006453DA" w:rsidRPr="001F7714" w:rsidRDefault="006453DA" w:rsidP="006453DA">
      <w:pPr>
        <w:pStyle w:val="a3"/>
        <w:spacing w:before="0" w:beforeAutospacing="0" w:after="0" w:afterAutospacing="0"/>
        <w:ind w:left="5103"/>
        <w:jc w:val="both"/>
        <w:rPr>
          <w:rStyle w:val="a4"/>
          <w:sz w:val="26"/>
          <w:szCs w:val="26"/>
        </w:rPr>
      </w:pPr>
    </w:p>
    <w:p w:rsidR="006453DA" w:rsidRPr="001F7714" w:rsidRDefault="006453DA" w:rsidP="006453DA">
      <w:pPr>
        <w:pStyle w:val="a3"/>
        <w:spacing w:before="0" w:beforeAutospacing="0" w:after="0" w:afterAutospacing="0"/>
        <w:ind w:left="5103"/>
        <w:jc w:val="both"/>
        <w:rPr>
          <w:rStyle w:val="a4"/>
          <w:b w:val="0"/>
          <w:sz w:val="26"/>
          <w:szCs w:val="26"/>
        </w:rPr>
      </w:pPr>
      <w:r w:rsidRPr="001F7714">
        <w:rPr>
          <w:rStyle w:val="a4"/>
          <w:b w:val="0"/>
          <w:sz w:val="26"/>
          <w:szCs w:val="26"/>
        </w:rPr>
        <w:t>150003, г. Ярославль, пр. Ленина, д. 5</w:t>
      </w:r>
    </w:p>
    <w:p w:rsidR="006453DA" w:rsidRPr="001F7714" w:rsidRDefault="006453DA" w:rsidP="006453DA">
      <w:pPr>
        <w:pStyle w:val="a3"/>
        <w:spacing w:before="0" w:beforeAutospacing="0" w:after="0" w:afterAutospacing="0"/>
        <w:ind w:left="5103"/>
        <w:jc w:val="both"/>
        <w:rPr>
          <w:rStyle w:val="a4"/>
          <w:b w:val="0"/>
          <w:sz w:val="26"/>
          <w:szCs w:val="26"/>
          <w:lang w:val="en-US"/>
        </w:rPr>
      </w:pPr>
      <w:proofErr w:type="gramStart"/>
      <w:r w:rsidRPr="001F7714">
        <w:rPr>
          <w:rStyle w:val="a4"/>
          <w:b w:val="0"/>
          <w:sz w:val="26"/>
          <w:szCs w:val="26"/>
          <w:lang w:val="en-US"/>
        </w:rPr>
        <w:t>e-mail</w:t>
      </w:r>
      <w:proofErr w:type="gramEnd"/>
      <w:r w:rsidRPr="001F7714">
        <w:rPr>
          <w:rStyle w:val="a4"/>
          <w:b w:val="0"/>
          <w:sz w:val="26"/>
          <w:szCs w:val="26"/>
          <w:lang w:val="en-US"/>
        </w:rPr>
        <w:t xml:space="preserve">: </w:t>
      </w:r>
      <w:r w:rsidRPr="001F7714">
        <w:rPr>
          <w:rStyle w:val="a4"/>
          <w:b w:val="0"/>
          <w:bCs w:val="0"/>
          <w:sz w:val="26"/>
          <w:szCs w:val="26"/>
          <w:lang w:val="en-US"/>
        </w:rPr>
        <w:t>mzakaz@city-yar.ru</w:t>
      </w:r>
    </w:p>
    <w:p w:rsidR="00D16A63" w:rsidRPr="001F7714" w:rsidRDefault="00D16A63" w:rsidP="006453DA">
      <w:pPr>
        <w:pStyle w:val="a3"/>
        <w:spacing w:before="0" w:beforeAutospacing="0" w:after="0" w:afterAutospacing="0"/>
        <w:ind w:left="5103"/>
        <w:jc w:val="both"/>
        <w:rPr>
          <w:lang w:val="en-US"/>
        </w:rPr>
      </w:pPr>
      <w:r w:rsidRPr="001F7714">
        <w:rPr>
          <w:lang w:val="en-US"/>
        </w:rPr>
        <w:t> </w:t>
      </w:r>
    </w:p>
    <w:p w:rsidR="006453DA" w:rsidRPr="001F7714" w:rsidRDefault="006453DA" w:rsidP="006453DA">
      <w:pPr>
        <w:pStyle w:val="a3"/>
        <w:spacing w:before="0" w:beforeAutospacing="0" w:after="0" w:afterAutospacing="0"/>
        <w:ind w:left="5103"/>
        <w:jc w:val="both"/>
        <w:rPr>
          <w:rStyle w:val="a4"/>
          <w:sz w:val="26"/>
          <w:szCs w:val="26"/>
        </w:rPr>
      </w:pPr>
      <w:r w:rsidRPr="001F7714">
        <w:rPr>
          <w:rStyle w:val="a4"/>
          <w:sz w:val="26"/>
          <w:szCs w:val="26"/>
        </w:rPr>
        <w:t xml:space="preserve">Департамент государственного заказа Ярославской области </w:t>
      </w:r>
    </w:p>
    <w:p w:rsidR="006453DA" w:rsidRPr="001F7714" w:rsidRDefault="006453DA" w:rsidP="006453DA">
      <w:pPr>
        <w:pStyle w:val="a3"/>
        <w:spacing w:before="0" w:beforeAutospacing="0" w:after="0" w:afterAutospacing="0"/>
        <w:ind w:left="5103"/>
        <w:jc w:val="both"/>
        <w:rPr>
          <w:rStyle w:val="a4"/>
          <w:sz w:val="26"/>
          <w:szCs w:val="26"/>
        </w:rPr>
      </w:pPr>
    </w:p>
    <w:p w:rsidR="006453DA" w:rsidRPr="001F7714" w:rsidRDefault="006453DA" w:rsidP="006453DA">
      <w:pPr>
        <w:pStyle w:val="a3"/>
        <w:spacing w:before="0" w:beforeAutospacing="0" w:after="0" w:afterAutospacing="0"/>
        <w:ind w:left="5103"/>
        <w:jc w:val="both"/>
        <w:rPr>
          <w:rStyle w:val="a4"/>
          <w:b w:val="0"/>
          <w:sz w:val="26"/>
          <w:szCs w:val="26"/>
        </w:rPr>
      </w:pPr>
      <w:r w:rsidRPr="001F7714">
        <w:rPr>
          <w:rStyle w:val="a4"/>
          <w:b w:val="0"/>
          <w:sz w:val="26"/>
          <w:szCs w:val="26"/>
        </w:rPr>
        <w:t xml:space="preserve">150030, г. Ярославль, ул. Ползунова, </w:t>
      </w:r>
    </w:p>
    <w:p w:rsidR="006453DA" w:rsidRPr="003F271D" w:rsidRDefault="006453DA" w:rsidP="006453DA">
      <w:pPr>
        <w:pStyle w:val="a3"/>
        <w:spacing w:before="0" w:beforeAutospacing="0" w:after="0" w:afterAutospacing="0"/>
        <w:ind w:left="5103"/>
        <w:jc w:val="both"/>
        <w:rPr>
          <w:rStyle w:val="a4"/>
          <w:b w:val="0"/>
          <w:sz w:val="26"/>
          <w:szCs w:val="26"/>
        </w:rPr>
      </w:pPr>
      <w:r w:rsidRPr="001F7714">
        <w:rPr>
          <w:rStyle w:val="a4"/>
          <w:b w:val="0"/>
          <w:sz w:val="26"/>
          <w:szCs w:val="26"/>
        </w:rPr>
        <w:t>д</w:t>
      </w:r>
      <w:r w:rsidRPr="003F271D">
        <w:rPr>
          <w:rStyle w:val="a4"/>
          <w:b w:val="0"/>
          <w:sz w:val="26"/>
          <w:szCs w:val="26"/>
        </w:rPr>
        <w:t>. 15</w:t>
      </w:r>
    </w:p>
    <w:p w:rsidR="00D16A63" w:rsidRPr="003F271D" w:rsidRDefault="006453DA" w:rsidP="006453DA">
      <w:pPr>
        <w:pStyle w:val="a3"/>
        <w:spacing w:before="0" w:beforeAutospacing="0" w:after="0" w:afterAutospacing="0"/>
        <w:ind w:left="5103"/>
        <w:jc w:val="both"/>
      </w:pPr>
      <w:proofErr w:type="gramStart"/>
      <w:r w:rsidRPr="001F7714">
        <w:rPr>
          <w:rStyle w:val="a4"/>
          <w:b w:val="0"/>
          <w:sz w:val="26"/>
          <w:szCs w:val="26"/>
          <w:lang w:val="en-US"/>
        </w:rPr>
        <w:t>e</w:t>
      </w:r>
      <w:r w:rsidRPr="003F271D">
        <w:rPr>
          <w:rStyle w:val="a4"/>
          <w:b w:val="0"/>
          <w:sz w:val="26"/>
          <w:szCs w:val="26"/>
        </w:rPr>
        <w:t>-</w:t>
      </w:r>
      <w:r w:rsidRPr="001F7714">
        <w:rPr>
          <w:rStyle w:val="a4"/>
          <w:b w:val="0"/>
          <w:sz w:val="26"/>
          <w:szCs w:val="26"/>
          <w:lang w:val="en-US"/>
        </w:rPr>
        <w:t>mail</w:t>
      </w:r>
      <w:proofErr w:type="gramEnd"/>
      <w:r w:rsidRPr="003F271D">
        <w:rPr>
          <w:rStyle w:val="a4"/>
          <w:b w:val="0"/>
          <w:sz w:val="26"/>
          <w:szCs w:val="26"/>
        </w:rPr>
        <w:t xml:space="preserve">: </w:t>
      </w:r>
      <w:proofErr w:type="spellStart"/>
      <w:r w:rsidRPr="001F7714">
        <w:rPr>
          <w:rStyle w:val="a4"/>
          <w:b w:val="0"/>
          <w:sz w:val="26"/>
          <w:szCs w:val="26"/>
          <w:lang w:val="en-US"/>
        </w:rPr>
        <w:t>dgz</w:t>
      </w:r>
      <w:proofErr w:type="spellEnd"/>
      <w:r w:rsidRPr="003F271D">
        <w:rPr>
          <w:rStyle w:val="a4"/>
          <w:b w:val="0"/>
          <w:sz w:val="26"/>
          <w:szCs w:val="26"/>
        </w:rPr>
        <w:t>@</w:t>
      </w:r>
      <w:proofErr w:type="spellStart"/>
      <w:r w:rsidRPr="001F7714">
        <w:rPr>
          <w:rStyle w:val="a4"/>
          <w:b w:val="0"/>
          <w:sz w:val="26"/>
          <w:szCs w:val="26"/>
          <w:lang w:val="en-US"/>
        </w:rPr>
        <w:t>yarregion</w:t>
      </w:r>
      <w:proofErr w:type="spellEnd"/>
      <w:r w:rsidRPr="003F271D">
        <w:rPr>
          <w:rStyle w:val="a4"/>
          <w:b w:val="0"/>
          <w:sz w:val="26"/>
          <w:szCs w:val="26"/>
        </w:rPr>
        <w:t>.</w:t>
      </w:r>
      <w:proofErr w:type="spellStart"/>
      <w:r w:rsidRPr="001F7714">
        <w:rPr>
          <w:rStyle w:val="a4"/>
          <w:b w:val="0"/>
          <w:sz w:val="26"/>
          <w:szCs w:val="26"/>
          <w:lang w:val="en-US"/>
        </w:rPr>
        <w:t>ru</w:t>
      </w:r>
      <w:proofErr w:type="spellEnd"/>
      <w:r w:rsidR="00D16A63" w:rsidRPr="001F7714">
        <w:rPr>
          <w:lang w:val="en-US"/>
        </w:rPr>
        <w:t> </w:t>
      </w:r>
    </w:p>
    <w:p w:rsidR="006453DA" w:rsidRPr="003F271D" w:rsidRDefault="006453DA" w:rsidP="006453DA">
      <w:pPr>
        <w:pStyle w:val="a3"/>
        <w:spacing w:before="0" w:beforeAutospacing="0" w:after="0" w:afterAutospacing="0"/>
        <w:ind w:left="5103"/>
        <w:jc w:val="both"/>
        <w:rPr>
          <w:bCs/>
          <w:sz w:val="26"/>
          <w:szCs w:val="26"/>
          <w:lang w:eastAsia="ar-SA"/>
        </w:rPr>
      </w:pPr>
    </w:p>
    <w:p w:rsidR="006453DA" w:rsidRPr="001F7714" w:rsidRDefault="006453DA" w:rsidP="006453DA">
      <w:pPr>
        <w:suppressAutoHyphens/>
        <w:spacing w:after="0" w:line="240" w:lineRule="auto"/>
        <w:ind w:left="5103"/>
        <w:jc w:val="both"/>
        <w:rPr>
          <w:rFonts w:ascii="Times New Roman" w:eastAsia="Times New Roman" w:hAnsi="Times New Roman" w:cs="Times New Roman"/>
          <w:b/>
          <w:bCs/>
          <w:sz w:val="26"/>
          <w:szCs w:val="26"/>
          <w:lang w:eastAsia="ar-SA"/>
        </w:rPr>
      </w:pPr>
      <w:r w:rsidRPr="001F7714">
        <w:rPr>
          <w:rFonts w:ascii="Times New Roman" w:eastAsia="Times New Roman" w:hAnsi="Times New Roman" w:cs="Times New Roman"/>
          <w:b/>
          <w:bCs/>
          <w:sz w:val="26"/>
          <w:szCs w:val="26"/>
          <w:lang w:eastAsia="ar-SA"/>
        </w:rPr>
        <w:t xml:space="preserve">Общество с ограниченной ответственностью «Электронная торговая площадка ГПБ»  </w:t>
      </w:r>
    </w:p>
    <w:p w:rsidR="006453DA" w:rsidRPr="001F7714" w:rsidRDefault="006453DA" w:rsidP="006453DA">
      <w:pPr>
        <w:suppressAutoHyphens/>
        <w:spacing w:after="0" w:line="240" w:lineRule="auto"/>
        <w:ind w:left="5103"/>
        <w:jc w:val="both"/>
        <w:rPr>
          <w:rFonts w:ascii="Times New Roman" w:eastAsia="Times New Roman" w:hAnsi="Times New Roman" w:cs="Times New Roman"/>
          <w:b/>
          <w:bCs/>
          <w:sz w:val="26"/>
          <w:szCs w:val="26"/>
          <w:lang w:eastAsia="ar-SA"/>
        </w:rPr>
      </w:pPr>
      <w:r w:rsidRPr="001F7714">
        <w:rPr>
          <w:rFonts w:ascii="Times New Roman" w:eastAsia="Times New Roman" w:hAnsi="Times New Roman" w:cs="Times New Roman"/>
          <w:b/>
          <w:bCs/>
          <w:sz w:val="26"/>
          <w:szCs w:val="26"/>
          <w:lang w:eastAsia="ar-SA"/>
        </w:rPr>
        <w:t xml:space="preserve"> </w:t>
      </w:r>
    </w:p>
    <w:p w:rsidR="006453DA" w:rsidRPr="001F7714" w:rsidRDefault="006453DA" w:rsidP="006453DA">
      <w:pPr>
        <w:suppressAutoHyphens/>
        <w:spacing w:after="0" w:line="240" w:lineRule="auto"/>
        <w:ind w:left="5103"/>
        <w:jc w:val="both"/>
        <w:rPr>
          <w:rFonts w:ascii="Times New Roman" w:eastAsia="Times New Roman" w:hAnsi="Times New Roman" w:cs="Times New Roman"/>
          <w:bCs/>
          <w:sz w:val="26"/>
          <w:szCs w:val="26"/>
          <w:lang w:eastAsia="ar-SA"/>
        </w:rPr>
      </w:pPr>
      <w:r w:rsidRPr="001F7714">
        <w:rPr>
          <w:rFonts w:ascii="Times New Roman" w:eastAsia="Times New Roman" w:hAnsi="Times New Roman" w:cs="Times New Roman"/>
          <w:bCs/>
          <w:sz w:val="26"/>
          <w:szCs w:val="26"/>
          <w:lang w:eastAsia="ar-SA"/>
        </w:rPr>
        <w:t xml:space="preserve">119180, г. Москва, </w:t>
      </w:r>
      <w:proofErr w:type="spellStart"/>
      <w:r w:rsidRPr="001F7714">
        <w:rPr>
          <w:rFonts w:ascii="Times New Roman" w:eastAsia="Times New Roman" w:hAnsi="Times New Roman" w:cs="Times New Roman"/>
          <w:bCs/>
          <w:sz w:val="26"/>
          <w:szCs w:val="26"/>
          <w:lang w:eastAsia="ar-SA"/>
        </w:rPr>
        <w:t>Якиманская</w:t>
      </w:r>
      <w:proofErr w:type="spellEnd"/>
      <w:r w:rsidRPr="001F7714">
        <w:rPr>
          <w:rFonts w:ascii="Times New Roman" w:eastAsia="Times New Roman" w:hAnsi="Times New Roman" w:cs="Times New Roman"/>
          <w:bCs/>
          <w:sz w:val="26"/>
          <w:szCs w:val="26"/>
          <w:lang w:eastAsia="ar-SA"/>
        </w:rPr>
        <w:t xml:space="preserve"> набережная, д. 2 </w:t>
      </w:r>
      <w:hyperlink r:id="rId7" w:history="1"/>
    </w:p>
    <w:p w:rsidR="006453DA" w:rsidRPr="001F7714" w:rsidRDefault="006453DA" w:rsidP="006453DA">
      <w:pPr>
        <w:suppressAutoHyphens/>
        <w:spacing w:after="0" w:line="240" w:lineRule="auto"/>
        <w:ind w:left="5103"/>
        <w:jc w:val="both"/>
        <w:rPr>
          <w:rFonts w:ascii="Times New Roman" w:eastAsia="Times New Roman" w:hAnsi="Times New Roman" w:cs="Times New Roman"/>
          <w:bCs/>
          <w:sz w:val="26"/>
          <w:szCs w:val="26"/>
          <w:lang w:eastAsia="ar-SA"/>
        </w:rPr>
      </w:pPr>
      <w:proofErr w:type="gramStart"/>
      <w:r w:rsidRPr="001F7714">
        <w:rPr>
          <w:rFonts w:ascii="Times New Roman" w:eastAsia="Times New Roman" w:hAnsi="Times New Roman" w:cs="Times New Roman"/>
          <w:bCs/>
          <w:sz w:val="26"/>
          <w:szCs w:val="26"/>
          <w:lang w:val="en-US" w:eastAsia="ar-SA"/>
        </w:rPr>
        <w:t>e</w:t>
      </w:r>
      <w:r w:rsidRPr="001F7714">
        <w:rPr>
          <w:rFonts w:ascii="Times New Roman" w:eastAsia="Times New Roman" w:hAnsi="Times New Roman" w:cs="Times New Roman"/>
          <w:bCs/>
          <w:sz w:val="26"/>
          <w:szCs w:val="26"/>
          <w:lang w:eastAsia="ar-SA"/>
        </w:rPr>
        <w:t>-</w:t>
      </w:r>
      <w:r w:rsidRPr="001F7714">
        <w:rPr>
          <w:rFonts w:ascii="Times New Roman" w:eastAsia="Times New Roman" w:hAnsi="Times New Roman" w:cs="Times New Roman"/>
          <w:bCs/>
          <w:sz w:val="26"/>
          <w:szCs w:val="26"/>
          <w:lang w:val="en-US" w:eastAsia="ar-SA"/>
        </w:rPr>
        <w:t>mail</w:t>
      </w:r>
      <w:proofErr w:type="gramEnd"/>
      <w:r w:rsidRPr="001F7714">
        <w:rPr>
          <w:rFonts w:ascii="Times New Roman" w:eastAsia="Times New Roman" w:hAnsi="Times New Roman" w:cs="Times New Roman"/>
          <w:bCs/>
          <w:sz w:val="26"/>
          <w:szCs w:val="26"/>
          <w:lang w:eastAsia="ar-SA"/>
        </w:rPr>
        <w:t xml:space="preserve">: </w:t>
      </w:r>
      <w:r w:rsidRPr="001F7714">
        <w:rPr>
          <w:rFonts w:ascii="Times New Roman" w:eastAsia="Times New Roman" w:hAnsi="Times New Roman" w:cs="Times New Roman"/>
          <w:bCs/>
          <w:sz w:val="26"/>
          <w:szCs w:val="26"/>
          <w:lang w:val="en-US" w:eastAsia="ar-SA"/>
        </w:rPr>
        <w:t>info</w:t>
      </w:r>
      <w:r w:rsidRPr="001F7714">
        <w:rPr>
          <w:rFonts w:ascii="Times New Roman" w:eastAsia="Times New Roman" w:hAnsi="Times New Roman" w:cs="Times New Roman"/>
          <w:bCs/>
          <w:sz w:val="26"/>
          <w:szCs w:val="26"/>
          <w:lang w:eastAsia="ar-SA"/>
        </w:rPr>
        <w:t>@</w:t>
      </w:r>
      <w:proofErr w:type="spellStart"/>
      <w:r w:rsidRPr="001F7714">
        <w:rPr>
          <w:rFonts w:ascii="Times New Roman" w:eastAsia="Times New Roman" w:hAnsi="Times New Roman" w:cs="Times New Roman"/>
          <w:bCs/>
          <w:sz w:val="26"/>
          <w:szCs w:val="26"/>
          <w:lang w:val="en-US" w:eastAsia="ar-SA"/>
        </w:rPr>
        <w:t>etpgpb</w:t>
      </w:r>
      <w:proofErr w:type="spellEnd"/>
      <w:r w:rsidRPr="001F7714">
        <w:rPr>
          <w:rFonts w:ascii="Times New Roman" w:eastAsia="Times New Roman" w:hAnsi="Times New Roman" w:cs="Times New Roman"/>
          <w:bCs/>
          <w:sz w:val="26"/>
          <w:szCs w:val="26"/>
          <w:lang w:eastAsia="ar-SA"/>
        </w:rPr>
        <w:t>.</w:t>
      </w:r>
      <w:proofErr w:type="spellStart"/>
      <w:r w:rsidRPr="001F7714">
        <w:rPr>
          <w:rFonts w:ascii="Times New Roman" w:eastAsia="Times New Roman" w:hAnsi="Times New Roman" w:cs="Times New Roman"/>
          <w:bCs/>
          <w:sz w:val="26"/>
          <w:szCs w:val="26"/>
          <w:lang w:val="en-US" w:eastAsia="ar-SA"/>
        </w:rPr>
        <w:t>ru</w:t>
      </w:r>
      <w:proofErr w:type="spellEnd"/>
      <w:r w:rsidRPr="001F7714">
        <w:rPr>
          <w:rFonts w:ascii="Times New Roman" w:eastAsia="Times New Roman" w:hAnsi="Times New Roman" w:cs="Times New Roman"/>
          <w:bCs/>
          <w:sz w:val="26"/>
          <w:szCs w:val="26"/>
          <w:lang w:eastAsia="ar-SA"/>
        </w:rPr>
        <w:t xml:space="preserve"> </w:t>
      </w:r>
    </w:p>
    <w:p w:rsidR="00D16A63" w:rsidRPr="001F7714" w:rsidRDefault="00D16A63" w:rsidP="00983F65">
      <w:pPr>
        <w:pStyle w:val="a3"/>
        <w:spacing w:before="0" w:beforeAutospacing="0" w:after="0" w:afterAutospacing="0"/>
        <w:ind w:firstLine="709"/>
      </w:pPr>
      <w:r w:rsidRPr="001F7714">
        <w:rPr>
          <w:lang w:val="en-US"/>
        </w:rPr>
        <w:t> </w:t>
      </w:r>
    </w:p>
    <w:p w:rsidR="00D16A63" w:rsidRPr="001F7714" w:rsidRDefault="00D16A63" w:rsidP="00D16A63">
      <w:pPr>
        <w:pStyle w:val="a3"/>
        <w:spacing w:before="0" w:beforeAutospacing="0" w:after="0" w:afterAutospacing="0"/>
        <w:jc w:val="center"/>
      </w:pPr>
      <w:r w:rsidRPr="001F7714">
        <w:rPr>
          <w:rStyle w:val="a4"/>
          <w:sz w:val="26"/>
          <w:szCs w:val="26"/>
        </w:rPr>
        <w:t>РЕШЕНИЕ</w:t>
      </w:r>
    </w:p>
    <w:p w:rsidR="00D16A63" w:rsidRPr="001F7714" w:rsidRDefault="00D16A63" w:rsidP="00D16A63">
      <w:pPr>
        <w:pStyle w:val="a3"/>
        <w:spacing w:before="0" w:beforeAutospacing="0" w:after="0" w:afterAutospacing="0"/>
        <w:jc w:val="center"/>
      </w:pPr>
      <w:r w:rsidRPr="001F7714">
        <w:rPr>
          <w:sz w:val="26"/>
          <w:szCs w:val="26"/>
        </w:rPr>
        <w:t>по делу № 076/06/69-</w:t>
      </w:r>
      <w:r w:rsidR="00DC174A" w:rsidRPr="001F7714">
        <w:rPr>
          <w:sz w:val="26"/>
          <w:szCs w:val="26"/>
        </w:rPr>
        <w:t>98</w:t>
      </w:r>
      <w:r w:rsidRPr="001F7714">
        <w:rPr>
          <w:sz w:val="26"/>
          <w:szCs w:val="26"/>
        </w:rPr>
        <w:t>/202</w:t>
      </w:r>
      <w:r w:rsidR="00DC174A" w:rsidRPr="001F7714">
        <w:rPr>
          <w:sz w:val="26"/>
          <w:szCs w:val="26"/>
        </w:rPr>
        <w:t>1</w:t>
      </w:r>
    </w:p>
    <w:p w:rsidR="00D16A63" w:rsidRPr="001F7714" w:rsidRDefault="00D16A63" w:rsidP="00D16A63">
      <w:pPr>
        <w:pStyle w:val="a3"/>
        <w:spacing w:before="0" w:beforeAutospacing="0" w:after="0" w:afterAutospacing="0"/>
        <w:ind w:firstLine="709"/>
        <w:jc w:val="both"/>
      </w:pPr>
      <w:r w:rsidRPr="001F7714">
        <w:t> </w:t>
      </w:r>
    </w:p>
    <w:p w:rsidR="00D16A63" w:rsidRPr="001F7714" w:rsidRDefault="00D16A63" w:rsidP="00D16A63">
      <w:pPr>
        <w:pStyle w:val="a3"/>
        <w:spacing w:before="0" w:beforeAutospacing="0" w:after="0" w:afterAutospacing="0"/>
        <w:jc w:val="both"/>
      </w:pPr>
      <w:r w:rsidRPr="001F7714">
        <w:rPr>
          <w:sz w:val="26"/>
          <w:szCs w:val="26"/>
        </w:rPr>
        <w:t xml:space="preserve">Резолютивная часть решения объявлена </w:t>
      </w:r>
      <w:r w:rsidR="00DC174A" w:rsidRPr="001F7714">
        <w:rPr>
          <w:sz w:val="26"/>
          <w:szCs w:val="26"/>
        </w:rPr>
        <w:t>10</w:t>
      </w:r>
      <w:r w:rsidR="00735AE8" w:rsidRPr="001F7714">
        <w:rPr>
          <w:sz w:val="26"/>
          <w:szCs w:val="26"/>
        </w:rPr>
        <w:t xml:space="preserve"> </w:t>
      </w:r>
      <w:r w:rsidR="00DC174A" w:rsidRPr="001F7714">
        <w:rPr>
          <w:sz w:val="26"/>
          <w:szCs w:val="26"/>
        </w:rPr>
        <w:t>февраля</w:t>
      </w:r>
      <w:r w:rsidRPr="001F7714">
        <w:rPr>
          <w:sz w:val="26"/>
          <w:szCs w:val="26"/>
        </w:rPr>
        <w:t xml:space="preserve"> 202</w:t>
      </w:r>
      <w:r w:rsidR="00735AE8" w:rsidRPr="001F7714">
        <w:rPr>
          <w:sz w:val="26"/>
          <w:szCs w:val="26"/>
        </w:rPr>
        <w:t>1</w:t>
      </w:r>
      <w:r w:rsidRPr="001F7714">
        <w:rPr>
          <w:sz w:val="26"/>
          <w:szCs w:val="26"/>
        </w:rPr>
        <w:t xml:space="preserve"> года</w:t>
      </w:r>
    </w:p>
    <w:p w:rsidR="00D16A63" w:rsidRPr="001F7714" w:rsidRDefault="00D16A63" w:rsidP="00D16A63">
      <w:pPr>
        <w:pStyle w:val="a3"/>
        <w:spacing w:before="0" w:beforeAutospacing="0" w:after="0" w:afterAutospacing="0"/>
        <w:jc w:val="both"/>
      </w:pPr>
      <w:r w:rsidRPr="001F7714">
        <w:rPr>
          <w:sz w:val="26"/>
          <w:szCs w:val="26"/>
        </w:rPr>
        <w:t xml:space="preserve">Решение изготовлено в полном объеме </w:t>
      </w:r>
      <w:r w:rsidR="00735AE8" w:rsidRPr="001F7714">
        <w:rPr>
          <w:sz w:val="26"/>
          <w:szCs w:val="26"/>
        </w:rPr>
        <w:t>15</w:t>
      </w:r>
      <w:r w:rsidRPr="001F7714">
        <w:rPr>
          <w:sz w:val="26"/>
          <w:szCs w:val="26"/>
        </w:rPr>
        <w:t xml:space="preserve"> </w:t>
      </w:r>
      <w:r w:rsidR="00DC174A" w:rsidRPr="001F7714">
        <w:rPr>
          <w:sz w:val="26"/>
          <w:szCs w:val="26"/>
        </w:rPr>
        <w:t>февраля</w:t>
      </w:r>
      <w:r w:rsidRPr="001F7714">
        <w:rPr>
          <w:sz w:val="26"/>
          <w:szCs w:val="26"/>
        </w:rPr>
        <w:t xml:space="preserve"> 202</w:t>
      </w:r>
      <w:r w:rsidR="00735AE8" w:rsidRPr="001F7714">
        <w:rPr>
          <w:sz w:val="26"/>
          <w:szCs w:val="26"/>
        </w:rPr>
        <w:t>1</w:t>
      </w:r>
      <w:r w:rsidRPr="001F7714">
        <w:rPr>
          <w:sz w:val="26"/>
          <w:szCs w:val="26"/>
        </w:rPr>
        <w:t xml:space="preserve"> года                       </w:t>
      </w:r>
      <w:r w:rsidR="005D6F04" w:rsidRPr="001F7714">
        <w:rPr>
          <w:sz w:val="26"/>
          <w:szCs w:val="26"/>
        </w:rPr>
        <w:t xml:space="preserve">     </w:t>
      </w:r>
      <w:r w:rsidRPr="001F7714">
        <w:rPr>
          <w:sz w:val="26"/>
          <w:szCs w:val="26"/>
        </w:rPr>
        <w:t xml:space="preserve"> г. Ярославль</w:t>
      </w:r>
    </w:p>
    <w:p w:rsidR="00D16A63" w:rsidRPr="001F7714" w:rsidRDefault="00D16A63" w:rsidP="00D16A63">
      <w:pPr>
        <w:pStyle w:val="a3"/>
        <w:spacing w:before="0" w:beforeAutospacing="0" w:after="0" w:afterAutospacing="0"/>
        <w:ind w:firstLine="709"/>
        <w:jc w:val="both"/>
      </w:pPr>
      <w:r w:rsidRPr="001F7714">
        <w:t> </w:t>
      </w:r>
    </w:p>
    <w:p w:rsidR="00D16A63" w:rsidRPr="001F7714" w:rsidRDefault="00D16A63" w:rsidP="00D16A63">
      <w:pPr>
        <w:pStyle w:val="a3"/>
        <w:spacing w:before="0" w:beforeAutospacing="0" w:after="0" w:afterAutospacing="0"/>
        <w:ind w:firstLine="709"/>
        <w:jc w:val="both"/>
      </w:pPr>
      <w:r w:rsidRPr="001F7714">
        <w:rPr>
          <w:sz w:val="26"/>
          <w:szCs w:val="26"/>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w:t>
      </w:r>
      <w:r w:rsidR="009C5DB8" w:rsidRPr="001F7714">
        <w:rPr>
          <w:sz w:val="26"/>
          <w:szCs w:val="26"/>
        </w:rPr>
        <w:t>начальник отдела контроля закупок</w:t>
      </w:r>
      <w:r w:rsidRPr="001F7714">
        <w:rPr>
          <w:sz w:val="26"/>
          <w:szCs w:val="26"/>
        </w:rPr>
        <w:t xml:space="preserve"> </w:t>
      </w:r>
      <w:r w:rsidR="003F271D" w:rsidRPr="003F271D">
        <w:rPr>
          <w:sz w:val="26"/>
          <w:szCs w:val="26"/>
        </w:rPr>
        <w:t>&lt;</w:t>
      </w:r>
      <w:r w:rsidR="003F271D">
        <w:rPr>
          <w:sz w:val="26"/>
          <w:szCs w:val="26"/>
        </w:rPr>
        <w:t>…</w:t>
      </w:r>
      <w:r w:rsidR="003F271D" w:rsidRPr="003F271D">
        <w:rPr>
          <w:sz w:val="26"/>
          <w:szCs w:val="26"/>
        </w:rPr>
        <w:t>&gt;</w:t>
      </w:r>
      <w:r w:rsidRPr="001F7714">
        <w:rPr>
          <w:sz w:val="26"/>
          <w:szCs w:val="26"/>
        </w:rPr>
        <w:t xml:space="preserve">, члены Комиссии – </w:t>
      </w:r>
      <w:r w:rsidR="009C5DB8" w:rsidRPr="001F7714">
        <w:rPr>
          <w:sz w:val="26"/>
          <w:szCs w:val="26"/>
        </w:rPr>
        <w:t>главный специалист-</w:t>
      </w:r>
      <w:r w:rsidR="009C5DB8" w:rsidRPr="001F7714">
        <w:rPr>
          <w:sz w:val="26"/>
          <w:szCs w:val="26"/>
        </w:rPr>
        <w:lastRenderedPageBreak/>
        <w:t>эксперт отдела контроля закупок</w:t>
      </w:r>
      <w:r w:rsidRPr="001F7714">
        <w:rPr>
          <w:sz w:val="26"/>
          <w:szCs w:val="26"/>
        </w:rPr>
        <w:t xml:space="preserve"> </w:t>
      </w:r>
      <w:r w:rsidR="003F271D" w:rsidRPr="003F271D">
        <w:rPr>
          <w:sz w:val="26"/>
          <w:szCs w:val="26"/>
        </w:rPr>
        <w:t>&lt;</w:t>
      </w:r>
      <w:r w:rsidR="003F271D">
        <w:rPr>
          <w:sz w:val="26"/>
          <w:szCs w:val="26"/>
        </w:rPr>
        <w:t>…</w:t>
      </w:r>
      <w:r w:rsidR="003F271D" w:rsidRPr="003F271D">
        <w:rPr>
          <w:sz w:val="26"/>
          <w:szCs w:val="26"/>
        </w:rPr>
        <w:t>&gt;</w:t>
      </w:r>
      <w:r w:rsidRPr="001F7714">
        <w:rPr>
          <w:sz w:val="26"/>
          <w:szCs w:val="26"/>
        </w:rPr>
        <w:t xml:space="preserve">, главный специалист-эксперт отдела контроля закупок </w:t>
      </w:r>
      <w:r w:rsidR="003F271D" w:rsidRPr="003F271D">
        <w:rPr>
          <w:sz w:val="26"/>
          <w:szCs w:val="26"/>
        </w:rPr>
        <w:t>&lt;</w:t>
      </w:r>
      <w:r w:rsidR="003F271D">
        <w:rPr>
          <w:sz w:val="26"/>
          <w:szCs w:val="26"/>
        </w:rPr>
        <w:t>…</w:t>
      </w:r>
      <w:r w:rsidR="003F271D" w:rsidRPr="003F271D">
        <w:rPr>
          <w:sz w:val="26"/>
          <w:szCs w:val="26"/>
        </w:rPr>
        <w:t>&gt;</w:t>
      </w:r>
      <w:r w:rsidRPr="001F7714">
        <w:rPr>
          <w:sz w:val="26"/>
          <w:szCs w:val="26"/>
        </w:rPr>
        <w:t>, с участием:</w:t>
      </w:r>
    </w:p>
    <w:p w:rsidR="00DC174A" w:rsidRPr="001F7714" w:rsidRDefault="00D16A63" w:rsidP="00D16A63">
      <w:pPr>
        <w:pStyle w:val="a3"/>
        <w:spacing w:before="0" w:beforeAutospacing="0" w:after="0" w:afterAutospacing="0"/>
        <w:ind w:firstLine="709"/>
        <w:jc w:val="both"/>
        <w:rPr>
          <w:sz w:val="26"/>
          <w:szCs w:val="26"/>
        </w:rPr>
      </w:pPr>
      <w:r w:rsidRPr="001F7714">
        <w:rPr>
          <w:sz w:val="26"/>
          <w:szCs w:val="26"/>
        </w:rPr>
        <w:t xml:space="preserve">заявитель, </w:t>
      </w:r>
      <w:r w:rsidR="00DC174A" w:rsidRPr="001F7714">
        <w:rPr>
          <w:sz w:val="26"/>
          <w:szCs w:val="26"/>
        </w:rPr>
        <w:t>общество с ограниченной ответственностью «ТК «Восток Запад Транзит» (далее также – ООО «ТК «Восток Запад Транзит», заявитель), представителя не направил, о времени, дате и месте рассмотрения жалобы уведомлен надлежащим образом;</w:t>
      </w:r>
    </w:p>
    <w:p w:rsidR="00D16A63" w:rsidRPr="001F7714" w:rsidRDefault="00DC174A" w:rsidP="00D16A63">
      <w:pPr>
        <w:pStyle w:val="a3"/>
        <w:spacing w:before="0" w:beforeAutospacing="0" w:after="0" w:afterAutospacing="0"/>
        <w:ind w:firstLine="709"/>
        <w:jc w:val="both"/>
      </w:pPr>
      <w:r w:rsidRPr="001F7714">
        <w:rPr>
          <w:sz w:val="26"/>
          <w:szCs w:val="26"/>
        </w:rPr>
        <w:t xml:space="preserve">участник закупки, </w:t>
      </w:r>
      <w:r w:rsidR="00D16A63" w:rsidRPr="001F7714">
        <w:rPr>
          <w:sz w:val="26"/>
          <w:szCs w:val="26"/>
        </w:rPr>
        <w:t xml:space="preserve">общество с ограниченной ответственностью </w:t>
      </w:r>
      <w:r w:rsidR="00AD6FB5" w:rsidRPr="001F7714">
        <w:rPr>
          <w:sz w:val="26"/>
          <w:szCs w:val="26"/>
        </w:rPr>
        <w:t>«</w:t>
      </w:r>
      <w:proofErr w:type="spellStart"/>
      <w:r w:rsidR="009C5DB8" w:rsidRPr="001F7714">
        <w:rPr>
          <w:sz w:val="26"/>
          <w:szCs w:val="26"/>
        </w:rPr>
        <w:t>Яравтодор</w:t>
      </w:r>
      <w:proofErr w:type="spellEnd"/>
      <w:r w:rsidR="00AD6FB5" w:rsidRPr="001F7714">
        <w:rPr>
          <w:sz w:val="26"/>
          <w:szCs w:val="26"/>
        </w:rPr>
        <w:t>»</w:t>
      </w:r>
      <w:r w:rsidR="00D16A63" w:rsidRPr="001F7714">
        <w:rPr>
          <w:sz w:val="26"/>
          <w:szCs w:val="26"/>
        </w:rPr>
        <w:t xml:space="preserve"> (далее также – ООО </w:t>
      </w:r>
      <w:r w:rsidR="00AD6FB5" w:rsidRPr="001F7714">
        <w:rPr>
          <w:sz w:val="26"/>
          <w:szCs w:val="26"/>
        </w:rPr>
        <w:t>«</w:t>
      </w:r>
      <w:proofErr w:type="spellStart"/>
      <w:r w:rsidR="009C5DB8" w:rsidRPr="001F7714">
        <w:rPr>
          <w:sz w:val="26"/>
          <w:szCs w:val="26"/>
        </w:rPr>
        <w:t>Яравтодор</w:t>
      </w:r>
      <w:proofErr w:type="spellEnd"/>
      <w:r w:rsidR="00AD6FB5" w:rsidRPr="001F7714">
        <w:rPr>
          <w:sz w:val="26"/>
          <w:szCs w:val="26"/>
        </w:rPr>
        <w:t>»</w:t>
      </w:r>
      <w:r w:rsidR="00D16A63" w:rsidRPr="001F7714">
        <w:rPr>
          <w:sz w:val="26"/>
          <w:szCs w:val="26"/>
        </w:rPr>
        <w:t xml:space="preserve">), </w:t>
      </w:r>
      <w:r w:rsidR="00983F65" w:rsidRPr="001F7714">
        <w:rPr>
          <w:sz w:val="26"/>
          <w:szCs w:val="26"/>
        </w:rPr>
        <w:t>обеспечил участие в рассмотрении жалобы посредством видеоконференцсвяз</w:t>
      </w:r>
      <w:r w:rsidR="00AD6FB5" w:rsidRPr="001F7714">
        <w:rPr>
          <w:sz w:val="26"/>
          <w:szCs w:val="26"/>
        </w:rPr>
        <w:t>и представителя по доверенности</w:t>
      </w:r>
      <w:r w:rsidR="00076C47" w:rsidRPr="001F7714">
        <w:rPr>
          <w:sz w:val="26"/>
          <w:szCs w:val="26"/>
        </w:rPr>
        <w:t xml:space="preserve"> </w:t>
      </w:r>
      <w:r w:rsidR="003F271D" w:rsidRPr="003F271D">
        <w:rPr>
          <w:sz w:val="26"/>
          <w:szCs w:val="26"/>
        </w:rPr>
        <w:t>&lt;…&gt;</w:t>
      </w:r>
      <w:r w:rsidR="00AC0411" w:rsidRPr="001F7714">
        <w:rPr>
          <w:sz w:val="26"/>
          <w:szCs w:val="26"/>
        </w:rPr>
        <w:t>;</w:t>
      </w:r>
    </w:p>
    <w:p w:rsidR="00D16A63" w:rsidRPr="001F7714" w:rsidRDefault="00D16A63" w:rsidP="00D16A63">
      <w:pPr>
        <w:pStyle w:val="a3"/>
        <w:spacing w:before="0" w:beforeAutospacing="0" w:after="0" w:afterAutospacing="0"/>
        <w:ind w:firstLine="709"/>
        <w:jc w:val="both"/>
      </w:pPr>
      <w:r w:rsidRPr="001F7714">
        <w:rPr>
          <w:sz w:val="26"/>
          <w:szCs w:val="26"/>
        </w:rPr>
        <w:t xml:space="preserve">заказчик, </w:t>
      </w:r>
      <w:r w:rsidR="009C5DB8" w:rsidRPr="001F7714">
        <w:rPr>
          <w:sz w:val="26"/>
          <w:szCs w:val="26"/>
        </w:rPr>
        <w:t>муниципальное казенное учреждение «Агентство по муниципальному заказу ЖКХ» города Ярославля</w:t>
      </w:r>
      <w:r w:rsidRPr="001F7714">
        <w:rPr>
          <w:sz w:val="26"/>
          <w:szCs w:val="26"/>
        </w:rPr>
        <w:t xml:space="preserve"> (далее также – </w:t>
      </w:r>
      <w:r w:rsidR="009C5DB8" w:rsidRPr="001F7714">
        <w:rPr>
          <w:sz w:val="26"/>
          <w:szCs w:val="26"/>
        </w:rPr>
        <w:t>МКУ «Агентство по муниципальному заказу ЖКХ» г. Ярославля</w:t>
      </w:r>
      <w:r w:rsidRPr="001F7714">
        <w:rPr>
          <w:sz w:val="26"/>
          <w:szCs w:val="26"/>
        </w:rPr>
        <w:t xml:space="preserve">, заказчик), </w:t>
      </w:r>
      <w:r w:rsidR="00DC174A" w:rsidRPr="001F7714">
        <w:rPr>
          <w:sz w:val="26"/>
          <w:szCs w:val="26"/>
        </w:rPr>
        <w:t xml:space="preserve">обеспечил личное участие в рассмотрении жалобы представителя по доверенности </w:t>
      </w:r>
      <w:r w:rsidR="003F271D" w:rsidRPr="003F271D">
        <w:rPr>
          <w:sz w:val="26"/>
          <w:szCs w:val="26"/>
        </w:rPr>
        <w:t>&lt;…&gt;</w:t>
      </w:r>
      <w:r w:rsidR="000723A7" w:rsidRPr="001F7714">
        <w:rPr>
          <w:sz w:val="26"/>
          <w:szCs w:val="26"/>
        </w:rPr>
        <w:t>;</w:t>
      </w:r>
    </w:p>
    <w:p w:rsidR="00D16A63" w:rsidRPr="001F7714" w:rsidRDefault="00D16A63" w:rsidP="00D16A63">
      <w:pPr>
        <w:pStyle w:val="a3"/>
        <w:spacing w:before="0" w:beforeAutospacing="0" w:after="0" w:afterAutospacing="0"/>
        <w:ind w:firstLine="709"/>
        <w:jc w:val="both"/>
      </w:pPr>
      <w:r w:rsidRPr="001F7714">
        <w:rPr>
          <w:sz w:val="26"/>
          <w:szCs w:val="26"/>
        </w:rPr>
        <w:t xml:space="preserve">уполномоченный орган, Департамент государственного заказа Ярославской области (далее также – ДГЗ ЯО, уполномоченный орган), обеспечил участие в рассмотрении жалобы посредством видеоконференцсвязи представителя по доверенности </w:t>
      </w:r>
      <w:r w:rsidR="003F271D" w:rsidRPr="003F271D">
        <w:rPr>
          <w:sz w:val="26"/>
          <w:szCs w:val="26"/>
        </w:rPr>
        <w:t>&lt;…&gt;</w:t>
      </w:r>
      <w:r w:rsidRPr="001F7714">
        <w:rPr>
          <w:sz w:val="26"/>
          <w:szCs w:val="26"/>
        </w:rPr>
        <w:t>;</w:t>
      </w:r>
    </w:p>
    <w:p w:rsidR="00D16A63" w:rsidRPr="001F7714" w:rsidRDefault="00D16A63" w:rsidP="00D16A63">
      <w:pPr>
        <w:pStyle w:val="a3"/>
        <w:spacing w:before="0" w:beforeAutospacing="0" w:after="0" w:afterAutospacing="0"/>
        <w:ind w:firstLine="709"/>
        <w:jc w:val="both"/>
      </w:pPr>
      <w:r w:rsidRPr="001F7714">
        <w:rPr>
          <w:sz w:val="26"/>
          <w:szCs w:val="26"/>
        </w:rPr>
        <w:t xml:space="preserve">оператор электронной площадки, </w:t>
      </w:r>
      <w:r w:rsidR="002246DA" w:rsidRPr="001F7714">
        <w:rPr>
          <w:sz w:val="26"/>
          <w:szCs w:val="26"/>
        </w:rPr>
        <w:t>общество с ограниченной ответственностью «Электронная торговая площадка ГПБ»</w:t>
      </w:r>
      <w:r w:rsidRPr="001F7714">
        <w:rPr>
          <w:sz w:val="26"/>
          <w:szCs w:val="26"/>
        </w:rPr>
        <w:t>, представителя не направил, о времени, дате и месте рассмотрения жалобы уведомлен надлежащим образом,</w:t>
      </w:r>
    </w:p>
    <w:p w:rsidR="00D16A63" w:rsidRPr="001F7714" w:rsidRDefault="00D16A63" w:rsidP="00D16A63">
      <w:pPr>
        <w:pStyle w:val="a3"/>
        <w:spacing w:before="0" w:beforeAutospacing="0" w:after="0" w:afterAutospacing="0"/>
        <w:ind w:firstLine="709"/>
        <w:jc w:val="both"/>
      </w:pPr>
      <w:r w:rsidRPr="001F7714">
        <w:rPr>
          <w:sz w:val="26"/>
          <w:szCs w:val="26"/>
        </w:rPr>
        <w:t xml:space="preserve">рассмотрев жалобу </w:t>
      </w:r>
      <w:r w:rsidR="00F34E66" w:rsidRPr="001F7714">
        <w:rPr>
          <w:sz w:val="26"/>
          <w:szCs w:val="26"/>
        </w:rPr>
        <w:t xml:space="preserve">ООО </w:t>
      </w:r>
      <w:r w:rsidR="00DC174A" w:rsidRPr="001F7714">
        <w:rPr>
          <w:sz w:val="26"/>
          <w:szCs w:val="26"/>
        </w:rPr>
        <w:t>«ТК «Восток Запад Транзит»</w:t>
      </w:r>
      <w:r w:rsidRPr="001F7714">
        <w:rPr>
          <w:sz w:val="26"/>
          <w:szCs w:val="26"/>
        </w:rPr>
        <w:t xml:space="preserve"> на действия аукционной комиссии уполномоченного органа, ДГЗ ЯО, </w:t>
      </w:r>
      <w:r w:rsidR="00076C47" w:rsidRPr="001F7714">
        <w:rPr>
          <w:sz w:val="26"/>
          <w:szCs w:val="26"/>
        </w:rPr>
        <w:t xml:space="preserve">при проведении аукциона в электронной форме на право заключения муниципального контракта </w:t>
      </w:r>
      <w:r w:rsidR="00DC174A" w:rsidRPr="001F7714">
        <w:rPr>
          <w:sz w:val="26"/>
          <w:szCs w:val="26"/>
        </w:rPr>
        <w:t>на ремонт автомобильных дорог общего пользования местного значения города Ярославля в 2021 году (лот 3) (извещение № 0171200001920002533)</w:t>
      </w:r>
      <w:r w:rsidRPr="001F7714">
        <w:rPr>
          <w:sz w:val="26"/>
          <w:szCs w:val="26"/>
        </w:rPr>
        <w:t xml:space="preserve"> (далее – аукцион, аукционная комиссия) и осуществив внеплановую проверку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законодательство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w:t>
      </w:r>
      <w:r w:rsidR="00983F65" w:rsidRPr="001F7714">
        <w:rPr>
          <w:sz w:val="26"/>
          <w:szCs w:val="26"/>
        </w:rPr>
        <w:t xml:space="preserve">ом ФАС России от 19.11.2014 г. </w:t>
      </w:r>
      <w:r w:rsidRPr="001F7714">
        <w:rPr>
          <w:sz w:val="26"/>
          <w:szCs w:val="26"/>
        </w:rPr>
        <w:t>№ 727/14,</w:t>
      </w:r>
    </w:p>
    <w:p w:rsidR="00D16A63" w:rsidRPr="001F7714" w:rsidRDefault="00D16A63" w:rsidP="00D16A63">
      <w:pPr>
        <w:pStyle w:val="a3"/>
        <w:spacing w:before="0" w:beforeAutospacing="0" w:after="0" w:afterAutospacing="0"/>
        <w:ind w:firstLine="709"/>
        <w:jc w:val="both"/>
      </w:pPr>
      <w:r w:rsidRPr="001F7714">
        <w:t> </w:t>
      </w:r>
    </w:p>
    <w:p w:rsidR="00D16A63" w:rsidRPr="001F7714" w:rsidRDefault="00D16A63" w:rsidP="00D16A63">
      <w:pPr>
        <w:pStyle w:val="a3"/>
        <w:spacing w:before="0" w:beforeAutospacing="0" w:after="0" w:afterAutospacing="0"/>
        <w:jc w:val="center"/>
        <w:rPr>
          <w:b/>
        </w:rPr>
      </w:pPr>
      <w:r w:rsidRPr="001F7714">
        <w:rPr>
          <w:b/>
          <w:sz w:val="26"/>
          <w:szCs w:val="26"/>
        </w:rPr>
        <w:t>УСТАНОВИЛА:</w:t>
      </w:r>
    </w:p>
    <w:p w:rsidR="00D16A63" w:rsidRPr="001F7714" w:rsidRDefault="00D16A63" w:rsidP="00D16A63">
      <w:pPr>
        <w:pStyle w:val="a3"/>
        <w:spacing w:before="0" w:beforeAutospacing="0" w:after="0" w:afterAutospacing="0"/>
        <w:ind w:firstLine="709"/>
        <w:jc w:val="both"/>
      </w:pPr>
      <w:r w:rsidRPr="001F7714">
        <w:t> </w:t>
      </w:r>
    </w:p>
    <w:p w:rsidR="00AC0411" w:rsidRPr="001F7714" w:rsidRDefault="00D16A63" w:rsidP="00D16A63">
      <w:pPr>
        <w:pStyle w:val="a3"/>
        <w:spacing w:before="0" w:beforeAutospacing="0" w:after="0" w:afterAutospacing="0"/>
        <w:ind w:firstLine="709"/>
        <w:jc w:val="both"/>
        <w:rPr>
          <w:sz w:val="26"/>
          <w:szCs w:val="26"/>
        </w:rPr>
      </w:pPr>
      <w:r w:rsidRPr="001F7714">
        <w:rPr>
          <w:sz w:val="26"/>
          <w:szCs w:val="26"/>
        </w:rPr>
        <w:t xml:space="preserve">В Управление Федеральной антимонопольной службы по Ярославской области (далее – Ярославское УФАС России) поступила жалоба </w:t>
      </w:r>
      <w:r w:rsidR="00DC174A" w:rsidRPr="001F7714">
        <w:rPr>
          <w:sz w:val="26"/>
          <w:szCs w:val="26"/>
        </w:rPr>
        <w:t>ООО «ТК «Восток Запад Транзит»</w:t>
      </w:r>
      <w:r w:rsidR="00076C47" w:rsidRPr="001F7714">
        <w:rPr>
          <w:sz w:val="26"/>
          <w:szCs w:val="26"/>
        </w:rPr>
        <w:t xml:space="preserve"> на действия аукционной комиссии уполномоченного органа, ДГЗ ЯО, при проведении аукциона в электронной форме на право заключения муниципального контракта на ремонт автомобильных дорог общего пользования местного значения города Ярославля в 2021 году (лот 3) (извещение № 0171200001920002533)</w:t>
      </w:r>
      <w:r w:rsidR="00C637C2" w:rsidRPr="001F7714">
        <w:rPr>
          <w:sz w:val="26"/>
          <w:szCs w:val="26"/>
        </w:rPr>
        <w:t>.</w:t>
      </w:r>
    </w:p>
    <w:p w:rsidR="0075473D" w:rsidRDefault="0075473D" w:rsidP="00062DB5">
      <w:pPr>
        <w:pStyle w:val="a3"/>
        <w:spacing w:before="0" w:beforeAutospacing="0" w:after="0" w:afterAutospacing="0"/>
        <w:ind w:firstLine="709"/>
        <w:jc w:val="both"/>
        <w:rPr>
          <w:sz w:val="26"/>
          <w:szCs w:val="26"/>
        </w:rPr>
      </w:pPr>
      <w:r>
        <w:rPr>
          <w:sz w:val="26"/>
          <w:szCs w:val="26"/>
        </w:rPr>
        <w:t>Жалоба заявителя состоит из двух самостоятельных доводов:</w:t>
      </w:r>
    </w:p>
    <w:p w:rsidR="00062DB5" w:rsidRPr="001F7714" w:rsidRDefault="00062DB5" w:rsidP="00D16A63">
      <w:pPr>
        <w:pStyle w:val="a3"/>
        <w:spacing w:before="0" w:beforeAutospacing="0" w:after="0" w:afterAutospacing="0"/>
        <w:ind w:firstLine="709"/>
        <w:jc w:val="both"/>
        <w:rPr>
          <w:sz w:val="26"/>
          <w:szCs w:val="26"/>
        </w:rPr>
      </w:pPr>
      <w:r w:rsidRPr="001F7714">
        <w:rPr>
          <w:sz w:val="26"/>
          <w:szCs w:val="26"/>
        </w:rPr>
        <w:t xml:space="preserve">1) </w:t>
      </w:r>
      <w:r w:rsidR="0075473D">
        <w:rPr>
          <w:sz w:val="26"/>
          <w:szCs w:val="26"/>
        </w:rPr>
        <w:t xml:space="preserve">Заявитель полагает, что </w:t>
      </w:r>
      <w:r w:rsidR="0075473D" w:rsidRPr="0075473D">
        <w:rPr>
          <w:sz w:val="26"/>
          <w:szCs w:val="26"/>
        </w:rPr>
        <w:t xml:space="preserve">аукционная комиссия уполномоченного органа незаконно признала </w:t>
      </w:r>
      <w:r w:rsidRPr="001F7714">
        <w:rPr>
          <w:sz w:val="26"/>
          <w:szCs w:val="26"/>
        </w:rPr>
        <w:t xml:space="preserve">вторую часть заявки участника закупки – «ТК «Восток Запад </w:t>
      </w:r>
      <w:r w:rsidRPr="001F7714">
        <w:rPr>
          <w:sz w:val="26"/>
          <w:szCs w:val="26"/>
        </w:rPr>
        <w:lastRenderedPageBreak/>
        <w:t>Транзит», соответствующей требованиям аукционной докуме</w:t>
      </w:r>
      <w:r w:rsidR="00093723" w:rsidRPr="001F7714">
        <w:rPr>
          <w:sz w:val="26"/>
          <w:szCs w:val="26"/>
        </w:rPr>
        <w:t xml:space="preserve">нтации, тогда как последним </w:t>
      </w:r>
      <w:r w:rsidRPr="001F7714">
        <w:rPr>
          <w:sz w:val="26"/>
          <w:szCs w:val="26"/>
        </w:rPr>
        <w:t>не представлена копия паспорта лица, исполняющего функции единоличного исполнительного органа;</w:t>
      </w:r>
    </w:p>
    <w:p w:rsidR="00062DB5" w:rsidRPr="001F7714" w:rsidRDefault="00062DB5" w:rsidP="00D16A63">
      <w:pPr>
        <w:pStyle w:val="a3"/>
        <w:spacing w:before="0" w:beforeAutospacing="0" w:after="0" w:afterAutospacing="0"/>
        <w:ind w:firstLine="709"/>
        <w:jc w:val="both"/>
        <w:rPr>
          <w:sz w:val="26"/>
          <w:szCs w:val="26"/>
        </w:rPr>
      </w:pPr>
      <w:r w:rsidRPr="0075473D">
        <w:rPr>
          <w:sz w:val="26"/>
          <w:szCs w:val="26"/>
        </w:rPr>
        <w:t xml:space="preserve">2) </w:t>
      </w:r>
      <w:r w:rsidR="0075473D" w:rsidRPr="0075473D">
        <w:rPr>
          <w:sz w:val="26"/>
          <w:szCs w:val="26"/>
        </w:rPr>
        <w:t xml:space="preserve">Заявитель считает, что аукционная комиссия уполномоченного органа незаконно признала </w:t>
      </w:r>
      <w:r w:rsidR="00D16A63" w:rsidRPr="0075473D">
        <w:rPr>
          <w:sz w:val="26"/>
          <w:szCs w:val="26"/>
        </w:rPr>
        <w:t>вторую часть заявки участника закупки –</w:t>
      </w:r>
      <w:r w:rsidRPr="0075473D">
        <w:rPr>
          <w:sz w:val="26"/>
          <w:szCs w:val="26"/>
        </w:rPr>
        <w:t xml:space="preserve"> ООО «</w:t>
      </w:r>
      <w:proofErr w:type="spellStart"/>
      <w:r w:rsidRPr="0075473D">
        <w:rPr>
          <w:sz w:val="26"/>
          <w:szCs w:val="26"/>
        </w:rPr>
        <w:t>Яравтодор</w:t>
      </w:r>
      <w:proofErr w:type="spellEnd"/>
      <w:r w:rsidRPr="0075473D">
        <w:rPr>
          <w:sz w:val="26"/>
          <w:szCs w:val="26"/>
        </w:rPr>
        <w:t xml:space="preserve">», не соответствующей требованиям аукционной документации, на основании </w:t>
      </w:r>
      <w:r w:rsidR="0075473D" w:rsidRPr="0075473D">
        <w:rPr>
          <w:sz w:val="26"/>
          <w:szCs w:val="26"/>
        </w:rPr>
        <w:t xml:space="preserve">непредставления документа, предусмотренного пунктом 4 части 11 статьи 24.1 Федерального закона № 44-ФЗ: в составе </w:t>
      </w:r>
      <w:proofErr w:type="spellStart"/>
      <w:r w:rsidR="0075473D" w:rsidRPr="0075473D">
        <w:rPr>
          <w:sz w:val="26"/>
          <w:szCs w:val="26"/>
        </w:rPr>
        <w:t>аккредитационных</w:t>
      </w:r>
      <w:proofErr w:type="spellEnd"/>
      <w:r w:rsidR="0075473D" w:rsidRPr="0075473D">
        <w:rPr>
          <w:sz w:val="26"/>
          <w:szCs w:val="26"/>
        </w:rPr>
        <w:t xml:space="preserve"> документов представлено решение единственного участника ООО «ЯРАВТОДОР» № 4 от 07.06.2018 об одобрении совершения сделок от имени ООО «ЯРАВТОДОР» на право выполнения государственных, муниципальных и прочих контрактов, заключаемых по результатам открытых аукционов в электронной форме, </w:t>
      </w:r>
      <w:r w:rsidRPr="0075473D">
        <w:rPr>
          <w:sz w:val="26"/>
          <w:szCs w:val="26"/>
        </w:rPr>
        <w:t>без нотариального удостоверения.</w:t>
      </w:r>
    </w:p>
    <w:p w:rsidR="00D16A63" w:rsidRPr="001F7714" w:rsidRDefault="00D16A63" w:rsidP="00D16A63">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На основании вышеизложенного заявитель просит признать жалобу обоснованной</w:t>
      </w:r>
      <w:r w:rsidR="0075473D">
        <w:rPr>
          <w:color w:val="000000"/>
          <w:sz w:val="26"/>
          <w:szCs w:val="26"/>
          <w:shd w:val="clear" w:color="auto" w:fill="FFFFFF"/>
        </w:rPr>
        <w:t xml:space="preserve"> в полном объеме</w:t>
      </w:r>
      <w:r w:rsidRPr="001F7714">
        <w:rPr>
          <w:color w:val="000000"/>
          <w:sz w:val="26"/>
          <w:szCs w:val="26"/>
          <w:shd w:val="clear" w:color="auto" w:fill="FFFFFF"/>
        </w:rPr>
        <w:t>, а действия аукционной комиссии уполномоченного органа – незаконными, выдать аукционной комиссии уполномоченного органа обязательное для исполнения предписание об устранении допущенных нарушений законодательства о контрактной системе</w:t>
      </w:r>
      <w:r w:rsidR="006E159B" w:rsidRPr="001F7714">
        <w:rPr>
          <w:color w:val="000000"/>
          <w:sz w:val="26"/>
          <w:szCs w:val="26"/>
          <w:shd w:val="clear" w:color="auto" w:fill="FFFFFF"/>
        </w:rPr>
        <w:t>, привлечь членов аукционной комиссии уполномоченного органа к административной ответственности</w:t>
      </w:r>
      <w:r w:rsidRPr="001F7714">
        <w:rPr>
          <w:color w:val="000000"/>
          <w:sz w:val="26"/>
          <w:szCs w:val="26"/>
          <w:shd w:val="clear" w:color="auto" w:fill="FFFFFF"/>
        </w:rPr>
        <w:t xml:space="preserve">. </w:t>
      </w:r>
    </w:p>
    <w:p w:rsidR="006E159B" w:rsidRPr="001F7714" w:rsidRDefault="006E159B" w:rsidP="006E159B">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Представитель ООО «</w:t>
      </w:r>
      <w:proofErr w:type="spellStart"/>
      <w:r w:rsidRPr="001F7714">
        <w:rPr>
          <w:rFonts w:ascii="Times New Roman" w:eastAsia="Times New Roman" w:hAnsi="Times New Roman" w:cs="Times New Roman"/>
          <w:sz w:val="26"/>
          <w:szCs w:val="26"/>
          <w:lang w:eastAsia="ru-RU"/>
        </w:rPr>
        <w:t>Яравтодор</w:t>
      </w:r>
      <w:proofErr w:type="spellEnd"/>
      <w:r w:rsidRPr="001F7714">
        <w:rPr>
          <w:rFonts w:ascii="Times New Roman" w:eastAsia="Times New Roman" w:hAnsi="Times New Roman" w:cs="Times New Roman"/>
          <w:sz w:val="26"/>
          <w:szCs w:val="26"/>
          <w:lang w:eastAsia="ru-RU"/>
        </w:rPr>
        <w:t>» поддержал довод заявителя о неправомерных действиях аукционной комиссии уполномоченного органа, выразившихся в признании втор</w:t>
      </w:r>
      <w:r w:rsidR="00EE40F3">
        <w:rPr>
          <w:rFonts w:ascii="Times New Roman" w:eastAsia="Times New Roman" w:hAnsi="Times New Roman" w:cs="Times New Roman"/>
          <w:sz w:val="26"/>
          <w:szCs w:val="26"/>
          <w:lang w:eastAsia="ru-RU"/>
        </w:rPr>
        <w:t>ой части заявки ООО «</w:t>
      </w:r>
      <w:proofErr w:type="spellStart"/>
      <w:r w:rsidR="00EE40F3">
        <w:rPr>
          <w:rFonts w:ascii="Times New Roman" w:eastAsia="Times New Roman" w:hAnsi="Times New Roman" w:cs="Times New Roman"/>
          <w:sz w:val="26"/>
          <w:szCs w:val="26"/>
          <w:lang w:eastAsia="ru-RU"/>
        </w:rPr>
        <w:t>Яравтодор</w:t>
      </w:r>
      <w:proofErr w:type="spellEnd"/>
      <w:r w:rsidR="00EE40F3">
        <w:rPr>
          <w:rFonts w:ascii="Times New Roman" w:eastAsia="Times New Roman" w:hAnsi="Times New Roman" w:cs="Times New Roman"/>
          <w:sz w:val="26"/>
          <w:szCs w:val="26"/>
          <w:lang w:eastAsia="ru-RU"/>
        </w:rPr>
        <w:t>»</w:t>
      </w:r>
      <w:r w:rsidRPr="001F7714">
        <w:rPr>
          <w:rFonts w:ascii="Times New Roman" w:eastAsia="Times New Roman" w:hAnsi="Times New Roman" w:cs="Times New Roman"/>
          <w:sz w:val="26"/>
          <w:szCs w:val="26"/>
          <w:lang w:eastAsia="ru-RU"/>
        </w:rPr>
        <w:t xml:space="preserve"> не соответствующей требо</w:t>
      </w:r>
      <w:r w:rsidR="0075473D">
        <w:rPr>
          <w:rFonts w:ascii="Times New Roman" w:eastAsia="Times New Roman" w:hAnsi="Times New Roman" w:cs="Times New Roman"/>
          <w:sz w:val="26"/>
          <w:szCs w:val="26"/>
          <w:lang w:eastAsia="ru-RU"/>
        </w:rPr>
        <w:t>ваниям аукционной документации</w:t>
      </w:r>
      <w:r w:rsidRPr="001F7714">
        <w:rPr>
          <w:rFonts w:ascii="Times New Roman" w:eastAsia="Times New Roman" w:hAnsi="Times New Roman" w:cs="Times New Roman"/>
          <w:sz w:val="26"/>
          <w:szCs w:val="26"/>
          <w:lang w:eastAsia="ru-RU"/>
        </w:rPr>
        <w:t>, представил письменные пояснения</w:t>
      </w:r>
      <w:r w:rsidRPr="001F7714">
        <w:t xml:space="preserve"> </w:t>
      </w:r>
      <w:r w:rsidRPr="001F7714">
        <w:rPr>
          <w:rFonts w:ascii="Times New Roman" w:eastAsia="Times New Roman" w:hAnsi="Times New Roman" w:cs="Times New Roman"/>
          <w:sz w:val="26"/>
          <w:szCs w:val="26"/>
          <w:lang w:eastAsia="ru-RU"/>
        </w:rPr>
        <w:t>по существу вышеуказанного довода жалобы, прос</w:t>
      </w:r>
      <w:r w:rsidR="00062DB5" w:rsidRPr="001F7714">
        <w:rPr>
          <w:rFonts w:ascii="Times New Roman" w:eastAsia="Times New Roman" w:hAnsi="Times New Roman" w:cs="Times New Roman"/>
          <w:sz w:val="26"/>
          <w:szCs w:val="26"/>
          <w:lang w:eastAsia="ru-RU"/>
        </w:rPr>
        <w:t>ит</w:t>
      </w:r>
      <w:r w:rsidRPr="001F7714">
        <w:rPr>
          <w:rFonts w:ascii="Times New Roman" w:eastAsia="Times New Roman" w:hAnsi="Times New Roman" w:cs="Times New Roman"/>
          <w:sz w:val="26"/>
          <w:szCs w:val="26"/>
          <w:lang w:eastAsia="ru-RU"/>
        </w:rPr>
        <w:t xml:space="preserve"> признать жалобу </w:t>
      </w:r>
      <w:r w:rsidR="00062DB5" w:rsidRPr="001F7714">
        <w:rPr>
          <w:rFonts w:ascii="Times New Roman" w:eastAsia="Times New Roman" w:hAnsi="Times New Roman" w:cs="Times New Roman"/>
          <w:sz w:val="26"/>
          <w:szCs w:val="26"/>
          <w:lang w:eastAsia="ru-RU"/>
        </w:rPr>
        <w:t>в этой части обоснованной,</w:t>
      </w:r>
      <w:r w:rsidR="00062DB5" w:rsidRPr="001F7714">
        <w:t xml:space="preserve"> </w:t>
      </w:r>
      <w:r w:rsidR="00062DB5" w:rsidRPr="001F7714">
        <w:rPr>
          <w:rFonts w:ascii="Times New Roman" w:eastAsia="Times New Roman" w:hAnsi="Times New Roman" w:cs="Times New Roman"/>
          <w:sz w:val="26"/>
          <w:szCs w:val="26"/>
          <w:lang w:eastAsia="ru-RU"/>
        </w:rPr>
        <w:t>выдать аукционной комиссии уполномоченного органа обязательное для исполнения предписание об устранении допущенных нарушений законодательства о контрактной системе.</w:t>
      </w:r>
    </w:p>
    <w:p w:rsidR="006E159B" w:rsidRPr="001F7714" w:rsidRDefault="006E159B" w:rsidP="006E159B">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xml:space="preserve">Представители заказчика и уполномоченного органа не согласились с </w:t>
      </w:r>
      <w:r w:rsidR="0075473D">
        <w:rPr>
          <w:rFonts w:ascii="Times New Roman" w:eastAsia="Times New Roman" w:hAnsi="Times New Roman" w:cs="Times New Roman"/>
          <w:sz w:val="26"/>
          <w:szCs w:val="26"/>
          <w:lang w:eastAsia="ru-RU"/>
        </w:rPr>
        <w:t xml:space="preserve">обоими </w:t>
      </w:r>
      <w:r w:rsidRPr="001F7714">
        <w:rPr>
          <w:rFonts w:ascii="Times New Roman" w:eastAsia="Times New Roman" w:hAnsi="Times New Roman" w:cs="Times New Roman"/>
          <w:sz w:val="26"/>
          <w:szCs w:val="26"/>
          <w:lang w:eastAsia="ru-RU"/>
        </w:rPr>
        <w:t>доводами жалобы, представили письменные пояснения по существу жалобы, просят признать жалобу необоснованной.</w:t>
      </w:r>
    </w:p>
    <w:p w:rsidR="00D16A63" w:rsidRPr="001F7714" w:rsidRDefault="00CB3C55" w:rsidP="00D16A63">
      <w:pPr>
        <w:pStyle w:val="a3"/>
        <w:spacing w:before="0" w:beforeAutospacing="0" w:after="0" w:afterAutospacing="0"/>
        <w:ind w:firstLine="709"/>
        <w:jc w:val="both"/>
      </w:pPr>
      <w:r w:rsidRPr="001F7714">
        <w:rPr>
          <w:color w:val="000000"/>
          <w:sz w:val="26"/>
          <w:szCs w:val="26"/>
          <w:shd w:val="clear" w:color="auto" w:fill="FFFFFF"/>
        </w:rPr>
        <w:t xml:space="preserve">Заслушав мнения </w:t>
      </w:r>
      <w:r w:rsidR="006E159B" w:rsidRPr="001F7714">
        <w:rPr>
          <w:color w:val="000000"/>
          <w:sz w:val="26"/>
          <w:szCs w:val="26"/>
          <w:shd w:val="clear" w:color="auto" w:fill="FFFFFF"/>
        </w:rPr>
        <w:t>сторон</w:t>
      </w:r>
      <w:r w:rsidR="00455BEC" w:rsidRPr="001F7714">
        <w:rPr>
          <w:color w:val="000000"/>
          <w:sz w:val="26"/>
          <w:szCs w:val="26"/>
          <w:shd w:val="clear" w:color="auto" w:fill="FFFFFF"/>
        </w:rPr>
        <w:t>, и</w:t>
      </w:r>
      <w:r w:rsidR="00D16A63" w:rsidRPr="001F7714">
        <w:rPr>
          <w:color w:val="000000"/>
          <w:sz w:val="26"/>
          <w:szCs w:val="26"/>
          <w:shd w:val="clear" w:color="auto" w:fill="FFFFFF"/>
        </w:rPr>
        <w:t>зучив представленные документы и материалы, Комиссия Ярославского УФАС России приходит к следующим выводам.</w:t>
      </w:r>
    </w:p>
    <w:p w:rsidR="00455BEC" w:rsidRPr="001F7714" w:rsidRDefault="00D16A63" w:rsidP="00D16A63">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 xml:space="preserve">Уполномоченным органом, ДГЗ ЯО, в единой информационной системе (официальный сайт в сети «Интернет» www.zakupki.gov.ru; далее также - ЕИС) </w:t>
      </w:r>
      <w:r w:rsidR="00CB3C55" w:rsidRPr="001F7714">
        <w:rPr>
          <w:color w:val="000000"/>
          <w:sz w:val="26"/>
          <w:szCs w:val="26"/>
          <w:shd w:val="clear" w:color="auto" w:fill="FFFFFF"/>
        </w:rPr>
        <w:t>07.12.2020</w:t>
      </w:r>
      <w:r w:rsidRPr="001F7714">
        <w:rPr>
          <w:color w:val="000000"/>
          <w:sz w:val="26"/>
          <w:szCs w:val="26"/>
          <w:shd w:val="clear" w:color="auto" w:fill="FFFFFF"/>
        </w:rPr>
        <w:t xml:space="preserve"> размещено извещение № </w:t>
      </w:r>
      <w:r w:rsidR="004A6EFB" w:rsidRPr="001F7714">
        <w:rPr>
          <w:color w:val="000000"/>
          <w:sz w:val="26"/>
          <w:szCs w:val="26"/>
          <w:shd w:val="clear" w:color="auto" w:fill="FFFFFF"/>
        </w:rPr>
        <w:t>0171200001920002533</w:t>
      </w:r>
      <w:r w:rsidRPr="001F7714">
        <w:rPr>
          <w:color w:val="000000"/>
          <w:sz w:val="26"/>
          <w:szCs w:val="26"/>
          <w:shd w:val="clear" w:color="auto" w:fill="FFFFFF"/>
        </w:rPr>
        <w:t xml:space="preserve"> вместе с документацией о проведении </w:t>
      </w:r>
      <w:r w:rsidR="00141FB9" w:rsidRPr="001F7714">
        <w:rPr>
          <w:color w:val="000000"/>
          <w:sz w:val="26"/>
          <w:szCs w:val="26"/>
          <w:shd w:val="clear" w:color="auto" w:fill="FFFFFF"/>
        </w:rPr>
        <w:t xml:space="preserve">аукциона в электронной форме </w:t>
      </w:r>
      <w:r w:rsidR="004A6EFB" w:rsidRPr="001F7714">
        <w:rPr>
          <w:color w:val="000000"/>
          <w:sz w:val="26"/>
          <w:szCs w:val="26"/>
          <w:shd w:val="clear" w:color="auto" w:fill="FFFFFF"/>
        </w:rPr>
        <w:t>на право заключения муниципального контракта на ремонт автомобильных дорог общего пользования местного значения города Ярославля в 2021 году (лот 3)</w:t>
      </w:r>
      <w:r w:rsidR="00455BEC" w:rsidRPr="001F7714">
        <w:rPr>
          <w:color w:val="000000"/>
          <w:sz w:val="26"/>
          <w:szCs w:val="26"/>
          <w:shd w:val="clear" w:color="auto" w:fill="FFFFFF"/>
        </w:rPr>
        <w:t>.</w:t>
      </w:r>
    </w:p>
    <w:p w:rsidR="00D16A63" w:rsidRPr="001F7714" w:rsidRDefault="00D16A63" w:rsidP="00D16A63">
      <w:pPr>
        <w:pStyle w:val="a3"/>
        <w:spacing w:before="0" w:beforeAutospacing="0" w:after="0" w:afterAutospacing="0"/>
        <w:ind w:firstLine="709"/>
        <w:jc w:val="both"/>
      </w:pPr>
      <w:r w:rsidRPr="001F7714">
        <w:rPr>
          <w:color w:val="000000"/>
          <w:sz w:val="26"/>
          <w:szCs w:val="26"/>
          <w:shd w:val="clear" w:color="auto" w:fill="FFFFFF"/>
        </w:rPr>
        <w:t xml:space="preserve">Начальная (максимальная) цена контракта </w:t>
      </w:r>
      <w:r w:rsidR="004A6EFB" w:rsidRPr="001F7714">
        <w:rPr>
          <w:color w:val="000000"/>
          <w:sz w:val="26"/>
          <w:szCs w:val="26"/>
          <w:shd w:val="clear" w:color="auto" w:fill="FFFFFF"/>
        </w:rPr>
        <w:t>197 062 167,60</w:t>
      </w:r>
      <w:r w:rsidRPr="001F7714">
        <w:rPr>
          <w:color w:val="000000"/>
          <w:sz w:val="26"/>
          <w:szCs w:val="26"/>
          <w:shd w:val="clear" w:color="auto" w:fill="FFFFFF"/>
        </w:rPr>
        <w:t xml:space="preserve"> рублей.</w:t>
      </w:r>
    </w:p>
    <w:p w:rsidR="00141FB9" w:rsidRPr="001F7714" w:rsidRDefault="00141FB9" w:rsidP="00141FB9">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В соответствии с частью 1 статьи 59 Федерального закона от 05.04.2013 №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B2583A" w:rsidRPr="001F7714" w:rsidRDefault="00B2583A" w:rsidP="00141FB9">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 xml:space="preserve">Согласно пункту 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частями 3 - 6 статьи 66 </w:t>
      </w:r>
      <w:r w:rsidRPr="001F7714">
        <w:rPr>
          <w:color w:val="000000"/>
          <w:sz w:val="26"/>
          <w:szCs w:val="26"/>
          <w:shd w:val="clear" w:color="auto" w:fill="FFFFFF"/>
        </w:rPr>
        <w:lastRenderedPageBreak/>
        <w:t>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2583A" w:rsidRPr="001F7714" w:rsidRDefault="00B2583A" w:rsidP="00B2583A">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Исходя из части 5 статьи 66 Федерального закона от 05.04.2013 № 44-ФЗ вторая часть заявки на участие в электронном аукционе должна содержать следующие документы и информацию</w:t>
      </w:r>
    </w:p>
    <w:p w:rsidR="00B2583A" w:rsidRPr="001F7714" w:rsidRDefault="00B2583A" w:rsidP="00B2583A">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 xml:space="preserve">1) </w:t>
      </w:r>
      <w:r w:rsidRPr="001F7714">
        <w:rPr>
          <w:color w:val="000000"/>
          <w:sz w:val="26"/>
          <w:szCs w:val="26"/>
          <w:u w:val="single"/>
          <w:shd w:val="clear" w:color="auto" w:fill="FFFFFF"/>
        </w:rPr>
        <w:t>наименование, фирменное наименование (при наличии), место нахождения (для юридического лица)</w:t>
      </w:r>
      <w:r w:rsidRPr="001F7714">
        <w:rPr>
          <w:color w:val="000000"/>
          <w:sz w:val="26"/>
          <w:szCs w:val="26"/>
          <w:shd w:val="clear" w:color="auto" w:fill="FFFFFF"/>
        </w:rPr>
        <w:t xml:space="preserve">, почтовый адрес участника такого аукциона, фамилия, имя, отчество (при наличии), паспортные данные, место жительства (для физического лица), </w:t>
      </w:r>
      <w:r w:rsidRPr="001F7714">
        <w:rPr>
          <w:color w:val="000000"/>
          <w:sz w:val="26"/>
          <w:szCs w:val="26"/>
          <w:u w:val="single"/>
          <w:shd w:val="clear" w:color="auto" w:fill="FFFFFF"/>
        </w:rPr>
        <w:t>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B2583A" w:rsidRPr="001F7714" w:rsidRDefault="00B2583A" w:rsidP="00B2583A">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2)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B2583A" w:rsidRPr="001F7714" w:rsidRDefault="00B2583A" w:rsidP="00B2583A">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B2583A" w:rsidRPr="001F7714" w:rsidRDefault="00B2583A" w:rsidP="00B2583A">
      <w:pPr>
        <w:pStyle w:val="a3"/>
        <w:spacing w:before="0" w:beforeAutospacing="0" w:after="0" w:afterAutospacing="0"/>
        <w:ind w:firstLine="709"/>
        <w:jc w:val="both"/>
        <w:rPr>
          <w:color w:val="000000"/>
          <w:sz w:val="26"/>
          <w:szCs w:val="26"/>
          <w:u w:val="single"/>
          <w:shd w:val="clear" w:color="auto" w:fill="FFFFFF"/>
        </w:rPr>
      </w:pPr>
      <w:r w:rsidRPr="001F7714">
        <w:rPr>
          <w:color w:val="000000"/>
          <w:sz w:val="26"/>
          <w:szCs w:val="26"/>
          <w:u w:val="single"/>
          <w:shd w:val="clear" w:color="auto" w:fill="FFFFFF"/>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B2583A" w:rsidRPr="001F7714" w:rsidRDefault="00B2583A" w:rsidP="00B2583A">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5) документы, подтверждающие право участника электронного аукциона на получение преимуществ в соответствии со статьями 28 и 29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rsidR="00B2583A" w:rsidRPr="001F7714" w:rsidRDefault="00B2583A" w:rsidP="00B2583A">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 xml:space="preserve">6)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w:t>
      </w:r>
      <w:r w:rsidRPr="001F7714">
        <w:rPr>
          <w:color w:val="000000"/>
          <w:sz w:val="26"/>
          <w:szCs w:val="26"/>
          <w:shd w:val="clear" w:color="auto" w:fill="FFFFFF"/>
        </w:rPr>
        <w:lastRenderedPageBreak/>
        <w:t>государств, работ, услуг, соответственно выполняемых, оказываемых иностранными лицами;</w:t>
      </w:r>
    </w:p>
    <w:p w:rsidR="00B2583A" w:rsidRPr="001F7714" w:rsidRDefault="00B2583A" w:rsidP="00B2583A">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программно-аппаратных средств электронной площадки).</w:t>
      </w:r>
    </w:p>
    <w:p w:rsidR="00B2583A" w:rsidRPr="001F7714" w:rsidRDefault="00B2583A" w:rsidP="00B2583A">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 xml:space="preserve">В соответствии с пунктом 20 раздела 1 «Информационная карта аукциона» документации об электронном аукционе </w:t>
      </w:r>
      <w:r w:rsidRPr="001F7714">
        <w:rPr>
          <w:color w:val="000000"/>
          <w:sz w:val="26"/>
          <w:szCs w:val="26"/>
          <w:u w:val="single"/>
          <w:shd w:val="clear" w:color="auto" w:fill="FFFFFF"/>
        </w:rPr>
        <w:t>вторая часть заявки</w:t>
      </w:r>
      <w:r w:rsidRPr="001F7714">
        <w:rPr>
          <w:color w:val="000000"/>
          <w:sz w:val="26"/>
          <w:szCs w:val="26"/>
          <w:shd w:val="clear" w:color="auto" w:fill="FFFFFF"/>
        </w:rPr>
        <w:t xml:space="preserve"> на участие в электронном аукционе должна содержать следующие документы и информацию:</w:t>
      </w:r>
    </w:p>
    <w:p w:rsidR="00B2583A" w:rsidRPr="001F7714" w:rsidRDefault="00B2583A" w:rsidP="00B2583A">
      <w:pPr>
        <w:pStyle w:val="a3"/>
        <w:spacing w:before="0" w:beforeAutospacing="0" w:after="0" w:afterAutospacing="0"/>
        <w:ind w:firstLine="709"/>
        <w:jc w:val="both"/>
        <w:rPr>
          <w:color w:val="000000"/>
          <w:sz w:val="26"/>
          <w:szCs w:val="26"/>
          <w:u w:val="single"/>
          <w:shd w:val="clear" w:color="auto" w:fill="FFFFFF"/>
        </w:rPr>
      </w:pPr>
      <w:r w:rsidRPr="001F7714">
        <w:rPr>
          <w:color w:val="000000"/>
          <w:sz w:val="26"/>
          <w:szCs w:val="26"/>
          <w:shd w:val="clear" w:color="auto" w:fill="FFFFFF"/>
        </w:rPr>
        <w:t xml:space="preserve">1) </w:t>
      </w:r>
      <w:r w:rsidRPr="001F7714">
        <w:rPr>
          <w:color w:val="000000"/>
          <w:sz w:val="26"/>
          <w:szCs w:val="26"/>
          <w:u w:val="single"/>
          <w:shd w:val="clear" w:color="auto" w:fill="FFFFFF"/>
        </w:rPr>
        <w:t>наименование, фирменное наименование (при наличии), место нахождения (для юридического лица)</w:t>
      </w:r>
      <w:r w:rsidRPr="001F7714">
        <w:rPr>
          <w:color w:val="000000"/>
          <w:sz w:val="26"/>
          <w:szCs w:val="26"/>
          <w:shd w:val="clear" w:color="auto" w:fill="FFFFFF"/>
        </w:rPr>
        <w:t xml:space="preserve">, почтовый адрес участника такого аукциона, фамилия, имя, отчество (при наличии), паспортные данные, место жительства (для физического лица), </w:t>
      </w:r>
      <w:r w:rsidRPr="001F7714">
        <w:rPr>
          <w:color w:val="000000"/>
          <w:sz w:val="26"/>
          <w:szCs w:val="26"/>
          <w:u w:val="single"/>
          <w:shd w:val="clear" w:color="auto" w:fill="FFFFFF"/>
        </w:rPr>
        <w:t>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B2583A" w:rsidRPr="001F7714" w:rsidRDefault="00B2583A" w:rsidP="00B2583A">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 xml:space="preserve">2) документы, подтверждающие соответствие участника такого аукциона требованиям, установленным пунктом 1 части 1 статьи 31 Федерального закона от 05.04.2013 № 44-ФЗ </w:t>
      </w:r>
    </w:p>
    <w:p w:rsidR="00B2583A" w:rsidRPr="001F7714" w:rsidRDefault="00B2583A" w:rsidP="00B2583A">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(см. пункт 12.2 Раздела 1 «Информационная карта аукциона»), или копии этих документов;</w:t>
      </w:r>
    </w:p>
    <w:p w:rsidR="00B2583A" w:rsidRPr="001F7714" w:rsidRDefault="00B2583A" w:rsidP="00B2583A">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 xml:space="preserve">3) декларация о соответствии участника аукциона требованиям, установленным пунктами 3 – 9 части 1 статьи 31 Федерального закона от 05.04.2013 </w:t>
      </w:r>
    </w:p>
    <w:p w:rsidR="00B2583A" w:rsidRPr="001F7714" w:rsidRDefault="00B2583A" w:rsidP="00B2583A">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 44-ФЗ (указанная декларация предоставляется с использованием программно-аппаратных средств электронной площадки);</w:t>
      </w:r>
    </w:p>
    <w:p w:rsidR="00B2583A" w:rsidRPr="001F7714" w:rsidRDefault="00B2583A" w:rsidP="00B2583A">
      <w:pPr>
        <w:pStyle w:val="a3"/>
        <w:spacing w:before="0" w:beforeAutospacing="0" w:after="0" w:afterAutospacing="0"/>
        <w:ind w:firstLine="709"/>
        <w:jc w:val="both"/>
        <w:rPr>
          <w:color w:val="000000"/>
          <w:sz w:val="26"/>
          <w:szCs w:val="26"/>
          <w:shd w:val="clear" w:color="auto" w:fill="FFFFFF"/>
        </w:rPr>
      </w:pPr>
      <w:r w:rsidRPr="001F7714">
        <w:rPr>
          <w:color w:val="000000"/>
          <w:sz w:val="26"/>
          <w:szCs w:val="26"/>
          <w:shd w:val="clear" w:color="auto" w:fill="FFFFFF"/>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xml:space="preserve">Исходя из части 19 статьи 68 Федерального закона от 05.04.2013 № 44-ФЗ предусмотрено, что </w:t>
      </w:r>
      <w:r w:rsidRPr="001F7714">
        <w:rPr>
          <w:rFonts w:ascii="Times New Roman" w:eastAsia="Times New Roman" w:hAnsi="Times New Roman" w:cs="Times New Roman"/>
          <w:sz w:val="26"/>
          <w:szCs w:val="26"/>
          <w:u w:val="single"/>
          <w:lang w:eastAsia="ru-RU"/>
        </w:rPr>
        <w:t>в течение одного часа после размещения на электронной площадке протокола</w:t>
      </w:r>
      <w:r w:rsidRPr="001F7714">
        <w:rPr>
          <w:rFonts w:ascii="Times New Roman" w:eastAsia="Times New Roman" w:hAnsi="Times New Roman" w:cs="Times New Roman"/>
          <w:sz w:val="26"/>
          <w:szCs w:val="26"/>
          <w:lang w:eastAsia="ru-RU"/>
        </w:rPr>
        <w:t xml:space="preserve"> </w:t>
      </w:r>
      <w:r w:rsidRPr="001F7714">
        <w:rPr>
          <w:rFonts w:ascii="Times New Roman" w:eastAsia="Times New Roman" w:hAnsi="Times New Roman" w:cs="Times New Roman"/>
          <w:sz w:val="26"/>
          <w:szCs w:val="26"/>
          <w:u w:val="single"/>
          <w:lang w:eastAsia="ru-RU"/>
        </w:rPr>
        <w:t>проведения электронного аукциона</w:t>
      </w:r>
      <w:r w:rsidRPr="001F7714">
        <w:rPr>
          <w:rFonts w:ascii="Times New Roman" w:eastAsia="Times New Roman" w:hAnsi="Times New Roman" w:cs="Times New Roman"/>
          <w:sz w:val="26"/>
          <w:szCs w:val="26"/>
          <w:lang w:eastAsia="ru-RU"/>
        </w:rPr>
        <w:t xml:space="preserve"> </w:t>
      </w:r>
      <w:r w:rsidRPr="001F7714">
        <w:rPr>
          <w:rFonts w:ascii="Times New Roman" w:eastAsia="Times New Roman" w:hAnsi="Times New Roman" w:cs="Times New Roman"/>
          <w:sz w:val="26"/>
          <w:szCs w:val="26"/>
          <w:u w:val="single"/>
          <w:lang w:eastAsia="ru-RU"/>
        </w:rPr>
        <w:t xml:space="preserve">оператор электронной площадки обязан направить заказчику указанный протокол </w:t>
      </w:r>
      <w:r w:rsidRPr="001F7714">
        <w:rPr>
          <w:rFonts w:ascii="Times New Roman" w:eastAsia="Times New Roman" w:hAnsi="Times New Roman" w:cs="Times New Roman"/>
          <w:sz w:val="26"/>
          <w:szCs w:val="26"/>
          <w:lang w:eastAsia="ru-RU"/>
        </w:rPr>
        <w:t xml:space="preserve">и вторые части заявок на участие в таком аукционе, поданных его участниками, предложения о цене контракта которых при ранжировании в соответствии с частью 18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w:t>
      </w:r>
      <w:r w:rsidRPr="001F7714">
        <w:rPr>
          <w:rFonts w:ascii="Times New Roman" w:eastAsia="Times New Roman" w:hAnsi="Times New Roman" w:cs="Times New Roman"/>
          <w:sz w:val="26"/>
          <w:szCs w:val="26"/>
          <w:u w:val="single"/>
          <w:lang w:eastAsia="ru-RU"/>
        </w:rPr>
        <w:t>а также информацию и электронные документы этих участников, предусмотренные частью 11 статьи 24.1 настоящего Федерального закона.</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xml:space="preserve">Частью 11 статьи 24.1 Федерального закона от 05.04.2013 № 44-ФЗ установлено, что оператор электронной площадки, в том числе путем информационного </w:t>
      </w:r>
      <w:r w:rsidRPr="001F7714">
        <w:rPr>
          <w:rFonts w:ascii="Times New Roman" w:eastAsia="Times New Roman" w:hAnsi="Times New Roman" w:cs="Times New Roman"/>
          <w:sz w:val="26"/>
          <w:szCs w:val="26"/>
          <w:lang w:eastAsia="ru-RU"/>
        </w:rPr>
        <w:lastRenderedPageBreak/>
        <w:t>взаимодействия с государственными информационными системами, в соответствии с требованиями, установленными частью 2 настоящей статьи, обеспечивает предоставление заказчику в сроки и случаях, установленных настоящим Федеральным законом, следующих документов и информации:</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1) копии учредительных документов участника закупки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u w:val="single"/>
          <w:lang w:eastAsia="ru-RU"/>
        </w:rPr>
      </w:pPr>
      <w:r w:rsidRPr="001F7714">
        <w:rPr>
          <w:rFonts w:ascii="Times New Roman" w:eastAsia="Times New Roman" w:hAnsi="Times New Roman" w:cs="Times New Roman"/>
          <w:sz w:val="26"/>
          <w:szCs w:val="26"/>
          <w:u w:val="single"/>
          <w:lang w:eastAsia="ru-RU"/>
        </w:rPr>
        <w:t>2) фамилия,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3) идентификационный номер налогоплательщика этого участника закупки или в соответствии с законодательством соответствующего государства аналог идентификационного номера налогоплательщика участника закупки (для иностранного лица);</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u w:val="single"/>
          <w:lang w:eastAsia="ru-RU"/>
        </w:rPr>
        <w:t>4) решение (копия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u w:val="single"/>
          <w:lang w:eastAsia="ru-RU"/>
        </w:rPr>
      </w:pPr>
      <w:r w:rsidRPr="001F7714">
        <w:rPr>
          <w:rFonts w:ascii="Times New Roman" w:eastAsia="Times New Roman" w:hAnsi="Times New Roman" w:cs="Times New Roman"/>
          <w:sz w:val="26"/>
          <w:szCs w:val="26"/>
          <w:u w:val="single"/>
          <w:lang w:eastAsia="ru-RU"/>
        </w:rPr>
        <w:t>5) копия документа, удостоверяющего личность участника закупки в соответствии с законодательством Российской Федерации (для физического лица, не являющегося индивидуальным предпринимателем);</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6)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7)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В соответствии с частью 1 статьи 69 Федерального закона от 05.04.2013 № 44-ФЗ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427B6D" w:rsidRPr="001F7714" w:rsidRDefault="00427B6D"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xml:space="preserve">Аналогичное положение установлено заказчиком и уполномоченным органом в пункте 20 раздела 1 «Информационная карта аукциона» документации об электронном аукционе, согласно которому при рассмотрении вторых частей заявок на участие в электронном аукционе </w:t>
      </w:r>
      <w:r w:rsidRPr="001F7714">
        <w:rPr>
          <w:rFonts w:ascii="Times New Roman" w:eastAsia="Times New Roman" w:hAnsi="Times New Roman" w:cs="Times New Roman"/>
          <w:sz w:val="26"/>
          <w:szCs w:val="26"/>
          <w:u w:val="single"/>
          <w:lang w:eastAsia="ru-RU"/>
        </w:rPr>
        <w:t>аукционная комиссия рассматривает также информацию и электронные документы, направленные уполномоченному органу оператором электронной площадки, предусмотренные частью 11 статьи 24.1 Федерального закона от 05.04.2013 № 44-ФЗ</w:t>
      </w:r>
      <w:r w:rsidRPr="001F7714">
        <w:rPr>
          <w:rFonts w:ascii="Times New Roman" w:eastAsia="Times New Roman" w:hAnsi="Times New Roman" w:cs="Times New Roman"/>
          <w:sz w:val="26"/>
          <w:szCs w:val="26"/>
          <w:lang w:eastAsia="ru-RU"/>
        </w:rPr>
        <w:t xml:space="preserve"> на дату и время окончания срока подачи заявок на участие в аукционе, а также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Федерального закона от 05.04.2013 № 44-ФЗ, направленные заказчику оператором электронной площадки с использованием </w:t>
      </w:r>
      <w:r w:rsidRPr="001F7714">
        <w:rPr>
          <w:rFonts w:ascii="Times New Roman" w:eastAsia="Times New Roman" w:hAnsi="Times New Roman" w:cs="Times New Roman"/>
          <w:sz w:val="26"/>
          <w:szCs w:val="26"/>
          <w:lang w:eastAsia="ru-RU"/>
        </w:rPr>
        <w:lastRenderedPageBreak/>
        <w:t>программно-аппаратных средств такой площадки в соответствии с частью 19 статьи 68 Федерального закона от 05.04.2013 № 44-ФЗ из числа документов (их копий), размещенных в соответствии с частью 13 статьи 24.2 Федерального закона от 05.04.2013 № 44-ФЗ в реестре участников закупок, аккредитованных на электронной площадке.</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Частью 2 статьи 69 Федерального закона от 05.04.2013 № 44-ФЗ прямо предусмотрено, что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Согласно части 6 статьи 69 Федерального закона от 05.04.2013 № 44-ФЗ заявка на участие в электронном аукционе признается не соответствующей требованиям, установленным документацией о таком аукционе, в случае:</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u w:val="single"/>
          <w:lang w:eastAsia="ru-RU"/>
        </w:rPr>
        <w:t>1) непредставления документов и информации, которые предусмотрены частью 11 статьи 24.1</w:t>
      </w:r>
      <w:r w:rsidRPr="001F7714">
        <w:rPr>
          <w:rFonts w:ascii="Times New Roman" w:eastAsia="Times New Roman" w:hAnsi="Times New Roman" w:cs="Times New Roman"/>
          <w:sz w:val="26"/>
          <w:szCs w:val="26"/>
          <w:lang w:eastAsia="ru-RU"/>
        </w:rPr>
        <w:t xml:space="preserve">, частями 3 или 3.1, 5, 8.2 статьи 66 </w:t>
      </w:r>
      <w:r w:rsidRPr="001F7714">
        <w:rPr>
          <w:rFonts w:ascii="Times New Roman" w:eastAsia="Times New Roman" w:hAnsi="Times New Roman" w:cs="Times New Roman"/>
          <w:sz w:val="26"/>
          <w:szCs w:val="26"/>
          <w:u w:val="single"/>
          <w:lang w:eastAsia="ru-RU"/>
        </w:rPr>
        <w:t>Федерального закона от 05.04.2013 № 44-ФЗ</w:t>
      </w:r>
      <w:r w:rsidRPr="001F7714">
        <w:rPr>
          <w:rFonts w:ascii="Times New Roman" w:eastAsia="Times New Roman" w:hAnsi="Times New Roman" w:cs="Times New Roman"/>
          <w:sz w:val="26"/>
          <w:szCs w:val="26"/>
          <w:lang w:eastAsia="ru-RU"/>
        </w:rPr>
        <w:t>,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Федерального закона от 05.04.2013 № 44-ФЗ;</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3) предусмотренном нормативными правовыми актами, принятыми в соответствии со статьей 14 Федерального закона от 05.04.2013 № 44-ФЗ.</w:t>
      </w:r>
    </w:p>
    <w:p w:rsidR="00296656" w:rsidRPr="001F7714" w:rsidRDefault="00296656" w:rsidP="0029665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Частью 7 статьи 69 Федерального закона от 05.04.2013 № 44-ФЗ установлено, что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rsidR="00427B6D" w:rsidRPr="001F7714" w:rsidRDefault="00427B6D" w:rsidP="00427B6D">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Как установлено на заседании Комиссии, в аукционе в электронной форме на право заключения муниципального контракта на ремонт автомобильных дорог общего пользования местного значения города Ярославля в 2021 году (лот 3) (извещение                    № 0171200001920002533) приняли участие 3 участника закупки, в том числе                        ООО «ТК «Восток Запад Транзит» (идентификационный номер заявки 159875) и              ООО «</w:t>
      </w:r>
      <w:proofErr w:type="spellStart"/>
      <w:r w:rsidRPr="001F7714">
        <w:rPr>
          <w:rFonts w:ascii="Times New Roman" w:eastAsia="Times New Roman" w:hAnsi="Times New Roman" w:cs="Times New Roman"/>
          <w:sz w:val="26"/>
          <w:szCs w:val="26"/>
          <w:lang w:eastAsia="ru-RU"/>
        </w:rPr>
        <w:t>Яравтодор</w:t>
      </w:r>
      <w:proofErr w:type="spellEnd"/>
      <w:r w:rsidRPr="001F7714">
        <w:rPr>
          <w:rFonts w:ascii="Times New Roman" w:eastAsia="Times New Roman" w:hAnsi="Times New Roman" w:cs="Times New Roman"/>
          <w:sz w:val="26"/>
          <w:szCs w:val="26"/>
          <w:lang w:eastAsia="ru-RU"/>
        </w:rPr>
        <w:t>»</w:t>
      </w:r>
      <w:r w:rsidRPr="001F7714">
        <w:t xml:space="preserve"> </w:t>
      </w:r>
      <w:r w:rsidRPr="001F7714">
        <w:rPr>
          <w:rFonts w:ascii="Times New Roman" w:eastAsia="Times New Roman" w:hAnsi="Times New Roman" w:cs="Times New Roman"/>
          <w:sz w:val="26"/>
          <w:szCs w:val="26"/>
          <w:lang w:eastAsia="ru-RU"/>
        </w:rPr>
        <w:t>(идентификационный номер заявки 158431).</w:t>
      </w:r>
    </w:p>
    <w:p w:rsidR="00427B6D" w:rsidRPr="001F7714" w:rsidRDefault="00427B6D" w:rsidP="00427B6D">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В соответствии с протоколом подведения итогов электронного аукциона                       № 0171200001920002533 от 03.02.2021, по вторым частям заявок участников электронного аукциона</w:t>
      </w:r>
      <w:r w:rsidRPr="001F7714">
        <w:t xml:space="preserve"> </w:t>
      </w:r>
      <w:r w:rsidRPr="001F7714">
        <w:rPr>
          <w:rFonts w:ascii="Times New Roman" w:eastAsia="Times New Roman" w:hAnsi="Times New Roman" w:cs="Times New Roman"/>
          <w:sz w:val="26"/>
          <w:szCs w:val="26"/>
          <w:lang w:eastAsia="ru-RU"/>
        </w:rPr>
        <w:t>ООО «ТК «Восток Запад Транзит» (идентификационный номер заявки 159875) и ООО «</w:t>
      </w:r>
      <w:proofErr w:type="spellStart"/>
      <w:r w:rsidRPr="001F7714">
        <w:rPr>
          <w:rFonts w:ascii="Times New Roman" w:eastAsia="Times New Roman" w:hAnsi="Times New Roman" w:cs="Times New Roman"/>
          <w:sz w:val="26"/>
          <w:szCs w:val="26"/>
          <w:lang w:eastAsia="ru-RU"/>
        </w:rPr>
        <w:t>Яравтодор</w:t>
      </w:r>
      <w:proofErr w:type="spellEnd"/>
      <w:r w:rsidRPr="001F7714">
        <w:rPr>
          <w:rFonts w:ascii="Times New Roman" w:eastAsia="Times New Roman" w:hAnsi="Times New Roman" w:cs="Times New Roman"/>
          <w:sz w:val="26"/>
          <w:szCs w:val="26"/>
          <w:lang w:eastAsia="ru-RU"/>
        </w:rPr>
        <w:t>» (идентификационный номер заявки 158431) аукционной комиссией уполномоченного органа приняты следующие решения:</w:t>
      </w:r>
    </w:p>
    <w:p w:rsidR="001E4F53" w:rsidRPr="001F7714" w:rsidRDefault="001E4F53" w:rsidP="00427B6D">
      <w:pPr>
        <w:spacing w:after="0" w:line="240" w:lineRule="auto"/>
        <w:ind w:firstLine="709"/>
        <w:jc w:val="both"/>
        <w:rPr>
          <w:rFonts w:ascii="Times New Roman" w:eastAsia="Times New Roman" w:hAnsi="Times New Roman" w:cs="Times New Roman"/>
          <w:sz w:val="26"/>
          <w:szCs w:val="26"/>
          <w:lang w:eastAsia="ru-RU"/>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09"/>
        <w:gridCol w:w="1134"/>
        <w:gridCol w:w="1843"/>
        <w:gridCol w:w="2268"/>
        <w:gridCol w:w="4819"/>
      </w:tblGrid>
      <w:tr w:rsidR="001E4F53" w:rsidRPr="001F7714" w:rsidTr="001E4F53">
        <w:tc>
          <w:tcPr>
            <w:tcW w:w="709" w:type="dxa"/>
            <w:tcMar>
              <w:top w:w="105" w:type="dxa"/>
              <w:left w:w="150" w:type="dxa"/>
              <w:bottom w:w="105" w:type="dxa"/>
              <w:right w:w="150" w:type="dxa"/>
            </w:tcMar>
            <w:vAlign w:val="center"/>
            <w:hideMark/>
          </w:tcPr>
          <w:p w:rsidR="001E4F53" w:rsidRPr="001F7714" w:rsidRDefault="001E4F53" w:rsidP="001E4F53">
            <w:pPr>
              <w:widowControl w:val="0"/>
              <w:spacing w:after="0" w:line="240" w:lineRule="auto"/>
              <w:jc w:val="center"/>
              <w:rPr>
                <w:rFonts w:ascii="Times New Roman" w:eastAsiaTheme="minorEastAsia" w:hAnsi="Times New Roman" w:cs="Times New Roman"/>
              </w:rPr>
            </w:pPr>
            <w:r w:rsidRPr="001F7714">
              <w:rPr>
                <w:rFonts w:ascii="Times New Roman" w:eastAsiaTheme="minorEastAsia" w:hAnsi="Times New Roman" w:cs="Times New Roman"/>
                <w:b/>
                <w:bCs/>
              </w:rPr>
              <w:lastRenderedPageBreak/>
              <w:t>№ п/п</w:t>
            </w:r>
          </w:p>
        </w:tc>
        <w:tc>
          <w:tcPr>
            <w:tcW w:w="1134" w:type="dxa"/>
            <w:tcMar>
              <w:top w:w="105" w:type="dxa"/>
              <w:left w:w="150" w:type="dxa"/>
              <w:bottom w:w="105" w:type="dxa"/>
              <w:right w:w="150" w:type="dxa"/>
            </w:tcMar>
            <w:vAlign w:val="center"/>
            <w:hideMark/>
          </w:tcPr>
          <w:p w:rsidR="001E4F53" w:rsidRPr="001F7714" w:rsidRDefault="001E4F53" w:rsidP="001E4F53">
            <w:pPr>
              <w:widowControl w:val="0"/>
              <w:spacing w:after="0" w:line="240" w:lineRule="auto"/>
              <w:jc w:val="center"/>
              <w:rPr>
                <w:rFonts w:ascii="Times New Roman" w:eastAsiaTheme="minorEastAsia" w:hAnsi="Times New Roman" w:cs="Times New Roman"/>
              </w:rPr>
            </w:pPr>
            <w:r w:rsidRPr="001F7714">
              <w:rPr>
                <w:rFonts w:ascii="Times New Roman" w:eastAsiaTheme="minorEastAsia" w:hAnsi="Times New Roman" w:cs="Times New Roman"/>
                <w:b/>
                <w:bCs/>
              </w:rPr>
              <w:t>Идентификационный номер заявки</w:t>
            </w:r>
          </w:p>
        </w:tc>
        <w:tc>
          <w:tcPr>
            <w:tcW w:w="1843" w:type="dxa"/>
            <w:vAlign w:val="center"/>
          </w:tcPr>
          <w:p w:rsidR="001E4F53" w:rsidRPr="001F7714" w:rsidRDefault="001E4F53" w:rsidP="001E4F53">
            <w:pPr>
              <w:widowControl w:val="0"/>
              <w:autoSpaceDE w:val="0"/>
              <w:autoSpaceDN w:val="0"/>
              <w:adjustRightInd w:val="0"/>
              <w:spacing w:after="0" w:line="240" w:lineRule="auto"/>
              <w:jc w:val="center"/>
              <w:rPr>
                <w:rFonts w:ascii="Times New Roman" w:eastAsiaTheme="minorEastAsia" w:hAnsi="Times New Roman" w:cs="Times New Roman"/>
                <w:b/>
                <w:bCs/>
                <w:lang w:eastAsia="ru-RU"/>
              </w:rPr>
            </w:pPr>
            <w:r w:rsidRPr="001F7714">
              <w:rPr>
                <w:rFonts w:ascii="Times New Roman" w:eastAsiaTheme="minorEastAsia" w:hAnsi="Times New Roman" w:cs="Times New Roman"/>
                <w:b/>
                <w:bCs/>
                <w:lang w:eastAsia="ru-RU"/>
              </w:rPr>
              <w:t xml:space="preserve">Участник электронного </w:t>
            </w:r>
          </w:p>
          <w:p w:rsidR="001E4F53" w:rsidRPr="001F7714" w:rsidRDefault="001E4F53" w:rsidP="001E4F53">
            <w:pPr>
              <w:widowControl w:val="0"/>
              <w:autoSpaceDE w:val="0"/>
              <w:autoSpaceDN w:val="0"/>
              <w:adjustRightInd w:val="0"/>
              <w:spacing w:after="0" w:line="240" w:lineRule="auto"/>
              <w:jc w:val="center"/>
              <w:rPr>
                <w:rFonts w:ascii="Times New Roman" w:eastAsiaTheme="minorEastAsia" w:hAnsi="Times New Roman" w:cs="Times New Roman"/>
                <w:b/>
                <w:bCs/>
              </w:rPr>
            </w:pPr>
            <w:r w:rsidRPr="001F7714">
              <w:rPr>
                <w:rFonts w:ascii="Times New Roman" w:eastAsiaTheme="minorEastAsia" w:hAnsi="Times New Roman" w:cs="Times New Roman"/>
                <w:b/>
                <w:bCs/>
                <w:lang w:eastAsia="ru-RU"/>
              </w:rPr>
              <w:t>аукциона</w:t>
            </w:r>
          </w:p>
        </w:tc>
        <w:tc>
          <w:tcPr>
            <w:tcW w:w="2268" w:type="dxa"/>
            <w:tcMar>
              <w:top w:w="105" w:type="dxa"/>
              <w:left w:w="150" w:type="dxa"/>
              <w:bottom w:w="105" w:type="dxa"/>
              <w:right w:w="150" w:type="dxa"/>
            </w:tcMar>
            <w:vAlign w:val="center"/>
            <w:hideMark/>
          </w:tcPr>
          <w:p w:rsidR="001E4F53" w:rsidRPr="001F7714" w:rsidRDefault="001E4F53" w:rsidP="001E4F53">
            <w:pPr>
              <w:widowControl w:val="0"/>
              <w:spacing w:after="0" w:line="240" w:lineRule="auto"/>
              <w:jc w:val="center"/>
              <w:rPr>
                <w:rFonts w:ascii="Times New Roman" w:eastAsiaTheme="minorEastAsia" w:hAnsi="Times New Roman" w:cs="Times New Roman"/>
                <w:b/>
                <w:bCs/>
              </w:rPr>
            </w:pPr>
            <w:r w:rsidRPr="001F7714">
              <w:rPr>
                <w:rFonts w:ascii="Times New Roman" w:eastAsiaTheme="minorEastAsia" w:hAnsi="Times New Roman" w:cs="Times New Roman"/>
                <w:b/>
                <w:bCs/>
                <w:lang w:eastAsia="ru-RU"/>
              </w:rPr>
              <w:t xml:space="preserve">Решение о соответствии или о несоответствии заявки, требованиям, </w:t>
            </w:r>
            <w:r w:rsidRPr="001F7714">
              <w:rPr>
                <w:rFonts w:ascii="Times New Roman" w:eastAsiaTheme="minorEastAsia" w:hAnsi="Times New Roman" w:cs="Times New Roman"/>
                <w:b/>
                <w:lang w:eastAsia="ru-RU"/>
              </w:rPr>
              <w:t>установленным Федеральным законом № 44-ФЗ и документацией об электронном аукционе</w:t>
            </w:r>
          </w:p>
        </w:tc>
        <w:tc>
          <w:tcPr>
            <w:tcW w:w="4819" w:type="dxa"/>
            <w:tcMar>
              <w:top w:w="105" w:type="dxa"/>
              <w:left w:w="150" w:type="dxa"/>
              <w:bottom w:w="105" w:type="dxa"/>
              <w:right w:w="150" w:type="dxa"/>
            </w:tcMar>
            <w:vAlign w:val="center"/>
            <w:hideMark/>
          </w:tcPr>
          <w:p w:rsidR="001E4F53" w:rsidRPr="001F7714" w:rsidRDefault="001E4F53" w:rsidP="001E4F53">
            <w:pPr>
              <w:widowControl w:val="0"/>
              <w:spacing w:after="0" w:line="240" w:lineRule="auto"/>
              <w:jc w:val="center"/>
              <w:rPr>
                <w:rFonts w:ascii="Times New Roman" w:eastAsiaTheme="minorEastAsia" w:hAnsi="Times New Roman" w:cs="Times New Roman"/>
              </w:rPr>
            </w:pPr>
            <w:r w:rsidRPr="001F7714">
              <w:rPr>
                <w:rFonts w:ascii="Times New Roman" w:eastAsiaTheme="minorEastAsia" w:hAnsi="Times New Roman" w:cs="Times New Roman"/>
                <w:b/>
                <w:bCs/>
              </w:rPr>
              <w:t>Обоснование решения</w:t>
            </w:r>
          </w:p>
        </w:tc>
      </w:tr>
      <w:tr w:rsidR="001E4F53" w:rsidRPr="001F7714" w:rsidTr="001E4F53">
        <w:tc>
          <w:tcPr>
            <w:tcW w:w="709" w:type="dxa"/>
            <w:tcMar>
              <w:top w:w="105" w:type="dxa"/>
              <w:left w:w="150" w:type="dxa"/>
              <w:bottom w:w="105" w:type="dxa"/>
              <w:right w:w="150" w:type="dxa"/>
            </w:tcMar>
            <w:vAlign w:val="center"/>
            <w:hideMark/>
          </w:tcPr>
          <w:p w:rsidR="001E4F53" w:rsidRPr="001F7714" w:rsidRDefault="001E4F53" w:rsidP="001E4F53">
            <w:pPr>
              <w:widowControl w:val="0"/>
              <w:spacing w:after="0" w:line="240" w:lineRule="auto"/>
              <w:jc w:val="center"/>
              <w:rPr>
                <w:rFonts w:ascii="Times New Roman" w:eastAsiaTheme="minorEastAsia" w:hAnsi="Times New Roman" w:cs="Times New Roman"/>
              </w:rPr>
            </w:pPr>
            <w:r w:rsidRPr="001F7714">
              <w:rPr>
                <w:rFonts w:ascii="Times New Roman" w:eastAsiaTheme="minorEastAsia" w:hAnsi="Times New Roman" w:cs="Times New Roman"/>
              </w:rPr>
              <w:t>1</w:t>
            </w:r>
          </w:p>
        </w:tc>
        <w:tc>
          <w:tcPr>
            <w:tcW w:w="1134" w:type="dxa"/>
            <w:tcMar>
              <w:top w:w="105" w:type="dxa"/>
              <w:left w:w="150" w:type="dxa"/>
              <w:bottom w:w="105" w:type="dxa"/>
              <w:right w:w="150" w:type="dxa"/>
            </w:tcMar>
            <w:vAlign w:val="center"/>
            <w:hideMark/>
          </w:tcPr>
          <w:p w:rsidR="001E4F53" w:rsidRPr="001F7714" w:rsidRDefault="001E4F53" w:rsidP="001E4F53">
            <w:pPr>
              <w:widowControl w:val="0"/>
              <w:spacing w:after="0" w:line="240" w:lineRule="auto"/>
              <w:jc w:val="center"/>
              <w:rPr>
                <w:rFonts w:ascii="Times New Roman" w:eastAsiaTheme="minorEastAsia" w:hAnsi="Times New Roman" w:cs="Times New Roman"/>
              </w:rPr>
            </w:pPr>
            <w:r w:rsidRPr="001F7714">
              <w:rPr>
                <w:rFonts w:ascii="Times New Roman" w:eastAsiaTheme="minorEastAsia" w:hAnsi="Times New Roman" w:cs="Times New Roman"/>
              </w:rPr>
              <w:t>158431</w:t>
            </w:r>
          </w:p>
        </w:tc>
        <w:tc>
          <w:tcPr>
            <w:tcW w:w="1843" w:type="dxa"/>
            <w:vAlign w:val="center"/>
          </w:tcPr>
          <w:p w:rsidR="001E4F53" w:rsidRPr="001F7714" w:rsidRDefault="001E4F53" w:rsidP="001E4F53">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sidRPr="001F7714">
              <w:rPr>
                <w:rFonts w:ascii="Times New Roman" w:eastAsiaTheme="minorEastAsia" w:hAnsi="Times New Roman" w:cs="Times New Roman"/>
              </w:rPr>
              <w:t>ОБЩЕСТВО С ОГРАНИЧЕННОЙ ОТВЕТСТВЕННОСТЬЮ «ЯРАВТОДОР»</w:t>
            </w:r>
          </w:p>
        </w:tc>
        <w:tc>
          <w:tcPr>
            <w:tcW w:w="2268" w:type="dxa"/>
            <w:tcMar>
              <w:top w:w="105" w:type="dxa"/>
              <w:left w:w="150" w:type="dxa"/>
              <w:bottom w:w="105" w:type="dxa"/>
              <w:right w:w="150" w:type="dxa"/>
            </w:tcMar>
            <w:vAlign w:val="center"/>
            <w:hideMark/>
          </w:tcPr>
          <w:p w:rsidR="001E4F53" w:rsidRPr="001F7714" w:rsidRDefault="001E4F53" w:rsidP="001E4F53">
            <w:pPr>
              <w:widowControl w:val="0"/>
              <w:spacing w:after="0" w:line="240" w:lineRule="auto"/>
              <w:jc w:val="center"/>
              <w:rPr>
                <w:rFonts w:ascii="Times New Roman" w:eastAsiaTheme="minorEastAsia" w:hAnsi="Times New Roman" w:cs="Times New Roman"/>
              </w:rPr>
            </w:pPr>
            <w:r w:rsidRPr="001F7714">
              <w:rPr>
                <w:rFonts w:ascii="Times New Roman" w:eastAsiaTheme="minorEastAsia" w:hAnsi="Times New Roman" w:cs="Times New Roman"/>
              </w:rPr>
              <w:t>Не соответствует</w:t>
            </w:r>
          </w:p>
        </w:tc>
        <w:tc>
          <w:tcPr>
            <w:tcW w:w="4819" w:type="dxa"/>
            <w:tcMar>
              <w:top w:w="105" w:type="dxa"/>
              <w:left w:w="150" w:type="dxa"/>
              <w:bottom w:w="105" w:type="dxa"/>
              <w:right w:w="150" w:type="dxa"/>
            </w:tcMar>
            <w:vAlign w:val="center"/>
            <w:hideMark/>
          </w:tcPr>
          <w:p w:rsidR="001E4F53" w:rsidRPr="001F7714" w:rsidRDefault="001E4F53" w:rsidP="001E4F53">
            <w:pPr>
              <w:widowControl w:val="0"/>
              <w:spacing w:after="0" w:line="240" w:lineRule="auto"/>
              <w:jc w:val="center"/>
              <w:rPr>
                <w:rFonts w:ascii="Times New Roman" w:eastAsiaTheme="minorEastAsia" w:hAnsi="Times New Roman" w:cs="Times New Roman"/>
                <w:i/>
                <w:lang w:eastAsia="ru-RU"/>
              </w:rPr>
            </w:pPr>
            <w:r w:rsidRPr="001F7714">
              <w:rPr>
                <w:rFonts w:ascii="Times New Roman" w:eastAsiaTheme="minorEastAsia" w:hAnsi="Times New Roman" w:cs="Times New Roman"/>
                <w:i/>
                <w:lang w:eastAsia="ru-RU"/>
              </w:rPr>
              <w:t>Не соответствует требованиям, установленным документацией об электронном аукционе</w:t>
            </w:r>
          </w:p>
          <w:p w:rsidR="001E4F53" w:rsidRPr="001F7714" w:rsidRDefault="001E4F53" w:rsidP="001E4F53">
            <w:pPr>
              <w:widowControl w:val="0"/>
              <w:spacing w:after="0" w:line="240" w:lineRule="auto"/>
              <w:jc w:val="center"/>
              <w:rPr>
                <w:rFonts w:ascii="Times New Roman" w:eastAsiaTheme="minorEastAsia" w:hAnsi="Times New Roman" w:cs="Times New Roman"/>
                <w:i/>
                <w:lang w:eastAsia="ru-RU"/>
              </w:rPr>
            </w:pPr>
            <w:r w:rsidRPr="001F7714">
              <w:rPr>
                <w:rFonts w:ascii="Times New Roman" w:eastAsiaTheme="minorEastAsia" w:hAnsi="Times New Roman" w:cs="Times New Roman"/>
                <w:i/>
                <w:lang w:eastAsia="ru-RU"/>
              </w:rPr>
              <w:t>Обоснование:</w:t>
            </w:r>
          </w:p>
          <w:p w:rsidR="001E4F53" w:rsidRPr="001F7714" w:rsidRDefault="001E4F53" w:rsidP="001E4F53">
            <w:pPr>
              <w:widowControl w:val="0"/>
              <w:spacing w:after="0" w:line="240" w:lineRule="auto"/>
              <w:jc w:val="both"/>
              <w:rPr>
                <w:rFonts w:ascii="Times New Roman" w:eastAsiaTheme="minorEastAsia" w:hAnsi="Times New Roman" w:cs="Times New Roman"/>
              </w:rPr>
            </w:pPr>
          </w:p>
          <w:p w:rsidR="001E4F53" w:rsidRPr="001F7714" w:rsidRDefault="001E4F53" w:rsidP="001E4F53">
            <w:pPr>
              <w:widowControl w:val="0"/>
              <w:spacing w:after="0" w:line="240" w:lineRule="auto"/>
              <w:jc w:val="both"/>
              <w:rPr>
                <w:rFonts w:ascii="Times New Roman" w:eastAsiaTheme="minorEastAsia" w:hAnsi="Times New Roman" w:cs="Times New Roman"/>
                <w:lang w:eastAsia="ru-RU"/>
              </w:rPr>
            </w:pPr>
            <w:r w:rsidRPr="001F7714">
              <w:rPr>
                <w:rFonts w:ascii="Times New Roman" w:eastAsiaTheme="minorEastAsia" w:hAnsi="Times New Roman" w:cs="Times New Roman"/>
                <w:lang w:eastAsia="ru-RU"/>
              </w:rPr>
              <w:t>На основании пункта 1 части 6 статьи 69 Федерального закона № 44-ФЗ, пункта 20 раздела 1 «Информационная карта аукциона» документации об электронном аукционе:</w:t>
            </w:r>
          </w:p>
          <w:p w:rsidR="001E4F53" w:rsidRPr="001F7714" w:rsidRDefault="001E4F53" w:rsidP="001E4F53">
            <w:pPr>
              <w:widowControl w:val="0"/>
              <w:spacing w:after="0" w:line="240" w:lineRule="auto"/>
              <w:jc w:val="both"/>
              <w:rPr>
                <w:rFonts w:ascii="Times New Roman" w:eastAsiaTheme="minorEastAsia" w:hAnsi="Times New Roman" w:cs="Times New Roman"/>
                <w:lang w:eastAsia="ru-RU"/>
              </w:rPr>
            </w:pPr>
            <w:r w:rsidRPr="001F7714">
              <w:rPr>
                <w:rFonts w:ascii="Times New Roman" w:eastAsiaTheme="minorEastAsia" w:hAnsi="Times New Roman" w:cs="Times New Roman"/>
                <w:lang w:eastAsia="ru-RU"/>
              </w:rPr>
              <w:t xml:space="preserve">- непредставление документа, предусмотренного пунктом 4 части 11 статьи 24.1 Федерального закона № 44-ФЗ: в составе </w:t>
            </w:r>
            <w:proofErr w:type="spellStart"/>
            <w:r w:rsidRPr="001F7714">
              <w:rPr>
                <w:rFonts w:ascii="Times New Roman" w:eastAsiaTheme="minorEastAsia" w:hAnsi="Times New Roman" w:cs="Times New Roman"/>
                <w:lang w:eastAsia="ru-RU"/>
              </w:rPr>
              <w:t>аккредитационных</w:t>
            </w:r>
            <w:proofErr w:type="spellEnd"/>
            <w:r w:rsidRPr="001F7714">
              <w:rPr>
                <w:rFonts w:ascii="Times New Roman" w:eastAsiaTheme="minorEastAsia" w:hAnsi="Times New Roman" w:cs="Times New Roman"/>
                <w:lang w:eastAsia="ru-RU"/>
              </w:rPr>
              <w:t xml:space="preserve"> документов представлено решение единственного участника ООО «ЯРАВТОДОР» № 4 от 07.06.2018 об одобрении совершения сделок от имени ООО «ЯРАВТОДОР» на право выполнения государственных, муниципальных и прочих контрактов, заключаемых по результатам открытых аукционов в электронной форме. Согласно указанному решению сумма каждой такой сделки не должна превышать 3 000 000 000 (три миллиарда) рублей 00 копеек. </w:t>
            </w:r>
          </w:p>
          <w:p w:rsidR="001E4F53" w:rsidRPr="001F7714" w:rsidRDefault="001E4F53" w:rsidP="001E4F53">
            <w:pPr>
              <w:widowControl w:val="0"/>
              <w:spacing w:after="0" w:line="240" w:lineRule="auto"/>
              <w:jc w:val="both"/>
              <w:rPr>
                <w:rFonts w:ascii="Times New Roman" w:eastAsiaTheme="minorEastAsia" w:hAnsi="Times New Roman" w:cs="Times New Roman"/>
                <w:bCs/>
                <w:color w:val="000000" w:themeColor="text1"/>
                <w:lang w:eastAsia="ru-RU"/>
              </w:rPr>
            </w:pPr>
            <w:r w:rsidRPr="001F7714">
              <w:rPr>
                <w:rFonts w:ascii="Times New Roman" w:eastAsiaTheme="minorEastAsia" w:hAnsi="Times New Roman" w:cs="Times New Roman"/>
                <w:bCs/>
                <w:color w:val="000000" w:themeColor="text1"/>
                <w:lang w:eastAsia="ru-RU"/>
              </w:rPr>
              <w:t>Согласно пункту 14.12.11 Устава ООО «ЯРАВТОДОР» принятие общим собранием участников общества решения и состав участников общества, присутствовавших при его принятии, подтверждаются путем подписания протокола всеми участниками общества, с использованием технических средств, позволяющих достоверно установить факт принятия решения или иным способом, не противоречащим закону. Соответственно, данным Уставом не определен (не предусмотрен) однозначным, не допускающим возможности различного толкования образом способ подтверждения принятия общим собранием участников общества с ограниченной ответственностью решения и состав участников общества, присутствовавших при его принятии. Не предусмотрен такой способ и решением общего собрания участников общества, принятым участниками общества единогласно.</w:t>
            </w:r>
          </w:p>
          <w:p w:rsidR="001E4F53" w:rsidRPr="001F7714" w:rsidRDefault="001E4F53" w:rsidP="001E4F53">
            <w:pPr>
              <w:widowControl w:val="0"/>
              <w:spacing w:after="0" w:line="240" w:lineRule="auto"/>
              <w:jc w:val="both"/>
              <w:rPr>
                <w:rFonts w:ascii="Times New Roman" w:eastAsiaTheme="minorEastAsia" w:hAnsi="Times New Roman" w:cs="Times New Roman"/>
                <w:bCs/>
                <w:color w:val="000000" w:themeColor="text1"/>
                <w:lang w:eastAsia="ru-RU"/>
              </w:rPr>
            </w:pPr>
            <w:r w:rsidRPr="001F7714">
              <w:rPr>
                <w:rFonts w:ascii="Times New Roman" w:eastAsiaTheme="minorEastAsia" w:hAnsi="Times New Roman" w:cs="Times New Roman"/>
                <w:bCs/>
                <w:color w:val="000000" w:themeColor="text1"/>
                <w:lang w:eastAsia="ru-RU"/>
              </w:rPr>
              <w:lastRenderedPageBreak/>
              <w:t xml:space="preserve">Следовательно, в указанной ситуации должно применяться общее правило, установленное подпунктом 3 пункта 3 статьи 67.1 Гражданского кодекса Российской Федерации: принятие общим собранием участников хозяйственного общества решения посредством очного голосования и состав участников общества, присутствовавших при его принятии, должны быть подтверждены путем нотариального удостоверения. Нотариальное удостоверение принятия единственным участником ООО «ЯРАВТОДОР» решения № 4 от 07.06.2018 об одобрении совершения сделок от имени ООО «ЯРАВТОДОР» </w:t>
            </w:r>
            <w:r w:rsidRPr="001F7714">
              <w:rPr>
                <w:rFonts w:ascii="Times New Roman" w:eastAsiaTheme="minorEastAsia" w:hAnsi="Times New Roman" w:cs="Times New Roman"/>
                <w:lang w:eastAsia="ru-RU"/>
              </w:rPr>
              <w:t>на право выполнения государственных, муниципальных и прочих контрактов, заключаемых по результатам открытых аукционов в электронной форме, отсутствует.</w:t>
            </w:r>
          </w:p>
          <w:p w:rsidR="001E4F53" w:rsidRPr="001F7714" w:rsidRDefault="001E4F53" w:rsidP="001E4F53">
            <w:pPr>
              <w:widowControl w:val="0"/>
              <w:spacing w:after="0" w:line="240" w:lineRule="auto"/>
              <w:jc w:val="both"/>
              <w:rPr>
                <w:rFonts w:ascii="Times New Roman" w:eastAsiaTheme="minorEastAsia" w:hAnsi="Times New Roman" w:cs="Times New Roman"/>
                <w:bCs/>
                <w:color w:val="000000" w:themeColor="text1"/>
                <w:lang w:eastAsia="ru-RU"/>
              </w:rPr>
            </w:pPr>
            <w:r w:rsidRPr="001F7714">
              <w:rPr>
                <w:rFonts w:ascii="Times New Roman" w:eastAsiaTheme="minorEastAsia" w:hAnsi="Times New Roman" w:cs="Times New Roman"/>
                <w:bCs/>
                <w:color w:val="000000" w:themeColor="text1"/>
                <w:lang w:eastAsia="ru-RU"/>
              </w:rPr>
              <w:t>В этой связи аукционная комиссия не имела возможности достоверно установить факт принятия данного решения, поэтому полагает, что в данном случае не представлено решение (копия решения) о согласии на совершение или о последующем одобрении крупных сделок по результатам электронным процедур от имении ООО «ЯРАВТОДОР» с указанием максимальных параметров условий одной сделки.</w:t>
            </w:r>
          </w:p>
        </w:tc>
      </w:tr>
      <w:tr w:rsidR="001E4F53" w:rsidRPr="001F7714" w:rsidTr="001E4F53">
        <w:tc>
          <w:tcPr>
            <w:tcW w:w="709" w:type="dxa"/>
            <w:tcMar>
              <w:top w:w="105" w:type="dxa"/>
              <w:left w:w="150" w:type="dxa"/>
              <w:bottom w:w="105" w:type="dxa"/>
              <w:right w:w="150" w:type="dxa"/>
            </w:tcMar>
            <w:vAlign w:val="center"/>
            <w:hideMark/>
          </w:tcPr>
          <w:p w:rsidR="001E4F53" w:rsidRPr="001F7714" w:rsidRDefault="001E4F53" w:rsidP="001E4F53">
            <w:pPr>
              <w:widowControl w:val="0"/>
              <w:spacing w:after="0" w:line="240" w:lineRule="auto"/>
              <w:jc w:val="center"/>
              <w:rPr>
                <w:rFonts w:ascii="Times New Roman" w:eastAsiaTheme="minorEastAsia" w:hAnsi="Times New Roman" w:cs="Times New Roman"/>
              </w:rPr>
            </w:pPr>
            <w:r w:rsidRPr="001F7714">
              <w:rPr>
                <w:rFonts w:ascii="Times New Roman" w:eastAsiaTheme="minorEastAsia" w:hAnsi="Times New Roman" w:cs="Times New Roman"/>
              </w:rPr>
              <w:lastRenderedPageBreak/>
              <w:t>2</w:t>
            </w:r>
          </w:p>
        </w:tc>
        <w:tc>
          <w:tcPr>
            <w:tcW w:w="1134" w:type="dxa"/>
            <w:tcMar>
              <w:top w:w="105" w:type="dxa"/>
              <w:left w:w="150" w:type="dxa"/>
              <w:bottom w:w="105" w:type="dxa"/>
              <w:right w:w="150" w:type="dxa"/>
            </w:tcMar>
            <w:vAlign w:val="center"/>
            <w:hideMark/>
          </w:tcPr>
          <w:p w:rsidR="001E4F53" w:rsidRPr="001F7714" w:rsidRDefault="001E4F53" w:rsidP="001E4F53">
            <w:pPr>
              <w:widowControl w:val="0"/>
              <w:spacing w:after="0" w:line="240" w:lineRule="auto"/>
              <w:jc w:val="center"/>
              <w:rPr>
                <w:rFonts w:ascii="Times New Roman" w:eastAsiaTheme="minorEastAsia" w:hAnsi="Times New Roman" w:cs="Times New Roman"/>
              </w:rPr>
            </w:pPr>
            <w:r w:rsidRPr="001F7714">
              <w:rPr>
                <w:rFonts w:ascii="Times New Roman" w:eastAsiaTheme="minorEastAsia" w:hAnsi="Times New Roman" w:cs="Times New Roman"/>
              </w:rPr>
              <w:t>159875</w:t>
            </w:r>
          </w:p>
        </w:tc>
        <w:tc>
          <w:tcPr>
            <w:tcW w:w="1843" w:type="dxa"/>
            <w:vAlign w:val="center"/>
          </w:tcPr>
          <w:p w:rsidR="001E4F53" w:rsidRPr="001F7714" w:rsidRDefault="001E4F53" w:rsidP="001E4F53">
            <w:pPr>
              <w:widowControl w:val="0"/>
              <w:autoSpaceDE w:val="0"/>
              <w:autoSpaceDN w:val="0"/>
              <w:adjustRightInd w:val="0"/>
              <w:spacing w:after="0" w:line="240" w:lineRule="auto"/>
              <w:jc w:val="center"/>
              <w:rPr>
                <w:rFonts w:ascii="Times New Roman" w:eastAsiaTheme="minorEastAsia" w:hAnsi="Times New Roman" w:cs="Times New Roman"/>
              </w:rPr>
            </w:pPr>
            <w:r w:rsidRPr="001F7714">
              <w:rPr>
                <w:rFonts w:ascii="Times New Roman" w:eastAsiaTheme="minorEastAsia" w:hAnsi="Times New Roman" w:cs="Times New Roman"/>
              </w:rPr>
              <w:t xml:space="preserve">ОБЩЕСТВО С ОГРАНИЧЕННОЙ ОТВЕТСТВЕННОСТЬЮ "ТРАНСПОРТНАЯ КОМПАНИЯ </w:t>
            </w:r>
          </w:p>
          <w:p w:rsidR="001E4F53" w:rsidRPr="001F7714" w:rsidRDefault="001E4F53" w:rsidP="001E4F53">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sidRPr="001F7714">
              <w:rPr>
                <w:rFonts w:ascii="Times New Roman" w:eastAsiaTheme="minorEastAsia" w:hAnsi="Times New Roman" w:cs="Times New Roman"/>
              </w:rPr>
              <w:t>«ВОСТОК ЗАПАД ТРАНЗИТ»</w:t>
            </w:r>
          </w:p>
        </w:tc>
        <w:tc>
          <w:tcPr>
            <w:tcW w:w="2268" w:type="dxa"/>
            <w:tcMar>
              <w:top w:w="105" w:type="dxa"/>
              <w:left w:w="150" w:type="dxa"/>
              <w:bottom w:w="105" w:type="dxa"/>
              <w:right w:w="150" w:type="dxa"/>
            </w:tcMar>
            <w:vAlign w:val="center"/>
            <w:hideMark/>
          </w:tcPr>
          <w:p w:rsidR="001E4F53" w:rsidRPr="001F7714" w:rsidRDefault="001E4F53" w:rsidP="001E4F53">
            <w:pPr>
              <w:widowControl w:val="0"/>
              <w:spacing w:after="0" w:line="240" w:lineRule="auto"/>
              <w:jc w:val="center"/>
              <w:rPr>
                <w:rFonts w:ascii="Times New Roman" w:eastAsiaTheme="minorEastAsia" w:hAnsi="Times New Roman" w:cs="Times New Roman"/>
              </w:rPr>
            </w:pPr>
            <w:r w:rsidRPr="001F7714">
              <w:rPr>
                <w:rFonts w:ascii="Times New Roman" w:eastAsiaTheme="minorEastAsia" w:hAnsi="Times New Roman" w:cs="Times New Roman"/>
              </w:rPr>
              <w:t>Соответствует</w:t>
            </w:r>
          </w:p>
        </w:tc>
        <w:tc>
          <w:tcPr>
            <w:tcW w:w="4819" w:type="dxa"/>
            <w:tcMar>
              <w:top w:w="105" w:type="dxa"/>
              <w:left w:w="150" w:type="dxa"/>
              <w:bottom w:w="105" w:type="dxa"/>
              <w:right w:w="150" w:type="dxa"/>
            </w:tcMar>
            <w:vAlign w:val="center"/>
            <w:hideMark/>
          </w:tcPr>
          <w:p w:rsidR="001E4F53" w:rsidRPr="001F7714" w:rsidRDefault="001E4F53" w:rsidP="001E4F53">
            <w:pPr>
              <w:widowControl w:val="0"/>
              <w:spacing w:after="0" w:line="240" w:lineRule="auto"/>
              <w:jc w:val="center"/>
              <w:rPr>
                <w:rFonts w:ascii="Times New Roman" w:eastAsiaTheme="minorEastAsia" w:hAnsi="Times New Roman" w:cs="Times New Roman"/>
              </w:rPr>
            </w:pPr>
          </w:p>
          <w:p w:rsidR="001E4F53" w:rsidRPr="001F7714" w:rsidRDefault="001E4F53" w:rsidP="001E4F53">
            <w:pPr>
              <w:widowControl w:val="0"/>
              <w:spacing w:after="0" w:line="240" w:lineRule="auto"/>
              <w:jc w:val="center"/>
              <w:rPr>
                <w:rFonts w:ascii="Times New Roman" w:eastAsiaTheme="minorEastAsia" w:hAnsi="Times New Roman" w:cs="Times New Roman"/>
              </w:rPr>
            </w:pPr>
            <w:r w:rsidRPr="001F7714">
              <w:rPr>
                <w:rFonts w:ascii="Times New Roman" w:eastAsiaTheme="minorEastAsia" w:hAnsi="Times New Roman" w:cs="Times New Roman"/>
              </w:rPr>
              <w:t>-</w:t>
            </w:r>
          </w:p>
        </w:tc>
      </w:tr>
    </w:tbl>
    <w:p w:rsidR="00296656" w:rsidRPr="001F7714" w:rsidRDefault="00296656" w:rsidP="00B65C07">
      <w:pPr>
        <w:spacing w:after="0" w:line="240" w:lineRule="auto"/>
        <w:ind w:firstLine="709"/>
        <w:jc w:val="both"/>
        <w:rPr>
          <w:rFonts w:ascii="Times New Roman" w:eastAsia="Times New Roman" w:hAnsi="Times New Roman" w:cs="Times New Roman"/>
          <w:sz w:val="26"/>
          <w:szCs w:val="26"/>
          <w:lang w:eastAsia="ru-RU"/>
        </w:rPr>
      </w:pPr>
    </w:p>
    <w:p w:rsidR="00296656" w:rsidRPr="001F7714" w:rsidRDefault="00296656" w:rsidP="00B65C07">
      <w:pPr>
        <w:spacing w:after="0" w:line="240" w:lineRule="auto"/>
        <w:ind w:firstLine="709"/>
        <w:jc w:val="both"/>
        <w:rPr>
          <w:rFonts w:ascii="Times New Roman" w:eastAsia="Times New Roman" w:hAnsi="Times New Roman" w:cs="Times New Roman"/>
          <w:sz w:val="26"/>
          <w:szCs w:val="26"/>
          <w:lang w:eastAsia="ru-RU"/>
        </w:rPr>
      </w:pPr>
    </w:p>
    <w:p w:rsidR="00296656" w:rsidRPr="001F7714" w:rsidRDefault="001E4F53" w:rsidP="00B65C07">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Комиссия Ярославского УФАС России изучив заявк</w:t>
      </w:r>
      <w:r w:rsidR="00BC2D0B" w:rsidRPr="001F7714">
        <w:rPr>
          <w:rFonts w:ascii="Times New Roman" w:eastAsia="Times New Roman" w:hAnsi="Times New Roman" w:cs="Times New Roman"/>
          <w:sz w:val="26"/>
          <w:szCs w:val="26"/>
          <w:lang w:eastAsia="ru-RU"/>
        </w:rPr>
        <w:t>у ООО «ТК «Восток Запад Транзит»</w:t>
      </w:r>
      <w:r w:rsidR="00BC2D0B" w:rsidRPr="001F7714">
        <w:t xml:space="preserve"> </w:t>
      </w:r>
      <w:r w:rsidR="00BC2D0B" w:rsidRPr="001F7714">
        <w:rPr>
          <w:rFonts w:ascii="Times New Roman" w:eastAsia="Times New Roman" w:hAnsi="Times New Roman" w:cs="Times New Roman"/>
          <w:sz w:val="26"/>
          <w:szCs w:val="26"/>
          <w:lang w:eastAsia="ru-RU"/>
        </w:rPr>
        <w:t>(идентификационный номер заявки 159875)</w:t>
      </w:r>
      <w:r w:rsidRPr="001F7714">
        <w:rPr>
          <w:rFonts w:ascii="Times New Roman" w:eastAsia="Times New Roman" w:hAnsi="Times New Roman" w:cs="Times New Roman"/>
          <w:sz w:val="26"/>
          <w:szCs w:val="26"/>
          <w:lang w:eastAsia="ru-RU"/>
        </w:rPr>
        <w:t>, поданн</w:t>
      </w:r>
      <w:r w:rsidR="00BC2D0B" w:rsidRPr="001F7714">
        <w:rPr>
          <w:rFonts w:ascii="Times New Roman" w:eastAsia="Times New Roman" w:hAnsi="Times New Roman" w:cs="Times New Roman"/>
          <w:sz w:val="26"/>
          <w:szCs w:val="26"/>
          <w:lang w:eastAsia="ru-RU"/>
        </w:rPr>
        <w:t>ую</w:t>
      </w:r>
      <w:r w:rsidRPr="001F7714">
        <w:rPr>
          <w:rFonts w:ascii="Times New Roman" w:eastAsia="Times New Roman" w:hAnsi="Times New Roman" w:cs="Times New Roman"/>
          <w:sz w:val="26"/>
          <w:szCs w:val="26"/>
          <w:lang w:eastAsia="ru-RU"/>
        </w:rPr>
        <w:t xml:space="preserve"> на участие в данном аукционе, а также информацию и электронные документы, направленные оператором электронной площадки, установила</w:t>
      </w:r>
      <w:r w:rsidR="00EA43FE" w:rsidRPr="001F7714">
        <w:rPr>
          <w:rFonts w:ascii="Times New Roman" w:eastAsia="Times New Roman" w:hAnsi="Times New Roman" w:cs="Times New Roman"/>
          <w:sz w:val="26"/>
          <w:szCs w:val="26"/>
          <w:lang w:eastAsia="ru-RU"/>
        </w:rPr>
        <w:t xml:space="preserve"> следующее.</w:t>
      </w:r>
    </w:p>
    <w:p w:rsidR="00EA43FE" w:rsidRPr="001F7714" w:rsidRDefault="00EA43FE" w:rsidP="00B65C07">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xml:space="preserve">В соответствии с пунктом 4 части 1 статьи 3 Федерального закона от 05.04.2013 № 44-ФЗ </w:t>
      </w:r>
      <w:r w:rsidRPr="001F7714">
        <w:rPr>
          <w:rFonts w:ascii="Times New Roman" w:eastAsia="Times New Roman" w:hAnsi="Times New Roman" w:cs="Times New Roman"/>
          <w:sz w:val="26"/>
          <w:szCs w:val="26"/>
          <w:u w:val="single"/>
          <w:lang w:eastAsia="ru-RU"/>
        </w:rPr>
        <w:t>участником закупки</w:t>
      </w:r>
      <w:r w:rsidRPr="001F7714">
        <w:rPr>
          <w:rFonts w:ascii="Times New Roman" w:eastAsia="Times New Roman" w:hAnsi="Times New Roman" w:cs="Times New Roman"/>
          <w:sz w:val="26"/>
          <w:szCs w:val="26"/>
          <w:lang w:eastAsia="ru-RU"/>
        </w:rPr>
        <w:t xml:space="preserve"> может быть </w:t>
      </w:r>
      <w:r w:rsidRPr="001F7714">
        <w:rPr>
          <w:rFonts w:ascii="Times New Roman" w:eastAsia="Times New Roman" w:hAnsi="Times New Roman" w:cs="Times New Roman"/>
          <w:sz w:val="26"/>
          <w:szCs w:val="26"/>
          <w:u w:val="single"/>
          <w:lang w:eastAsia="ru-RU"/>
        </w:rPr>
        <w:t>любое юридическое лицо</w:t>
      </w:r>
      <w:r w:rsidRPr="001F7714">
        <w:rPr>
          <w:rFonts w:ascii="Times New Roman" w:eastAsia="Times New Roman" w:hAnsi="Times New Roman" w:cs="Times New Roman"/>
          <w:sz w:val="26"/>
          <w:szCs w:val="26"/>
          <w:lang w:eastAsia="ru-RU"/>
        </w:rPr>
        <w:t xml:space="preserve">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w:t>
      </w:r>
      <w:r w:rsidRPr="001F7714">
        <w:rPr>
          <w:rFonts w:ascii="Times New Roman" w:eastAsia="Times New Roman" w:hAnsi="Times New Roman" w:cs="Times New Roman"/>
          <w:sz w:val="26"/>
          <w:szCs w:val="26"/>
          <w:lang w:eastAsia="ru-RU"/>
        </w:rPr>
        <w:lastRenderedPageBreak/>
        <w:t xml:space="preserve">юридических лиц (далее - офшорная компания), </w:t>
      </w:r>
      <w:r w:rsidRPr="001F7714">
        <w:rPr>
          <w:rFonts w:ascii="Times New Roman" w:eastAsia="Times New Roman" w:hAnsi="Times New Roman" w:cs="Times New Roman"/>
          <w:sz w:val="26"/>
          <w:szCs w:val="26"/>
          <w:u w:val="single"/>
          <w:lang w:eastAsia="ru-RU"/>
        </w:rPr>
        <w:t>или любое физическое лицо, в том числе зарегистрированное в качестве индивидуального предпринимателя</w:t>
      </w:r>
      <w:r w:rsidRPr="001F7714">
        <w:rPr>
          <w:rFonts w:ascii="Times New Roman" w:eastAsia="Times New Roman" w:hAnsi="Times New Roman" w:cs="Times New Roman"/>
          <w:sz w:val="26"/>
          <w:szCs w:val="26"/>
          <w:lang w:eastAsia="ru-RU"/>
        </w:rPr>
        <w:t>.</w:t>
      </w:r>
    </w:p>
    <w:p w:rsidR="00EA43FE" w:rsidRPr="001F7714" w:rsidRDefault="00EA43FE" w:rsidP="00B65C07">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xml:space="preserve">Заявка с идентификационным номером 159875 подана от </w:t>
      </w:r>
      <w:r w:rsidR="00EC6049" w:rsidRPr="001F7714">
        <w:rPr>
          <w:rFonts w:ascii="Times New Roman" w:eastAsia="Times New Roman" w:hAnsi="Times New Roman" w:cs="Times New Roman"/>
          <w:sz w:val="26"/>
          <w:szCs w:val="26"/>
          <w:lang w:eastAsia="ru-RU"/>
        </w:rPr>
        <w:t xml:space="preserve">имени </w:t>
      </w:r>
      <w:r w:rsidRPr="001F7714">
        <w:rPr>
          <w:rFonts w:ascii="Times New Roman" w:eastAsia="Times New Roman" w:hAnsi="Times New Roman" w:cs="Times New Roman"/>
          <w:sz w:val="26"/>
          <w:szCs w:val="26"/>
          <w:lang w:eastAsia="ru-RU"/>
        </w:rPr>
        <w:t>юридического лица ООО «ТК «Восток Запад Транзит», соответственно, участником закупки является юридическое лицо.</w:t>
      </w:r>
    </w:p>
    <w:p w:rsidR="00296656" w:rsidRPr="001F7714" w:rsidRDefault="00EA43FE" w:rsidP="00EC6049">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xml:space="preserve">Учитывая вышеизложенное, требование о </w:t>
      </w:r>
      <w:proofErr w:type="gramStart"/>
      <w:r w:rsidRPr="001F7714">
        <w:rPr>
          <w:rFonts w:ascii="Times New Roman" w:eastAsia="Times New Roman" w:hAnsi="Times New Roman" w:cs="Times New Roman"/>
          <w:sz w:val="26"/>
          <w:szCs w:val="26"/>
          <w:lang w:eastAsia="ru-RU"/>
        </w:rPr>
        <w:t xml:space="preserve">предоставлении </w:t>
      </w:r>
      <w:r w:rsidR="00EC6049" w:rsidRPr="001F7714">
        <w:rPr>
          <w:rFonts w:ascii="Times New Roman" w:eastAsia="Times New Roman" w:hAnsi="Times New Roman" w:cs="Times New Roman"/>
          <w:sz w:val="26"/>
          <w:szCs w:val="26"/>
          <w:lang w:eastAsia="ru-RU"/>
        </w:rPr>
        <w:t xml:space="preserve"> участниками</w:t>
      </w:r>
      <w:proofErr w:type="gramEnd"/>
      <w:r w:rsidR="00EC6049" w:rsidRPr="001F7714">
        <w:rPr>
          <w:rFonts w:ascii="Times New Roman" w:eastAsia="Times New Roman" w:hAnsi="Times New Roman" w:cs="Times New Roman"/>
          <w:sz w:val="26"/>
          <w:szCs w:val="26"/>
          <w:lang w:eastAsia="ru-RU"/>
        </w:rPr>
        <w:t xml:space="preserve"> закупок </w:t>
      </w:r>
      <w:r w:rsidRPr="001F7714">
        <w:rPr>
          <w:rFonts w:ascii="Times New Roman" w:eastAsia="Times New Roman" w:hAnsi="Times New Roman" w:cs="Times New Roman"/>
          <w:sz w:val="26"/>
          <w:szCs w:val="26"/>
          <w:lang w:eastAsia="ru-RU"/>
        </w:rPr>
        <w:t>в составе документов и информации, предусмотренных частью 11 статьи 24.1 Федерального закона от 05.04.2013 № 44-ФЗ, копи</w:t>
      </w:r>
      <w:r w:rsidR="00EC6049" w:rsidRPr="001F7714">
        <w:rPr>
          <w:rFonts w:ascii="Times New Roman" w:eastAsia="Times New Roman" w:hAnsi="Times New Roman" w:cs="Times New Roman"/>
          <w:sz w:val="26"/>
          <w:szCs w:val="26"/>
          <w:lang w:eastAsia="ru-RU"/>
        </w:rPr>
        <w:t xml:space="preserve">и </w:t>
      </w:r>
      <w:r w:rsidRPr="001F7714">
        <w:rPr>
          <w:rFonts w:ascii="Times New Roman" w:eastAsia="Times New Roman" w:hAnsi="Times New Roman" w:cs="Times New Roman"/>
          <w:sz w:val="26"/>
          <w:szCs w:val="26"/>
          <w:lang w:eastAsia="ru-RU"/>
        </w:rPr>
        <w:t>документа, удостоверяющего личность участника закупки</w:t>
      </w:r>
      <w:r w:rsidR="00EC6049" w:rsidRPr="001F7714">
        <w:rPr>
          <w:rFonts w:ascii="Times New Roman" w:eastAsia="Times New Roman" w:hAnsi="Times New Roman" w:cs="Times New Roman"/>
          <w:sz w:val="26"/>
          <w:szCs w:val="26"/>
          <w:lang w:eastAsia="ru-RU"/>
        </w:rPr>
        <w:t>,</w:t>
      </w:r>
      <w:r w:rsidRPr="001F7714">
        <w:rPr>
          <w:rFonts w:ascii="Times New Roman" w:eastAsia="Times New Roman" w:hAnsi="Times New Roman" w:cs="Times New Roman"/>
          <w:sz w:val="26"/>
          <w:szCs w:val="26"/>
          <w:lang w:eastAsia="ru-RU"/>
        </w:rPr>
        <w:t xml:space="preserve"> не распространяется на участников закупок</w:t>
      </w:r>
      <w:r w:rsidR="0075473D">
        <w:rPr>
          <w:rFonts w:ascii="Times New Roman" w:eastAsia="Times New Roman" w:hAnsi="Times New Roman" w:cs="Times New Roman"/>
          <w:sz w:val="26"/>
          <w:szCs w:val="26"/>
          <w:lang w:eastAsia="ru-RU"/>
        </w:rPr>
        <w:t>,</w:t>
      </w:r>
      <w:r w:rsidRPr="001F7714">
        <w:rPr>
          <w:rFonts w:ascii="Times New Roman" w:eastAsia="Times New Roman" w:hAnsi="Times New Roman" w:cs="Times New Roman"/>
          <w:sz w:val="26"/>
          <w:szCs w:val="26"/>
          <w:lang w:eastAsia="ru-RU"/>
        </w:rPr>
        <w:t xml:space="preserve"> </w:t>
      </w:r>
      <w:r w:rsidR="00EC6049" w:rsidRPr="001F7714">
        <w:rPr>
          <w:rFonts w:ascii="Times New Roman" w:eastAsia="Times New Roman" w:hAnsi="Times New Roman" w:cs="Times New Roman"/>
          <w:sz w:val="26"/>
          <w:szCs w:val="26"/>
          <w:lang w:eastAsia="ru-RU"/>
        </w:rPr>
        <w:t xml:space="preserve">являющихся </w:t>
      </w:r>
      <w:r w:rsidRPr="001F7714">
        <w:rPr>
          <w:rFonts w:ascii="Times New Roman" w:eastAsia="Times New Roman" w:hAnsi="Times New Roman" w:cs="Times New Roman"/>
          <w:sz w:val="26"/>
          <w:szCs w:val="26"/>
          <w:lang w:eastAsia="ru-RU"/>
        </w:rPr>
        <w:t>юридически</w:t>
      </w:r>
      <w:r w:rsidR="00EC6049" w:rsidRPr="001F7714">
        <w:rPr>
          <w:rFonts w:ascii="Times New Roman" w:eastAsia="Times New Roman" w:hAnsi="Times New Roman" w:cs="Times New Roman"/>
          <w:sz w:val="26"/>
          <w:szCs w:val="26"/>
          <w:lang w:eastAsia="ru-RU"/>
        </w:rPr>
        <w:t>ми</w:t>
      </w:r>
      <w:r w:rsidRPr="001F7714">
        <w:rPr>
          <w:rFonts w:ascii="Times New Roman" w:eastAsia="Times New Roman" w:hAnsi="Times New Roman" w:cs="Times New Roman"/>
          <w:sz w:val="26"/>
          <w:szCs w:val="26"/>
          <w:lang w:eastAsia="ru-RU"/>
        </w:rPr>
        <w:t xml:space="preserve"> лиц</w:t>
      </w:r>
      <w:r w:rsidR="00EC6049" w:rsidRPr="001F7714">
        <w:rPr>
          <w:rFonts w:ascii="Times New Roman" w:eastAsia="Times New Roman" w:hAnsi="Times New Roman" w:cs="Times New Roman"/>
          <w:sz w:val="26"/>
          <w:szCs w:val="26"/>
          <w:lang w:eastAsia="ru-RU"/>
        </w:rPr>
        <w:t>ами</w:t>
      </w:r>
      <w:r w:rsidRPr="001F7714">
        <w:rPr>
          <w:rFonts w:ascii="Times New Roman" w:eastAsia="Times New Roman" w:hAnsi="Times New Roman" w:cs="Times New Roman"/>
          <w:sz w:val="26"/>
          <w:szCs w:val="26"/>
          <w:lang w:eastAsia="ru-RU"/>
        </w:rPr>
        <w:t>, поскольку пунктом 5 указанной нормы прямо предусмотрено, что данны</w:t>
      </w:r>
      <w:r w:rsidR="00EC6049" w:rsidRPr="001F7714">
        <w:rPr>
          <w:rFonts w:ascii="Times New Roman" w:eastAsia="Times New Roman" w:hAnsi="Times New Roman" w:cs="Times New Roman"/>
          <w:sz w:val="26"/>
          <w:szCs w:val="26"/>
          <w:lang w:eastAsia="ru-RU"/>
        </w:rPr>
        <w:t>й</w:t>
      </w:r>
      <w:r w:rsidRPr="001F7714">
        <w:rPr>
          <w:rFonts w:ascii="Times New Roman" w:eastAsia="Times New Roman" w:hAnsi="Times New Roman" w:cs="Times New Roman"/>
          <w:sz w:val="26"/>
          <w:szCs w:val="26"/>
          <w:lang w:eastAsia="ru-RU"/>
        </w:rPr>
        <w:t xml:space="preserve"> документ предоставля</w:t>
      </w:r>
      <w:r w:rsidR="00EC6049" w:rsidRPr="001F7714">
        <w:rPr>
          <w:rFonts w:ascii="Times New Roman" w:eastAsia="Times New Roman" w:hAnsi="Times New Roman" w:cs="Times New Roman"/>
          <w:sz w:val="26"/>
          <w:szCs w:val="26"/>
          <w:lang w:eastAsia="ru-RU"/>
        </w:rPr>
        <w:t>ется</w:t>
      </w:r>
      <w:r w:rsidRPr="001F7714">
        <w:rPr>
          <w:rFonts w:ascii="Times New Roman" w:eastAsia="Times New Roman" w:hAnsi="Times New Roman" w:cs="Times New Roman"/>
          <w:sz w:val="26"/>
          <w:szCs w:val="26"/>
          <w:lang w:eastAsia="ru-RU"/>
        </w:rPr>
        <w:t xml:space="preserve"> только участникам</w:t>
      </w:r>
      <w:r w:rsidR="00EC6049" w:rsidRPr="001F7714">
        <w:rPr>
          <w:rFonts w:ascii="Times New Roman" w:eastAsia="Times New Roman" w:hAnsi="Times New Roman" w:cs="Times New Roman"/>
          <w:sz w:val="26"/>
          <w:szCs w:val="26"/>
          <w:lang w:eastAsia="ru-RU"/>
        </w:rPr>
        <w:t>и</w:t>
      </w:r>
      <w:r w:rsidRPr="001F7714">
        <w:rPr>
          <w:rFonts w:ascii="Times New Roman" w:eastAsia="Times New Roman" w:hAnsi="Times New Roman" w:cs="Times New Roman"/>
          <w:sz w:val="26"/>
          <w:szCs w:val="26"/>
          <w:lang w:eastAsia="ru-RU"/>
        </w:rPr>
        <w:t xml:space="preserve"> </w:t>
      </w:r>
      <w:r w:rsidR="00EC6049" w:rsidRPr="001F7714">
        <w:rPr>
          <w:rFonts w:ascii="Times New Roman" w:eastAsia="Times New Roman" w:hAnsi="Times New Roman" w:cs="Times New Roman"/>
          <w:sz w:val="26"/>
          <w:szCs w:val="26"/>
          <w:lang w:eastAsia="ru-RU"/>
        </w:rPr>
        <w:t>закупок</w:t>
      </w:r>
      <w:r w:rsidR="0075473D">
        <w:rPr>
          <w:rFonts w:ascii="Times New Roman" w:eastAsia="Times New Roman" w:hAnsi="Times New Roman" w:cs="Times New Roman"/>
          <w:sz w:val="26"/>
          <w:szCs w:val="26"/>
          <w:lang w:eastAsia="ru-RU"/>
        </w:rPr>
        <w:t>,</w:t>
      </w:r>
      <w:r w:rsidR="00EC6049" w:rsidRPr="001F7714">
        <w:rPr>
          <w:rFonts w:ascii="Times New Roman" w:eastAsia="Times New Roman" w:hAnsi="Times New Roman" w:cs="Times New Roman"/>
          <w:sz w:val="26"/>
          <w:szCs w:val="26"/>
          <w:lang w:eastAsia="ru-RU"/>
        </w:rPr>
        <w:t xml:space="preserve"> являющимися </w:t>
      </w:r>
      <w:r w:rsidRPr="001F7714">
        <w:rPr>
          <w:rFonts w:ascii="Times New Roman" w:eastAsia="Times New Roman" w:hAnsi="Times New Roman" w:cs="Times New Roman"/>
          <w:sz w:val="26"/>
          <w:szCs w:val="26"/>
          <w:lang w:eastAsia="ru-RU"/>
        </w:rPr>
        <w:t>физическим</w:t>
      </w:r>
      <w:r w:rsidR="00EC6049" w:rsidRPr="001F7714">
        <w:rPr>
          <w:rFonts w:ascii="Times New Roman" w:eastAsia="Times New Roman" w:hAnsi="Times New Roman" w:cs="Times New Roman"/>
          <w:sz w:val="26"/>
          <w:szCs w:val="26"/>
          <w:lang w:eastAsia="ru-RU"/>
        </w:rPr>
        <w:t>и</w:t>
      </w:r>
      <w:r w:rsidRPr="001F7714">
        <w:rPr>
          <w:rFonts w:ascii="Times New Roman" w:eastAsia="Times New Roman" w:hAnsi="Times New Roman" w:cs="Times New Roman"/>
          <w:sz w:val="26"/>
          <w:szCs w:val="26"/>
          <w:lang w:eastAsia="ru-RU"/>
        </w:rPr>
        <w:t xml:space="preserve"> </w:t>
      </w:r>
      <w:r w:rsidR="00EC6049" w:rsidRPr="001F7714">
        <w:rPr>
          <w:rFonts w:ascii="Times New Roman" w:eastAsia="Times New Roman" w:hAnsi="Times New Roman" w:cs="Times New Roman"/>
          <w:sz w:val="26"/>
          <w:szCs w:val="26"/>
          <w:lang w:eastAsia="ru-RU"/>
        </w:rPr>
        <w:t>лицами.</w:t>
      </w:r>
    </w:p>
    <w:p w:rsidR="00EC6049" w:rsidRPr="001F7714" w:rsidRDefault="00EC6049" w:rsidP="00EC6049">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Участники закупок, являющиеся юридическими лицами, в составе документов и информации, предусмотренных частью 11 статьи 24.1 Федерального закона от 05.04.2013 № 44-ФЗ, должны предоставлять информацию о фамилии, имени, отчестве (при наличии) и должности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 (пункт 2 настоящей нормы)</w:t>
      </w:r>
      <w:r w:rsidR="00E7541E" w:rsidRPr="001F7714">
        <w:rPr>
          <w:rFonts w:ascii="Times New Roman" w:eastAsia="Times New Roman" w:hAnsi="Times New Roman" w:cs="Times New Roman"/>
          <w:sz w:val="26"/>
          <w:szCs w:val="26"/>
          <w:lang w:eastAsia="ru-RU"/>
        </w:rPr>
        <w:t>, в составе второй части заявки - наименование, фирменное наименование (при наличии), место нахо</w:t>
      </w:r>
      <w:r w:rsidR="00093723" w:rsidRPr="001F7714">
        <w:rPr>
          <w:rFonts w:ascii="Times New Roman" w:eastAsia="Times New Roman" w:hAnsi="Times New Roman" w:cs="Times New Roman"/>
          <w:sz w:val="26"/>
          <w:szCs w:val="26"/>
          <w:lang w:eastAsia="ru-RU"/>
        </w:rPr>
        <w:t>ждения (для юридического лица)</w:t>
      </w:r>
      <w:r w:rsidR="00E7541E" w:rsidRPr="001F7714">
        <w:rPr>
          <w:rFonts w:ascii="Times New Roman" w:eastAsia="Times New Roman" w:hAnsi="Times New Roman" w:cs="Times New Roman"/>
          <w:sz w:val="26"/>
          <w:szCs w:val="26"/>
          <w:lang w:eastAsia="ru-RU"/>
        </w:rPr>
        <w:t>,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sidR="00150F69" w:rsidRPr="001F7714">
        <w:rPr>
          <w:rFonts w:ascii="Times New Roman" w:eastAsia="Times New Roman" w:hAnsi="Times New Roman" w:cs="Times New Roman"/>
          <w:sz w:val="26"/>
          <w:szCs w:val="26"/>
          <w:lang w:eastAsia="ru-RU"/>
        </w:rPr>
        <w:t xml:space="preserve"> (пункт 1 части 5 статьи 66</w:t>
      </w:r>
      <w:r w:rsidR="00150F69" w:rsidRPr="001F7714">
        <w:t xml:space="preserve"> </w:t>
      </w:r>
      <w:r w:rsidR="00150F69" w:rsidRPr="001F7714">
        <w:rPr>
          <w:rFonts w:ascii="Times New Roman" w:eastAsia="Times New Roman" w:hAnsi="Times New Roman" w:cs="Times New Roman"/>
          <w:sz w:val="26"/>
          <w:szCs w:val="26"/>
          <w:lang w:eastAsia="ru-RU"/>
        </w:rPr>
        <w:t>Федерального закона от 05.04.2013 № 44-ФЗ, подпункт 1 пункта 20 раздела 1 «Информационная карта аукциона» документации об электронном аукционе)</w:t>
      </w:r>
      <w:r w:rsidR="00E7541E" w:rsidRPr="001F7714">
        <w:rPr>
          <w:rFonts w:ascii="Times New Roman" w:eastAsia="Times New Roman" w:hAnsi="Times New Roman" w:cs="Times New Roman"/>
          <w:sz w:val="26"/>
          <w:szCs w:val="26"/>
          <w:lang w:eastAsia="ru-RU"/>
        </w:rPr>
        <w:t>.</w:t>
      </w:r>
    </w:p>
    <w:p w:rsidR="00EC6049" w:rsidRPr="001F7714" w:rsidRDefault="00E7541E" w:rsidP="00EC6049">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Вышеуказанная</w:t>
      </w:r>
      <w:r w:rsidR="00EC6049" w:rsidRPr="001F7714">
        <w:rPr>
          <w:rFonts w:ascii="Times New Roman" w:eastAsia="Times New Roman" w:hAnsi="Times New Roman" w:cs="Times New Roman"/>
          <w:sz w:val="26"/>
          <w:szCs w:val="26"/>
          <w:lang w:eastAsia="ru-RU"/>
        </w:rPr>
        <w:t xml:space="preserve"> информация участником закупки ООО «ТК «Восток Запад Транзит» </w:t>
      </w:r>
      <w:r w:rsidR="00BC2D0B" w:rsidRPr="001F7714">
        <w:rPr>
          <w:rFonts w:ascii="Times New Roman" w:eastAsia="Times New Roman" w:hAnsi="Times New Roman" w:cs="Times New Roman"/>
          <w:sz w:val="26"/>
          <w:szCs w:val="26"/>
          <w:lang w:eastAsia="ru-RU"/>
        </w:rPr>
        <w:t xml:space="preserve">(идентификационный номер заявки 159875) </w:t>
      </w:r>
      <w:r w:rsidR="00EC6049" w:rsidRPr="001F7714">
        <w:rPr>
          <w:rFonts w:ascii="Times New Roman" w:eastAsia="Times New Roman" w:hAnsi="Times New Roman" w:cs="Times New Roman"/>
          <w:sz w:val="26"/>
          <w:szCs w:val="26"/>
          <w:lang w:eastAsia="ru-RU"/>
        </w:rPr>
        <w:t xml:space="preserve">представлена </w:t>
      </w:r>
      <w:r w:rsidR="00BC2D0B" w:rsidRPr="001F7714">
        <w:rPr>
          <w:rFonts w:ascii="Times New Roman" w:eastAsia="Times New Roman" w:hAnsi="Times New Roman" w:cs="Times New Roman"/>
          <w:sz w:val="26"/>
          <w:szCs w:val="26"/>
          <w:lang w:eastAsia="ru-RU"/>
        </w:rPr>
        <w:t xml:space="preserve">аукционной комиссии уполномоченного органа </w:t>
      </w:r>
      <w:r w:rsidR="00EC6049" w:rsidRPr="001F7714">
        <w:rPr>
          <w:rFonts w:ascii="Times New Roman" w:eastAsia="Times New Roman" w:hAnsi="Times New Roman" w:cs="Times New Roman"/>
          <w:sz w:val="26"/>
          <w:szCs w:val="26"/>
          <w:lang w:eastAsia="ru-RU"/>
        </w:rPr>
        <w:t>и содержится в анкете участника процедуры закупки</w:t>
      </w:r>
      <w:r w:rsidRPr="001F7714">
        <w:rPr>
          <w:rFonts w:ascii="Times New Roman" w:eastAsia="Times New Roman" w:hAnsi="Times New Roman" w:cs="Times New Roman"/>
          <w:sz w:val="26"/>
          <w:szCs w:val="26"/>
          <w:lang w:eastAsia="ru-RU"/>
        </w:rPr>
        <w:t>, выписке из единого государственного реестра юридических лиц, свидетельстве о поставке на учет российской организации в налоговом органе по месту нахождения на территории Российской Федерации,</w:t>
      </w:r>
      <w:r w:rsidR="00093723" w:rsidRPr="001F7714">
        <w:rPr>
          <w:rFonts w:ascii="Times New Roman" w:eastAsia="Times New Roman" w:hAnsi="Times New Roman" w:cs="Times New Roman"/>
          <w:sz w:val="26"/>
          <w:szCs w:val="26"/>
          <w:lang w:eastAsia="ru-RU"/>
        </w:rPr>
        <w:t xml:space="preserve"> уставе общества и др.</w:t>
      </w:r>
    </w:p>
    <w:p w:rsidR="00A55D26" w:rsidRPr="001F7714" w:rsidRDefault="00093723" w:rsidP="00A55D26">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Учитывая вышеизложенное, ссылка заявителя на необоснованное признание второй части заявки</w:t>
      </w:r>
      <w:r w:rsidR="0075473D">
        <w:rPr>
          <w:rFonts w:ascii="Times New Roman" w:eastAsia="Times New Roman" w:hAnsi="Times New Roman" w:cs="Times New Roman"/>
          <w:sz w:val="26"/>
          <w:szCs w:val="26"/>
          <w:lang w:eastAsia="ru-RU"/>
        </w:rPr>
        <w:t xml:space="preserve"> ООО «ТК «Восток Запад Транзит»</w:t>
      </w:r>
      <w:r w:rsidRPr="001F7714">
        <w:rPr>
          <w:rFonts w:ascii="Times New Roman" w:eastAsia="Times New Roman" w:hAnsi="Times New Roman" w:cs="Times New Roman"/>
          <w:sz w:val="26"/>
          <w:szCs w:val="26"/>
          <w:lang w:eastAsia="ru-RU"/>
        </w:rPr>
        <w:t xml:space="preserve"> соответствующей требованиям аукционной документации, тогда как последним не представлена копия паспорта лица, исполняющего функции единоличного исполнительного органа, </w:t>
      </w:r>
      <w:r w:rsidR="0075473D">
        <w:rPr>
          <w:rFonts w:ascii="Times New Roman" w:eastAsia="Times New Roman" w:hAnsi="Times New Roman" w:cs="Times New Roman"/>
          <w:sz w:val="26"/>
          <w:szCs w:val="26"/>
          <w:lang w:eastAsia="ru-RU"/>
        </w:rPr>
        <w:t>неосновательна, поскольку</w:t>
      </w:r>
      <w:r w:rsidR="00A55D26" w:rsidRPr="001F7714">
        <w:rPr>
          <w:rFonts w:ascii="Times New Roman" w:eastAsia="Times New Roman" w:hAnsi="Times New Roman" w:cs="Times New Roman"/>
          <w:sz w:val="26"/>
          <w:szCs w:val="26"/>
          <w:lang w:eastAsia="ru-RU"/>
        </w:rPr>
        <w:t xml:space="preserve"> ни в составе документов и информации,</w:t>
      </w:r>
      <w:r w:rsidR="00A55D26" w:rsidRPr="001F7714">
        <w:t xml:space="preserve"> </w:t>
      </w:r>
      <w:r w:rsidR="00A55D26" w:rsidRPr="001F7714">
        <w:rPr>
          <w:rFonts w:ascii="Times New Roman" w:eastAsia="Times New Roman" w:hAnsi="Times New Roman" w:cs="Times New Roman"/>
          <w:sz w:val="26"/>
          <w:szCs w:val="26"/>
          <w:lang w:eastAsia="ru-RU"/>
        </w:rPr>
        <w:t>предусмотренных частью 11 статьи 24.1 Федерального закона от 05.04.2013 № 44-ФЗ, ни в составе второй части заявки предоставление копии паспорта лица, имеющего право без доверенности действовать от имени юридического лица, не требуется, соответственно, отсутствие данного документа не является основанием для признания заявки такого участника аукциона не соответствующей требованиям документации об электронном аукционе.</w:t>
      </w:r>
    </w:p>
    <w:p w:rsidR="00296656" w:rsidRPr="001F7714" w:rsidRDefault="00A55D26" w:rsidP="00A55D26">
      <w:pPr>
        <w:spacing w:after="0" w:line="240" w:lineRule="auto"/>
        <w:ind w:firstLine="709"/>
        <w:jc w:val="both"/>
        <w:rPr>
          <w:rFonts w:ascii="Times New Roman" w:eastAsia="Times New Roman" w:hAnsi="Times New Roman" w:cs="Times New Roman"/>
          <w:b/>
          <w:sz w:val="26"/>
          <w:szCs w:val="26"/>
          <w:lang w:eastAsia="ru-RU"/>
        </w:rPr>
      </w:pPr>
      <w:r w:rsidRPr="001F7714">
        <w:rPr>
          <w:rFonts w:ascii="Times New Roman" w:eastAsia="Times New Roman" w:hAnsi="Times New Roman" w:cs="Times New Roman"/>
          <w:b/>
          <w:sz w:val="26"/>
          <w:szCs w:val="26"/>
          <w:lang w:eastAsia="ru-RU"/>
        </w:rPr>
        <w:t xml:space="preserve">Таким образом, первый довод заявителя не нашел своего подтверждения. </w:t>
      </w:r>
    </w:p>
    <w:p w:rsidR="00150F69" w:rsidRPr="001F7714" w:rsidRDefault="00F2330C" w:rsidP="00150F69">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lastRenderedPageBreak/>
        <w:t>Комиссия Ярославского УФАС России</w:t>
      </w:r>
      <w:r w:rsidR="00605570">
        <w:rPr>
          <w:rFonts w:ascii="Times New Roman" w:eastAsia="Times New Roman" w:hAnsi="Times New Roman" w:cs="Times New Roman"/>
          <w:sz w:val="26"/>
          <w:szCs w:val="26"/>
          <w:lang w:eastAsia="ru-RU"/>
        </w:rPr>
        <w:t>,</w:t>
      </w:r>
      <w:r w:rsidRPr="001F7714">
        <w:rPr>
          <w:rFonts w:ascii="Times New Roman" w:eastAsia="Times New Roman" w:hAnsi="Times New Roman" w:cs="Times New Roman"/>
          <w:sz w:val="26"/>
          <w:szCs w:val="26"/>
          <w:lang w:eastAsia="ru-RU"/>
        </w:rPr>
        <w:t xml:space="preserve"> изучив заявку ООО «</w:t>
      </w:r>
      <w:proofErr w:type="spellStart"/>
      <w:r w:rsidR="0095144F" w:rsidRPr="001F7714">
        <w:rPr>
          <w:rFonts w:ascii="Times New Roman" w:eastAsia="Times New Roman" w:hAnsi="Times New Roman" w:cs="Times New Roman"/>
          <w:sz w:val="26"/>
          <w:szCs w:val="26"/>
          <w:lang w:eastAsia="ru-RU"/>
        </w:rPr>
        <w:t>Яравтодор</w:t>
      </w:r>
      <w:proofErr w:type="spellEnd"/>
      <w:r w:rsidRPr="001F7714">
        <w:rPr>
          <w:rFonts w:ascii="Times New Roman" w:eastAsia="Times New Roman" w:hAnsi="Times New Roman" w:cs="Times New Roman"/>
          <w:sz w:val="26"/>
          <w:szCs w:val="26"/>
          <w:lang w:eastAsia="ru-RU"/>
        </w:rPr>
        <w:t xml:space="preserve">» (идентификационный номер заявки </w:t>
      </w:r>
      <w:r w:rsidR="00E74994" w:rsidRPr="001F7714">
        <w:rPr>
          <w:rFonts w:ascii="Times New Roman" w:eastAsia="Times New Roman" w:hAnsi="Times New Roman" w:cs="Times New Roman"/>
          <w:sz w:val="26"/>
          <w:szCs w:val="26"/>
          <w:lang w:eastAsia="ru-RU"/>
        </w:rPr>
        <w:t>158431</w:t>
      </w:r>
      <w:r w:rsidRPr="001F7714">
        <w:rPr>
          <w:rFonts w:ascii="Times New Roman" w:eastAsia="Times New Roman" w:hAnsi="Times New Roman" w:cs="Times New Roman"/>
          <w:sz w:val="26"/>
          <w:szCs w:val="26"/>
          <w:lang w:eastAsia="ru-RU"/>
        </w:rPr>
        <w:t>), поданную на участие в данном аукционе, а также информацию и электронные документы, направленные оператором электронной площадки, установила</w:t>
      </w:r>
      <w:r w:rsidR="00A55D26" w:rsidRPr="001F7714">
        <w:rPr>
          <w:rFonts w:ascii="Times New Roman" w:eastAsia="Times New Roman" w:hAnsi="Times New Roman" w:cs="Times New Roman"/>
          <w:sz w:val="26"/>
          <w:szCs w:val="26"/>
          <w:lang w:eastAsia="ru-RU"/>
        </w:rPr>
        <w:t xml:space="preserve">, что одновременно со второй частью заявки </w:t>
      </w:r>
      <w:r w:rsidR="001A2604" w:rsidRPr="001F7714">
        <w:rPr>
          <w:rFonts w:ascii="Times New Roman" w:eastAsia="Times New Roman" w:hAnsi="Times New Roman" w:cs="Times New Roman"/>
          <w:sz w:val="26"/>
          <w:szCs w:val="26"/>
          <w:lang w:eastAsia="ru-RU"/>
        </w:rPr>
        <w:t>участника закупки – ООО «</w:t>
      </w:r>
      <w:proofErr w:type="spellStart"/>
      <w:r w:rsidR="001A2604" w:rsidRPr="001F7714">
        <w:rPr>
          <w:rFonts w:ascii="Times New Roman" w:eastAsia="Times New Roman" w:hAnsi="Times New Roman" w:cs="Times New Roman"/>
          <w:sz w:val="26"/>
          <w:szCs w:val="26"/>
          <w:lang w:eastAsia="ru-RU"/>
        </w:rPr>
        <w:t>Яравтодор</w:t>
      </w:r>
      <w:proofErr w:type="spellEnd"/>
      <w:r w:rsidR="001A2604" w:rsidRPr="001F7714">
        <w:rPr>
          <w:rFonts w:ascii="Times New Roman" w:eastAsia="Times New Roman" w:hAnsi="Times New Roman" w:cs="Times New Roman"/>
          <w:sz w:val="26"/>
          <w:szCs w:val="26"/>
          <w:lang w:eastAsia="ru-RU"/>
        </w:rPr>
        <w:t xml:space="preserve">» (идентификационный номер заявки 158431), </w:t>
      </w:r>
      <w:r w:rsidR="00150F69" w:rsidRPr="001F7714">
        <w:rPr>
          <w:rFonts w:ascii="Times New Roman" w:eastAsia="Times New Roman" w:hAnsi="Times New Roman" w:cs="Times New Roman"/>
          <w:sz w:val="26"/>
          <w:szCs w:val="26"/>
          <w:lang w:eastAsia="ru-RU"/>
        </w:rPr>
        <w:t>оператором электронной площадки представлены следующие документы из реестра участников закупки в отношении данного участника закупки, в том числе:</w:t>
      </w:r>
    </w:p>
    <w:p w:rsidR="00150F69" w:rsidRPr="001F7714" w:rsidRDefault="00150F69" w:rsidP="00150F69">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устав ООО «</w:t>
      </w:r>
      <w:proofErr w:type="spellStart"/>
      <w:r w:rsidRPr="001F7714">
        <w:rPr>
          <w:rFonts w:ascii="Times New Roman" w:eastAsia="Times New Roman" w:hAnsi="Times New Roman" w:cs="Times New Roman"/>
          <w:sz w:val="26"/>
          <w:szCs w:val="26"/>
          <w:lang w:eastAsia="ru-RU"/>
        </w:rPr>
        <w:t>Яравтодор</w:t>
      </w:r>
      <w:proofErr w:type="spellEnd"/>
      <w:r w:rsidRPr="001F7714">
        <w:rPr>
          <w:rFonts w:ascii="Times New Roman" w:eastAsia="Times New Roman" w:hAnsi="Times New Roman" w:cs="Times New Roman"/>
          <w:sz w:val="26"/>
          <w:szCs w:val="26"/>
          <w:lang w:eastAsia="ru-RU"/>
        </w:rPr>
        <w:t>», утвержденный решением единственного участника         № 4 от 10.05.2017</w:t>
      </w:r>
      <w:r w:rsidR="00D91BBB" w:rsidRPr="001F7714">
        <w:rPr>
          <w:rFonts w:ascii="Times New Roman" w:eastAsia="Times New Roman" w:hAnsi="Times New Roman" w:cs="Times New Roman"/>
          <w:sz w:val="26"/>
          <w:szCs w:val="26"/>
          <w:lang w:eastAsia="ru-RU"/>
        </w:rPr>
        <w:t xml:space="preserve"> (далее – Устав)</w:t>
      </w:r>
      <w:r w:rsidRPr="001F7714">
        <w:rPr>
          <w:rFonts w:ascii="Times New Roman" w:eastAsia="Times New Roman" w:hAnsi="Times New Roman" w:cs="Times New Roman"/>
          <w:sz w:val="26"/>
          <w:szCs w:val="26"/>
          <w:lang w:eastAsia="ru-RU"/>
        </w:rPr>
        <w:t>;</w:t>
      </w:r>
    </w:p>
    <w:p w:rsidR="00296656" w:rsidRPr="001F7714" w:rsidRDefault="00155B63" w:rsidP="001A2604">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xml:space="preserve">- </w:t>
      </w:r>
      <w:r w:rsidR="00150F69" w:rsidRPr="001F7714">
        <w:rPr>
          <w:rFonts w:ascii="Times New Roman" w:eastAsia="Times New Roman" w:hAnsi="Times New Roman" w:cs="Times New Roman"/>
          <w:sz w:val="26"/>
          <w:szCs w:val="26"/>
          <w:lang w:eastAsia="ru-RU"/>
        </w:rPr>
        <w:t>решение</w:t>
      </w:r>
      <w:r w:rsidR="00E74994" w:rsidRPr="001F7714">
        <w:rPr>
          <w:rFonts w:ascii="Times New Roman" w:eastAsia="Times New Roman" w:hAnsi="Times New Roman" w:cs="Times New Roman"/>
          <w:sz w:val="26"/>
          <w:szCs w:val="26"/>
          <w:lang w:eastAsia="ru-RU"/>
        </w:rPr>
        <w:t xml:space="preserve"> </w:t>
      </w:r>
      <w:r w:rsidR="00A55D26" w:rsidRPr="001F7714">
        <w:rPr>
          <w:rFonts w:ascii="Times New Roman" w:eastAsia="Times New Roman" w:hAnsi="Times New Roman" w:cs="Times New Roman"/>
          <w:sz w:val="26"/>
          <w:szCs w:val="26"/>
          <w:lang w:eastAsia="ru-RU"/>
        </w:rPr>
        <w:t xml:space="preserve">единственного </w:t>
      </w:r>
      <w:r w:rsidR="00E74994" w:rsidRPr="001F7714">
        <w:rPr>
          <w:rFonts w:ascii="Times New Roman" w:eastAsia="Times New Roman" w:hAnsi="Times New Roman" w:cs="Times New Roman"/>
          <w:sz w:val="26"/>
          <w:szCs w:val="26"/>
          <w:lang w:eastAsia="ru-RU"/>
        </w:rPr>
        <w:t>учредителя</w:t>
      </w:r>
      <w:r w:rsidR="00A55D26" w:rsidRPr="001F7714">
        <w:rPr>
          <w:rFonts w:ascii="Times New Roman" w:eastAsia="Times New Roman" w:hAnsi="Times New Roman" w:cs="Times New Roman"/>
          <w:sz w:val="26"/>
          <w:szCs w:val="26"/>
          <w:lang w:eastAsia="ru-RU"/>
        </w:rPr>
        <w:t> ООО «</w:t>
      </w:r>
      <w:proofErr w:type="spellStart"/>
      <w:r w:rsidR="00E74994" w:rsidRPr="001F7714">
        <w:rPr>
          <w:rFonts w:ascii="Times New Roman" w:eastAsia="Times New Roman" w:hAnsi="Times New Roman" w:cs="Times New Roman"/>
          <w:sz w:val="26"/>
          <w:szCs w:val="26"/>
          <w:lang w:eastAsia="ru-RU"/>
        </w:rPr>
        <w:t>Яравтодор</w:t>
      </w:r>
      <w:proofErr w:type="spellEnd"/>
      <w:r w:rsidR="00A55D26" w:rsidRPr="001F7714">
        <w:rPr>
          <w:rFonts w:ascii="Times New Roman" w:eastAsia="Times New Roman" w:hAnsi="Times New Roman" w:cs="Times New Roman"/>
          <w:sz w:val="26"/>
          <w:szCs w:val="26"/>
          <w:lang w:eastAsia="ru-RU"/>
        </w:rPr>
        <w:t xml:space="preserve">» </w:t>
      </w:r>
      <w:r w:rsidR="001A2604" w:rsidRPr="001F7714">
        <w:rPr>
          <w:rFonts w:ascii="Times New Roman" w:eastAsia="Times New Roman" w:hAnsi="Times New Roman" w:cs="Times New Roman"/>
          <w:sz w:val="26"/>
          <w:szCs w:val="26"/>
          <w:lang w:eastAsia="ru-RU"/>
        </w:rPr>
        <w:t xml:space="preserve">№ 4 </w:t>
      </w:r>
      <w:r w:rsidR="00A55D26" w:rsidRPr="001F7714">
        <w:rPr>
          <w:rFonts w:ascii="Times New Roman" w:eastAsia="Times New Roman" w:hAnsi="Times New Roman" w:cs="Times New Roman"/>
          <w:sz w:val="26"/>
          <w:szCs w:val="26"/>
          <w:lang w:eastAsia="ru-RU"/>
        </w:rPr>
        <w:t xml:space="preserve">от </w:t>
      </w:r>
      <w:r w:rsidR="00E74994" w:rsidRPr="001F7714">
        <w:rPr>
          <w:rFonts w:ascii="Times New Roman" w:eastAsia="Times New Roman" w:hAnsi="Times New Roman" w:cs="Times New Roman"/>
          <w:sz w:val="26"/>
          <w:szCs w:val="26"/>
          <w:lang w:eastAsia="ru-RU"/>
        </w:rPr>
        <w:t>07</w:t>
      </w:r>
      <w:r w:rsidR="00A55D26" w:rsidRPr="001F7714">
        <w:rPr>
          <w:rFonts w:ascii="Times New Roman" w:eastAsia="Times New Roman" w:hAnsi="Times New Roman" w:cs="Times New Roman"/>
          <w:sz w:val="26"/>
          <w:szCs w:val="26"/>
          <w:lang w:eastAsia="ru-RU"/>
        </w:rPr>
        <w:t>.</w:t>
      </w:r>
      <w:r w:rsidR="00E74994" w:rsidRPr="001F7714">
        <w:rPr>
          <w:rFonts w:ascii="Times New Roman" w:eastAsia="Times New Roman" w:hAnsi="Times New Roman" w:cs="Times New Roman"/>
          <w:sz w:val="26"/>
          <w:szCs w:val="26"/>
          <w:lang w:eastAsia="ru-RU"/>
        </w:rPr>
        <w:t>06</w:t>
      </w:r>
      <w:r w:rsidR="00A55D26" w:rsidRPr="001F7714">
        <w:rPr>
          <w:rFonts w:ascii="Times New Roman" w:eastAsia="Times New Roman" w:hAnsi="Times New Roman" w:cs="Times New Roman"/>
          <w:sz w:val="26"/>
          <w:szCs w:val="26"/>
          <w:lang w:eastAsia="ru-RU"/>
        </w:rPr>
        <w:t>.20</w:t>
      </w:r>
      <w:r w:rsidR="00E74994" w:rsidRPr="001F7714">
        <w:rPr>
          <w:rFonts w:ascii="Times New Roman" w:eastAsia="Times New Roman" w:hAnsi="Times New Roman" w:cs="Times New Roman"/>
          <w:sz w:val="26"/>
          <w:szCs w:val="26"/>
          <w:lang w:eastAsia="ru-RU"/>
        </w:rPr>
        <w:t>18</w:t>
      </w:r>
      <w:r w:rsidR="00A55D26" w:rsidRPr="001F7714">
        <w:rPr>
          <w:rFonts w:ascii="Times New Roman" w:eastAsia="Times New Roman" w:hAnsi="Times New Roman" w:cs="Times New Roman"/>
          <w:sz w:val="26"/>
          <w:szCs w:val="26"/>
          <w:lang w:eastAsia="ru-RU"/>
        </w:rPr>
        <w:t xml:space="preserve"> об одобрении совершения сделок от имени ООО «</w:t>
      </w:r>
      <w:proofErr w:type="spellStart"/>
      <w:r w:rsidR="00E74994" w:rsidRPr="001F7714">
        <w:rPr>
          <w:rFonts w:ascii="Times New Roman" w:eastAsia="Times New Roman" w:hAnsi="Times New Roman" w:cs="Times New Roman"/>
          <w:sz w:val="26"/>
          <w:szCs w:val="26"/>
          <w:lang w:eastAsia="ru-RU"/>
        </w:rPr>
        <w:t>Яравтодор</w:t>
      </w:r>
      <w:proofErr w:type="spellEnd"/>
      <w:r w:rsidR="00E74994" w:rsidRPr="001F7714">
        <w:rPr>
          <w:rFonts w:ascii="Times New Roman" w:eastAsia="Times New Roman" w:hAnsi="Times New Roman" w:cs="Times New Roman"/>
          <w:sz w:val="26"/>
          <w:szCs w:val="26"/>
          <w:lang w:eastAsia="ru-RU"/>
        </w:rPr>
        <w:t>»</w:t>
      </w:r>
      <w:r w:rsidR="00A55D26" w:rsidRPr="001F7714">
        <w:rPr>
          <w:rFonts w:ascii="Times New Roman" w:eastAsia="Times New Roman" w:hAnsi="Times New Roman" w:cs="Times New Roman"/>
          <w:sz w:val="26"/>
          <w:szCs w:val="26"/>
          <w:lang w:eastAsia="ru-RU"/>
        </w:rPr>
        <w:t xml:space="preserve"> </w:t>
      </w:r>
      <w:r w:rsidR="00E74994" w:rsidRPr="001F7714">
        <w:rPr>
          <w:rFonts w:ascii="Times New Roman" w:eastAsia="Times New Roman" w:hAnsi="Times New Roman" w:cs="Times New Roman"/>
          <w:sz w:val="26"/>
          <w:szCs w:val="26"/>
          <w:lang w:eastAsia="ru-RU"/>
        </w:rPr>
        <w:t xml:space="preserve">на право выполнения государственных, муниципальных и прочих контрактов, заключаемых по результатам открытых </w:t>
      </w:r>
      <w:r w:rsidR="0075178E" w:rsidRPr="001F7714">
        <w:rPr>
          <w:rFonts w:ascii="Times New Roman" w:eastAsia="Times New Roman" w:hAnsi="Times New Roman" w:cs="Times New Roman"/>
          <w:sz w:val="26"/>
          <w:szCs w:val="26"/>
          <w:lang w:eastAsia="ru-RU"/>
        </w:rPr>
        <w:t>аукционов в электронной форме, максимальная сумма одной такой сделки не должна превышает 3 000 000 000 (три миллиарда) рубле</w:t>
      </w:r>
      <w:r w:rsidR="00362E0F" w:rsidRPr="001F7714">
        <w:rPr>
          <w:rFonts w:ascii="Times New Roman" w:eastAsia="Times New Roman" w:hAnsi="Times New Roman" w:cs="Times New Roman"/>
          <w:sz w:val="26"/>
          <w:szCs w:val="26"/>
          <w:lang w:eastAsia="ru-RU"/>
        </w:rPr>
        <w:t>й</w:t>
      </w:r>
      <w:r w:rsidR="00D91BBB" w:rsidRPr="001F7714">
        <w:rPr>
          <w:rFonts w:ascii="Times New Roman" w:eastAsia="Times New Roman" w:hAnsi="Times New Roman" w:cs="Times New Roman"/>
          <w:sz w:val="26"/>
          <w:szCs w:val="26"/>
          <w:lang w:eastAsia="ru-RU"/>
        </w:rPr>
        <w:t xml:space="preserve"> (далее – решение</w:t>
      </w:r>
      <w:r w:rsidR="00D91BBB" w:rsidRPr="001F7714">
        <w:t xml:space="preserve"> </w:t>
      </w:r>
      <w:r w:rsidR="00D91BBB" w:rsidRPr="001F7714">
        <w:rPr>
          <w:rFonts w:ascii="Times New Roman" w:eastAsia="Times New Roman" w:hAnsi="Times New Roman" w:cs="Times New Roman"/>
          <w:sz w:val="26"/>
          <w:szCs w:val="26"/>
          <w:lang w:eastAsia="ru-RU"/>
        </w:rPr>
        <w:t xml:space="preserve">об одобрении </w:t>
      </w:r>
      <w:r w:rsidR="0075473D">
        <w:rPr>
          <w:rFonts w:ascii="Times New Roman" w:eastAsia="Times New Roman" w:hAnsi="Times New Roman" w:cs="Times New Roman"/>
          <w:sz w:val="26"/>
          <w:szCs w:val="26"/>
          <w:lang w:eastAsia="ru-RU"/>
        </w:rPr>
        <w:t>совершения</w:t>
      </w:r>
      <w:r w:rsidR="00D91BBB" w:rsidRPr="001F7714">
        <w:rPr>
          <w:rFonts w:ascii="Times New Roman" w:eastAsia="Times New Roman" w:hAnsi="Times New Roman" w:cs="Times New Roman"/>
          <w:sz w:val="26"/>
          <w:szCs w:val="26"/>
          <w:lang w:eastAsia="ru-RU"/>
        </w:rPr>
        <w:t xml:space="preserve"> сделок);</w:t>
      </w:r>
    </w:p>
    <w:p w:rsidR="00155B63" w:rsidRPr="001F7714" w:rsidRDefault="00155B63" w:rsidP="001A2604">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решение единственного учредителя ООО «</w:t>
      </w:r>
      <w:proofErr w:type="spellStart"/>
      <w:r w:rsidRPr="001F7714">
        <w:rPr>
          <w:rFonts w:ascii="Times New Roman" w:eastAsia="Times New Roman" w:hAnsi="Times New Roman" w:cs="Times New Roman"/>
          <w:sz w:val="26"/>
          <w:szCs w:val="26"/>
          <w:lang w:eastAsia="ru-RU"/>
        </w:rPr>
        <w:t>Яравтодор</w:t>
      </w:r>
      <w:proofErr w:type="spellEnd"/>
      <w:r w:rsidRPr="001F7714">
        <w:rPr>
          <w:rFonts w:ascii="Times New Roman" w:eastAsia="Times New Roman" w:hAnsi="Times New Roman" w:cs="Times New Roman"/>
          <w:sz w:val="26"/>
          <w:szCs w:val="26"/>
          <w:lang w:eastAsia="ru-RU"/>
        </w:rPr>
        <w:t>» № 1 от 14.10.2014;</w:t>
      </w:r>
    </w:p>
    <w:p w:rsidR="00155B63" w:rsidRPr="001F7714" w:rsidRDefault="00155B63" w:rsidP="001A2604">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решение единственного учредителя ООО «</w:t>
      </w:r>
      <w:proofErr w:type="spellStart"/>
      <w:r w:rsidRPr="001F7714">
        <w:rPr>
          <w:rFonts w:ascii="Times New Roman" w:eastAsia="Times New Roman" w:hAnsi="Times New Roman" w:cs="Times New Roman"/>
          <w:sz w:val="26"/>
          <w:szCs w:val="26"/>
          <w:lang w:eastAsia="ru-RU"/>
        </w:rPr>
        <w:t>Яравтодор</w:t>
      </w:r>
      <w:proofErr w:type="spellEnd"/>
      <w:r w:rsidRPr="001F7714">
        <w:rPr>
          <w:rFonts w:ascii="Times New Roman" w:eastAsia="Times New Roman" w:hAnsi="Times New Roman" w:cs="Times New Roman"/>
          <w:sz w:val="26"/>
          <w:szCs w:val="26"/>
          <w:lang w:eastAsia="ru-RU"/>
        </w:rPr>
        <w:t>» № 2/2015 от 14.09.2015.</w:t>
      </w:r>
    </w:p>
    <w:p w:rsidR="00150F69" w:rsidRPr="001F7714" w:rsidRDefault="00150F69" w:rsidP="00150F69">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xml:space="preserve">В соответствии с подпунктом 3 пункта 3 статьи 67.1 Гражданского Кодекса Российской Федерации </w:t>
      </w:r>
      <w:r w:rsidR="00D578D5" w:rsidRPr="001F7714">
        <w:rPr>
          <w:rFonts w:ascii="Times New Roman" w:eastAsia="Times New Roman" w:hAnsi="Times New Roman" w:cs="Times New Roman"/>
          <w:sz w:val="26"/>
          <w:szCs w:val="26"/>
          <w:lang w:eastAsia="ru-RU"/>
        </w:rPr>
        <w:t xml:space="preserve">(далее – ГК РФ) </w:t>
      </w:r>
      <w:r w:rsidRPr="001F7714">
        <w:rPr>
          <w:rFonts w:ascii="Times New Roman" w:eastAsia="Times New Roman" w:hAnsi="Times New Roman" w:cs="Times New Roman"/>
          <w:sz w:val="26"/>
          <w:szCs w:val="26"/>
          <w:lang w:eastAsia="ru-RU"/>
        </w:rPr>
        <w:t xml:space="preserve">принятие общим собранием участников хозяйственного общества решения посредством очного голосования и состав участников общества, присутствовавших при его принятии, подтверждаются в отношении общества с ограниченной ответственностью путем нотариального удостоверения, </w:t>
      </w:r>
      <w:r w:rsidRPr="001F7714">
        <w:rPr>
          <w:rFonts w:ascii="Times New Roman" w:eastAsia="Times New Roman" w:hAnsi="Times New Roman" w:cs="Times New Roman"/>
          <w:b/>
          <w:sz w:val="26"/>
          <w:szCs w:val="26"/>
          <w:u w:val="single"/>
          <w:lang w:eastAsia="ru-RU"/>
        </w:rPr>
        <w:t>если иной способ</w:t>
      </w:r>
      <w:r w:rsidRPr="001F7714">
        <w:rPr>
          <w:rFonts w:ascii="Times New Roman" w:eastAsia="Times New Roman" w:hAnsi="Times New Roman" w:cs="Times New Roman"/>
          <w:sz w:val="26"/>
          <w:szCs w:val="26"/>
          <w:lang w:eastAsia="ru-RU"/>
        </w:rPr>
        <w:t xml:space="preserve"> (подписание протокола всеми участниками или частью участников; с использованием технических средств, позволяющих достоверно установить факт принятия решения; иным способом, не противоречащим закону) </w:t>
      </w:r>
      <w:r w:rsidRPr="001F7714">
        <w:rPr>
          <w:rFonts w:ascii="Times New Roman" w:eastAsia="Times New Roman" w:hAnsi="Times New Roman" w:cs="Times New Roman"/>
          <w:b/>
          <w:sz w:val="26"/>
          <w:szCs w:val="26"/>
          <w:u w:val="single"/>
          <w:lang w:eastAsia="ru-RU"/>
        </w:rPr>
        <w:t>не предусмотрен уставом такого общества либо решением общего собрания участников общества, принятым участниками общества единогласно</w:t>
      </w:r>
      <w:r w:rsidRPr="001F7714">
        <w:rPr>
          <w:rFonts w:ascii="Times New Roman" w:eastAsia="Times New Roman" w:hAnsi="Times New Roman" w:cs="Times New Roman"/>
          <w:sz w:val="26"/>
          <w:szCs w:val="26"/>
          <w:lang w:eastAsia="ru-RU"/>
        </w:rPr>
        <w:t>.</w:t>
      </w:r>
    </w:p>
    <w:p w:rsidR="00F87C5C" w:rsidRPr="001F7714" w:rsidRDefault="00D578D5" w:rsidP="00150F69">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xml:space="preserve">В соответствии пунктом 3 Обзора судебной практики по некоторым вопросам применения законодательства о хозяйственных обществах, утвержденного Президиумом Верховного Суда РФ 25.12.2019, </w:t>
      </w:r>
      <w:r w:rsidR="00F87C5C" w:rsidRPr="001F7714">
        <w:rPr>
          <w:rFonts w:ascii="Times New Roman" w:eastAsia="Times New Roman" w:hAnsi="Times New Roman" w:cs="Times New Roman"/>
          <w:sz w:val="26"/>
          <w:szCs w:val="26"/>
          <w:lang w:eastAsia="ru-RU"/>
        </w:rPr>
        <w:t xml:space="preserve">пунктом 2 Письма Федеральной нотариальной палаты от 15.01.2020 № 121/03-16-3 </w:t>
      </w:r>
      <w:r w:rsidRPr="001F7714">
        <w:rPr>
          <w:rFonts w:ascii="Times New Roman" w:eastAsia="Times New Roman" w:hAnsi="Times New Roman" w:cs="Times New Roman"/>
          <w:sz w:val="26"/>
          <w:szCs w:val="26"/>
          <w:lang w:eastAsia="ru-RU"/>
        </w:rPr>
        <w:t>«</w:t>
      </w:r>
      <w:r w:rsidR="00F87C5C" w:rsidRPr="001F7714">
        <w:rPr>
          <w:rFonts w:ascii="Times New Roman" w:eastAsia="Times New Roman" w:hAnsi="Times New Roman" w:cs="Times New Roman"/>
          <w:sz w:val="26"/>
          <w:szCs w:val="26"/>
          <w:lang w:eastAsia="ru-RU"/>
        </w:rPr>
        <w:t>О применении некоторых положений обзора судебной практики по некоторым вопросам применения законодательства о хозяйственных обществах, утв</w:t>
      </w:r>
      <w:r w:rsidRPr="001F7714">
        <w:rPr>
          <w:rFonts w:ascii="Times New Roman" w:eastAsia="Times New Roman" w:hAnsi="Times New Roman" w:cs="Times New Roman"/>
          <w:sz w:val="26"/>
          <w:szCs w:val="26"/>
          <w:lang w:eastAsia="ru-RU"/>
        </w:rPr>
        <w:t>ержденного</w:t>
      </w:r>
      <w:r w:rsidR="00F87C5C" w:rsidRPr="001F7714">
        <w:rPr>
          <w:rFonts w:ascii="Times New Roman" w:eastAsia="Times New Roman" w:hAnsi="Times New Roman" w:cs="Times New Roman"/>
          <w:sz w:val="26"/>
          <w:szCs w:val="26"/>
          <w:lang w:eastAsia="ru-RU"/>
        </w:rPr>
        <w:t xml:space="preserve"> Президиумом Верховного Суда РФ 25.12.2019</w:t>
      </w:r>
      <w:r w:rsidRPr="001F7714">
        <w:rPr>
          <w:rFonts w:ascii="Times New Roman" w:eastAsia="Times New Roman" w:hAnsi="Times New Roman" w:cs="Times New Roman"/>
          <w:sz w:val="26"/>
          <w:szCs w:val="26"/>
          <w:lang w:eastAsia="ru-RU"/>
        </w:rPr>
        <w:t xml:space="preserve">», </w:t>
      </w:r>
      <w:r w:rsidRPr="001F7714">
        <w:rPr>
          <w:rFonts w:ascii="Times New Roman" w:eastAsia="Times New Roman" w:hAnsi="Times New Roman" w:cs="Times New Roman"/>
          <w:b/>
          <w:sz w:val="26"/>
          <w:szCs w:val="26"/>
          <w:u w:val="single"/>
          <w:lang w:eastAsia="ru-RU"/>
        </w:rPr>
        <w:t>требование о нотариальном удостоверении, установленное подпунктом 3 пункта 3 статьи 67.1 ГК РФ, распространяется и на решение единственного участника.</w:t>
      </w:r>
    </w:p>
    <w:p w:rsidR="00155B63" w:rsidRPr="001F7714" w:rsidRDefault="00155B63" w:rsidP="00155B63">
      <w:pPr>
        <w:spacing w:after="0" w:line="240" w:lineRule="auto"/>
        <w:ind w:firstLine="709"/>
        <w:jc w:val="both"/>
        <w:rPr>
          <w:rFonts w:ascii="Times New Roman" w:eastAsia="Times New Roman" w:hAnsi="Times New Roman" w:cs="Times New Roman"/>
          <w:sz w:val="26"/>
          <w:szCs w:val="26"/>
          <w:u w:val="single"/>
          <w:lang w:eastAsia="ru-RU"/>
        </w:rPr>
      </w:pPr>
      <w:r w:rsidRPr="001F7714">
        <w:rPr>
          <w:rFonts w:ascii="Times New Roman" w:eastAsia="Times New Roman" w:hAnsi="Times New Roman" w:cs="Times New Roman"/>
          <w:sz w:val="26"/>
          <w:szCs w:val="26"/>
          <w:lang w:eastAsia="ru-RU"/>
        </w:rPr>
        <w:t xml:space="preserve">В соответствии с пунктом 4.12.11 раздела 4 </w:t>
      </w:r>
      <w:r w:rsidR="00D91BBB" w:rsidRPr="001F7714">
        <w:rPr>
          <w:rFonts w:ascii="Times New Roman" w:eastAsia="Times New Roman" w:hAnsi="Times New Roman" w:cs="Times New Roman"/>
          <w:sz w:val="26"/>
          <w:szCs w:val="26"/>
          <w:lang w:eastAsia="ru-RU"/>
        </w:rPr>
        <w:t>Устава</w:t>
      </w:r>
      <w:r w:rsidRPr="001F7714">
        <w:rPr>
          <w:rFonts w:ascii="Times New Roman" w:eastAsia="Times New Roman" w:hAnsi="Times New Roman" w:cs="Times New Roman"/>
          <w:sz w:val="26"/>
          <w:szCs w:val="26"/>
          <w:lang w:eastAsia="ru-RU"/>
        </w:rPr>
        <w:t xml:space="preserve"> принятие общим собранием участников общества решения и состав участников общества, присутствовавших при его принятии, подтверждаются </w:t>
      </w:r>
      <w:r w:rsidRPr="001F7714">
        <w:rPr>
          <w:rFonts w:ascii="Times New Roman" w:eastAsia="Times New Roman" w:hAnsi="Times New Roman" w:cs="Times New Roman"/>
          <w:sz w:val="26"/>
          <w:szCs w:val="26"/>
          <w:u w:val="single"/>
          <w:lang w:eastAsia="ru-RU"/>
        </w:rPr>
        <w:t>путем подписания протокола всеми участниками общества, с использованием технических средств, позволяющих достоверно установить факт</w:t>
      </w:r>
      <w:r w:rsidR="00306D0C" w:rsidRPr="001F7714">
        <w:rPr>
          <w:rFonts w:ascii="Times New Roman" w:eastAsia="Times New Roman" w:hAnsi="Times New Roman" w:cs="Times New Roman"/>
          <w:sz w:val="26"/>
          <w:szCs w:val="26"/>
          <w:u w:val="single"/>
          <w:lang w:eastAsia="ru-RU"/>
        </w:rPr>
        <w:t xml:space="preserve"> принятия решения или иным способом, не противоречащим закону.</w:t>
      </w:r>
    </w:p>
    <w:p w:rsidR="00306D0C" w:rsidRPr="001F7714" w:rsidRDefault="00306D0C" w:rsidP="00306D0C">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xml:space="preserve">Учитывая положения вышеуказанного пункта устава общества (способ </w:t>
      </w:r>
      <w:r w:rsidR="0075473D">
        <w:rPr>
          <w:rFonts w:ascii="Times New Roman" w:eastAsia="Times New Roman" w:hAnsi="Times New Roman" w:cs="Times New Roman"/>
          <w:sz w:val="26"/>
          <w:szCs w:val="26"/>
          <w:lang w:eastAsia="ru-RU"/>
        </w:rPr>
        <w:t xml:space="preserve">их </w:t>
      </w:r>
      <w:r w:rsidRPr="001F7714">
        <w:rPr>
          <w:rFonts w:ascii="Times New Roman" w:eastAsia="Times New Roman" w:hAnsi="Times New Roman" w:cs="Times New Roman"/>
          <w:sz w:val="26"/>
          <w:szCs w:val="26"/>
          <w:lang w:eastAsia="ru-RU"/>
        </w:rPr>
        <w:t xml:space="preserve">изложения), Комиссия Ярославского УФАС России приходит к выводу о том, что данным уставом не определен (не предусмотрен) однозначным, не допускающим возможности различного толкования образом </w:t>
      </w:r>
      <w:r w:rsidRPr="00605570">
        <w:rPr>
          <w:rFonts w:ascii="Times New Roman" w:eastAsia="Times New Roman" w:hAnsi="Times New Roman" w:cs="Times New Roman"/>
          <w:sz w:val="26"/>
          <w:szCs w:val="26"/>
          <w:u w:val="single"/>
          <w:lang w:eastAsia="ru-RU"/>
        </w:rPr>
        <w:t>способ</w:t>
      </w:r>
      <w:r w:rsidRPr="001F7714">
        <w:rPr>
          <w:rFonts w:ascii="Times New Roman" w:eastAsia="Times New Roman" w:hAnsi="Times New Roman" w:cs="Times New Roman"/>
          <w:sz w:val="26"/>
          <w:szCs w:val="26"/>
          <w:lang w:eastAsia="ru-RU"/>
        </w:rPr>
        <w:t xml:space="preserve"> подтверждения принятия общим собранием участников общества с ограниченной ответственностью решения и состав</w:t>
      </w:r>
      <w:r w:rsidR="0075473D">
        <w:rPr>
          <w:rFonts w:ascii="Times New Roman" w:eastAsia="Times New Roman" w:hAnsi="Times New Roman" w:cs="Times New Roman"/>
          <w:sz w:val="26"/>
          <w:szCs w:val="26"/>
          <w:lang w:eastAsia="ru-RU"/>
        </w:rPr>
        <w:t>а</w:t>
      </w:r>
      <w:r w:rsidRPr="001F7714">
        <w:rPr>
          <w:rFonts w:ascii="Times New Roman" w:eastAsia="Times New Roman" w:hAnsi="Times New Roman" w:cs="Times New Roman"/>
          <w:sz w:val="26"/>
          <w:szCs w:val="26"/>
          <w:lang w:eastAsia="ru-RU"/>
        </w:rPr>
        <w:t xml:space="preserve"> участников общества, присутствовавших при его принятии. </w:t>
      </w:r>
    </w:p>
    <w:p w:rsidR="00306D0C" w:rsidRPr="001F7714" w:rsidRDefault="0075473D" w:rsidP="00D91BBB">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отношении </w:t>
      </w:r>
      <w:r w:rsidR="00D91BBB" w:rsidRPr="001F7714">
        <w:rPr>
          <w:rFonts w:ascii="Times New Roman" w:eastAsia="Times New Roman" w:hAnsi="Times New Roman" w:cs="Times New Roman"/>
          <w:sz w:val="26"/>
          <w:szCs w:val="26"/>
          <w:lang w:eastAsia="ru-RU"/>
        </w:rPr>
        <w:t>ООО «</w:t>
      </w:r>
      <w:proofErr w:type="spellStart"/>
      <w:r w:rsidR="00D91BBB" w:rsidRPr="001F7714">
        <w:rPr>
          <w:rFonts w:ascii="Times New Roman" w:eastAsia="Times New Roman" w:hAnsi="Times New Roman" w:cs="Times New Roman"/>
          <w:sz w:val="26"/>
          <w:szCs w:val="26"/>
          <w:lang w:eastAsia="ru-RU"/>
        </w:rPr>
        <w:t>Яравтодор</w:t>
      </w:r>
      <w:proofErr w:type="spellEnd"/>
      <w:r w:rsidR="00D91BBB" w:rsidRPr="001F7714">
        <w:rPr>
          <w:rFonts w:ascii="Times New Roman" w:eastAsia="Times New Roman" w:hAnsi="Times New Roman" w:cs="Times New Roman"/>
          <w:sz w:val="26"/>
          <w:szCs w:val="26"/>
          <w:lang w:eastAsia="ru-RU"/>
        </w:rPr>
        <w:t>» не</w:t>
      </w:r>
      <w:r w:rsidR="00306D0C" w:rsidRPr="001F7714">
        <w:rPr>
          <w:rFonts w:ascii="Times New Roman" w:eastAsia="Times New Roman" w:hAnsi="Times New Roman" w:cs="Times New Roman"/>
          <w:sz w:val="26"/>
          <w:szCs w:val="26"/>
          <w:lang w:eastAsia="ru-RU"/>
        </w:rPr>
        <w:t xml:space="preserve"> представлен</w:t>
      </w:r>
      <w:r w:rsidR="00D91BBB" w:rsidRPr="001F7714">
        <w:rPr>
          <w:rFonts w:ascii="Times New Roman" w:eastAsia="Times New Roman" w:hAnsi="Times New Roman" w:cs="Times New Roman"/>
          <w:sz w:val="26"/>
          <w:szCs w:val="26"/>
          <w:lang w:eastAsia="ru-RU"/>
        </w:rPr>
        <w:t>о</w:t>
      </w:r>
      <w:r w:rsidR="00306D0C" w:rsidRPr="001F7714">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ни </w:t>
      </w:r>
      <w:r w:rsidR="00306D0C" w:rsidRPr="001F7714">
        <w:rPr>
          <w:rFonts w:ascii="Times New Roman" w:eastAsia="Times New Roman" w:hAnsi="Times New Roman" w:cs="Times New Roman"/>
          <w:sz w:val="26"/>
          <w:szCs w:val="26"/>
          <w:lang w:eastAsia="ru-RU"/>
        </w:rPr>
        <w:t xml:space="preserve">в составе </w:t>
      </w:r>
      <w:r w:rsidR="00D91BBB" w:rsidRPr="001F7714">
        <w:rPr>
          <w:rFonts w:ascii="Times New Roman" w:eastAsia="Times New Roman" w:hAnsi="Times New Roman" w:cs="Times New Roman"/>
          <w:sz w:val="26"/>
          <w:szCs w:val="26"/>
          <w:lang w:eastAsia="ru-RU"/>
        </w:rPr>
        <w:t xml:space="preserve">документов и информации, предусмотренных частью 11 статьи 24.1 Федерального закона от 05.04.2013 </w:t>
      </w:r>
      <w:r w:rsidR="00D91BBB" w:rsidRPr="001F7714">
        <w:rPr>
          <w:rFonts w:ascii="Times New Roman" w:eastAsia="Times New Roman" w:hAnsi="Times New Roman" w:cs="Times New Roman"/>
          <w:sz w:val="26"/>
          <w:szCs w:val="26"/>
          <w:lang w:eastAsia="ru-RU"/>
        </w:rPr>
        <w:lastRenderedPageBreak/>
        <w:t xml:space="preserve">№ 44-ФЗ, </w:t>
      </w:r>
      <w:r>
        <w:rPr>
          <w:rFonts w:ascii="Times New Roman" w:eastAsia="Times New Roman" w:hAnsi="Times New Roman" w:cs="Times New Roman"/>
          <w:sz w:val="26"/>
          <w:szCs w:val="26"/>
          <w:lang w:eastAsia="ru-RU"/>
        </w:rPr>
        <w:t>н</w:t>
      </w:r>
      <w:r w:rsidR="00A25062">
        <w:rPr>
          <w:rFonts w:ascii="Times New Roman" w:eastAsia="Times New Roman" w:hAnsi="Times New Roman" w:cs="Times New Roman"/>
          <w:sz w:val="26"/>
          <w:szCs w:val="26"/>
          <w:lang w:eastAsia="ru-RU"/>
        </w:rPr>
        <w:t>и</w:t>
      </w:r>
      <w:r>
        <w:rPr>
          <w:rFonts w:ascii="Times New Roman" w:eastAsia="Times New Roman" w:hAnsi="Times New Roman" w:cs="Times New Roman"/>
          <w:sz w:val="26"/>
          <w:szCs w:val="26"/>
          <w:lang w:eastAsia="ru-RU"/>
        </w:rPr>
        <w:t xml:space="preserve"> </w:t>
      </w:r>
      <w:r w:rsidR="00D91BBB" w:rsidRPr="001F7714">
        <w:rPr>
          <w:rFonts w:ascii="Times New Roman" w:eastAsia="Times New Roman" w:hAnsi="Times New Roman" w:cs="Times New Roman"/>
          <w:sz w:val="26"/>
          <w:szCs w:val="26"/>
          <w:lang w:eastAsia="ru-RU"/>
        </w:rPr>
        <w:t>в составе второй части заявки решение общего собрания участников общества, принятое участниками общества единогласно, предусматривающее способ подтверждения принятия общим собранием участников общества с ограниченной ответственностью решений и состав</w:t>
      </w:r>
      <w:r>
        <w:rPr>
          <w:rFonts w:ascii="Times New Roman" w:eastAsia="Times New Roman" w:hAnsi="Times New Roman" w:cs="Times New Roman"/>
          <w:sz w:val="26"/>
          <w:szCs w:val="26"/>
          <w:lang w:eastAsia="ru-RU"/>
        </w:rPr>
        <w:t>а</w:t>
      </w:r>
      <w:r w:rsidR="00D91BBB" w:rsidRPr="001F7714">
        <w:rPr>
          <w:rFonts w:ascii="Times New Roman" w:eastAsia="Times New Roman" w:hAnsi="Times New Roman" w:cs="Times New Roman"/>
          <w:sz w:val="26"/>
          <w:szCs w:val="26"/>
          <w:lang w:eastAsia="ru-RU"/>
        </w:rPr>
        <w:t xml:space="preserve"> участников общества, присутствовавших при их принятии.</w:t>
      </w:r>
    </w:p>
    <w:p w:rsidR="00D91BBB" w:rsidRPr="001F7714" w:rsidRDefault="00D91BBB" w:rsidP="00D57065">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xml:space="preserve">Решение об одобрении </w:t>
      </w:r>
      <w:r w:rsidR="0075473D">
        <w:rPr>
          <w:rFonts w:ascii="Times New Roman" w:eastAsia="Times New Roman" w:hAnsi="Times New Roman" w:cs="Times New Roman"/>
          <w:sz w:val="26"/>
          <w:szCs w:val="26"/>
          <w:lang w:eastAsia="ru-RU"/>
        </w:rPr>
        <w:t>совершения</w:t>
      </w:r>
      <w:r w:rsidRPr="001F7714">
        <w:rPr>
          <w:rFonts w:ascii="Times New Roman" w:eastAsia="Times New Roman" w:hAnsi="Times New Roman" w:cs="Times New Roman"/>
          <w:sz w:val="26"/>
          <w:szCs w:val="26"/>
          <w:lang w:eastAsia="ru-RU"/>
        </w:rPr>
        <w:t xml:space="preserve"> сделок, направленное аукционной комиссии уполномоченного органа оператором электронной площадки из реестра участников закупки в отношении ООО «</w:t>
      </w:r>
      <w:proofErr w:type="spellStart"/>
      <w:r w:rsidRPr="001F7714">
        <w:rPr>
          <w:rFonts w:ascii="Times New Roman" w:eastAsia="Times New Roman" w:hAnsi="Times New Roman" w:cs="Times New Roman"/>
          <w:sz w:val="26"/>
          <w:szCs w:val="26"/>
          <w:lang w:eastAsia="ru-RU"/>
        </w:rPr>
        <w:t>Яравтодор</w:t>
      </w:r>
      <w:proofErr w:type="spellEnd"/>
      <w:r w:rsidRPr="001F7714">
        <w:rPr>
          <w:rFonts w:ascii="Times New Roman" w:eastAsia="Times New Roman" w:hAnsi="Times New Roman" w:cs="Times New Roman"/>
          <w:sz w:val="26"/>
          <w:szCs w:val="26"/>
          <w:lang w:eastAsia="ru-RU"/>
        </w:rPr>
        <w:t xml:space="preserve">», также </w:t>
      </w:r>
      <w:r w:rsidR="00D57065" w:rsidRPr="001F7714">
        <w:rPr>
          <w:rFonts w:ascii="Times New Roman" w:eastAsia="Times New Roman" w:hAnsi="Times New Roman" w:cs="Times New Roman"/>
          <w:sz w:val="26"/>
          <w:szCs w:val="26"/>
          <w:lang w:eastAsia="ru-RU"/>
        </w:rPr>
        <w:t>не содержит способ подтверждения принятия общим собранием участников общества данного решения и состав</w:t>
      </w:r>
      <w:r w:rsidR="0075473D">
        <w:rPr>
          <w:rFonts w:ascii="Times New Roman" w:eastAsia="Times New Roman" w:hAnsi="Times New Roman" w:cs="Times New Roman"/>
          <w:sz w:val="26"/>
          <w:szCs w:val="26"/>
          <w:lang w:eastAsia="ru-RU"/>
        </w:rPr>
        <w:t>а</w:t>
      </w:r>
      <w:r w:rsidR="00D57065" w:rsidRPr="001F7714">
        <w:rPr>
          <w:rFonts w:ascii="Times New Roman" w:eastAsia="Times New Roman" w:hAnsi="Times New Roman" w:cs="Times New Roman"/>
          <w:sz w:val="26"/>
          <w:szCs w:val="26"/>
          <w:lang w:eastAsia="ru-RU"/>
        </w:rPr>
        <w:t xml:space="preserve"> участников общества, присутствовавших при его принятии.</w:t>
      </w:r>
    </w:p>
    <w:p w:rsidR="00D57065" w:rsidRPr="001F7714" w:rsidRDefault="00306D0C" w:rsidP="00306D0C">
      <w:pPr>
        <w:spacing w:after="0" w:line="240" w:lineRule="auto"/>
        <w:ind w:firstLine="709"/>
        <w:jc w:val="both"/>
        <w:rPr>
          <w:rFonts w:ascii="Times New Roman" w:eastAsia="Times New Roman" w:hAnsi="Times New Roman" w:cs="Times New Roman"/>
          <w:sz w:val="26"/>
          <w:szCs w:val="26"/>
          <w:lang w:eastAsia="ru-RU"/>
        </w:rPr>
      </w:pPr>
      <w:r w:rsidRPr="001F7714">
        <w:rPr>
          <w:rFonts w:ascii="Times New Roman" w:eastAsia="Times New Roman" w:hAnsi="Times New Roman" w:cs="Times New Roman"/>
          <w:sz w:val="26"/>
          <w:szCs w:val="26"/>
          <w:lang w:eastAsia="ru-RU"/>
        </w:rPr>
        <w:t xml:space="preserve">Следовательно, в указанной ситуации должно применяться общее правило, установленное подпунктом 3 пункта 3 статьи 67.1 </w:t>
      </w:r>
      <w:r w:rsidR="00D578D5" w:rsidRPr="001F7714">
        <w:rPr>
          <w:rFonts w:ascii="Times New Roman" w:eastAsia="Times New Roman" w:hAnsi="Times New Roman" w:cs="Times New Roman"/>
          <w:sz w:val="26"/>
          <w:szCs w:val="26"/>
          <w:lang w:eastAsia="ru-RU"/>
        </w:rPr>
        <w:t>ГК РФ</w:t>
      </w:r>
      <w:r w:rsidRPr="001F7714">
        <w:rPr>
          <w:rFonts w:ascii="Times New Roman" w:eastAsia="Times New Roman" w:hAnsi="Times New Roman" w:cs="Times New Roman"/>
          <w:sz w:val="26"/>
          <w:szCs w:val="26"/>
          <w:lang w:eastAsia="ru-RU"/>
        </w:rPr>
        <w:t>: принятие общим собранием участников хозяйственного общества решения посредством очного голосования и состав участников общества, присутствовавших при его принятии, должн</w:t>
      </w:r>
      <w:r w:rsidR="0075473D">
        <w:rPr>
          <w:rFonts w:ascii="Times New Roman" w:eastAsia="Times New Roman" w:hAnsi="Times New Roman" w:cs="Times New Roman"/>
          <w:sz w:val="26"/>
          <w:szCs w:val="26"/>
          <w:lang w:eastAsia="ru-RU"/>
        </w:rPr>
        <w:t>о</w:t>
      </w:r>
      <w:r w:rsidRPr="001F7714">
        <w:rPr>
          <w:rFonts w:ascii="Times New Roman" w:eastAsia="Times New Roman" w:hAnsi="Times New Roman" w:cs="Times New Roman"/>
          <w:sz w:val="26"/>
          <w:szCs w:val="26"/>
          <w:lang w:eastAsia="ru-RU"/>
        </w:rPr>
        <w:t xml:space="preserve"> быть подтвержден</w:t>
      </w:r>
      <w:r w:rsidR="0075473D">
        <w:rPr>
          <w:rFonts w:ascii="Times New Roman" w:eastAsia="Times New Roman" w:hAnsi="Times New Roman" w:cs="Times New Roman"/>
          <w:sz w:val="26"/>
          <w:szCs w:val="26"/>
          <w:lang w:eastAsia="ru-RU"/>
        </w:rPr>
        <w:t>о</w:t>
      </w:r>
      <w:r w:rsidRPr="001F7714">
        <w:rPr>
          <w:rFonts w:ascii="Times New Roman" w:eastAsia="Times New Roman" w:hAnsi="Times New Roman" w:cs="Times New Roman"/>
          <w:sz w:val="26"/>
          <w:szCs w:val="26"/>
          <w:lang w:eastAsia="ru-RU"/>
        </w:rPr>
        <w:t xml:space="preserve"> путем нотариального удостоверения. </w:t>
      </w:r>
    </w:p>
    <w:p w:rsidR="00B03C75" w:rsidRPr="001F7714" w:rsidRDefault="00D57065" w:rsidP="00155B63">
      <w:pPr>
        <w:spacing w:after="0" w:line="240" w:lineRule="auto"/>
        <w:ind w:firstLine="709"/>
        <w:jc w:val="both"/>
        <w:rPr>
          <w:rFonts w:ascii="Times New Roman" w:hAnsi="Times New Roman" w:cs="Times New Roman"/>
          <w:sz w:val="26"/>
          <w:szCs w:val="26"/>
          <w:u w:val="single"/>
        </w:rPr>
      </w:pPr>
      <w:r w:rsidRPr="001F7714">
        <w:rPr>
          <w:rFonts w:ascii="Times New Roman" w:hAnsi="Times New Roman" w:cs="Times New Roman"/>
          <w:sz w:val="26"/>
          <w:szCs w:val="26"/>
          <w:u w:val="single"/>
        </w:rPr>
        <w:t xml:space="preserve">Решение об одобрении </w:t>
      </w:r>
      <w:r w:rsidR="0075473D">
        <w:rPr>
          <w:rFonts w:ascii="Times New Roman" w:hAnsi="Times New Roman" w:cs="Times New Roman"/>
          <w:sz w:val="26"/>
          <w:szCs w:val="26"/>
          <w:u w:val="single"/>
        </w:rPr>
        <w:t>совершения</w:t>
      </w:r>
      <w:r w:rsidRPr="001F7714">
        <w:rPr>
          <w:rFonts w:ascii="Times New Roman" w:hAnsi="Times New Roman" w:cs="Times New Roman"/>
          <w:sz w:val="26"/>
          <w:szCs w:val="26"/>
          <w:u w:val="single"/>
        </w:rPr>
        <w:t xml:space="preserve"> сделок</w:t>
      </w:r>
      <w:r w:rsidR="0075473D">
        <w:rPr>
          <w:rFonts w:ascii="Times New Roman" w:hAnsi="Times New Roman" w:cs="Times New Roman"/>
          <w:sz w:val="26"/>
          <w:szCs w:val="26"/>
          <w:u w:val="single"/>
        </w:rPr>
        <w:t>, представленное</w:t>
      </w:r>
      <w:r w:rsidR="004E3C1B" w:rsidRPr="001F7714">
        <w:rPr>
          <w:rFonts w:ascii="Times New Roman" w:hAnsi="Times New Roman" w:cs="Times New Roman"/>
          <w:sz w:val="26"/>
          <w:szCs w:val="26"/>
          <w:u w:val="single"/>
        </w:rPr>
        <w:t xml:space="preserve"> </w:t>
      </w:r>
      <w:r w:rsidR="0075473D" w:rsidRPr="0075473D">
        <w:rPr>
          <w:rFonts w:ascii="Times New Roman" w:hAnsi="Times New Roman" w:cs="Times New Roman"/>
          <w:sz w:val="26"/>
          <w:szCs w:val="26"/>
          <w:u w:val="single"/>
        </w:rPr>
        <w:t>аукционной комиссии уполномоченного органа оператором электронной площадки из реестра участников закупки в отношении ООО «</w:t>
      </w:r>
      <w:proofErr w:type="spellStart"/>
      <w:r w:rsidR="0075473D" w:rsidRPr="0075473D">
        <w:rPr>
          <w:rFonts w:ascii="Times New Roman" w:hAnsi="Times New Roman" w:cs="Times New Roman"/>
          <w:sz w:val="26"/>
          <w:szCs w:val="26"/>
          <w:u w:val="single"/>
        </w:rPr>
        <w:t>Яравтодор</w:t>
      </w:r>
      <w:proofErr w:type="spellEnd"/>
      <w:r w:rsidR="0075473D" w:rsidRPr="0075473D">
        <w:rPr>
          <w:rFonts w:ascii="Times New Roman" w:hAnsi="Times New Roman" w:cs="Times New Roman"/>
          <w:sz w:val="26"/>
          <w:szCs w:val="26"/>
          <w:u w:val="single"/>
        </w:rPr>
        <w:t>»</w:t>
      </w:r>
      <w:r w:rsidR="0075473D">
        <w:rPr>
          <w:rFonts w:ascii="Times New Roman" w:hAnsi="Times New Roman" w:cs="Times New Roman"/>
          <w:sz w:val="26"/>
          <w:szCs w:val="26"/>
          <w:u w:val="single"/>
        </w:rPr>
        <w:t xml:space="preserve">, </w:t>
      </w:r>
      <w:r w:rsidR="004E3C1B" w:rsidRPr="001F7714">
        <w:rPr>
          <w:rFonts w:ascii="Times New Roman" w:hAnsi="Times New Roman" w:cs="Times New Roman"/>
          <w:sz w:val="26"/>
          <w:szCs w:val="26"/>
          <w:u w:val="single"/>
        </w:rPr>
        <w:t>не содержит нотариального удостоверения.</w:t>
      </w:r>
    </w:p>
    <w:p w:rsidR="00261173" w:rsidRPr="001F7714" w:rsidRDefault="00261173" w:rsidP="00261173">
      <w:pPr>
        <w:spacing w:after="0" w:line="240" w:lineRule="auto"/>
        <w:ind w:firstLine="709"/>
        <w:jc w:val="both"/>
        <w:rPr>
          <w:rFonts w:ascii="Times New Roman" w:hAnsi="Times New Roman" w:cs="Times New Roman"/>
          <w:sz w:val="26"/>
          <w:szCs w:val="26"/>
        </w:rPr>
      </w:pPr>
      <w:r w:rsidRPr="001F7714">
        <w:rPr>
          <w:rFonts w:ascii="Times New Roman" w:hAnsi="Times New Roman" w:cs="Times New Roman"/>
          <w:sz w:val="26"/>
          <w:szCs w:val="26"/>
        </w:rPr>
        <w:t>Довод представителя ООО «</w:t>
      </w:r>
      <w:proofErr w:type="spellStart"/>
      <w:r w:rsidRPr="001F7714">
        <w:rPr>
          <w:rFonts w:ascii="Times New Roman" w:hAnsi="Times New Roman" w:cs="Times New Roman"/>
          <w:sz w:val="26"/>
          <w:szCs w:val="26"/>
        </w:rPr>
        <w:t>Яравтодор</w:t>
      </w:r>
      <w:proofErr w:type="spellEnd"/>
      <w:r w:rsidRPr="001F7714">
        <w:rPr>
          <w:rFonts w:ascii="Times New Roman" w:hAnsi="Times New Roman" w:cs="Times New Roman"/>
          <w:sz w:val="26"/>
          <w:szCs w:val="26"/>
        </w:rPr>
        <w:t xml:space="preserve">» о том, что решение об одобрении </w:t>
      </w:r>
      <w:r w:rsidR="0075473D">
        <w:rPr>
          <w:rFonts w:ascii="Times New Roman" w:hAnsi="Times New Roman" w:cs="Times New Roman"/>
          <w:sz w:val="26"/>
          <w:szCs w:val="26"/>
        </w:rPr>
        <w:t>совершения</w:t>
      </w:r>
      <w:r w:rsidRPr="001F7714">
        <w:rPr>
          <w:rFonts w:ascii="Times New Roman" w:hAnsi="Times New Roman" w:cs="Times New Roman"/>
          <w:sz w:val="26"/>
          <w:szCs w:val="26"/>
        </w:rPr>
        <w:t xml:space="preserve"> сдел</w:t>
      </w:r>
      <w:r w:rsidR="0075473D">
        <w:rPr>
          <w:rFonts w:ascii="Times New Roman" w:hAnsi="Times New Roman" w:cs="Times New Roman"/>
          <w:sz w:val="26"/>
          <w:szCs w:val="26"/>
        </w:rPr>
        <w:t>ок</w:t>
      </w:r>
      <w:r w:rsidRPr="001F7714">
        <w:rPr>
          <w:rFonts w:ascii="Times New Roman" w:hAnsi="Times New Roman" w:cs="Times New Roman"/>
          <w:sz w:val="26"/>
          <w:szCs w:val="26"/>
        </w:rPr>
        <w:t xml:space="preserve"> принято единственным участником общества 07.06.2018, а в соответствии с определением Верховного Суда РФ от 30.12.2019 N 306-ЭС19-25147 по делу N А72-7041/2018 разъяснения, приведенные в пункте 3 Обзора судебной практики по некоторым вопросам применения законодательства о хозяйственных обществах, утвержденного Президиумом Верховного Суда Российской Федерации 25.12.2019, подлежат применению только при рассмотрении споров, связанных с оспариванием решений общих собраний участников (решений единственного участника), принятых после указанной даты, соответственно, по мнению представителя ООО «</w:t>
      </w:r>
      <w:proofErr w:type="spellStart"/>
      <w:r w:rsidRPr="001F7714">
        <w:rPr>
          <w:rFonts w:ascii="Times New Roman" w:hAnsi="Times New Roman" w:cs="Times New Roman"/>
          <w:sz w:val="26"/>
          <w:szCs w:val="26"/>
        </w:rPr>
        <w:t>Яравтодор</w:t>
      </w:r>
      <w:proofErr w:type="spellEnd"/>
      <w:r w:rsidRPr="001F7714">
        <w:rPr>
          <w:rFonts w:ascii="Times New Roman" w:hAnsi="Times New Roman" w:cs="Times New Roman"/>
          <w:sz w:val="26"/>
          <w:szCs w:val="26"/>
        </w:rPr>
        <w:t>» данное решение не требует нотариального удостоверения, неоснователен в силу следующего.</w:t>
      </w:r>
    </w:p>
    <w:p w:rsidR="00261173" w:rsidRPr="001F7714" w:rsidRDefault="00261173" w:rsidP="00261173">
      <w:pPr>
        <w:spacing w:after="0" w:line="240" w:lineRule="auto"/>
        <w:ind w:firstLine="709"/>
        <w:jc w:val="both"/>
        <w:rPr>
          <w:rFonts w:ascii="Times New Roman" w:hAnsi="Times New Roman" w:cs="Times New Roman"/>
          <w:sz w:val="26"/>
          <w:szCs w:val="26"/>
        </w:rPr>
      </w:pPr>
      <w:r w:rsidRPr="001F7714">
        <w:rPr>
          <w:rFonts w:ascii="Times New Roman" w:hAnsi="Times New Roman" w:cs="Times New Roman"/>
          <w:sz w:val="26"/>
          <w:szCs w:val="26"/>
        </w:rPr>
        <w:t>Согласно определению Верховного Суда РФ от 30.12.2019 N 306-ЭС19</w:t>
      </w:r>
      <w:r w:rsidR="00EE5F46" w:rsidRPr="001F7714">
        <w:rPr>
          <w:rFonts w:ascii="Times New Roman" w:hAnsi="Times New Roman" w:cs="Times New Roman"/>
          <w:sz w:val="26"/>
          <w:szCs w:val="26"/>
        </w:rPr>
        <w:t xml:space="preserve">-25147 по делу N А72-7041/2018 </w:t>
      </w:r>
      <w:r w:rsidRPr="001F7714">
        <w:rPr>
          <w:rFonts w:ascii="Times New Roman" w:hAnsi="Times New Roman" w:cs="Times New Roman"/>
          <w:b/>
          <w:sz w:val="26"/>
          <w:szCs w:val="26"/>
          <w:u w:val="single"/>
        </w:rPr>
        <w:t>в целях защиты правовой определенности и разумных ожиданий участников гражданского оборота</w:t>
      </w:r>
      <w:r w:rsidRPr="001F7714">
        <w:rPr>
          <w:rFonts w:ascii="Times New Roman" w:hAnsi="Times New Roman" w:cs="Times New Roman"/>
          <w:sz w:val="26"/>
          <w:szCs w:val="26"/>
        </w:rPr>
        <w:t xml:space="preserve"> разъяснения, приведенные в пунктах 2 и 3 Обзора судебной практики по некоторым вопросам применения законодательства о хозяйственных обществах, утвержденного Президиумом Верховного Суда Российской Федерации 25.12.2019, подлежат применению только при рассмотрении споров, связанных с оспариванием решений общих собраний участников (решений единственного участника), принятых после указанной даты</w:t>
      </w:r>
      <w:r w:rsidR="00EE5F46" w:rsidRPr="001F7714">
        <w:rPr>
          <w:rFonts w:ascii="Times New Roman" w:hAnsi="Times New Roman" w:cs="Times New Roman"/>
          <w:sz w:val="26"/>
          <w:szCs w:val="26"/>
        </w:rPr>
        <w:t>.</w:t>
      </w:r>
    </w:p>
    <w:p w:rsidR="00EE5F46" w:rsidRPr="001F7714" w:rsidRDefault="00EE5F46" w:rsidP="00EE5F46">
      <w:pPr>
        <w:spacing w:after="0" w:line="240" w:lineRule="auto"/>
        <w:ind w:firstLine="709"/>
        <w:jc w:val="both"/>
        <w:rPr>
          <w:rFonts w:ascii="Times New Roman" w:hAnsi="Times New Roman" w:cs="Times New Roman"/>
          <w:sz w:val="26"/>
          <w:szCs w:val="26"/>
        </w:rPr>
      </w:pPr>
      <w:r w:rsidRPr="001F7714">
        <w:rPr>
          <w:rFonts w:ascii="Times New Roman" w:hAnsi="Times New Roman" w:cs="Times New Roman"/>
          <w:sz w:val="26"/>
          <w:szCs w:val="26"/>
        </w:rPr>
        <w:t>Однако участник закупочных процедур ООО «</w:t>
      </w:r>
      <w:proofErr w:type="spellStart"/>
      <w:r w:rsidRPr="001F7714">
        <w:rPr>
          <w:rFonts w:ascii="Times New Roman" w:hAnsi="Times New Roman" w:cs="Times New Roman"/>
          <w:sz w:val="26"/>
          <w:szCs w:val="26"/>
        </w:rPr>
        <w:t>Яравтодор</w:t>
      </w:r>
      <w:proofErr w:type="spellEnd"/>
      <w:r w:rsidRPr="001F7714">
        <w:rPr>
          <w:rFonts w:ascii="Times New Roman" w:hAnsi="Times New Roman" w:cs="Times New Roman"/>
          <w:sz w:val="26"/>
          <w:szCs w:val="26"/>
        </w:rPr>
        <w:t>» исходя из содержания решений единственного учредителя ООО «</w:t>
      </w:r>
      <w:proofErr w:type="spellStart"/>
      <w:r w:rsidRPr="001F7714">
        <w:rPr>
          <w:rFonts w:ascii="Times New Roman" w:hAnsi="Times New Roman" w:cs="Times New Roman"/>
          <w:sz w:val="26"/>
          <w:szCs w:val="26"/>
        </w:rPr>
        <w:t>Яравтодор</w:t>
      </w:r>
      <w:proofErr w:type="spellEnd"/>
      <w:r w:rsidRPr="001F7714">
        <w:rPr>
          <w:rFonts w:ascii="Times New Roman" w:hAnsi="Times New Roman" w:cs="Times New Roman"/>
          <w:sz w:val="26"/>
          <w:szCs w:val="26"/>
        </w:rPr>
        <w:t xml:space="preserve">» № 1 от 14.10.2014, № 2/2015 от 14.09.2015, которыми предусмотрен </w:t>
      </w:r>
      <w:r w:rsidR="00B42C9C">
        <w:rPr>
          <w:rFonts w:ascii="Times New Roman" w:hAnsi="Times New Roman" w:cs="Times New Roman"/>
          <w:sz w:val="26"/>
          <w:szCs w:val="26"/>
        </w:rPr>
        <w:t xml:space="preserve">иной </w:t>
      </w:r>
      <w:r w:rsidRPr="001F7714">
        <w:rPr>
          <w:rFonts w:ascii="Times New Roman" w:hAnsi="Times New Roman" w:cs="Times New Roman"/>
          <w:sz w:val="26"/>
          <w:szCs w:val="26"/>
        </w:rPr>
        <w:t xml:space="preserve">способ подтверждения принятия общим собранием участников общества </w:t>
      </w:r>
      <w:r w:rsidR="00356C85" w:rsidRPr="001F7714">
        <w:rPr>
          <w:rFonts w:ascii="Times New Roman" w:hAnsi="Times New Roman" w:cs="Times New Roman"/>
          <w:sz w:val="26"/>
          <w:szCs w:val="26"/>
        </w:rPr>
        <w:t xml:space="preserve">данных </w:t>
      </w:r>
      <w:r w:rsidRPr="001F7714">
        <w:rPr>
          <w:rFonts w:ascii="Times New Roman" w:hAnsi="Times New Roman" w:cs="Times New Roman"/>
          <w:sz w:val="26"/>
          <w:szCs w:val="26"/>
        </w:rPr>
        <w:t>решений и состав</w:t>
      </w:r>
      <w:r w:rsidR="00B42C9C">
        <w:rPr>
          <w:rFonts w:ascii="Times New Roman" w:hAnsi="Times New Roman" w:cs="Times New Roman"/>
          <w:sz w:val="26"/>
          <w:szCs w:val="26"/>
        </w:rPr>
        <w:t>а</w:t>
      </w:r>
      <w:r w:rsidRPr="001F7714">
        <w:rPr>
          <w:rFonts w:ascii="Times New Roman" w:hAnsi="Times New Roman" w:cs="Times New Roman"/>
          <w:sz w:val="26"/>
          <w:szCs w:val="26"/>
        </w:rPr>
        <w:t xml:space="preserve"> участников общества, присутствовавших при их принятии</w:t>
      </w:r>
      <w:r w:rsidR="00B42C9C">
        <w:rPr>
          <w:rFonts w:ascii="Times New Roman" w:hAnsi="Times New Roman" w:cs="Times New Roman"/>
          <w:sz w:val="26"/>
          <w:szCs w:val="26"/>
        </w:rPr>
        <w:t xml:space="preserve"> (альтернативный нотариальному удостоверению): подписание протокола всеми учредителями общества, </w:t>
      </w:r>
      <w:r w:rsidR="00356C85" w:rsidRPr="001F7714">
        <w:rPr>
          <w:rFonts w:ascii="Times New Roman" w:hAnsi="Times New Roman" w:cs="Times New Roman"/>
          <w:sz w:val="26"/>
          <w:szCs w:val="26"/>
        </w:rPr>
        <w:t xml:space="preserve">знал о распространении требования </w:t>
      </w:r>
      <w:r w:rsidR="00B42C9C">
        <w:rPr>
          <w:rFonts w:ascii="Times New Roman" w:hAnsi="Times New Roman" w:cs="Times New Roman"/>
          <w:sz w:val="26"/>
          <w:szCs w:val="26"/>
        </w:rPr>
        <w:t xml:space="preserve">подпункта 3 пункта 3 статьи 67.1 ГК РФ </w:t>
      </w:r>
      <w:r w:rsidR="00356C85" w:rsidRPr="001F7714">
        <w:rPr>
          <w:rFonts w:ascii="Times New Roman" w:hAnsi="Times New Roman" w:cs="Times New Roman"/>
          <w:sz w:val="26"/>
          <w:szCs w:val="26"/>
        </w:rPr>
        <w:t>на решения единственного участника</w:t>
      </w:r>
      <w:r w:rsidR="00B42C9C">
        <w:rPr>
          <w:rFonts w:ascii="Times New Roman" w:hAnsi="Times New Roman" w:cs="Times New Roman"/>
          <w:sz w:val="26"/>
          <w:szCs w:val="26"/>
        </w:rPr>
        <w:t xml:space="preserve"> общества с ограниченной ответственностью и успешно примен</w:t>
      </w:r>
      <w:r w:rsidR="00A25062">
        <w:rPr>
          <w:rFonts w:ascii="Times New Roman" w:hAnsi="Times New Roman" w:cs="Times New Roman"/>
          <w:sz w:val="26"/>
          <w:szCs w:val="26"/>
        </w:rPr>
        <w:t>я</w:t>
      </w:r>
      <w:r w:rsidR="00B42C9C">
        <w:rPr>
          <w:rFonts w:ascii="Times New Roman" w:hAnsi="Times New Roman" w:cs="Times New Roman"/>
          <w:sz w:val="26"/>
          <w:szCs w:val="26"/>
        </w:rPr>
        <w:t>л положения подпункта 3 пункта 3 статьи 67.1 ГК РФ на практике</w:t>
      </w:r>
      <w:r w:rsidR="00A25062">
        <w:rPr>
          <w:rFonts w:ascii="Times New Roman" w:hAnsi="Times New Roman" w:cs="Times New Roman"/>
          <w:sz w:val="26"/>
          <w:szCs w:val="26"/>
        </w:rPr>
        <w:t xml:space="preserve"> </w:t>
      </w:r>
      <w:r w:rsidR="00B42C9C">
        <w:rPr>
          <w:rFonts w:ascii="Times New Roman" w:hAnsi="Times New Roman" w:cs="Times New Roman"/>
          <w:sz w:val="26"/>
          <w:szCs w:val="26"/>
        </w:rPr>
        <w:t xml:space="preserve">(то есть положения подпункта 3 пункта 3 статьи 67.1 ГК РФ были вполне понятны участнику закупки (у него отсутствовала правовая  неопределенность в отношении данного вопроса), а, следовательно, учитывая данный </w:t>
      </w:r>
      <w:r w:rsidR="00B42C9C">
        <w:rPr>
          <w:rFonts w:ascii="Times New Roman" w:hAnsi="Times New Roman" w:cs="Times New Roman"/>
          <w:sz w:val="26"/>
          <w:szCs w:val="26"/>
        </w:rPr>
        <w:lastRenderedPageBreak/>
        <w:t xml:space="preserve">факт, его разумные ожидания заключались </w:t>
      </w:r>
      <w:r w:rsidR="00A25062">
        <w:rPr>
          <w:rFonts w:ascii="Times New Roman" w:hAnsi="Times New Roman" w:cs="Times New Roman"/>
          <w:sz w:val="26"/>
          <w:szCs w:val="26"/>
        </w:rPr>
        <w:t>(при проявлении должной степени внимательности и осмотрительности</w:t>
      </w:r>
      <w:r w:rsidR="00B42C9C">
        <w:rPr>
          <w:rFonts w:ascii="Times New Roman" w:hAnsi="Times New Roman" w:cs="Times New Roman"/>
          <w:sz w:val="26"/>
          <w:szCs w:val="26"/>
        </w:rPr>
        <w:t xml:space="preserve"> </w:t>
      </w:r>
      <w:r w:rsidR="00A25062">
        <w:rPr>
          <w:rFonts w:ascii="Times New Roman" w:hAnsi="Times New Roman" w:cs="Times New Roman"/>
          <w:sz w:val="26"/>
          <w:szCs w:val="26"/>
        </w:rPr>
        <w:t xml:space="preserve">должны заключатся) в </w:t>
      </w:r>
      <w:r w:rsidR="00B42C9C">
        <w:rPr>
          <w:rFonts w:ascii="Times New Roman" w:hAnsi="Times New Roman" w:cs="Times New Roman"/>
          <w:sz w:val="26"/>
          <w:szCs w:val="26"/>
        </w:rPr>
        <w:t>том, что поскольку</w:t>
      </w:r>
      <w:r w:rsidR="00B42C9C" w:rsidRPr="00B42C9C">
        <w:t xml:space="preserve"> </w:t>
      </w:r>
      <w:r w:rsidR="001C57C0">
        <w:rPr>
          <w:rFonts w:ascii="Times New Roman" w:hAnsi="Times New Roman" w:cs="Times New Roman"/>
          <w:sz w:val="26"/>
          <w:szCs w:val="26"/>
        </w:rPr>
        <w:t>требование</w:t>
      </w:r>
      <w:r w:rsidR="00B42C9C" w:rsidRPr="00B42C9C">
        <w:rPr>
          <w:rFonts w:ascii="Times New Roman" w:hAnsi="Times New Roman" w:cs="Times New Roman"/>
          <w:sz w:val="26"/>
          <w:szCs w:val="26"/>
        </w:rPr>
        <w:t xml:space="preserve">, установленное подпунктом 3 пункта 3 статьи 67.1 ГК РФ, распространяется и на </w:t>
      </w:r>
      <w:r w:rsidR="00B42C9C">
        <w:rPr>
          <w:rFonts w:ascii="Times New Roman" w:hAnsi="Times New Roman" w:cs="Times New Roman"/>
          <w:sz w:val="26"/>
          <w:szCs w:val="26"/>
        </w:rPr>
        <w:t>решение единственного участника, участник закупки для признания его заявки соответствующей требованиям аукционной документации должен путем нотариального удостоверения (или иным способом, указанным в уставе общества или решении общего собрания участников общества</w:t>
      </w:r>
      <w:r w:rsidR="00D2782F">
        <w:rPr>
          <w:rFonts w:ascii="Times New Roman" w:hAnsi="Times New Roman" w:cs="Times New Roman"/>
          <w:sz w:val="26"/>
          <w:szCs w:val="26"/>
        </w:rPr>
        <w:t>) подтвердить принятие</w:t>
      </w:r>
      <w:r w:rsidR="00D2782F" w:rsidRPr="00D2782F">
        <w:t xml:space="preserve"> </w:t>
      </w:r>
      <w:r w:rsidR="00D2782F" w:rsidRPr="00D2782F">
        <w:rPr>
          <w:rFonts w:ascii="Times New Roman" w:hAnsi="Times New Roman" w:cs="Times New Roman"/>
          <w:sz w:val="26"/>
          <w:szCs w:val="26"/>
        </w:rPr>
        <w:t>общим собранием участников общества с ограниченной от</w:t>
      </w:r>
      <w:r w:rsidR="00A25062">
        <w:rPr>
          <w:rFonts w:ascii="Times New Roman" w:hAnsi="Times New Roman" w:cs="Times New Roman"/>
          <w:sz w:val="26"/>
          <w:szCs w:val="26"/>
        </w:rPr>
        <w:t>ветственностью решения и состав</w:t>
      </w:r>
      <w:r w:rsidR="00D2782F" w:rsidRPr="00D2782F">
        <w:rPr>
          <w:rFonts w:ascii="Times New Roman" w:hAnsi="Times New Roman" w:cs="Times New Roman"/>
          <w:sz w:val="26"/>
          <w:szCs w:val="26"/>
        </w:rPr>
        <w:t xml:space="preserve"> участников общества, пр</w:t>
      </w:r>
      <w:r w:rsidR="00D2782F">
        <w:rPr>
          <w:rFonts w:ascii="Times New Roman" w:hAnsi="Times New Roman" w:cs="Times New Roman"/>
          <w:sz w:val="26"/>
          <w:szCs w:val="26"/>
        </w:rPr>
        <w:t>исутствовавших при его принятии (в противном случае участник закупки несет риск отклонения его заявки по причине несоответствия требованиям законодательства).</w:t>
      </w:r>
    </w:p>
    <w:p w:rsidR="00B03C75" w:rsidRPr="001F7714" w:rsidRDefault="00B03C75" w:rsidP="00B03C75">
      <w:pPr>
        <w:pStyle w:val="a3"/>
        <w:spacing w:before="0" w:beforeAutospacing="0" w:after="0" w:afterAutospacing="0"/>
        <w:ind w:firstLine="709"/>
        <w:jc w:val="both"/>
        <w:rPr>
          <w:sz w:val="26"/>
          <w:szCs w:val="26"/>
        </w:rPr>
      </w:pPr>
      <w:r w:rsidRPr="001F7714">
        <w:rPr>
          <w:sz w:val="26"/>
          <w:szCs w:val="26"/>
        </w:rPr>
        <w:t>Таким образом</w:t>
      </w:r>
      <w:r w:rsidR="00356C85" w:rsidRPr="001F7714">
        <w:rPr>
          <w:sz w:val="26"/>
          <w:szCs w:val="26"/>
        </w:rPr>
        <w:t>,</w:t>
      </w:r>
      <w:r w:rsidRPr="001F7714">
        <w:rPr>
          <w:sz w:val="26"/>
          <w:szCs w:val="26"/>
        </w:rPr>
        <w:t xml:space="preserve"> </w:t>
      </w:r>
      <w:r w:rsidR="00EC4A87" w:rsidRPr="001F7714">
        <w:rPr>
          <w:sz w:val="26"/>
          <w:szCs w:val="26"/>
        </w:rPr>
        <w:t xml:space="preserve">Комиссия </w:t>
      </w:r>
      <w:r w:rsidRPr="001F7714">
        <w:rPr>
          <w:sz w:val="26"/>
          <w:szCs w:val="26"/>
        </w:rPr>
        <w:t>Ярославско</w:t>
      </w:r>
      <w:r w:rsidR="00EC4A87" w:rsidRPr="001F7714">
        <w:rPr>
          <w:sz w:val="26"/>
          <w:szCs w:val="26"/>
        </w:rPr>
        <w:t>го</w:t>
      </w:r>
      <w:r w:rsidRPr="001F7714">
        <w:rPr>
          <w:sz w:val="26"/>
          <w:szCs w:val="26"/>
        </w:rPr>
        <w:t xml:space="preserve"> УФАС России считает, что </w:t>
      </w:r>
      <w:r w:rsidR="00356C85" w:rsidRPr="001F7714">
        <w:rPr>
          <w:sz w:val="26"/>
          <w:szCs w:val="26"/>
        </w:rPr>
        <w:t>участник закупки</w:t>
      </w:r>
      <w:r w:rsidR="00EC4A87" w:rsidRPr="001F7714">
        <w:rPr>
          <w:sz w:val="26"/>
          <w:szCs w:val="26"/>
        </w:rPr>
        <w:t xml:space="preserve"> </w:t>
      </w:r>
      <w:r w:rsidR="00D2782F">
        <w:rPr>
          <w:sz w:val="26"/>
          <w:szCs w:val="26"/>
        </w:rPr>
        <w:t>ООО «</w:t>
      </w:r>
      <w:proofErr w:type="spellStart"/>
      <w:r w:rsidR="00D2782F">
        <w:rPr>
          <w:sz w:val="26"/>
          <w:szCs w:val="26"/>
        </w:rPr>
        <w:t>Яравтодор</w:t>
      </w:r>
      <w:proofErr w:type="spellEnd"/>
      <w:r w:rsidR="00D2782F">
        <w:rPr>
          <w:sz w:val="26"/>
          <w:szCs w:val="26"/>
        </w:rPr>
        <w:t xml:space="preserve">» </w:t>
      </w:r>
      <w:r w:rsidR="0092681B" w:rsidRPr="001F7714">
        <w:rPr>
          <w:sz w:val="26"/>
          <w:szCs w:val="26"/>
        </w:rPr>
        <w:t xml:space="preserve">обязан был в составе документов и информации, предусмотренных частью 11 статьи 24.1 Федерального закона от 05.04.2013 № 44-ФЗ, представить решение об одобрении </w:t>
      </w:r>
      <w:r w:rsidR="00D2782F">
        <w:rPr>
          <w:sz w:val="26"/>
          <w:szCs w:val="26"/>
        </w:rPr>
        <w:t>совершения</w:t>
      </w:r>
      <w:r w:rsidR="0092681B" w:rsidRPr="001F7714">
        <w:rPr>
          <w:sz w:val="26"/>
          <w:szCs w:val="26"/>
        </w:rPr>
        <w:t xml:space="preserve"> сдел</w:t>
      </w:r>
      <w:r w:rsidR="00D2782F">
        <w:rPr>
          <w:sz w:val="26"/>
          <w:szCs w:val="26"/>
        </w:rPr>
        <w:t>ок</w:t>
      </w:r>
      <w:r w:rsidR="0092681B" w:rsidRPr="001F7714">
        <w:rPr>
          <w:sz w:val="26"/>
          <w:szCs w:val="26"/>
        </w:rPr>
        <w:t xml:space="preserve"> с соблюдением требований законодательства </w:t>
      </w:r>
      <w:r w:rsidR="00A25062">
        <w:rPr>
          <w:sz w:val="26"/>
          <w:szCs w:val="26"/>
        </w:rPr>
        <w:t>Российской Федерации.</w:t>
      </w:r>
    </w:p>
    <w:p w:rsidR="00B03C75" w:rsidRDefault="00EC4A87" w:rsidP="001F7714">
      <w:pPr>
        <w:pStyle w:val="a3"/>
        <w:spacing w:before="0" w:beforeAutospacing="0" w:after="0" w:afterAutospacing="0"/>
        <w:ind w:firstLine="709"/>
        <w:jc w:val="both"/>
        <w:rPr>
          <w:sz w:val="26"/>
          <w:szCs w:val="26"/>
        </w:rPr>
      </w:pPr>
      <w:r w:rsidRPr="001F7714">
        <w:rPr>
          <w:sz w:val="26"/>
          <w:szCs w:val="26"/>
        </w:rPr>
        <w:t>Исходя из вышеизложенного, Комиссия Ярославского УФАС России не усматривает в действиях аукционной комиссии уполномоченного органа, признавшей заявку участника закупки ООО «</w:t>
      </w:r>
      <w:proofErr w:type="spellStart"/>
      <w:r w:rsidRPr="001F7714">
        <w:rPr>
          <w:sz w:val="26"/>
          <w:szCs w:val="26"/>
        </w:rPr>
        <w:t>Яравтодор</w:t>
      </w:r>
      <w:proofErr w:type="spellEnd"/>
      <w:r w:rsidRPr="001F7714">
        <w:rPr>
          <w:sz w:val="26"/>
          <w:szCs w:val="26"/>
        </w:rPr>
        <w:t>» (идентиф</w:t>
      </w:r>
      <w:r w:rsidR="00A25062">
        <w:rPr>
          <w:sz w:val="26"/>
          <w:szCs w:val="26"/>
        </w:rPr>
        <w:t>икационный номер заявки 158431)</w:t>
      </w:r>
      <w:r w:rsidRPr="001F7714">
        <w:rPr>
          <w:sz w:val="26"/>
          <w:szCs w:val="26"/>
        </w:rPr>
        <w:t xml:space="preserve"> не соответствующей требованиям аукционной документации, нарушений действующего законодательства о контрактной системе Российской Федерации, поскольку члены аукционной комиссии уполномоченного органа при рассмотрении заявки участника закупки ООО «</w:t>
      </w:r>
      <w:proofErr w:type="spellStart"/>
      <w:r w:rsidRPr="001F7714">
        <w:rPr>
          <w:sz w:val="26"/>
          <w:szCs w:val="26"/>
        </w:rPr>
        <w:t>Яравтодор</w:t>
      </w:r>
      <w:proofErr w:type="spellEnd"/>
      <w:r w:rsidRPr="001F7714">
        <w:rPr>
          <w:sz w:val="26"/>
          <w:szCs w:val="26"/>
        </w:rPr>
        <w:t xml:space="preserve">» ориентировались на документы и информацию, имеющиеся в их распоряжении, из содержания которых не могло быть установлено, что </w:t>
      </w:r>
      <w:r w:rsidR="00D2782F">
        <w:rPr>
          <w:sz w:val="26"/>
          <w:szCs w:val="26"/>
        </w:rPr>
        <w:t xml:space="preserve">                                     </w:t>
      </w:r>
      <w:r w:rsidR="001F7714" w:rsidRPr="001F7714">
        <w:rPr>
          <w:sz w:val="26"/>
          <w:szCs w:val="26"/>
        </w:rPr>
        <w:t>ООО «</w:t>
      </w:r>
      <w:proofErr w:type="spellStart"/>
      <w:r w:rsidR="001F7714" w:rsidRPr="001F7714">
        <w:rPr>
          <w:sz w:val="26"/>
          <w:szCs w:val="26"/>
        </w:rPr>
        <w:t>Яравтодор</w:t>
      </w:r>
      <w:proofErr w:type="spellEnd"/>
      <w:r w:rsidR="001F7714" w:rsidRPr="001F7714">
        <w:rPr>
          <w:sz w:val="26"/>
          <w:szCs w:val="26"/>
        </w:rPr>
        <w:t xml:space="preserve">» в уставе или решении общего собрания участников общества определен (предусмотрен) однозначным, не допускающим возможности различного толкования образом </w:t>
      </w:r>
      <w:r w:rsidR="00D2782F">
        <w:rPr>
          <w:sz w:val="26"/>
          <w:szCs w:val="26"/>
        </w:rPr>
        <w:t xml:space="preserve">альтернативный нотариальному удостоверению </w:t>
      </w:r>
      <w:r w:rsidR="001F7714" w:rsidRPr="001F7714">
        <w:rPr>
          <w:sz w:val="26"/>
          <w:szCs w:val="26"/>
        </w:rPr>
        <w:t>способ подтверждения принятия общим собранием участников общества с ограниченной ответственностью решений и состав</w:t>
      </w:r>
      <w:r w:rsidR="00D2782F">
        <w:rPr>
          <w:sz w:val="26"/>
          <w:szCs w:val="26"/>
        </w:rPr>
        <w:t>а</w:t>
      </w:r>
      <w:r w:rsidR="001F7714" w:rsidRPr="001F7714">
        <w:rPr>
          <w:sz w:val="26"/>
          <w:szCs w:val="26"/>
        </w:rPr>
        <w:t xml:space="preserve"> участников общества, присутствовавших при их принятии, а само решение </w:t>
      </w:r>
      <w:r w:rsidR="00D2782F">
        <w:rPr>
          <w:sz w:val="26"/>
          <w:szCs w:val="26"/>
        </w:rPr>
        <w:t>единственного учредителя ООО «</w:t>
      </w:r>
      <w:proofErr w:type="spellStart"/>
      <w:r w:rsidR="00D2782F">
        <w:rPr>
          <w:sz w:val="26"/>
          <w:szCs w:val="26"/>
        </w:rPr>
        <w:t>Яравтодор</w:t>
      </w:r>
      <w:proofErr w:type="spellEnd"/>
      <w:r w:rsidR="00D2782F">
        <w:rPr>
          <w:sz w:val="26"/>
          <w:szCs w:val="26"/>
        </w:rPr>
        <w:t xml:space="preserve">» № 4 от 07.06.2018 </w:t>
      </w:r>
      <w:r w:rsidR="001F7714" w:rsidRPr="001F7714">
        <w:rPr>
          <w:sz w:val="26"/>
          <w:szCs w:val="26"/>
        </w:rPr>
        <w:t xml:space="preserve">об одобрении </w:t>
      </w:r>
      <w:r w:rsidR="00D2782F">
        <w:rPr>
          <w:sz w:val="26"/>
          <w:szCs w:val="26"/>
        </w:rPr>
        <w:t>совершения</w:t>
      </w:r>
      <w:r w:rsidR="001F7714" w:rsidRPr="001F7714">
        <w:rPr>
          <w:sz w:val="26"/>
          <w:szCs w:val="26"/>
        </w:rPr>
        <w:t xml:space="preserve"> сделок не содержит нотариального удостоверения.</w:t>
      </w:r>
    </w:p>
    <w:p w:rsidR="00D2782F" w:rsidRPr="00D2782F" w:rsidRDefault="00D2782F" w:rsidP="001F7714">
      <w:pPr>
        <w:pStyle w:val="a3"/>
        <w:spacing w:before="0" w:beforeAutospacing="0" w:after="0" w:afterAutospacing="0"/>
        <w:ind w:firstLine="709"/>
        <w:jc w:val="both"/>
        <w:rPr>
          <w:b/>
          <w:sz w:val="26"/>
          <w:szCs w:val="26"/>
        </w:rPr>
      </w:pPr>
      <w:r w:rsidRPr="00D2782F">
        <w:rPr>
          <w:b/>
          <w:sz w:val="26"/>
          <w:szCs w:val="26"/>
        </w:rPr>
        <w:t>Таким образом, второй довод жалобы не нашел своего подтверждения в ходе рассмотрения последней.</w:t>
      </w:r>
    </w:p>
    <w:p w:rsidR="00D16A63" w:rsidRPr="001F7714" w:rsidRDefault="00D16A63" w:rsidP="00B03C75">
      <w:pPr>
        <w:pStyle w:val="a3"/>
        <w:spacing w:before="0" w:beforeAutospacing="0" w:after="0" w:afterAutospacing="0"/>
        <w:ind w:firstLine="709"/>
        <w:jc w:val="both"/>
        <w:rPr>
          <w:sz w:val="26"/>
          <w:szCs w:val="26"/>
        </w:rPr>
      </w:pPr>
      <w:r w:rsidRPr="001F7714">
        <w:rPr>
          <w:sz w:val="26"/>
          <w:szCs w:val="26"/>
        </w:rPr>
        <w:t>На основании изложенного, руководствуясь частью 8 статьи 106 Федерального закона от 05.04.2013 № 44-ФЗ,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Комиссия Ярославского УФАС России по контролю в сфере закупок</w:t>
      </w:r>
    </w:p>
    <w:p w:rsidR="00D16A63" w:rsidRPr="001F7714" w:rsidRDefault="00D16A63" w:rsidP="00D16A63">
      <w:pPr>
        <w:pStyle w:val="a3"/>
        <w:spacing w:before="0" w:beforeAutospacing="0" w:after="0" w:afterAutospacing="0"/>
        <w:ind w:firstLine="709"/>
        <w:jc w:val="both"/>
      </w:pPr>
      <w:r w:rsidRPr="001F7714">
        <w:t> </w:t>
      </w:r>
    </w:p>
    <w:p w:rsidR="00D16A63" w:rsidRPr="001F7714" w:rsidRDefault="00D16A63" w:rsidP="00D16A63">
      <w:pPr>
        <w:pStyle w:val="a3"/>
        <w:spacing w:before="0" w:beforeAutospacing="0" w:after="0" w:afterAutospacing="0"/>
        <w:jc w:val="center"/>
        <w:rPr>
          <w:b/>
        </w:rPr>
      </w:pPr>
      <w:r w:rsidRPr="001F7714">
        <w:rPr>
          <w:b/>
          <w:sz w:val="26"/>
          <w:szCs w:val="26"/>
        </w:rPr>
        <w:t>РЕШИЛА:</w:t>
      </w:r>
    </w:p>
    <w:p w:rsidR="00D16A63" w:rsidRPr="001F7714" w:rsidRDefault="00D16A63" w:rsidP="00D16A63">
      <w:pPr>
        <w:pStyle w:val="a3"/>
        <w:spacing w:before="0" w:beforeAutospacing="0" w:after="0" w:afterAutospacing="0"/>
        <w:ind w:firstLine="709"/>
        <w:jc w:val="both"/>
      </w:pPr>
      <w:r w:rsidRPr="001F7714">
        <w:t> </w:t>
      </w:r>
    </w:p>
    <w:p w:rsidR="00D16A63" w:rsidRPr="001F7714" w:rsidRDefault="00DC174A" w:rsidP="00D16A63">
      <w:pPr>
        <w:pStyle w:val="a3"/>
        <w:spacing w:before="0" w:beforeAutospacing="0" w:after="0" w:afterAutospacing="0"/>
        <w:ind w:firstLine="709"/>
        <w:jc w:val="both"/>
        <w:rPr>
          <w:sz w:val="26"/>
          <w:szCs w:val="26"/>
        </w:rPr>
      </w:pPr>
      <w:r w:rsidRPr="001F7714">
        <w:rPr>
          <w:sz w:val="26"/>
          <w:szCs w:val="26"/>
        </w:rPr>
        <w:t>п</w:t>
      </w:r>
      <w:r w:rsidR="00D16A63" w:rsidRPr="001F7714">
        <w:rPr>
          <w:sz w:val="26"/>
          <w:szCs w:val="26"/>
        </w:rPr>
        <w:t xml:space="preserve">ризнать жалобу общества </w:t>
      </w:r>
      <w:r w:rsidR="00E07E1F" w:rsidRPr="001F7714">
        <w:rPr>
          <w:sz w:val="26"/>
          <w:szCs w:val="26"/>
        </w:rPr>
        <w:t xml:space="preserve">с ограниченной ответственностью </w:t>
      </w:r>
      <w:r w:rsidRPr="001F7714">
        <w:rPr>
          <w:sz w:val="26"/>
          <w:szCs w:val="26"/>
        </w:rPr>
        <w:t>«ТК «Восток Запад Транзит»</w:t>
      </w:r>
      <w:r w:rsidR="00D16A63" w:rsidRPr="001F7714">
        <w:rPr>
          <w:sz w:val="26"/>
          <w:szCs w:val="26"/>
        </w:rPr>
        <w:t xml:space="preserve"> (ИНН: </w:t>
      </w:r>
      <w:r w:rsidR="006E159B" w:rsidRPr="001F7714">
        <w:rPr>
          <w:sz w:val="26"/>
          <w:szCs w:val="26"/>
        </w:rPr>
        <w:t>5044053175</w:t>
      </w:r>
      <w:r w:rsidR="00D16A63" w:rsidRPr="001F7714">
        <w:rPr>
          <w:sz w:val="26"/>
          <w:szCs w:val="26"/>
        </w:rPr>
        <w:t xml:space="preserve">, ОГРН: </w:t>
      </w:r>
      <w:r w:rsidR="006E159B" w:rsidRPr="001F7714">
        <w:rPr>
          <w:sz w:val="26"/>
          <w:szCs w:val="26"/>
        </w:rPr>
        <w:t>1065044029049</w:t>
      </w:r>
      <w:r w:rsidR="00D16A63" w:rsidRPr="001F7714">
        <w:rPr>
          <w:sz w:val="26"/>
          <w:szCs w:val="26"/>
        </w:rPr>
        <w:t xml:space="preserve">) на действия аукционной комиссии уполномоченного органа, Департамента государственного заказа Ярославской области </w:t>
      </w:r>
      <w:r w:rsidR="00D16A63" w:rsidRPr="001F7714">
        <w:rPr>
          <w:sz w:val="26"/>
          <w:szCs w:val="26"/>
        </w:rPr>
        <w:lastRenderedPageBreak/>
        <w:t xml:space="preserve">(ИНН: 7604084334, ОГРН: 1067604003411), </w:t>
      </w:r>
      <w:r w:rsidR="00076C47" w:rsidRPr="001F7714">
        <w:rPr>
          <w:sz w:val="26"/>
          <w:szCs w:val="26"/>
        </w:rPr>
        <w:t>при проведении аукциона в электронной форме на право заключения муниципального контракта на ремонт автомобильных дорог общего пользования местного значения города Ярославля в 2021 году (лот 3) (извещение № 0171200001920002533)</w:t>
      </w:r>
      <w:r w:rsidR="00D16A63" w:rsidRPr="001F7714">
        <w:rPr>
          <w:sz w:val="26"/>
          <w:szCs w:val="26"/>
        </w:rPr>
        <w:t xml:space="preserve">, </w:t>
      </w:r>
      <w:r w:rsidR="006E159B" w:rsidRPr="001F7714">
        <w:rPr>
          <w:sz w:val="26"/>
          <w:szCs w:val="26"/>
        </w:rPr>
        <w:t>не</w:t>
      </w:r>
      <w:r w:rsidR="00D16A63" w:rsidRPr="001F7714">
        <w:rPr>
          <w:sz w:val="26"/>
          <w:szCs w:val="26"/>
        </w:rPr>
        <w:t>обоснованной.</w:t>
      </w:r>
    </w:p>
    <w:p w:rsidR="00D16A63" w:rsidRPr="001F7714" w:rsidRDefault="00D16A63" w:rsidP="00D16A63">
      <w:pPr>
        <w:pStyle w:val="a3"/>
        <w:spacing w:before="0" w:beforeAutospacing="0" w:after="0" w:afterAutospacing="0"/>
        <w:ind w:firstLine="709"/>
        <w:jc w:val="both"/>
      </w:pPr>
      <w:r w:rsidRPr="001F7714">
        <w:rPr>
          <w:sz w:val="26"/>
          <w:szCs w:val="26"/>
        </w:rPr>
        <w:t>Настоящее решение может быть обжаловано в судебном порядке в течение трех месяцев со дня его принятия.</w:t>
      </w:r>
    </w:p>
    <w:p w:rsidR="00D16A63" w:rsidRPr="001F7714" w:rsidRDefault="00D16A63" w:rsidP="00D16A63">
      <w:pPr>
        <w:pStyle w:val="a3"/>
        <w:spacing w:before="0" w:beforeAutospacing="0" w:after="0" w:afterAutospacing="0"/>
        <w:ind w:firstLine="709"/>
        <w:jc w:val="both"/>
      </w:pPr>
      <w:r w:rsidRPr="001F7714">
        <w:t> </w:t>
      </w:r>
    </w:p>
    <w:p w:rsidR="00D16A63" w:rsidRPr="003F271D" w:rsidRDefault="00D16A63" w:rsidP="00D16A63">
      <w:pPr>
        <w:pStyle w:val="a3"/>
        <w:spacing w:before="0" w:beforeAutospacing="0" w:after="0" w:afterAutospacing="0"/>
        <w:jc w:val="both"/>
        <w:rPr>
          <w:lang w:val="en-US"/>
        </w:rPr>
      </w:pPr>
      <w:r w:rsidRPr="001F7714">
        <w:rPr>
          <w:sz w:val="26"/>
          <w:szCs w:val="26"/>
        </w:rPr>
        <w:t>Председатель Комиссии                                                                                  </w:t>
      </w:r>
      <w:proofErr w:type="gramStart"/>
      <w:r w:rsidR="001F7714" w:rsidRPr="001F7714">
        <w:rPr>
          <w:sz w:val="26"/>
          <w:szCs w:val="26"/>
        </w:rPr>
        <w:t xml:space="preserve">   </w:t>
      </w:r>
      <w:r w:rsidR="003F271D">
        <w:rPr>
          <w:sz w:val="26"/>
          <w:szCs w:val="26"/>
          <w:lang w:val="en-US"/>
        </w:rPr>
        <w:t>&lt;</w:t>
      </w:r>
      <w:proofErr w:type="gramEnd"/>
      <w:r w:rsidR="003F271D">
        <w:rPr>
          <w:sz w:val="26"/>
          <w:szCs w:val="26"/>
          <w:lang w:val="en-US"/>
        </w:rPr>
        <w:t>…&gt;</w:t>
      </w:r>
    </w:p>
    <w:p w:rsidR="00D16A63" w:rsidRPr="001F7714" w:rsidRDefault="00D16A63" w:rsidP="00D16A63">
      <w:pPr>
        <w:pStyle w:val="a3"/>
        <w:spacing w:before="0" w:beforeAutospacing="0" w:after="0" w:afterAutospacing="0"/>
        <w:ind w:firstLine="709"/>
        <w:jc w:val="both"/>
      </w:pPr>
      <w:r w:rsidRPr="001F7714">
        <w:t> </w:t>
      </w:r>
    </w:p>
    <w:p w:rsidR="00D16A63" w:rsidRPr="003F271D" w:rsidRDefault="00D16A63" w:rsidP="00D16A63">
      <w:pPr>
        <w:pStyle w:val="a3"/>
        <w:spacing w:before="0" w:beforeAutospacing="0" w:after="0" w:afterAutospacing="0"/>
        <w:jc w:val="both"/>
        <w:rPr>
          <w:lang w:val="en-US"/>
        </w:rPr>
      </w:pPr>
      <w:r w:rsidRPr="001F7714">
        <w:rPr>
          <w:sz w:val="26"/>
          <w:szCs w:val="26"/>
        </w:rPr>
        <w:t xml:space="preserve">Члены </w:t>
      </w:r>
      <w:proofErr w:type="gramStart"/>
      <w:r w:rsidRPr="001F7714">
        <w:rPr>
          <w:sz w:val="26"/>
          <w:szCs w:val="26"/>
        </w:rPr>
        <w:t>Комиссии:   </w:t>
      </w:r>
      <w:proofErr w:type="gramEnd"/>
      <w:r w:rsidRPr="001F7714">
        <w:rPr>
          <w:sz w:val="26"/>
          <w:szCs w:val="26"/>
        </w:rPr>
        <w:t>                                                                                    </w:t>
      </w:r>
      <w:r w:rsidR="009208EE" w:rsidRPr="001F7714">
        <w:rPr>
          <w:sz w:val="26"/>
          <w:szCs w:val="26"/>
        </w:rPr>
        <w:t xml:space="preserve">   </w:t>
      </w:r>
      <w:r w:rsidRPr="001F7714">
        <w:rPr>
          <w:sz w:val="26"/>
          <w:szCs w:val="26"/>
        </w:rPr>
        <w:t xml:space="preserve">   </w:t>
      </w:r>
      <w:r w:rsidRPr="001F7714">
        <w:rPr>
          <w:rFonts w:ascii="Calibri" w:hAnsi="Calibri" w:cs="Calibri"/>
          <w:sz w:val="22"/>
          <w:szCs w:val="22"/>
        </w:rPr>
        <w:t> </w:t>
      </w:r>
      <w:r w:rsidR="00DC174A" w:rsidRPr="001F7714">
        <w:rPr>
          <w:rFonts w:ascii="Calibri" w:hAnsi="Calibri" w:cs="Calibri"/>
          <w:sz w:val="22"/>
          <w:szCs w:val="22"/>
        </w:rPr>
        <w:t xml:space="preserve"> </w:t>
      </w:r>
      <w:r w:rsidRPr="001F7714">
        <w:rPr>
          <w:rFonts w:ascii="Calibri" w:hAnsi="Calibri" w:cs="Calibri"/>
          <w:sz w:val="22"/>
          <w:szCs w:val="22"/>
        </w:rPr>
        <w:t> </w:t>
      </w:r>
      <w:r w:rsidR="001F7714" w:rsidRPr="001F7714">
        <w:rPr>
          <w:rFonts w:ascii="Calibri" w:hAnsi="Calibri" w:cs="Calibri"/>
          <w:sz w:val="22"/>
          <w:szCs w:val="22"/>
        </w:rPr>
        <w:t xml:space="preserve"> </w:t>
      </w:r>
      <w:r w:rsidR="003F271D">
        <w:rPr>
          <w:sz w:val="26"/>
          <w:szCs w:val="26"/>
          <w:lang w:val="en-US"/>
        </w:rPr>
        <w:t>&lt;…&gt;</w:t>
      </w:r>
    </w:p>
    <w:p w:rsidR="00D16A63" w:rsidRPr="001F7714" w:rsidRDefault="00D16A63" w:rsidP="00D16A63">
      <w:pPr>
        <w:pStyle w:val="a3"/>
        <w:spacing w:before="0" w:beforeAutospacing="0" w:after="0" w:afterAutospacing="0"/>
        <w:ind w:firstLine="709"/>
        <w:jc w:val="both"/>
      </w:pPr>
      <w:r w:rsidRPr="001F7714">
        <w:t> </w:t>
      </w:r>
    </w:p>
    <w:p w:rsidR="00D16A63" w:rsidRPr="003F271D" w:rsidRDefault="00D16A63" w:rsidP="00D16A63">
      <w:pPr>
        <w:pStyle w:val="a3"/>
        <w:spacing w:before="0" w:beforeAutospacing="0" w:after="0" w:afterAutospacing="0"/>
        <w:ind w:firstLine="709"/>
        <w:jc w:val="both"/>
        <w:rPr>
          <w:lang w:val="en-US"/>
        </w:rPr>
      </w:pPr>
      <w:r w:rsidRPr="001F7714">
        <w:rPr>
          <w:rFonts w:ascii="Calibri" w:hAnsi="Calibri" w:cs="Calibri"/>
          <w:sz w:val="22"/>
          <w:szCs w:val="22"/>
        </w:rPr>
        <w:t>                                                                                                                                </w:t>
      </w:r>
      <w:r w:rsidRPr="001F7714">
        <w:rPr>
          <w:sz w:val="26"/>
          <w:szCs w:val="26"/>
        </w:rPr>
        <w:t>           </w:t>
      </w:r>
      <w:r w:rsidR="00DC174A" w:rsidRPr="001F7714">
        <w:rPr>
          <w:sz w:val="26"/>
          <w:szCs w:val="26"/>
        </w:rPr>
        <w:t xml:space="preserve"> </w:t>
      </w:r>
      <w:r w:rsidRPr="001F7714">
        <w:rPr>
          <w:sz w:val="26"/>
          <w:szCs w:val="26"/>
        </w:rPr>
        <w:t xml:space="preserve">  </w:t>
      </w:r>
      <w:r w:rsidR="009C5DB8" w:rsidRPr="001F7714">
        <w:rPr>
          <w:sz w:val="26"/>
          <w:szCs w:val="26"/>
        </w:rPr>
        <w:t xml:space="preserve"> </w:t>
      </w:r>
      <w:r w:rsidRPr="001F7714">
        <w:rPr>
          <w:sz w:val="26"/>
          <w:szCs w:val="26"/>
        </w:rPr>
        <w:t xml:space="preserve"> </w:t>
      </w:r>
      <w:r w:rsidR="001F7714" w:rsidRPr="001F7714">
        <w:rPr>
          <w:sz w:val="26"/>
          <w:szCs w:val="26"/>
        </w:rPr>
        <w:t xml:space="preserve">    </w:t>
      </w:r>
      <w:r w:rsidRPr="001F7714">
        <w:rPr>
          <w:sz w:val="26"/>
          <w:szCs w:val="26"/>
        </w:rPr>
        <w:t xml:space="preserve"> </w:t>
      </w:r>
      <w:r w:rsidR="003F271D">
        <w:rPr>
          <w:sz w:val="26"/>
          <w:szCs w:val="26"/>
          <w:lang w:val="en-US"/>
        </w:rPr>
        <w:t>&lt;…&gt;</w:t>
      </w:r>
      <w:bookmarkStart w:id="0" w:name="_GoBack"/>
      <w:bookmarkEnd w:id="0"/>
    </w:p>
    <w:sectPr w:rsidR="00D16A63" w:rsidRPr="003F271D" w:rsidSect="001F7714">
      <w:headerReference w:type="default" r:id="rId8"/>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78C7" w:rsidRDefault="00CA78C7" w:rsidP="00422B00">
      <w:pPr>
        <w:spacing w:after="0" w:line="240" w:lineRule="auto"/>
      </w:pPr>
      <w:r>
        <w:separator/>
      </w:r>
    </w:p>
  </w:endnote>
  <w:endnote w:type="continuationSeparator" w:id="0">
    <w:p w:rsidR="00CA78C7" w:rsidRDefault="00CA78C7" w:rsidP="00422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78C7" w:rsidRDefault="00CA78C7" w:rsidP="00422B00">
      <w:pPr>
        <w:spacing w:after="0" w:line="240" w:lineRule="auto"/>
      </w:pPr>
      <w:r>
        <w:separator/>
      </w:r>
    </w:p>
  </w:footnote>
  <w:footnote w:type="continuationSeparator" w:id="0">
    <w:p w:rsidR="00CA78C7" w:rsidRDefault="00CA78C7" w:rsidP="00422B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1675665"/>
      <w:docPartObj>
        <w:docPartGallery w:val="Page Numbers (Top of Page)"/>
        <w:docPartUnique/>
      </w:docPartObj>
    </w:sdtPr>
    <w:sdtEndPr/>
    <w:sdtContent>
      <w:p w:rsidR="00261173" w:rsidRDefault="00261173">
        <w:pPr>
          <w:pStyle w:val="a8"/>
          <w:jc w:val="center"/>
        </w:pPr>
        <w:r>
          <w:fldChar w:fldCharType="begin"/>
        </w:r>
        <w:r>
          <w:instrText>PAGE   \* MERGEFORMAT</w:instrText>
        </w:r>
        <w:r>
          <w:fldChar w:fldCharType="separate"/>
        </w:r>
        <w:r w:rsidR="003F271D">
          <w:rPr>
            <w:noProof/>
          </w:rPr>
          <w:t>13</w:t>
        </w:r>
        <w:r>
          <w:fldChar w:fldCharType="end"/>
        </w:r>
      </w:p>
    </w:sdtContent>
  </w:sdt>
  <w:p w:rsidR="00261173" w:rsidRDefault="00261173">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A63"/>
    <w:rsid w:val="00057B09"/>
    <w:rsid w:val="00062DB5"/>
    <w:rsid w:val="000723A7"/>
    <w:rsid w:val="00076C47"/>
    <w:rsid w:val="00083BA9"/>
    <w:rsid w:val="00093723"/>
    <w:rsid w:val="000A1AA0"/>
    <w:rsid w:val="000A49C4"/>
    <w:rsid w:val="000B1825"/>
    <w:rsid w:val="000E3590"/>
    <w:rsid w:val="000F6476"/>
    <w:rsid w:val="00100838"/>
    <w:rsid w:val="001038E6"/>
    <w:rsid w:val="00103A50"/>
    <w:rsid w:val="0011422F"/>
    <w:rsid w:val="001163FA"/>
    <w:rsid w:val="00117F82"/>
    <w:rsid w:val="00120359"/>
    <w:rsid w:val="00141FB9"/>
    <w:rsid w:val="00150F69"/>
    <w:rsid w:val="00152ED6"/>
    <w:rsid w:val="00155B63"/>
    <w:rsid w:val="00167B99"/>
    <w:rsid w:val="001819FF"/>
    <w:rsid w:val="001A2604"/>
    <w:rsid w:val="001A4ECD"/>
    <w:rsid w:val="001B1484"/>
    <w:rsid w:val="001C061D"/>
    <w:rsid w:val="001C57C0"/>
    <w:rsid w:val="001C5B3A"/>
    <w:rsid w:val="001D2072"/>
    <w:rsid w:val="001E4F53"/>
    <w:rsid w:val="001F7714"/>
    <w:rsid w:val="00201087"/>
    <w:rsid w:val="002246DA"/>
    <w:rsid w:val="002325CB"/>
    <w:rsid w:val="00242DD0"/>
    <w:rsid w:val="00261173"/>
    <w:rsid w:val="00276202"/>
    <w:rsid w:val="00296656"/>
    <w:rsid w:val="00296767"/>
    <w:rsid w:val="002C008F"/>
    <w:rsid w:val="00306D0C"/>
    <w:rsid w:val="00337BAC"/>
    <w:rsid w:val="003528FB"/>
    <w:rsid w:val="00356C85"/>
    <w:rsid w:val="00362E0F"/>
    <w:rsid w:val="0037442C"/>
    <w:rsid w:val="00376A76"/>
    <w:rsid w:val="00380155"/>
    <w:rsid w:val="003A1017"/>
    <w:rsid w:val="003B0CB7"/>
    <w:rsid w:val="003C4671"/>
    <w:rsid w:val="003D4210"/>
    <w:rsid w:val="003E30B3"/>
    <w:rsid w:val="003F0E5F"/>
    <w:rsid w:val="003F271D"/>
    <w:rsid w:val="00412351"/>
    <w:rsid w:val="00420D7B"/>
    <w:rsid w:val="00422B00"/>
    <w:rsid w:val="00427B6D"/>
    <w:rsid w:val="004428E1"/>
    <w:rsid w:val="00455BEC"/>
    <w:rsid w:val="00463DBF"/>
    <w:rsid w:val="004705EC"/>
    <w:rsid w:val="00486E22"/>
    <w:rsid w:val="004906EA"/>
    <w:rsid w:val="004A6EFB"/>
    <w:rsid w:val="004B081D"/>
    <w:rsid w:val="004C0434"/>
    <w:rsid w:val="004C3734"/>
    <w:rsid w:val="004E3C1B"/>
    <w:rsid w:val="004E672C"/>
    <w:rsid w:val="004E7F42"/>
    <w:rsid w:val="00503899"/>
    <w:rsid w:val="00533D90"/>
    <w:rsid w:val="00557A86"/>
    <w:rsid w:val="005671FF"/>
    <w:rsid w:val="00571D3C"/>
    <w:rsid w:val="00577E51"/>
    <w:rsid w:val="005846B9"/>
    <w:rsid w:val="00585261"/>
    <w:rsid w:val="00586BFA"/>
    <w:rsid w:val="00590D88"/>
    <w:rsid w:val="005A6AF6"/>
    <w:rsid w:val="005D6F04"/>
    <w:rsid w:val="005F4642"/>
    <w:rsid w:val="00605570"/>
    <w:rsid w:val="0063359F"/>
    <w:rsid w:val="00643C92"/>
    <w:rsid w:val="006453DA"/>
    <w:rsid w:val="00652898"/>
    <w:rsid w:val="00664CAE"/>
    <w:rsid w:val="00664CC5"/>
    <w:rsid w:val="00676B50"/>
    <w:rsid w:val="00682B98"/>
    <w:rsid w:val="006A32F1"/>
    <w:rsid w:val="006E159B"/>
    <w:rsid w:val="006E6B17"/>
    <w:rsid w:val="00701968"/>
    <w:rsid w:val="007207E2"/>
    <w:rsid w:val="007277FE"/>
    <w:rsid w:val="00735AE8"/>
    <w:rsid w:val="007423BA"/>
    <w:rsid w:val="007425DE"/>
    <w:rsid w:val="00745635"/>
    <w:rsid w:val="00746C55"/>
    <w:rsid w:val="0075178E"/>
    <w:rsid w:val="0075473D"/>
    <w:rsid w:val="007861F8"/>
    <w:rsid w:val="007A13B5"/>
    <w:rsid w:val="007A6755"/>
    <w:rsid w:val="007B2A7A"/>
    <w:rsid w:val="00810017"/>
    <w:rsid w:val="0082128F"/>
    <w:rsid w:val="00830AFC"/>
    <w:rsid w:val="00864D81"/>
    <w:rsid w:val="00866C25"/>
    <w:rsid w:val="00867BAA"/>
    <w:rsid w:val="00895B76"/>
    <w:rsid w:val="008A739D"/>
    <w:rsid w:val="008E68D9"/>
    <w:rsid w:val="008E6A70"/>
    <w:rsid w:val="0090337D"/>
    <w:rsid w:val="009208EE"/>
    <w:rsid w:val="0092681B"/>
    <w:rsid w:val="00931BDF"/>
    <w:rsid w:val="0095144F"/>
    <w:rsid w:val="00962616"/>
    <w:rsid w:val="00983F65"/>
    <w:rsid w:val="00994C2A"/>
    <w:rsid w:val="009C0F5D"/>
    <w:rsid w:val="009C5DB8"/>
    <w:rsid w:val="00A008FE"/>
    <w:rsid w:val="00A04E40"/>
    <w:rsid w:val="00A17F8B"/>
    <w:rsid w:val="00A24CDD"/>
    <w:rsid w:val="00A25062"/>
    <w:rsid w:val="00A470B3"/>
    <w:rsid w:val="00A553F3"/>
    <w:rsid w:val="00A55D26"/>
    <w:rsid w:val="00A5626C"/>
    <w:rsid w:val="00A93DE3"/>
    <w:rsid w:val="00A97E20"/>
    <w:rsid w:val="00AA2BAD"/>
    <w:rsid w:val="00AC0411"/>
    <w:rsid w:val="00AD6FB5"/>
    <w:rsid w:val="00B03C75"/>
    <w:rsid w:val="00B23941"/>
    <w:rsid w:val="00B2583A"/>
    <w:rsid w:val="00B35585"/>
    <w:rsid w:val="00B42C9C"/>
    <w:rsid w:val="00B5317D"/>
    <w:rsid w:val="00B55A04"/>
    <w:rsid w:val="00B65C07"/>
    <w:rsid w:val="00B7629C"/>
    <w:rsid w:val="00B77489"/>
    <w:rsid w:val="00BA7A51"/>
    <w:rsid w:val="00BB23D8"/>
    <w:rsid w:val="00BC2D0B"/>
    <w:rsid w:val="00BE2747"/>
    <w:rsid w:val="00BF3A62"/>
    <w:rsid w:val="00C053AE"/>
    <w:rsid w:val="00C23DF5"/>
    <w:rsid w:val="00C563AF"/>
    <w:rsid w:val="00C563DC"/>
    <w:rsid w:val="00C6375E"/>
    <w:rsid w:val="00C637C2"/>
    <w:rsid w:val="00C9667C"/>
    <w:rsid w:val="00CA78C7"/>
    <w:rsid w:val="00CB3C55"/>
    <w:rsid w:val="00CC6469"/>
    <w:rsid w:val="00CF0071"/>
    <w:rsid w:val="00CF3F24"/>
    <w:rsid w:val="00CF5A63"/>
    <w:rsid w:val="00D066A4"/>
    <w:rsid w:val="00D125E5"/>
    <w:rsid w:val="00D16A63"/>
    <w:rsid w:val="00D25A25"/>
    <w:rsid w:val="00D2782F"/>
    <w:rsid w:val="00D52A80"/>
    <w:rsid w:val="00D57065"/>
    <w:rsid w:val="00D578D5"/>
    <w:rsid w:val="00D73AE3"/>
    <w:rsid w:val="00D86576"/>
    <w:rsid w:val="00D91BBB"/>
    <w:rsid w:val="00D94F1D"/>
    <w:rsid w:val="00DA1C2B"/>
    <w:rsid w:val="00DA3D32"/>
    <w:rsid w:val="00DC174A"/>
    <w:rsid w:val="00DC1BCC"/>
    <w:rsid w:val="00DD7075"/>
    <w:rsid w:val="00DE2602"/>
    <w:rsid w:val="00DF6ABB"/>
    <w:rsid w:val="00E0171E"/>
    <w:rsid w:val="00E07E1F"/>
    <w:rsid w:val="00E12DB8"/>
    <w:rsid w:val="00E36231"/>
    <w:rsid w:val="00E412CB"/>
    <w:rsid w:val="00E55E2D"/>
    <w:rsid w:val="00E64BF4"/>
    <w:rsid w:val="00E74994"/>
    <w:rsid w:val="00E7541E"/>
    <w:rsid w:val="00E81CEB"/>
    <w:rsid w:val="00EA43FE"/>
    <w:rsid w:val="00EB2452"/>
    <w:rsid w:val="00EB480B"/>
    <w:rsid w:val="00EB67B2"/>
    <w:rsid w:val="00EC4A87"/>
    <w:rsid w:val="00EC6049"/>
    <w:rsid w:val="00EE2989"/>
    <w:rsid w:val="00EE40F3"/>
    <w:rsid w:val="00EE5166"/>
    <w:rsid w:val="00EE5CC0"/>
    <w:rsid w:val="00EE5F46"/>
    <w:rsid w:val="00F2330C"/>
    <w:rsid w:val="00F25286"/>
    <w:rsid w:val="00F34902"/>
    <w:rsid w:val="00F34E66"/>
    <w:rsid w:val="00F3623E"/>
    <w:rsid w:val="00F84238"/>
    <w:rsid w:val="00F87C5C"/>
    <w:rsid w:val="00F96559"/>
    <w:rsid w:val="00FB22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7656E6-2040-465D-8C0D-71F4A4FBA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D16A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16A63"/>
    <w:rPr>
      <w:b/>
      <w:bCs/>
    </w:rPr>
  </w:style>
  <w:style w:type="paragraph" w:styleId="a5">
    <w:name w:val="Balloon Text"/>
    <w:basedOn w:val="a"/>
    <w:link w:val="a6"/>
    <w:unhideWhenUsed/>
    <w:rsid w:val="00BF3A62"/>
    <w:pPr>
      <w:spacing w:after="0" w:line="240" w:lineRule="auto"/>
    </w:pPr>
    <w:rPr>
      <w:rFonts w:ascii="Segoe UI" w:hAnsi="Segoe UI" w:cs="Segoe UI"/>
      <w:sz w:val="18"/>
      <w:szCs w:val="18"/>
    </w:rPr>
  </w:style>
  <w:style w:type="character" w:customStyle="1" w:styleId="a6">
    <w:name w:val="Текст выноски Знак"/>
    <w:basedOn w:val="a0"/>
    <w:link w:val="a5"/>
    <w:rsid w:val="00BF3A62"/>
    <w:rPr>
      <w:rFonts w:ascii="Segoe UI" w:hAnsi="Segoe UI" w:cs="Segoe UI"/>
      <w:sz w:val="18"/>
      <w:szCs w:val="18"/>
    </w:rPr>
  </w:style>
  <w:style w:type="character" w:styleId="a7">
    <w:name w:val="Hyperlink"/>
    <w:basedOn w:val="a0"/>
    <w:uiPriority w:val="99"/>
    <w:unhideWhenUsed/>
    <w:rsid w:val="0090337D"/>
    <w:rPr>
      <w:color w:val="0563C1" w:themeColor="hyperlink"/>
      <w:u w:val="single"/>
    </w:rPr>
  </w:style>
  <w:style w:type="paragraph" w:styleId="a8">
    <w:name w:val="header"/>
    <w:basedOn w:val="a"/>
    <w:link w:val="a9"/>
    <w:uiPriority w:val="99"/>
    <w:unhideWhenUsed/>
    <w:rsid w:val="00422B0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22B00"/>
  </w:style>
  <w:style w:type="paragraph" w:styleId="aa">
    <w:name w:val="footer"/>
    <w:basedOn w:val="a"/>
    <w:link w:val="ab"/>
    <w:uiPriority w:val="99"/>
    <w:unhideWhenUsed/>
    <w:rsid w:val="00422B0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22B00"/>
  </w:style>
  <w:style w:type="paragraph" w:customStyle="1" w:styleId="ConsPlusNormal">
    <w:name w:val="ConsPlusNormal"/>
    <w:link w:val="ConsPlusNormal0"/>
    <w:qFormat/>
    <w:rsid w:val="00664CA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664CAE"/>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923476">
      <w:bodyDiv w:val="1"/>
      <w:marLeft w:val="0"/>
      <w:marRight w:val="0"/>
      <w:marTop w:val="0"/>
      <w:marBottom w:val="0"/>
      <w:divBdr>
        <w:top w:val="none" w:sz="0" w:space="0" w:color="auto"/>
        <w:left w:val="none" w:sz="0" w:space="0" w:color="auto"/>
        <w:bottom w:val="none" w:sz="0" w:space="0" w:color="auto"/>
        <w:right w:val="none" w:sz="0" w:space="0" w:color="auto"/>
      </w:divBdr>
    </w:div>
    <w:div w:id="1066220940">
      <w:bodyDiv w:val="1"/>
      <w:marLeft w:val="0"/>
      <w:marRight w:val="0"/>
      <w:marTop w:val="0"/>
      <w:marBottom w:val="0"/>
      <w:divBdr>
        <w:top w:val="none" w:sz="0" w:space="0" w:color="auto"/>
        <w:left w:val="none" w:sz="0" w:space="0" w:color="auto"/>
        <w:bottom w:val="none" w:sz="0" w:space="0" w:color="auto"/>
        <w:right w:val="none" w:sz="0" w:space="0" w:color="auto"/>
      </w:divBdr>
    </w:div>
    <w:div w:id="1875383746">
      <w:bodyDiv w:val="1"/>
      <w:marLeft w:val="0"/>
      <w:marRight w:val="0"/>
      <w:marTop w:val="0"/>
      <w:marBottom w:val="0"/>
      <w:divBdr>
        <w:top w:val="none" w:sz="0" w:space="0" w:color="auto"/>
        <w:left w:val="none" w:sz="0" w:space="0" w:color="auto"/>
        <w:bottom w:val="none" w:sz="0" w:space="0" w:color="auto"/>
        <w:right w:val="none" w:sz="0" w:space="0" w:color="auto"/>
      </w:divBdr>
    </w:div>
    <w:div w:id="2012640737">
      <w:bodyDiv w:val="1"/>
      <w:marLeft w:val="0"/>
      <w:marRight w:val="0"/>
      <w:marTop w:val="0"/>
      <w:marBottom w:val="0"/>
      <w:divBdr>
        <w:top w:val="none" w:sz="0" w:space="0" w:color="auto"/>
        <w:left w:val="none" w:sz="0" w:space="0" w:color="auto"/>
        <w:bottom w:val="none" w:sz="0" w:space="0" w:color="auto"/>
        <w:right w:val="none" w:sz="0" w:space="0" w:color="auto"/>
      </w:divBdr>
    </w:div>
    <w:div w:id="2030989069">
      <w:bodyDiv w:val="1"/>
      <w:marLeft w:val="0"/>
      <w:marRight w:val="0"/>
      <w:marTop w:val="0"/>
      <w:marBottom w:val="0"/>
      <w:divBdr>
        <w:top w:val="none" w:sz="0" w:space="0" w:color="auto"/>
        <w:left w:val="none" w:sz="0" w:space="0" w:color="auto"/>
        <w:bottom w:val="none" w:sz="0" w:space="0" w:color="auto"/>
        <w:right w:val="none" w:sz="0" w:space="0" w:color="auto"/>
      </w:divBdr>
      <w:divsChild>
        <w:div w:id="1592280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etpgpb.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7639B-8BE3-4CE1-984F-E6A1A7937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14</Pages>
  <Words>5945</Words>
  <Characters>33893</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92</cp:revision>
  <cp:lastPrinted>2021-02-15T17:02:00Z</cp:lastPrinted>
  <dcterms:created xsi:type="dcterms:W3CDTF">2020-12-18T08:59:00Z</dcterms:created>
  <dcterms:modified xsi:type="dcterms:W3CDTF">2021-02-15T20:18:00Z</dcterms:modified>
</cp:coreProperties>
</file>