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A80" w:rsidRPr="00C817CE" w:rsidRDefault="00353A80" w:rsidP="002311D3">
      <w:pPr>
        <w:suppressAutoHyphens/>
        <w:spacing w:after="0" w:line="240" w:lineRule="auto"/>
        <w:jc w:val="center"/>
        <w:rPr>
          <w:rFonts w:ascii="Times New Roman" w:hAnsi="Times New Roman"/>
          <w:b/>
          <w:bCs/>
          <w:sz w:val="36"/>
          <w:szCs w:val="36"/>
          <w:lang w:eastAsia="ar-SA"/>
        </w:rPr>
      </w:pPr>
      <w:r w:rsidRPr="00C817CE">
        <w:rPr>
          <w:rFonts w:ascii="Times New Roman" w:hAnsi="Times New Roman"/>
          <w:b/>
          <w:bCs/>
          <w:sz w:val="36"/>
          <w:szCs w:val="36"/>
          <w:lang w:eastAsia="ar-SA"/>
        </w:rPr>
        <w:t>О</w:t>
      </w:r>
      <w:r w:rsidR="00DA0612" w:rsidRPr="00C817CE">
        <w:rPr>
          <w:rFonts w:ascii="Times New Roman" w:hAnsi="Times New Roman"/>
          <w:b/>
          <w:bCs/>
          <w:sz w:val="36"/>
          <w:szCs w:val="36"/>
          <w:lang w:eastAsia="ar-SA"/>
        </w:rPr>
        <w:t>бщество с</w:t>
      </w:r>
      <w:r w:rsidRPr="00C817CE">
        <w:rPr>
          <w:rFonts w:ascii="Times New Roman" w:hAnsi="Times New Roman"/>
          <w:b/>
          <w:bCs/>
          <w:sz w:val="36"/>
          <w:szCs w:val="36"/>
          <w:lang w:eastAsia="ar-SA"/>
        </w:rPr>
        <w:t xml:space="preserve"> </w:t>
      </w:r>
      <w:r w:rsidR="00DA0612" w:rsidRPr="00C817CE">
        <w:rPr>
          <w:rFonts w:ascii="Times New Roman" w:hAnsi="Times New Roman"/>
          <w:b/>
          <w:bCs/>
          <w:sz w:val="36"/>
          <w:szCs w:val="36"/>
          <w:lang w:eastAsia="ar-SA"/>
        </w:rPr>
        <w:t>ограниченной ответственностью</w:t>
      </w:r>
      <w:r w:rsidRPr="00C817CE">
        <w:rPr>
          <w:rFonts w:ascii="Times New Roman" w:hAnsi="Times New Roman"/>
          <w:b/>
          <w:bCs/>
          <w:sz w:val="36"/>
          <w:szCs w:val="36"/>
          <w:lang w:eastAsia="ar-SA"/>
        </w:rPr>
        <w:t xml:space="preserve"> «</w:t>
      </w:r>
      <w:r w:rsidR="00DA0612" w:rsidRPr="00C817CE">
        <w:rPr>
          <w:rFonts w:ascii="Times New Roman" w:hAnsi="Times New Roman"/>
          <w:b/>
          <w:bCs/>
          <w:sz w:val="36"/>
          <w:szCs w:val="36"/>
          <w:lang w:eastAsia="ar-SA"/>
        </w:rPr>
        <w:t>ДЖУЛИ</w:t>
      </w:r>
      <w:r w:rsidRPr="00C817CE">
        <w:rPr>
          <w:rFonts w:ascii="Times New Roman" w:hAnsi="Times New Roman"/>
          <w:b/>
          <w:bCs/>
          <w:sz w:val="36"/>
          <w:szCs w:val="36"/>
          <w:lang w:eastAsia="ar-SA"/>
        </w:rPr>
        <w:t>»</w:t>
      </w:r>
    </w:p>
    <w:p w:rsidR="00DA0612" w:rsidRDefault="00DA0612" w:rsidP="002311D3">
      <w:pPr>
        <w:suppressAutoHyphens/>
        <w:spacing w:after="0" w:line="240" w:lineRule="auto"/>
        <w:jc w:val="center"/>
        <w:rPr>
          <w:rFonts w:ascii="Times New Roman" w:hAnsi="Times New Roman"/>
          <w:sz w:val="24"/>
          <w:szCs w:val="24"/>
          <w:lang w:eastAsia="ar-SA"/>
        </w:rPr>
      </w:pPr>
      <w:r>
        <w:rPr>
          <w:rFonts w:ascii="Times New Roman" w:hAnsi="Times New Roman"/>
          <w:sz w:val="24"/>
          <w:szCs w:val="24"/>
          <w:lang w:eastAsia="ar-SA"/>
        </w:rPr>
        <w:t>620063</w:t>
      </w:r>
      <w:r w:rsidR="00353A80" w:rsidRPr="00DA0612">
        <w:rPr>
          <w:rFonts w:ascii="Times New Roman" w:hAnsi="Times New Roman"/>
          <w:sz w:val="24"/>
          <w:szCs w:val="24"/>
          <w:lang w:eastAsia="ar-SA"/>
        </w:rPr>
        <w:t>, г.</w:t>
      </w:r>
      <w:r>
        <w:rPr>
          <w:rFonts w:ascii="Times New Roman" w:hAnsi="Times New Roman"/>
          <w:sz w:val="24"/>
          <w:szCs w:val="24"/>
          <w:lang w:eastAsia="ar-SA"/>
        </w:rPr>
        <w:t xml:space="preserve"> </w:t>
      </w:r>
      <w:r w:rsidR="00353A80" w:rsidRPr="00DA0612">
        <w:rPr>
          <w:rFonts w:ascii="Times New Roman" w:hAnsi="Times New Roman"/>
          <w:sz w:val="24"/>
          <w:szCs w:val="24"/>
          <w:lang w:eastAsia="ar-SA"/>
        </w:rPr>
        <w:t xml:space="preserve">Екатеринбург, </w:t>
      </w:r>
      <w:r w:rsidR="00487F1E" w:rsidRPr="00DA0612">
        <w:rPr>
          <w:rFonts w:ascii="Times New Roman" w:hAnsi="Times New Roman"/>
          <w:sz w:val="24"/>
          <w:szCs w:val="24"/>
          <w:lang w:eastAsia="ar-SA"/>
        </w:rPr>
        <w:t xml:space="preserve">улица </w:t>
      </w:r>
      <w:r>
        <w:rPr>
          <w:rFonts w:ascii="Times New Roman" w:hAnsi="Times New Roman"/>
          <w:sz w:val="24"/>
          <w:szCs w:val="24"/>
          <w:lang w:eastAsia="ar-SA"/>
        </w:rPr>
        <w:t>Чапаева, строение 14</w:t>
      </w:r>
      <w:r w:rsidR="00487F1E" w:rsidRPr="00DA0612">
        <w:rPr>
          <w:rFonts w:ascii="Times New Roman" w:hAnsi="Times New Roman"/>
          <w:sz w:val="24"/>
          <w:szCs w:val="24"/>
          <w:lang w:eastAsia="ar-SA"/>
        </w:rPr>
        <w:t>,</w:t>
      </w:r>
      <w:r>
        <w:rPr>
          <w:rFonts w:ascii="Times New Roman" w:hAnsi="Times New Roman"/>
          <w:sz w:val="24"/>
          <w:szCs w:val="24"/>
          <w:lang w:eastAsia="ar-SA"/>
        </w:rPr>
        <w:t xml:space="preserve"> корпус 3, часть помещения 19</w:t>
      </w:r>
      <w:r w:rsidR="00353A80" w:rsidRPr="00DA0612">
        <w:rPr>
          <w:rFonts w:ascii="Times New Roman" w:hAnsi="Times New Roman"/>
          <w:sz w:val="24"/>
          <w:szCs w:val="24"/>
          <w:lang w:eastAsia="ar-SA"/>
        </w:rPr>
        <w:t xml:space="preserve"> </w:t>
      </w:r>
    </w:p>
    <w:p w:rsidR="00353A80" w:rsidRPr="00DA0612" w:rsidRDefault="00353A80" w:rsidP="002311D3">
      <w:pPr>
        <w:suppressAutoHyphens/>
        <w:spacing w:after="0" w:line="240" w:lineRule="auto"/>
        <w:jc w:val="center"/>
        <w:rPr>
          <w:rFonts w:ascii="Times New Roman" w:hAnsi="Times New Roman"/>
          <w:sz w:val="24"/>
          <w:szCs w:val="24"/>
          <w:lang w:eastAsia="ar-SA"/>
        </w:rPr>
      </w:pPr>
      <w:r w:rsidRPr="00DA0612">
        <w:rPr>
          <w:rFonts w:ascii="Times New Roman" w:hAnsi="Times New Roman"/>
          <w:sz w:val="24"/>
          <w:szCs w:val="24"/>
          <w:lang w:eastAsia="ar-SA"/>
        </w:rPr>
        <w:t xml:space="preserve">ИНН </w:t>
      </w:r>
      <w:r w:rsidR="00DA0612" w:rsidRPr="00DA0612">
        <w:rPr>
          <w:rFonts w:ascii="Times New Roman" w:hAnsi="Times New Roman"/>
          <w:sz w:val="24"/>
          <w:szCs w:val="24"/>
          <w:lang w:eastAsia="ar-SA"/>
        </w:rPr>
        <w:t>6671106133</w:t>
      </w:r>
      <w:r w:rsidRPr="00DA0612">
        <w:rPr>
          <w:rFonts w:ascii="Times New Roman" w:hAnsi="Times New Roman"/>
          <w:sz w:val="24"/>
          <w:szCs w:val="24"/>
          <w:lang w:eastAsia="ar-SA"/>
        </w:rPr>
        <w:t xml:space="preserve">, КПП </w:t>
      </w:r>
      <w:r w:rsidR="00DA0612" w:rsidRPr="00DA0612">
        <w:rPr>
          <w:rFonts w:ascii="Times New Roman" w:hAnsi="Times New Roman"/>
          <w:sz w:val="24"/>
          <w:szCs w:val="24"/>
          <w:lang w:eastAsia="ar-SA"/>
        </w:rPr>
        <w:t>667101001</w:t>
      </w:r>
    </w:p>
    <w:p w:rsidR="001B2A81" w:rsidRPr="00C817CE" w:rsidRDefault="00353A80" w:rsidP="00C817CE">
      <w:pPr>
        <w:suppressAutoHyphens/>
        <w:spacing w:after="0" w:line="240" w:lineRule="auto"/>
        <w:jc w:val="center"/>
        <w:rPr>
          <w:rFonts w:ascii="Times New Roman" w:hAnsi="Times New Roman"/>
          <w:sz w:val="24"/>
          <w:szCs w:val="24"/>
          <w:lang w:eastAsia="ar-SA"/>
        </w:rPr>
      </w:pPr>
      <w:r w:rsidRPr="00DA0612">
        <w:rPr>
          <w:rFonts w:ascii="Times New Roman" w:hAnsi="Times New Roman"/>
          <w:sz w:val="24"/>
          <w:szCs w:val="24"/>
          <w:lang w:eastAsia="ar-SA"/>
        </w:rPr>
        <w:t xml:space="preserve">Телефон: </w:t>
      </w:r>
      <w:r w:rsidRPr="00DA0612">
        <w:rPr>
          <w:rFonts w:ascii="Times New Roman" w:hAnsi="Times New Roman"/>
          <w:b/>
          <w:sz w:val="24"/>
          <w:szCs w:val="24"/>
          <w:lang w:eastAsia="ar-SA"/>
        </w:rPr>
        <w:t>+</w:t>
      </w:r>
      <w:r w:rsidR="00487F1E" w:rsidRPr="00C817CE">
        <w:rPr>
          <w:rFonts w:ascii="Times New Roman" w:hAnsi="Times New Roman"/>
          <w:sz w:val="24"/>
          <w:szCs w:val="24"/>
          <w:lang w:eastAsia="ar-SA"/>
        </w:rPr>
        <w:t>7</w:t>
      </w:r>
      <w:r w:rsidR="00DA0612" w:rsidRPr="00C817CE">
        <w:rPr>
          <w:rFonts w:ascii="Times New Roman" w:hAnsi="Times New Roman"/>
          <w:sz w:val="24"/>
          <w:szCs w:val="24"/>
          <w:lang w:eastAsia="ar-SA"/>
        </w:rPr>
        <w:t>-9</w:t>
      </w:r>
      <w:r w:rsidR="00C817CE" w:rsidRPr="00C817CE">
        <w:rPr>
          <w:rFonts w:ascii="Times New Roman" w:hAnsi="Times New Roman"/>
          <w:sz w:val="24"/>
          <w:szCs w:val="24"/>
          <w:lang w:eastAsia="ar-SA"/>
        </w:rPr>
        <w:t>03</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080</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65</w:t>
      </w:r>
      <w:r w:rsidR="00DA0612" w:rsidRPr="00C817CE">
        <w:rPr>
          <w:rFonts w:ascii="Times New Roman" w:hAnsi="Times New Roman"/>
          <w:sz w:val="24"/>
          <w:szCs w:val="24"/>
          <w:lang w:eastAsia="ar-SA"/>
        </w:rPr>
        <w:t>-</w:t>
      </w:r>
      <w:r w:rsidR="00C817CE" w:rsidRPr="00C817CE">
        <w:rPr>
          <w:rFonts w:ascii="Times New Roman" w:hAnsi="Times New Roman"/>
          <w:sz w:val="24"/>
          <w:szCs w:val="24"/>
          <w:lang w:eastAsia="ar-SA"/>
        </w:rPr>
        <w:t>61</w:t>
      </w:r>
      <w:r w:rsidRPr="00DA0612">
        <w:rPr>
          <w:rFonts w:ascii="Times New Roman" w:hAnsi="Times New Roman"/>
          <w:sz w:val="24"/>
          <w:szCs w:val="24"/>
          <w:lang w:eastAsia="ar-SA"/>
        </w:rPr>
        <w:t xml:space="preserve"> </w:t>
      </w:r>
      <w:r w:rsidR="00DA0612">
        <w:rPr>
          <w:rFonts w:ascii="Times New Roman" w:hAnsi="Times New Roman"/>
          <w:sz w:val="24"/>
          <w:szCs w:val="24"/>
          <w:lang w:eastAsia="ar-SA"/>
        </w:rPr>
        <w:t xml:space="preserve">              </w:t>
      </w:r>
      <w:r w:rsidRPr="00DA0612">
        <w:rPr>
          <w:rFonts w:ascii="Times New Roman" w:hAnsi="Times New Roman"/>
          <w:sz w:val="24"/>
          <w:szCs w:val="24"/>
          <w:lang w:eastAsia="ar-SA"/>
        </w:rPr>
        <w:t xml:space="preserve">E-mail: </w:t>
      </w:r>
      <w:r w:rsidR="00DA0612">
        <w:rPr>
          <w:rFonts w:ascii="Times New Roman" w:hAnsi="Times New Roman"/>
          <w:sz w:val="24"/>
          <w:szCs w:val="24"/>
          <w:lang w:val="en-US" w:eastAsia="ar-SA"/>
        </w:rPr>
        <w:t>July</w:t>
      </w:r>
      <w:r w:rsidR="00DA0612" w:rsidRPr="00DA0612">
        <w:rPr>
          <w:rFonts w:ascii="Times New Roman" w:hAnsi="Times New Roman"/>
          <w:sz w:val="24"/>
          <w:szCs w:val="24"/>
          <w:lang w:eastAsia="ar-SA"/>
        </w:rPr>
        <w:t>096@</w:t>
      </w:r>
      <w:r w:rsidR="00DA0612">
        <w:rPr>
          <w:rFonts w:ascii="Times New Roman" w:hAnsi="Times New Roman"/>
          <w:sz w:val="24"/>
          <w:szCs w:val="24"/>
          <w:lang w:val="en-US" w:eastAsia="ar-SA"/>
        </w:rPr>
        <w:t>yandex</w:t>
      </w:r>
      <w:r w:rsidR="00DA0612" w:rsidRPr="00DA0612">
        <w:rPr>
          <w:rFonts w:ascii="Times New Roman" w:hAnsi="Times New Roman"/>
          <w:sz w:val="24"/>
          <w:szCs w:val="24"/>
          <w:lang w:eastAsia="ar-SA"/>
        </w:rPr>
        <w:t>.</w:t>
      </w:r>
      <w:r w:rsidR="00DA0612">
        <w:rPr>
          <w:rFonts w:ascii="Times New Roman" w:hAnsi="Times New Roman"/>
          <w:sz w:val="24"/>
          <w:szCs w:val="24"/>
          <w:lang w:val="en-US" w:eastAsia="ar-SA"/>
        </w:rPr>
        <w:t>ru</w:t>
      </w:r>
    </w:p>
    <w:p w:rsidR="00487F1E" w:rsidRPr="00C817CE" w:rsidRDefault="00C817CE" w:rsidP="00C817CE">
      <w:pPr>
        <w:spacing w:after="0"/>
        <w:ind w:left="284"/>
      </w:pPr>
      <w:r w:rsidRPr="00A472B1">
        <w:rPr>
          <w:rFonts w:ascii="Times New Roman" w:hAnsi="Times New Roman"/>
          <w:b/>
          <w:bCs/>
          <w:sz w:val="36"/>
          <w:szCs w:val="36"/>
          <w:lang w:eastAsia="ar-SA"/>
        </w:rPr>
        <w:t>_________________________________________________</w:t>
      </w:r>
    </w:p>
    <w:p w:rsidR="00C817CE" w:rsidRPr="00C817CE" w:rsidRDefault="00C817CE" w:rsidP="008B67E3">
      <w:pPr>
        <w:suppressAutoHyphens/>
        <w:spacing w:after="0" w:line="240" w:lineRule="auto"/>
        <w:ind w:left="3969"/>
        <w:jc w:val="both"/>
        <w:rPr>
          <w:rFonts w:ascii="Times New Roman" w:hAnsi="Times New Roman"/>
          <w:sz w:val="24"/>
          <w:szCs w:val="24"/>
          <w:lang w:eastAsia="ar-SA"/>
        </w:rPr>
      </w:pPr>
    </w:p>
    <w:p w:rsidR="00C817CE" w:rsidRPr="00A3201A" w:rsidRDefault="00C817CE" w:rsidP="00C817CE">
      <w:pPr>
        <w:suppressAutoHyphens/>
        <w:spacing w:after="0"/>
        <w:ind w:left="4678"/>
        <w:jc w:val="both"/>
        <w:rPr>
          <w:rFonts w:ascii="Times New Roman" w:hAnsi="Times New Roman"/>
          <w:sz w:val="24"/>
          <w:szCs w:val="24"/>
          <w:lang w:eastAsia="ar-SA"/>
        </w:rPr>
      </w:pPr>
      <w:bookmarkStart w:id="0" w:name="_Hlk19459552"/>
      <w:r w:rsidRPr="003A7876">
        <w:rPr>
          <w:rFonts w:ascii="Times New Roman" w:hAnsi="Times New Roman"/>
          <w:sz w:val="24"/>
          <w:szCs w:val="24"/>
          <w:lang w:eastAsia="ar-SA"/>
        </w:rPr>
        <w:t xml:space="preserve">Управление Федеральной антимонопольной службы </w:t>
      </w:r>
      <w:r>
        <w:rPr>
          <w:rFonts w:ascii="Times New Roman" w:hAnsi="Times New Roman"/>
          <w:sz w:val="24"/>
          <w:szCs w:val="24"/>
          <w:lang w:eastAsia="ar-SA"/>
        </w:rPr>
        <w:t xml:space="preserve">по </w:t>
      </w:r>
      <w:r w:rsidR="00E37BA1">
        <w:rPr>
          <w:rFonts w:ascii="Times New Roman" w:hAnsi="Times New Roman"/>
          <w:sz w:val="24"/>
          <w:szCs w:val="24"/>
          <w:lang w:eastAsia="ar-SA"/>
        </w:rPr>
        <w:t>Челябинской области</w:t>
      </w:r>
    </w:p>
    <w:p w:rsidR="00C817CE" w:rsidRPr="00B951E9" w:rsidRDefault="00C817CE" w:rsidP="00C817CE">
      <w:pPr>
        <w:suppressAutoHyphens/>
        <w:spacing w:after="0"/>
        <w:ind w:left="4678"/>
        <w:jc w:val="both"/>
        <w:rPr>
          <w:rFonts w:ascii="Times New Roman" w:hAnsi="Times New Roman"/>
          <w:sz w:val="24"/>
          <w:szCs w:val="24"/>
          <w:lang w:eastAsia="ar-SA"/>
        </w:rPr>
      </w:pPr>
      <w:r w:rsidRPr="006D1A64">
        <w:rPr>
          <w:rFonts w:ascii="Times New Roman" w:hAnsi="Times New Roman"/>
          <w:sz w:val="24"/>
          <w:szCs w:val="24"/>
          <w:lang w:val="en-US" w:eastAsia="ar-SA"/>
        </w:rPr>
        <w:t>E</w:t>
      </w:r>
      <w:r w:rsidRPr="00B951E9">
        <w:rPr>
          <w:rFonts w:ascii="Times New Roman" w:hAnsi="Times New Roman"/>
          <w:sz w:val="24"/>
          <w:szCs w:val="24"/>
          <w:lang w:eastAsia="ar-SA"/>
        </w:rPr>
        <w:t>-</w:t>
      </w:r>
      <w:r w:rsidRPr="006D1A64">
        <w:rPr>
          <w:rFonts w:ascii="Times New Roman" w:hAnsi="Times New Roman"/>
          <w:sz w:val="24"/>
          <w:szCs w:val="24"/>
          <w:lang w:val="en-US" w:eastAsia="ar-SA"/>
        </w:rPr>
        <w:t>mail</w:t>
      </w:r>
      <w:r w:rsidRPr="00B951E9">
        <w:rPr>
          <w:rFonts w:ascii="Times New Roman" w:hAnsi="Times New Roman"/>
          <w:sz w:val="24"/>
          <w:szCs w:val="24"/>
          <w:lang w:eastAsia="ar-SA"/>
        </w:rPr>
        <w:t>:</w:t>
      </w:r>
      <w:r w:rsidRPr="006D1A64">
        <w:rPr>
          <w:rFonts w:ascii="Times New Roman" w:hAnsi="Times New Roman"/>
          <w:sz w:val="24"/>
          <w:szCs w:val="24"/>
          <w:lang w:val="en-US" w:eastAsia="ar-SA"/>
        </w:rPr>
        <w:t> </w:t>
      </w:r>
      <w:hyperlink r:id="rId7" w:history="1">
        <w:r w:rsidRPr="008261EF">
          <w:rPr>
            <w:rFonts w:ascii="Times New Roman" w:hAnsi="Times New Roman"/>
            <w:sz w:val="24"/>
            <w:szCs w:val="24"/>
            <w:lang w:val="en-US" w:eastAsia="ar-SA"/>
          </w:rPr>
          <w:t>to</w:t>
        </w:r>
        <w:r w:rsidR="004417E3">
          <w:rPr>
            <w:rFonts w:ascii="Times New Roman" w:hAnsi="Times New Roman"/>
            <w:sz w:val="24"/>
            <w:szCs w:val="24"/>
            <w:lang w:eastAsia="ar-SA"/>
          </w:rPr>
          <w:t>7</w:t>
        </w:r>
        <w:r w:rsidR="00E37BA1">
          <w:rPr>
            <w:rFonts w:ascii="Times New Roman" w:hAnsi="Times New Roman"/>
            <w:sz w:val="24"/>
            <w:szCs w:val="24"/>
            <w:lang w:eastAsia="ar-SA"/>
          </w:rPr>
          <w:t>4</w:t>
        </w:r>
        <w:r w:rsidRPr="00B951E9">
          <w:rPr>
            <w:rFonts w:ascii="Times New Roman" w:hAnsi="Times New Roman"/>
            <w:sz w:val="24"/>
            <w:szCs w:val="24"/>
            <w:lang w:eastAsia="ar-SA"/>
          </w:rPr>
          <w:t>@</w:t>
        </w:r>
        <w:r w:rsidRPr="008261EF">
          <w:rPr>
            <w:rFonts w:ascii="Times New Roman" w:hAnsi="Times New Roman"/>
            <w:sz w:val="24"/>
            <w:szCs w:val="24"/>
            <w:lang w:val="en-US" w:eastAsia="ar-SA"/>
          </w:rPr>
          <w:t>fas</w:t>
        </w:r>
        <w:r w:rsidRPr="00B951E9">
          <w:rPr>
            <w:rFonts w:ascii="Times New Roman" w:hAnsi="Times New Roman"/>
            <w:sz w:val="24"/>
            <w:szCs w:val="24"/>
            <w:lang w:eastAsia="ar-SA"/>
          </w:rPr>
          <w:t>.</w:t>
        </w:r>
        <w:r w:rsidRPr="008261EF">
          <w:rPr>
            <w:rFonts w:ascii="Times New Roman" w:hAnsi="Times New Roman"/>
            <w:sz w:val="24"/>
            <w:szCs w:val="24"/>
            <w:lang w:val="en-US" w:eastAsia="ar-SA"/>
          </w:rPr>
          <w:t>gov</w:t>
        </w:r>
        <w:r w:rsidRPr="00B951E9">
          <w:rPr>
            <w:rFonts w:ascii="Times New Roman" w:hAnsi="Times New Roman"/>
            <w:sz w:val="24"/>
            <w:szCs w:val="24"/>
            <w:lang w:eastAsia="ar-SA"/>
          </w:rPr>
          <w:t>.</w:t>
        </w:r>
        <w:r w:rsidRPr="008261EF">
          <w:rPr>
            <w:rFonts w:ascii="Times New Roman" w:hAnsi="Times New Roman"/>
            <w:sz w:val="24"/>
            <w:szCs w:val="24"/>
            <w:lang w:val="en-US" w:eastAsia="ar-SA"/>
          </w:rPr>
          <w:t>ru</w:t>
        </w:r>
      </w:hyperlink>
    </w:p>
    <w:p w:rsidR="00487F1E" w:rsidRPr="00C817CE" w:rsidRDefault="00487F1E" w:rsidP="00487F1E">
      <w:pPr>
        <w:suppressAutoHyphens/>
        <w:spacing w:after="0" w:line="240" w:lineRule="auto"/>
        <w:ind w:left="4253"/>
        <w:jc w:val="both"/>
        <w:rPr>
          <w:rFonts w:ascii="Bookman Old Style" w:hAnsi="Bookman Old Style"/>
          <w:sz w:val="24"/>
          <w:szCs w:val="24"/>
          <w:lang w:eastAsia="ar-SA"/>
        </w:rPr>
      </w:pPr>
    </w:p>
    <w:p w:rsidR="00353A80" w:rsidRPr="00C817CE" w:rsidRDefault="00EB7D57" w:rsidP="00EB7D57">
      <w:pPr>
        <w:suppressAutoHyphens/>
        <w:spacing w:after="0" w:line="240" w:lineRule="auto"/>
        <w:jc w:val="center"/>
        <w:rPr>
          <w:rFonts w:ascii="Times New Roman" w:hAnsi="Times New Roman"/>
          <w:b/>
          <w:sz w:val="32"/>
          <w:szCs w:val="32"/>
          <w:lang w:eastAsia="ar-SA"/>
        </w:rPr>
      </w:pPr>
      <w:r w:rsidRPr="00C817CE">
        <w:rPr>
          <w:rFonts w:ascii="Times New Roman" w:hAnsi="Times New Roman"/>
          <w:b/>
          <w:sz w:val="32"/>
          <w:szCs w:val="32"/>
          <w:lang w:eastAsia="ar-SA"/>
        </w:rPr>
        <w:t>Жалоба</w:t>
      </w:r>
    </w:p>
    <w:p w:rsidR="00EB7D57" w:rsidRPr="00DA0612" w:rsidRDefault="00EB7D57" w:rsidP="00EB7D57">
      <w:pPr>
        <w:suppressAutoHyphens/>
        <w:spacing w:after="0" w:line="240" w:lineRule="auto"/>
        <w:jc w:val="center"/>
        <w:rPr>
          <w:rFonts w:ascii="Times New Roman" w:hAnsi="Times New Roman"/>
          <w:sz w:val="24"/>
          <w:szCs w:val="24"/>
          <w:lang w:eastAsia="ar-SA"/>
        </w:rPr>
      </w:pPr>
      <w:r w:rsidRPr="00C817CE">
        <w:rPr>
          <w:rFonts w:ascii="Times New Roman" w:hAnsi="Times New Roman"/>
          <w:sz w:val="32"/>
          <w:szCs w:val="32"/>
          <w:lang w:eastAsia="ar-SA"/>
        </w:rPr>
        <w:t xml:space="preserve"> на </w:t>
      </w:r>
      <w:r w:rsidR="00DA0612" w:rsidRPr="00C817CE">
        <w:rPr>
          <w:rFonts w:ascii="Times New Roman" w:hAnsi="Times New Roman"/>
          <w:sz w:val="32"/>
          <w:szCs w:val="32"/>
          <w:lang w:eastAsia="ar-SA"/>
        </w:rPr>
        <w:t>аукционную документацию</w:t>
      </w:r>
    </w:p>
    <w:p w:rsidR="00EB7D57" w:rsidRPr="00DA0612" w:rsidRDefault="00EB7D57" w:rsidP="00EB7D57">
      <w:pPr>
        <w:suppressAutoHyphens/>
        <w:spacing w:after="0" w:line="240" w:lineRule="auto"/>
        <w:jc w:val="center"/>
        <w:rPr>
          <w:rFonts w:ascii="Times New Roman" w:hAnsi="Times New Roman"/>
          <w:sz w:val="24"/>
          <w:szCs w:val="24"/>
          <w:lang w:eastAsia="ar-SA"/>
        </w:rPr>
      </w:pPr>
    </w:p>
    <w:tbl>
      <w:tblPr>
        <w:tblW w:w="9498"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3369"/>
        <w:gridCol w:w="6129"/>
      </w:tblGrid>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Номер извещения</w:t>
            </w:r>
          </w:p>
        </w:tc>
        <w:tc>
          <w:tcPr>
            <w:tcW w:w="6129" w:type="dxa"/>
            <w:shd w:val="clear" w:color="auto" w:fill="auto"/>
          </w:tcPr>
          <w:p w:rsidR="00487F1E" w:rsidRPr="00C3269F" w:rsidRDefault="00F5192D" w:rsidP="00E60F09">
            <w:pPr>
              <w:suppressAutoHyphens/>
              <w:spacing w:after="0"/>
              <w:jc w:val="both"/>
              <w:rPr>
                <w:rFonts w:ascii="Times New Roman" w:hAnsi="Times New Roman"/>
                <w:sz w:val="24"/>
                <w:szCs w:val="24"/>
                <w:lang w:eastAsia="ar-SA"/>
              </w:rPr>
            </w:pPr>
            <w:hyperlink r:id="rId8" w:tgtFrame="_blank" w:history="1">
              <w:r w:rsidRPr="00FB271D">
                <w:rPr>
                  <w:rFonts w:ascii="Times New Roman" w:hAnsi="Times New Roman"/>
                  <w:sz w:val="24"/>
                  <w:szCs w:val="24"/>
                  <w:lang w:eastAsia="ar-SA"/>
                </w:rPr>
                <w:t>0169300043121000004</w:t>
              </w:r>
            </w:hyperlink>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Заказчик</w:t>
            </w:r>
          </w:p>
        </w:tc>
        <w:tc>
          <w:tcPr>
            <w:tcW w:w="6129" w:type="dxa"/>
            <w:shd w:val="clear" w:color="auto" w:fill="auto"/>
          </w:tcPr>
          <w:p w:rsidR="00487F1E" w:rsidRPr="00DA0612" w:rsidRDefault="00FB271D" w:rsidP="009051F0">
            <w:pPr>
              <w:suppressAutoHyphens/>
              <w:spacing w:after="0"/>
              <w:jc w:val="both"/>
              <w:rPr>
                <w:rFonts w:ascii="Times New Roman" w:hAnsi="Times New Roman"/>
                <w:sz w:val="24"/>
                <w:szCs w:val="24"/>
                <w:lang w:eastAsia="ar-SA"/>
              </w:rPr>
            </w:pPr>
            <w:r w:rsidRPr="00FB271D">
              <w:rPr>
                <w:rFonts w:ascii="Times New Roman" w:hAnsi="Times New Roman"/>
                <w:sz w:val="24"/>
                <w:szCs w:val="24"/>
                <w:lang w:eastAsia="ar-SA"/>
              </w:rPr>
              <w:t>Администрация Коркинского городского поселения</w:t>
            </w:r>
          </w:p>
        </w:tc>
      </w:tr>
      <w:tr w:rsidR="00487F1E" w:rsidRPr="00DA0612" w:rsidTr="00DA0612">
        <w:trPr>
          <w:trHeight w:val="870"/>
          <w:jc w:val="center"/>
        </w:trPr>
        <w:tc>
          <w:tcPr>
            <w:tcW w:w="3369" w:type="dxa"/>
            <w:shd w:val="clear" w:color="auto" w:fill="auto"/>
          </w:tcPr>
          <w:p w:rsidR="00487F1E" w:rsidRPr="00DA0612" w:rsidRDefault="00487F1E" w:rsidP="00C3269F">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 xml:space="preserve">Почтовый адрес </w:t>
            </w:r>
          </w:p>
        </w:tc>
        <w:tc>
          <w:tcPr>
            <w:tcW w:w="6129" w:type="dxa"/>
            <w:shd w:val="clear" w:color="auto" w:fill="auto"/>
          </w:tcPr>
          <w:p w:rsidR="00487F1E" w:rsidRPr="009051F0" w:rsidRDefault="00FB271D" w:rsidP="003A65A9">
            <w:pPr>
              <w:spacing w:after="0"/>
              <w:rPr>
                <w:rFonts w:ascii="Times New Roman" w:hAnsi="Times New Roman"/>
                <w:sz w:val="24"/>
                <w:szCs w:val="24"/>
                <w:lang w:eastAsia="ar-SA"/>
              </w:rPr>
            </w:pPr>
            <w:r w:rsidRPr="00FB271D">
              <w:rPr>
                <w:rFonts w:ascii="Times New Roman" w:hAnsi="Times New Roman"/>
                <w:sz w:val="24"/>
                <w:szCs w:val="24"/>
                <w:lang w:eastAsia="ar-SA"/>
              </w:rPr>
              <w:t>Российская Федерация, 456550, Челябинская область, г. Коркино,                  ул. Цвиллинга, д. 18</w:t>
            </w:r>
          </w:p>
        </w:tc>
      </w:tr>
      <w:tr w:rsidR="00C3269F" w:rsidRPr="00DA0612" w:rsidTr="00DA0612">
        <w:trPr>
          <w:trHeight w:val="870"/>
          <w:jc w:val="center"/>
        </w:trPr>
        <w:tc>
          <w:tcPr>
            <w:tcW w:w="3369" w:type="dxa"/>
            <w:shd w:val="clear" w:color="auto" w:fill="auto"/>
          </w:tcPr>
          <w:p w:rsidR="00C3269F" w:rsidRPr="00DA0612" w:rsidRDefault="00C3269F" w:rsidP="00E60F09">
            <w:pPr>
              <w:suppressAutoHyphens/>
              <w:spacing w:after="0"/>
              <w:rPr>
                <w:rFonts w:ascii="Times New Roman" w:hAnsi="Times New Roman"/>
                <w:b/>
                <w:sz w:val="24"/>
                <w:szCs w:val="24"/>
                <w:lang w:eastAsia="ar-SA"/>
              </w:rPr>
            </w:pPr>
            <w:r>
              <w:rPr>
                <w:rFonts w:ascii="Times New Roman" w:hAnsi="Times New Roman"/>
                <w:b/>
                <w:sz w:val="24"/>
                <w:szCs w:val="24"/>
                <w:lang w:eastAsia="ar-SA"/>
              </w:rPr>
              <w:t>Адрес местонахождения Заказчика</w:t>
            </w:r>
          </w:p>
        </w:tc>
        <w:tc>
          <w:tcPr>
            <w:tcW w:w="6129" w:type="dxa"/>
            <w:shd w:val="clear" w:color="auto" w:fill="auto"/>
          </w:tcPr>
          <w:p w:rsidR="00C3269F" w:rsidRPr="009051F0" w:rsidRDefault="00FB271D" w:rsidP="009051F0">
            <w:pPr>
              <w:spacing w:after="0"/>
              <w:rPr>
                <w:rFonts w:ascii="Times New Roman" w:hAnsi="Times New Roman"/>
                <w:sz w:val="24"/>
                <w:szCs w:val="24"/>
                <w:lang w:eastAsia="ar-SA"/>
              </w:rPr>
            </w:pPr>
            <w:r w:rsidRPr="00FB271D">
              <w:rPr>
                <w:rFonts w:ascii="Times New Roman" w:hAnsi="Times New Roman"/>
                <w:sz w:val="24"/>
                <w:szCs w:val="24"/>
                <w:lang w:eastAsia="ar-SA"/>
              </w:rPr>
              <w:t>Российская Федерация, 456550, Челябинская область, г. Коркино,                  ул. Цвиллинга, д. 18</w:t>
            </w:r>
          </w:p>
        </w:tc>
      </w:tr>
      <w:tr w:rsidR="00487F1E" w:rsidRPr="00DA0612" w:rsidTr="00DA0612">
        <w:trPr>
          <w:trHeight w:val="712"/>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Ответственное должностное лицо</w:t>
            </w:r>
          </w:p>
        </w:tc>
        <w:tc>
          <w:tcPr>
            <w:tcW w:w="6129" w:type="dxa"/>
            <w:shd w:val="clear" w:color="auto" w:fill="auto"/>
          </w:tcPr>
          <w:p w:rsidR="00487F1E" w:rsidRPr="00C3269F" w:rsidRDefault="00FB271D" w:rsidP="00E60F09">
            <w:pPr>
              <w:suppressAutoHyphens/>
              <w:spacing w:after="0"/>
              <w:jc w:val="both"/>
              <w:rPr>
                <w:rFonts w:ascii="Times New Roman" w:hAnsi="Times New Roman"/>
                <w:sz w:val="24"/>
                <w:szCs w:val="24"/>
                <w:lang w:eastAsia="ar-SA"/>
              </w:rPr>
            </w:pPr>
            <w:r>
              <w:rPr>
                <w:rFonts w:ascii="Times New Roman" w:hAnsi="Times New Roman"/>
                <w:sz w:val="24"/>
                <w:szCs w:val="24"/>
                <w:lang w:eastAsia="ar-SA"/>
              </w:rPr>
              <w:t>Дауб Ольга Юрьевна</w:t>
            </w:r>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Адрес электронной почты</w:t>
            </w:r>
          </w:p>
        </w:tc>
        <w:tc>
          <w:tcPr>
            <w:tcW w:w="6129" w:type="dxa"/>
            <w:shd w:val="clear" w:color="auto" w:fill="auto"/>
          </w:tcPr>
          <w:p w:rsidR="00487F1E" w:rsidRPr="00C3269F" w:rsidRDefault="00FB271D" w:rsidP="00E60F09">
            <w:pPr>
              <w:tabs>
                <w:tab w:val="left" w:pos="3780"/>
                <w:tab w:val="center" w:pos="4677"/>
                <w:tab w:val="right" w:pos="9355"/>
              </w:tabs>
              <w:jc w:val="both"/>
              <w:rPr>
                <w:rFonts w:ascii="Times New Roman" w:hAnsi="Times New Roman"/>
                <w:sz w:val="24"/>
                <w:szCs w:val="24"/>
                <w:lang w:eastAsia="ar-SA"/>
              </w:rPr>
            </w:pPr>
            <w:r w:rsidRPr="00FB271D">
              <w:rPr>
                <w:rFonts w:ascii="Times New Roman" w:hAnsi="Times New Roman"/>
                <w:sz w:val="24"/>
                <w:szCs w:val="24"/>
                <w:lang w:eastAsia="ar-SA"/>
              </w:rPr>
              <w:t>admkgp@mail.ru</w:t>
            </w:r>
          </w:p>
        </w:tc>
      </w:tr>
      <w:tr w:rsidR="00487F1E" w:rsidRPr="00DA0612" w:rsidTr="00DA0612">
        <w:trPr>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Номер контактного телефона</w:t>
            </w:r>
          </w:p>
        </w:tc>
        <w:tc>
          <w:tcPr>
            <w:tcW w:w="6129" w:type="dxa"/>
            <w:shd w:val="clear" w:color="auto" w:fill="auto"/>
          </w:tcPr>
          <w:p w:rsidR="00487F1E" w:rsidRPr="00C3269F" w:rsidRDefault="00FB271D" w:rsidP="00E60F09">
            <w:pPr>
              <w:suppressAutoHyphens/>
              <w:spacing w:after="0"/>
              <w:jc w:val="both"/>
              <w:rPr>
                <w:rFonts w:ascii="Times New Roman" w:hAnsi="Times New Roman"/>
                <w:sz w:val="24"/>
                <w:szCs w:val="24"/>
                <w:lang w:eastAsia="ar-SA"/>
              </w:rPr>
            </w:pPr>
            <w:r w:rsidRPr="00FB271D">
              <w:rPr>
                <w:rFonts w:ascii="Times New Roman" w:hAnsi="Times New Roman"/>
                <w:sz w:val="24"/>
                <w:szCs w:val="24"/>
                <w:lang w:eastAsia="ar-SA"/>
              </w:rPr>
              <w:t>8 (35152) 4-41-93</w:t>
            </w:r>
          </w:p>
        </w:tc>
      </w:tr>
      <w:tr w:rsidR="00487F1E" w:rsidRPr="00DA0612" w:rsidTr="00DA0612">
        <w:trPr>
          <w:trHeight w:val="1013"/>
          <w:jc w:val="center"/>
        </w:trPr>
        <w:tc>
          <w:tcPr>
            <w:tcW w:w="3369" w:type="dxa"/>
            <w:shd w:val="clear" w:color="auto" w:fill="auto"/>
          </w:tcPr>
          <w:p w:rsidR="00487F1E" w:rsidRPr="00DA0612" w:rsidRDefault="00487F1E" w:rsidP="00E60F09">
            <w:pPr>
              <w:suppressAutoHyphens/>
              <w:spacing w:after="0"/>
              <w:rPr>
                <w:rFonts w:ascii="Times New Roman" w:hAnsi="Times New Roman"/>
                <w:b/>
                <w:sz w:val="24"/>
                <w:szCs w:val="24"/>
                <w:lang w:eastAsia="ar-SA"/>
              </w:rPr>
            </w:pPr>
            <w:r w:rsidRPr="00DA0612">
              <w:rPr>
                <w:rFonts w:ascii="Times New Roman" w:hAnsi="Times New Roman"/>
                <w:b/>
                <w:sz w:val="24"/>
                <w:szCs w:val="24"/>
                <w:lang w:eastAsia="ar-SA"/>
              </w:rPr>
              <w:t>Описание объекта закупки:</w:t>
            </w:r>
          </w:p>
        </w:tc>
        <w:tc>
          <w:tcPr>
            <w:tcW w:w="6129" w:type="dxa"/>
            <w:shd w:val="clear" w:color="auto" w:fill="auto"/>
          </w:tcPr>
          <w:p w:rsidR="00487F1E" w:rsidRPr="00DA0612" w:rsidRDefault="00FB271D" w:rsidP="001C32EE">
            <w:pPr>
              <w:suppressAutoHyphens/>
              <w:spacing w:after="0"/>
              <w:jc w:val="both"/>
              <w:rPr>
                <w:rFonts w:ascii="Times New Roman" w:hAnsi="Times New Roman"/>
                <w:sz w:val="24"/>
                <w:szCs w:val="24"/>
                <w:lang w:eastAsia="ar-SA"/>
              </w:rPr>
            </w:pPr>
            <w:r w:rsidRPr="00FB271D">
              <w:rPr>
                <w:rFonts w:ascii="Times New Roman" w:hAnsi="Times New Roman"/>
                <w:sz w:val="24"/>
                <w:szCs w:val="24"/>
                <w:lang w:eastAsia="ar-SA"/>
              </w:rPr>
              <w:t>Капитальный ремонт дорожного полотна по ул. Ленина (участок от ул. Цвиллинга до ул. Сакко и Ванцетти)</w:t>
            </w:r>
          </w:p>
        </w:tc>
      </w:tr>
      <w:tr w:rsidR="00487F1E" w:rsidRPr="00DA0612" w:rsidTr="00152CA9">
        <w:trPr>
          <w:trHeight w:val="65"/>
          <w:jc w:val="center"/>
        </w:trPr>
        <w:tc>
          <w:tcPr>
            <w:tcW w:w="3369" w:type="dxa"/>
            <w:shd w:val="clear" w:color="auto" w:fill="auto"/>
          </w:tcPr>
          <w:p w:rsidR="00487F1E" w:rsidRPr="00DA0612" w:rsidRDefault="00DA0612" w:rsidP="00E60F09">
            <w:pPr>
              <w:suppressAutoHyphens/>
              <w:spacing w:after="0"/>
              <w:rPr>
                <w:rFonts w:ascii="Times New Roman" w:hAnsi="Times New Roman"/>
                <w:b/>
                <w:sz w:val="24"/>
                <w:szCs w:val="24"/>
                <w:lang w:eastAsia="ar-SA"/>
              </w:rPr>
            </w:pPr>
            <w:r>
              <w:rPr>
                <w:rFonts w:ascii="Times New Roman" w:hAnsi="Times New Roman"/>
                <w:b/>
                <w:sz w:val="24"/>
                <w:szCs w:val="24"/>
                <w:lang w:eastAsia="ar-SA"/>
              </w:rPr>
              <w:t>Н</w:t>
            </w:r>
            <w:r>
              <w:rPr>
                <w:rFonts w:ascii="Times New Roman" w:hAnsi="Times New Roman"/>
                <w:b/>
                <w:sz w:val="24"/>
                <w:szCs w:val="24"/>
                <w:lang w:val="en-US" w:eastAsia="ar-SA"/>
              </w:rPr>
              <w:t>M</w:t>
            </w:r>
            <w:r w:rsidR="00487F1E" w:rsidRPr="00DA0612">
              <w:rPr>
                <w:rFonts w:ascii="Times New Roman" w:hAnsi="Times New Roman"/>
                <w:b/>
                <w:sz w:val="24"/>
                <w:szCs w:val="24"/>
                <w:lang w:eastAsia="ar-SA"/>
              </w:rPr>
              <w:t>ЦК</w:t>
            </w:r>
          </w:p>
        </w:tc>
        <w:tc>
          <w:tcPr>
            <w:tcW w:w="6129" w:type="dxa"/>
            <w:shd w:val="clear" w:color="auto" w:fill="auto"/>
          </w:tcPr>
          <w:p w:rsidR="00487F1E" w:rsidRPr="00C3269F" w:rsidRDefault="00FB271D" w:rsidP="00C3269F">
            <w:pPr>
              <w:suppressAutoHyphens/>
              <w:spacing w:after="0"/>
              <w:jc w:val="both"/>
              <w:rPr>
                <w:rFonts w:ascii="Times New Roman" w:hAnsi="Times New Roman"/>
                <w:sz w:val="24"/>
                <w:szCs w:val="24"/>
                <w:lang w:eastAsia="ar-SA"/>
              </w:rPr>
            </w:pPr>
            <w:r w:rsidRPr="00FB271D">
              <w:rPr>
                <w:rFonts w:ascii="Times New Roman" w:hAnsi="Times New Roman"/>
                <w:sz w:val="24"/>
                <w:szCs w:val="24"/>
                <w:lang w:eastAsia="ar-SA"/>
              </w:rPr>
              <w:t>10 192 308,00 </w:t>
            </w:r>
            <w:r w:rsidR="00C3269F" w:rsidRPr="00C3269F">
              <w:rPr>
                <w:rFonts w:ascii="Times New Roman" w:hAnsi="Times New Roman"/>
                <w:sz w:val="24"/>
                <w:szCs w:val="24"/>
                <w:lang w:eastAsia="ar-SA"/>
              </w:rPr>
              <w:t>руб.</w:t>
            </w:r>
          </w:p>
        </w:tc>
      </w:tr>
    </w:tbl>
    <w:p w:rsidR="00353A80" w:rsidRPr="00EB7D57" w:rsidRDefault="00353A80" w:rsidP="00EB7D57">
      <w:pPr>
        <w:suppressAutoHyphens/>
        <w:spacing w:after="0" w:line="240" w:lineRule="auto"/>
        <w:rPr>
          <w:rFonts w:ascii="Times New Roman" w:hAnsi="Times New Roman"/>
          <w:b/>
          <w:sz w:val="24"/>
          <w:szCs w:val="24"/>
          <w:lang w:eastAsia="ar-SA"/>
        </w:rPr>
      </w:pPr>
    </w:p>
    <w:bookmarkEnd w:id="0"/>
    <w:p w:rsidR="00487F1E" w:rsidRPr="00DA0612" w:rsidRDefault="00DA0612" w:rsidP="00EB7D57">
      <w:pPr>
        <w:pStyle w:val="a4"/>
        <w:ind w:left="-142" w:firstLine="709"/>
        <w:jc w:val="both"/>
        <w:rPr>
          <w:sz w:val="24"/>
          <w:szCs w:val="24"/>
          <w:lang w:eastAsia="ar-SA"/>
        </w:rPr>
      </w:pPr>
      <w:r w:rsidRPr="00DA0612">
        <w:rPr>
          <w:sz w:val="24"/>
          <w:szCs w:val="24"/>
          <w:lang w:eastAsia="ar-SA"/>
        </w:rPr>
        <w:t>З</w:t>
      </w:r>
      <w:r w:rsidR="00487F1E" w:rsidRPr="00DA0612">
        <w:rPr>
          <w:sz w:val="24"/>
          <w:szCs w:val="24"/>
          <w:lang w:eastAsia="ar-SA"/>
        </w:rPr>
        <w:t xml:space="preserve">аявитель обращается с жалобой на следующие нарушения Федерального закона «О контрактной системе в сфере закупок товаров, работ, услуг для обеспечения государственных и муниципальных нужд» от 05.04.2013г. №44-ФЗ (далее по тексту – Закон о контрактной системе), допущенные Заказчиком при подготовке аукционной документации: </w:t>
      </w:r>
    </w:p>
    <w:p w:rsidR="00122361" w:rsidRDefault="00122361" w:rsidP="00EB7D57">
      <w:pPr>
        <w:pStyle w:val="a4"/>
        <w:ind w:left="-142" w:firstLine="709"/>
        <w:jc w:val="both"/>
        <w:rPr>
          <w:rFonts w:ascii="Bookman Old Style" w:hAnsi="Bookman Old Style"/>
          <w:sz w:val="24"/>
          <w:szCs w:val="24"/>
          <w:lang w:eastAsia="ar-SA"/>
        </w:rPr>
      </w:pPr>
    </w:p>
    <w:p w:rsidR="00FB271D" w:rsidRPr="0043429D" w:rsidRDefault="00FB271D" w:rsidP="00FB271D">
      <w:pPr>
        <w:pStyle w:val="a4"/>
        <w:ind w:left="-142" w:firstLine="709"/>
        <w:jc w:val="both"/>
        <w:rPr>
          <w:sz w:val="24"/>
          <w:szCs w:val="24"/>
          <w:lang w:eastAsia="ar-SA"/>
        </w:rPr>
      </w:pPr>
      <w:r w:rsidRPr="0043429D">
        <w:rPr>
          <w:sz w:val="24"/>
          <w:szCs w:val="24"/>
          <w:lang w:eastAsia="ar-SA"/>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FB271D" w:rsidRPr="0043429D" w:rsidRDefault="00FB271D" w:rsidP="00FB271D">
      <w:pPr>
        <w:pStyle w:val="a4"/>
        <w:ind w:left="-142" w:firstLine="709"/>
        <w:jc w:val="both"/>
        <w:rPr>
          <w:sz w:val="24"/>
          <w:szCs w:val="24"/>
          <w:lang w:eastAsia="ar-SA"/>
        </w:rPr>
      </w:pPr>
      <w:r w:rsidRPr="0043429D">
        <w:rPr>
          <w:sz w:val="24"/>
          <w:szCs w:val="24"/>
          <w:lang w:eastAsia="ar-SA"/>
        </w:rPr>
        <w:t>1) финансовых ресурсов для исполнения контракта;</w:t>
      </w:r>
    </w:p>
    <w:p w:rsidR="00FB271D" w:rsidRPr="0043429D" w:rsidRDefault="00FB271D" w:rsidP="00FB271D">
      <w:pPr>
        <w:pStyle w:val="a4"/>
        <w:ind w:left="-142" w:firstLine="709"/>
        <w:jc w:val="both"/>
        <w:rPr>
          <w:sz w:val="24"/>
          <w:szCs w:val="24"/>
          <w:lang w:eastAsia="ar-SA"/>
        </w:rPr>
      </w:pPr>
      <w:r w:rsidRPr="0043429D">
        <w:rPr>
          <w:sz w:val="24"/>
          <w:szCs w:val="24"/>
          <w:lang w:eastAsia="ar-SA"/>
        </w:rPr>
        <w:t>2) на праве собственности или ином законном основании оборудования и других материальных ресурсов для исполнения контракта;</w:t>
      </w:r>
    </w:p>
    <w:p w:rsidR="00FB271D" w:rsidRPr="0043429D" w:rsidRDefault="00FB271D" w:rsidP="00FB271D">
      <w:pPr>
        <w:pStyle w:val="a4"/>
        <w:ind w:left="-142" w:firstLine="709"/>
        <w:jc w:val="both"/>
        <w:rPr>
          <w:sz w:val="24"/>
          <w:szCs w:val="24"/>
          <w:lang w:eastAsia="ar-SA"/>
        </w:rPr>
      </w:pPr>
      <w:r w:rsidRPr="0043429D">
        <w:rPr>
          <w:sz w:val="24"/>
          <w:szCs w:val="24"/>
          <w:lang w:eastAsia="ar-SA"/>
        </w:rPr>
        <w:lastRenderedPageBreak/>
        <w:t>3) опыта работы, связанного с предметом контракта, и деловой репутации;</w:t>
      </w:r>
    </w:p>
    <w:p w:rsidR="00FB271D" w:rsidRPr="0043429D" w:rsidRDefault="00FB271D" w:rsidP="00FB271D">
      <w:pPr>
        <w:pStyle w:val="a4"/>
        <w:ind w:left="-142" w:firstLine="709"/>
        <w:jc w:val="both"/>
        <w:rPr>
          <w:sz w:val="24"/>
          <w:szCs w:val="24"/>
          <w:lang w:eastAsia="ar-SA"/>
        </w:rPr>
      </w:pPr>
      <w:r w:rsidRPr="0043429D">
        <w:rPr>
          <w:sz w:val="24"/>
          <w:szCs w:val="24"/>
          <w:lang w:eastAsia="ar-SA"/>
        </w:rPr>
        <w:t>4) необходимого количества специалистов и иных работников определенного уровня квалификации для исполнения контракта.</w:t>
      </w:r>
    </w:p>
    <w:p w:rsidR="00FB271D" w:rsidRPr="0043429D" w:rsidRDefault="00FB271D" w:rsidP="00FB271D">
      <w:pPr>
        <w:pStyle w:val="a4"/>
        <w:ind w:left="-142" w:firstLine="709"/>
        <w:jc w:val="both"/>
        <w:rPr>
          <w:sz w:val="24"/>
          <w:szCs w:val="24"/>
          <w:lang w:eastAsia="ar-SA"/>
        </w:rPr>
      </w:pPr>
      <w:r w:rsidRPr="0043429D">
        <w:rPr>
          <w:sz w:val="24"/>
          <w:szCs w:val="24"/>
          <w:lang w:eastAsia="ar-SA"/>
        </w:rPr>
        <w:t>В силу ч. 3 указанной нормы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FB271D" w:rsidRPr="0043429D" w:rsidRDefault="00FB271D" w:rsidP="00FB271D">
      <w:pPr>
        <w:pStyle w:val="a4"/>
        <w:ind w:left="-142" w:firstLine="709"/>
        <w:jc w:val="both"/>
        <w:rPr>
          <w:sz w:val="24"/>
          <w:szCs w:val="24"/>
          <w:lang w:eastAsia="ar-SA"/>
        </w:rPr>
      </w:pPr>
      <w:r w:rsidRPr="0043429D">
        <w:rPr>
          <w:sz w:val="24"/>
          <w:szCs w:val="24"/>
          <w:lang w:eastAsia="ar-SA"/>
        </w:rPr>
        <w:t>Согласно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FB271D" w:rsidRPr="0043429D" w:rsidRDefault="00FB271D" w:rsidP="00FB271D">
      <w:pPr>
        <w:pStyle w:val="a4"/>
        <w:ind w:left="-142" w:firstLine="709"/>
        <w:jc w:val="both"/>
        <w:rPr>
          <w:sz w:val="24"/>
          <w:szCs w:val="24"/>
          <w:lang w:eastAsia="ar-SA"/>
        </w:rPr>
      </w:pPr>
      <w:r w:rsidRPr="0043429D">
        <w:rPr>
          <w:sz w:val="24"/>
          <w:szCs w:val="24"/>
          <w:lang w:eastAsia="ar-SA"/>
        </w:rPr>
        <w:t>В соответствии с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rsidR="00FB271D" w:rsidRPr="0043429D" w:rsidRDefault="00FB271D" w:rsidP="00FB271D">
      <w:pPr>
        <w:pStyle w:val="a4"/>
        <w:ind w:left="-142" w:firstLine="709"/>
        <w:jc w:val="both"/>
        <w:rPr>
          <w:sz w:val="24"/>
          <w:szCs w:val="24"/>
          <w:lang w:eastAsia="ar-SA"/>
        </w:rPr>
      </w:pPr>
      <w:r w:rsidRPr="0043429D">
        <w:rPr>
          <w:sz w:val="24"/>
          <w:szCs w:val="24"/>
          <w:lang w:eastAsia="ar-SA"/>
        </w:rPr>
        <w:t>Таким образом, в 44-ФЗ предусмотрено право Правительства РФ устанавливать к участникам закупок дополнительные требования. При этом определен исчерпывающий перечень возможных дополнительных требований и перечень документов, которые подтверждают соответствие Участников закупок таким требованиям.  Примером реализации указанных пунктов статьи 31 Закона о контрактной системе служит постановление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FB271D" w:rsidRPr="0043429D" w:rsidRDefault="00FB271D" w:rsidP="00FB271D">
      <w:pPr>
        <w:pStyle w:val="a4"/>
        <w:ind w:left="-142" w:firstLine="709"/>
        <w:jc w:val="both"/>
        <w:rPr>
          <w:sz w:val="24"/>
          <w:szCs w:val="24"/>
          <w:lang w:eastAsia="ar-SA"/>
        </w:rPr>
      </w:pPr>
      <w:r w:rsidRPr="0043429D">
        <w:rPr>
          <w:sz w:val="24"/>
          <w:szCs w:val="24"/>
          <w:lang w:eastAsia="ar-SA"/>
        </w:rPr>
        <w:t>В дей</w:t>
      </w:r>
      <w:r>
        <w:rPr>
          <w:sz w:val="24"/>
          <w:szCs w:val="24"/>
          <w:lang w:eastAsia="ar-SA"/>
        </w:rPr>
        <w:t>ствующей редакции п 2.5 приложения № 1</w:t>
      </w:r>
      <w:r w:rsidRPr="0043429D">
        <w:rPr>
          <w:sz w:val="24"/>
          <w:szCs w:val="24"/>
          <w:lang w:eastAsia="ar-SA"/>
        </w:rPr>
        <w:t xml:space="preserve"> к Постановлению Правительства Российской Федерации от 4 февраля 2015 г.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к участнику закупки предметом которой является выполнение работ по </w:t>
      </w:r>
      <w:r w:rsidRPr="002F0FAB">
        <w:rPr>
          <w:b/>
          <w:sz w:val="24"/>
          <w:szCs w:val="24"/>
          <w:lang w:eastAsia="ar-SA"/>
        </w:rPr>
        <w:t xml:space="preserve">капитальному ремонту объекта </w:t>
      </w:r>
      <w:r>
        <w:rPr>
          <w:b/>
          <w:sz w:val="24"/>
          <w:szCs w:val="24"/>
          <w:lang w:eastAsia="ar-SA"/>
        </w:rPr>
        <w:t>линейного объекта</w:t>
      </w:r>
      <w:r w:rsidRPr="0043429D">
        <w:rPr>
          <w:sz w:val="24"/>
          <w:szCs w:val="24"/>
          <w:lang w:eastAsia="ar-SA"/>
        </w:rPr>
        <w:t>,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установлены следующие дополнительные требования:</w:t>
      </w:r>
    </w:p>
    <w:p w:rsidR="00FB271D" w:rsidRPr="00FB271D" w:rsidRDefault="00FB271D" w:rsidP="00FB271D">
      <w:pPr>
        <w:pStyle w:val="a4"/>
        <w:ind w:left="-142" w:firstLine="709"/>
        <w:jc w:val="both"/>
        <w:rPr>
          <w:sz w:val="24"/>
          <w:szCs w:val="24"/>
          <w:lang w:eastAsia="ar-SA"/>
        </w:rPr>
      </w:pPr>
      <w:r w:rsidRPr="00FB271D">
        <w:rPr>
          <w:sz w:val="24"/>
          <w:szCs w:val="24"/>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 либо одного контракта (договора), заключенного в соответствии с </w:t>
      </w:r>
      <w:hyperlink r:id="rId9" w:history="1">
        <w:r w:rsidRPr="00FB271D">
          <w:rPr>
            <w:sz w:val="24"/>
            <w:szCs w:val="24"/>
            <w:lang w:eastAsia="ar-SA"/>
          </w:rPr>
          <w:t>Федеральным законом</w:t>
        </w:r>
      </w:hyperlink>
      <w:r w:rsidRPr="00FB271D">
        <w:rPr>
          <w:sz w:val="24"/>
          <w:szCs w:val="24"/>
          <w:lang w:eastAsia="ar-SA"/>
        </w:rPr>
        <w:t> "О контрактной системе в сфере закупок товаров, работ, услуг для обеспечения государственных и муниципальных нужд" или </w:t>
      </w:r>
      <w:hyperlink r:id="rId10" w:history="1">
        <w:r w:rsidRPr="00FB271D">
          <w:rPr>
            <w:sz w:val="24"/>
            <w:szCs w:val="24"/>
            <w:lang w:eastAsia="ar-SA"/>
          </w:rPr>
          <w:t>Федеральным законом</w:t>
        </w:r>
      </w:hyperlink>
      <w:r w:rsidRPr="00FB271D">
        <w:rPr>
          <w:sz w:val="24"/>
          <w:szCs w:val="24"/>
          <w:lang w:eastAsia="ar-SA"/>
        </w:rPr>
        <w:t> "О закупках товаров, работ, услуг отдельными видами юридических лиц", на выполнение работ по капитальному ремонту линейного объекта.</w:t>
      </w:r>
    </w:p>
    <w:p w:rsidR="00FB271D" w:rsidRPr="00FB271D" w:rsidRDefault="00FB271D" w:rsidP="00FB271D">
      <w:pPr>
        <w:pStyle w:val="a4"/>
        <w:ind w:left="-142" w:firstLine="709"/>
        <w:jc w:val="both"/>
        <w:rPr>
          <w:sz w:val="24"/>
          <w:szCs w:val="24"/>
          <w:lang w:eastAsia="ar-SA"/>
        </w:rPr>
      </w:pPr>
      <w:r w:rsidRPr="00FB271D">
        <w:rPr>
          <w:sz w:val="24"/>
          <w:szCs w:val="24"/>
          <w:lang w:eastAsia="ar-SA"/>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B271D" w:rsidRPr="0043429D" w:rsidRDefault="00FB271D" w:rsidP="00FB271D">
      <w:pPr>
        <w:pStyle w:val="a4"/>
        <w:ind w:left="-142" w:firstLine="709"/>
        <w:jc w:val="both"/>
        <w:rPr>
          <w:sz w:val="24"/>
          <w:szCs w:val="24"/>
          <w:lang w:eastAsia="ar-SA"/>
        </w:rPr>
      </w:pPr>
      <w:r w:rsidRPr="0043429D">
        <w:rPr>
          <w:sz w:val="24"/>
          <w:szCs w:val="24"/>
          <w:lang w:eastAsia="ar-SA"/>
        </w:rPr>
        <w:lastRenderedPageBreak/>
        <w:t xml:space="preserve">В </w:t>
      </w:r>
      <w:r>
        <w:rPr>
          <w:sz w:val="24"/>
          <w:szCs w:val="24"/>
          <w:lang w:eastAsia="ar-SA"/>
        </w:rPr>
        <w:t xml:space="preserve"> п. 26.11 </w:t>
      </w:r>
      <w:r w:rsidRPr="0043429D">
        <w:rPr>
          <w:sz w:val="24"/>
          <w:szCs w:val="24"/>
          <w:lang w:eastAsia="ar-SA"/>
        </w:rPr>
        <w:t xml:space="preserve">аукционной документации Заказчиком установлено следующее дополнительное требование к участнику закупки:    </w:t>
      </w:r>
    </w:p>
    <w:p w:rsidR="00FB271D" w:rsidRDefault="00FB271D" w:rsidP="00FB271D">
      <w:pPr>
        <w:pStyle w:val="a4"/>
        <w:ind w:left="-142" w:firstLine="709"/>
        <w:jc w:val="both"/>
        <w:rPr>
          <w:sz w:val="24"/>
          <w:szCs w:val="24"/>
          <w:lang w:eastAsia="ar-SA"/>
        </w:rPr>
      </w:pPr>
      <w:r w:rsidRPr="00FB271D">
        <w:rPr>
          <w:sz w:val="24"/>
          <w:szCs w:val="24"/>
          <w:lang w:eastAsia="ar-SA"/>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линейного объекта.</w:t>
      </w:r>
    </w:p>
    <w:p w:rsidR="00FB271D" w:rsidRPr="0043429D" w:rsidRDefault="00FB271D" w:rsidP="00FB271D">
      <w:pPr>
        <w:pStyle w:val="a4"/>
        <w:ind w:left="-142" w:firstLine="709"/>
        <w:jc w:val="both"/>
        <w:rPr>
          <w:sz w:val="24"/>
          <w:szCs w:val="24"/>
          <w:lang w:eastAsia="ar-SA"/>
        </w:rPr>
      </w:pPr>
      <w:r w:rsidRPr="00FB271D">
        <w:rPr>
          <w:sz w:val="24"/>
          <w:szCs w:val="24"/>
          <w:lang w:eastAsia="ar-SA"/>
        </w:rPr>
        <w:t>При этом стоимость такого одного исполненного контракта (договора) должна составлять 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для обеспечения муниципальных нужд - 5 млн. рублей</w:t>
      </w:r>
    </w:p>
    <w:p w:rsidR="00FB271D" w:rsidRPr="0043429D" w:rsidRDefault="00FB271D" w:rsidP="00FB271D">
      <w:pPr>
        <w:pStyle w:val="a4"/>
        <w:ind w:left="-142" w:firstLine="709"/>
        <w:jc w:val="both"/>
        <w:rPr>
          <w:sz w:val="24"/>
          <w:szCs w:val="24"/>
          <w:lang w:eastAsia="ar-SA"/>
        </w:rPr>
      </w:pPr>
      <w:r w:rsidRPr="0043429D">
        <w:rPr>
          <w:sz w:val="24"/>
          <w:szCs w:val="24"/>
          <w:lang w:eastAsia="ar-SA"/>
        </w:rPr>
        <w:t>Данное требование является избыточным, приводит к ограничению конкуренций и нарушает Постановление Правительства Российской Федерации N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rsidR="00FB271D" w:rsidRPr="0043429D" w:rsidRDefault="00FB271D" w:rsidP="00FB271D">
      <w:pPr>
        <w:pStyle w:val="a4"/>
        <w:ind w:left="-142" w:firstLine="709"/>
        <w:jc w:val="both"/>
        <w:rPr>
          <w:sz w:val="24"/>
          <w:szCs w:val="24"/>
          <w:lang w:eastAsia="ar-SA"/>
        </w:rPr>
      </w:pPr>
      <w:r w:rsidRPr="0043429D">
        <w:rPr>
          <w:sz w:val="24"/>
          <w:szCs w:val="24"/>
          <w:lang w:eastAsia="ar-SA"/>
        </w:rPr>
        <w:t>Согласно ч.</w:t>
      </w:r>
      <w:r>
        <w:rPr>
          <w:sz w:val="24"/>
          <w:szCs w:val="24"/>
          <w:lang w:eastAsia="ar-SA"/>
        </w:rPr>
        <w:t xml:space="preserve"> </w:t>
      </w:r>
      <w:r w:rsidRPr="0043429D">
        <w:rPr>
          <w:sz w:val="24"/>
          <w:szCs w:val="24"/>
          <w:lang w:eastAsia="ar-SA"/>
        </w:rPr>
        <w:t>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B271D" w:rsidRPr="0043429D" w:rsidRDefault="00FB271D" w:rsidP="00FB271D">
      <w:pPr>
        <w:pStyle w:val="a4"/>
        <w:ind w:left="-142" w:firstLine="709"/>
        <w:jc w:val="both"/>
        <w:rPr>
          <w:sz w:val="24"/>
          <w:szCs w:val="24"/>
          <w:lang w:eastAsia="ar-SA"/>
        </w:rPr>
      </w:pPr>
      <w:r w:rsidRPr="0043429D">
        <w:rPr>
          <w:sz w:val="24"/>
          <w:szCs w:val="24"/>
          <w:lang w:eastAsia="ar-SA"/>
        </w:rPr>
        <w:t>Кроме того, согласно ч. 1 ст. 17 Федерального закона от 26.07.2006г.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w:t>
      </w:r>
    </w:p>
    <w:p w:rsidR="005E4964" w:rsidRPr="00FB271D" w:rsidRDefault="00FB271D" w:rsidP="00FB271D">
      <w:pPr>
        <w:suppressAutoHyphens/>
        <w:autoSpaceDE w:val="0"/>
        <w:autoSpaceDN w:val="0"/>
        <w:adjustRightInd w:val="0"/>
        <w:spacing w:after="0" w:line="240" w:lineRule="auto"/>
        <w:ind w:left="-142" w:firstLine="709"/>
        <w:jc w:val="both"/>
        <w:rPr>
          <w:rFonts w:ascii="Times New Roman" w:hAnsi="Times New Roman"/>
          <w:b/>
          <w:sz w:val="24"/>
          <w:szCs w:val="24"/>
          <w:lang w:eastAsia="ar-SA"/>
        </w:rPr>
      </w:pPr>
      <w:r w:rsidRPr="00FB271D">
        <w:rPr>
          <w:rFonts w:ascii="Times New Roman" w:hAnsi="Times New Roman"/>
          <w:b/>
          <w:sz w:val="24"/>
          <w:szCs w:val="24"/>
          <w:lang w:eastAsia="ar-SA"/>
        </w:rPr>
        <w:t>Заказчиком должен был быть применен п. 2.5 ПП РФ № 99 от 04.02.2015 г.</w:t>
      </w:r>
      <w:r w:rsidR="005E4964" w:rsidRPr="00FB271D">
        <w:rPr>
          <w:rFonts w:ascii="Times New Roman" w:hAnsi="Times New Roman"/>
          <w:b/>
          <w:sz w:val="24"/>
          <w:szCs w:val="24"/>
          <w:lang w:eastAsia="ar-SA"/>
        </w:rPr>
        <w:t xml:space="preserve"> </w:t>
      </w:r>
    </w:p>
    <w:p w:rsidR="00C817CE" w:rsidRPr="00C3269F" w:rsidRDefault="00C817CE" w:rsidP="003F2291">
      <w:pPr>
        <w:pStyle w:val="a6"/>
        <w:spacing w:after="0" w:line="240" w:lineRule="auto"/>
        <w:ind w:left="-142" w:firstLine="709"/>
        <w:jc w:val="both"/>
        <w:rPr>
          <w:rFonts w:ascii="Times New Roman" w:hAnsi="Times New Roman"/>
          <w:sz w:val="24"/>
          <w:szCs w:val="24"/>
          <w:lang w:eastAsia="ar-SA"/>
        </w:rPr>
      </w:pPr>
    </w:p>
    <w:p w:rsidR="00C817CE" w:rsidRPr="00C3269F" w:rsidRDefault="00C817CE" w:rsidP="003F2291">
      <w:pPr>
        <w:pStyle w:val="a6"/>
        <w:spacing w:after="0" w:line="240" w:lineRule="auto"/>
        <w:ind w:left="-142" w:firstLine="709"/>
        <w:jc w:val="both"/>
        <w:rPr>
          <w:rFonts w:ascii="Times New Roman" w:hAnsi="Times New Roman"/>
          <w:sz w:val="24"/>
          <w:szCs w:val="24"/>
          <w:lang w:eastAsia="ar-SA"/>
        </w:rPr>
      </w:pPr>
    </w:p>
    <w:p w:rsidR="00D879C9" w:rsidRPr="00DA0612" w:rsidRDefault="00D879C9" w:rsidP="00EB7D57">
      <w:pPr>
        <w:pStyle w:val="a6"/>
        <w:spacing w:after="0" w:line="240" w:lineRule="auto"/>
        <w:ind w:left="-142" w:firstLine="709"/>
        <w:jc w:val="both"/>
        <w:rPr>
          <w:rFonts w:ascii="Times New Roman" w:hAnsi="Times New Roman"/>
          <w:sz w:val="24"/>
          <w:szCs w:val="24"/>
        </w:rPr>
      </w:pPr>
      <w:r w:rsidRPr="00DA0612">
        <w:rPr>
          <w:rFonts w:ascii="Times New Roman" w:hAnsi="Times New Roman"/>
          <w:sz w:val="24"/>
          <w:szCs w:val="24"/>
        </w:rPr>
        <w:t>На основании всего вышеизложенного и в соответствии со ст. 105-106 Закона о контрактной системе,</w:t>
      </w:r>
    </w:p>
    <w:p w:rsidR="00D879C9" w:rsidRPr="00DA0612" w:rsidRDefault="00D879C9" w:rsidP="00D52A79">
      <w:pPr>
        <w:pStyle w:val="a6"/>
        <w:spacing w:after="0" w:line="240" w:lineRule="auto"/>
        <w:ind w:left="426" w:firstLine="709"/>
        <w:jc w:val="both"/>
        <w:rPr>
          <w:rFonts w:ascii="Times New Roman" w:hAnsi="Times New Roman"/>
          <w:sz w:val="24"/>
          <w:szCs w:val="24"/>
        </w:rPr>
      </w:pPr>
    </w:p>
    <w:p w:rsidR="00D879C9" w:rsidRPr="00DA0612" w:rsidRDefault="00D879C9" w:rsidP="00D52A79">
      <w:pPr>
        <w:pStyle w:val="a6"/>
        <w:spacing w:after="0" w:line="240" w:lineRule="auto"/>
        <w:ind w:left="426" w:firstLine="709"/>
        <w:jc w:val="center"/>
        <w:rPr>
          <w:rFonts w:ascii="Times New Roman" w:hAnsi="Times New Roman"/>
          <w:sz w:val="24"/>
          <w:szCs w:val="24"/>
        </w:rPr>
      </w:pPr>
      <w:r w:rsidRPr="00C817CE">
        <w:rPr>
          <w:rFonts w:ascii="Times New Roman" w:hAnsi="Times New Roman"/>
          <w:sz w:val="24"/>
          <w:szCs w:val="24"/>
        </w:rPr>
        <w:t>П</w:t>
      </w:r>
      <w:r w:rsidR="00DA0612" w:rsidRPr="00C817CE">
        <w:rPr>
          <w:rFonts w:ascii="Times New Roman" w:hAnsi="Times New Roman"/>
          <w:sz w:val="24"/>
          <w:szCs w:val="24"/>
        </w:rPr>
        <w:t>рошу</w:t>
      </w:r>
      <w:r w:rsidRPr="00DA0612">
        <w:rPr>
          <w:rFonts w:ascii="Times New Roman" w:hAnsi="Times New Roman"/>
          <w:sz w:val="24"/>
          <w:szCs w:val="24"/>
        </w:rPr>
        <w:t>:</w:t>
      </w:r>
    </w:p>
    <w:p w:rsidR="00D879C9" w:rsidRPr="00DA0612" w:rsidRDefault="00AE6A00" w:rsidP="00D52A79">
      <w:pPr>
        <w:pStyle w:val="a6"/>
        <w:spacing w:after="0" w:line="240" w:lineRule="auto"/>
        <w:ind w:left="426" w:firstLine="709"/>
        <w:jc w:val="both"/>
        <w:rPr>
          <w:rFonts w:ascii="Times New Roman" w:hAnsi="Times New Roman"/>
          <w:sz w:val="24"/>
          <w:szCs w:val="24"/>
        </w:rPr>
      </w:pPr>
      <w:r w:rsidRPr="00DA0612">
        <w:rPr>
          <w:rFonts w:ascii="Times New Roman" w:hAnsi="Times New Roman"/>
          <w:sz w:val="24"/>
          <w:szCs w:val="24"/>
        </w:rPr>
        <w:t xml:space="preserve"> </w:t>
      </w:r>
    </w:p>
    <w:p w:rsidR="00131CF9" w:rsidRPr="00DA0612"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Приостановить размещение закупки до рассмотрения настоящей </w:t>
      </w:r>
      <w:r w:rsidR="00EB7D57" w:rsidRPr="00DA0612">
        <w:rPr>
          <w:rFonts w:ascii="Times New Roman" w:hAnsi="Times New Roman"/>
          <w:sz w:val="24"/>
          <w:szCs w:val="24"/>
        </w:rPr>
        <w:t>жалобы</w:t>
      </w:r>
      <w:r w:rsidRPr="00DA0612">
        <w:rPr>
          <w:rFonts w:ascii="Times New Roman" w:hAnsi="Times New Roman"/>
          <w:sz w:val="24"/>
          <w:szCs w:val="24"/>
        </w:rPr>
        <w:t xml:space="preserve"> по существу.</w:t>
      </w:r>
    </w:p>
    <w:p w:rsidR="00D879C9" w:rsidRPr="00C817CE"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t>Признать жалобу обоснованной.</w:t>
      </w:r>
    </w:p>
    <w:p w:rsidR="00C817CE" w:rsidRPr="00DA0612" w:rsidRDefault="00C817CE" w:rsidP="00EB7D57">
      <w:pPr>
        <w:pStyle w:val="a6"/>
        <w:numPr>
          <w:ilvl w:val="0"/>
          <w:numId w:val="2"/>
        </w:numPr>
        <w:spacing w:after="0" w:line="240" w:lineRule="auto"/>
        <w:ind w:left="-142"/>
        <w:jc w:val="both"/>
        <w:rPr>
          <w:rFonts w:ascii="Times New Roman" w:hAnsi="Times New Roman"/>
          <w:sz w:val="24"/>
          <w:szCs w:val="24"/>
        </w:rPr>
      </w:pPr>
      <w:r w:rsidRPr="00D52A79">
        <w:rPr>
          <w:rFonts w:ascii="Times New Roman" w:hAnsi="Times New Roman"/>
          <w:sz w:val="24"/>
          <w:szCs w:val="24"/>
        </w:rPr>
        <w:t>Обязать заказчика привести документацию  о закупке в соответствие с законодательством.</w:t>
      </w:r>
    </w:p>
    <w:p w:rsidR="00D879C9" w:rsidRPr="00DA0612" w:rsidRDefault="00D879C9" w:rsidP="00EB7D57">
      <w:pPr>
        <w:pStyle w:val="a6"/>
        <w:numPr>
          <w:ilvl w:val="0"/>
          <w:numId w:val="2"/>
        </w:num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Известить заявителя о результатах рассмотрения жалобы. </w:t>
      </w:r>
    </w:p>
    <w:p w:rsidR="00EB7D57" w:rsidRPr="00DA0612" w:rsidRDefault="00EB7D57" w:rsidP="00EB7D57">
      <w:pPr>
        <w:spacing w:after="0" w:line="240" w:lineRule="auto"/>
        <w:jc w:val="both"/>
        <w:rPr>
          <w:rFonts w:ascii="Times New Roman" w:hAnsi="Times New Roman"/>
          <w:sz w:val="24"/>
          <w:szCs w:val="24"/>
        </w:rPr>
      </w:pPr>
    </w:p>
    <w:p w:rsidR="00D879C9" w:rsidRPr="00DA0612" w:rsidRDefault="00D879C9" w:rsidP="00EB7D57">
      <w:pPr>
        <w:spacing w:after="0" w:line="240" w:lineRule="auto"/>
        <w:ind w:left="-142"/>
        <w:jc w:val="both"/>
        <w:rPr>
          <w:rFonts w:ascii="Times New Roman" w:hAnsi="Times New Roman"/>
          <w:sz w:val="24"/>
          <w:szCs w:val="24"/>
        </w:rPr>
      </w:pPr>
      <w:r w:rsidRPr="00DA0612">
        <w:rPr>
          <w:rFonts w:ascii="Times New Roman" w:hAnsi="Times New Roman"/>
          <w:sz w:val="24"/>
          <w:szCs w:val="24"/>
        </w:rPr>
        <w:t xml:space="preserve">Приложения: Решение о назначении директора. </w:t>
      </w:r>
    </w:p>
    <w:p w:rsidR="00D879C9" w:rsidRDefault="00D879C9" w:rsidP="00D879C9">
      <w:pPr>
        <w:ind w:firstLine="708"/>
        <w:jc w:val="both"/>
        <w:rPr>
          <w:rFonts w:ascii="Times New Roman" w:hAnsi="Times New Roman"/>
          <w:b/>
          <w:i/>
          <w:sz w:val="24"/>
          <w:szCs w:val="24"/>
        </w:rPr>
      </w:pPr>
    </w:p>
    <w:p w:rsidR="00322FE6" w:rsidRPr="00DA0612" w:rsidRDefault="00322FE6" w:rsidP="00D879C9">
      <w:pPr>
        <w:ind w:firstLine="708"/>
        <w:jc w:val="both"/>
        <w:rPr>
          <w:rFonts w:ascii="Times New Roman" w:hAnsi="Times New Roman"/>
          <w:b/>
          <w:i/>
          <w:sz w:val="24"/>
          <w:szCs w:val="24"/>
        </w:rPr>
      </w:pPr>
    </w:p>
    <w:p w:rsidR="00D879C9" w:rsidRDefault="00D879C9" w:rsidP="00C817CE">
      <w:pPr>
        <w:ind w:firstLine="567"/>
        <w:jc w:val="both"/>
        <w:rPr>
          <w:rFonts w:ascii="Times New Roman" w:hAnsi="Times New Roman"/>
          <w:sz w:val="24"/>
          <w:szCs w:val="24"/>
        </w:rPr>
      </w:pPr>
      <w:r w:rsidRPr="00DA0612">
        <w:rPr>
          <w:rFonts w:ascii="Times New Roman" w:hAnsi="Times New Roman"/>
          <w:sz w:val="24"/>
          <w:szCs w:val="24"/>
        </w:rPr>
        <w:t>Директор ООО «</w:t>
      </w:r>
      <w:r w:rsidR="00DA0612" w:rsidRPr="00DA0612">
        <w:rPr>
          <w:rFonts w:ascii="Times New Roman" w:hAnsi="Times New Roman"/>
          <w:sz w:val="24"/>
          <w:szCs w:val="24"/>
        </w:rPr>
        <w:t>Джули</w:t>
      </w:r>
      <w:r w:rsidRPr="00DA0612">
        <w:rPr>
          <w:rFonts w:ascii="Times New Roman" w:hAnsi="Times New Roman"/>
          <w:sz w:val="24"/>
          <w:szCs w:val="24"/>
        </w:rPr>
        <w:t xml:space="preserve">» </w:t>
      </w:r>
      <w:r w:rsidRPr="00DA0612">
        <w:rPr>
          <w:rFonts w:ascii="Times New Roman" w:hAnsi="Times New Roman"/>
          <w:sz w:val="24"/>
          <w:szCs w:val="24"/>
        </w:rPr>
        <w:tab/>
      </w:r>
      <w:r w:rsidRPr="00DA0612">
        <w:rPr>
          <w:rFonts w:ascii="Times New Roman" w:hAnsi="Times New Roman"/>
          <w:sz w:val="24"/>
          <w:szCs w:val="24"/>
        </w:rPr>
        <w:tab/>
      </w:r>
      <w:r w:rsidRPr="00DA0612">
        <w:rPr>
          <w:rFonts w:ascii="Times New Roman" w:hAnsi="Times New Roman"/>
          <w:sz w:val="24"/>
          <w:szCs w:val="24"/>
        </w:rPr>
        <w:tab/>
      </w:r>
      <w:r w:rsidRPr="00DA0612">
        <w:rPr>
          <w:rFonts w:ascii="Times New Roman" w:hAnsi="Times New Roman"/>
          <w:sz w:val="24"/>
          <w:szCs w:val="24"/>
        </w:rPr>
        <w:tab/>
      </w:r>
      <w:r w:rsidR="00DA0612" w:rsidRPr="00DA0612">
        <w:rPr>
          <w:rFonts w:ascii="Times New Roman" w:hAnsi="Times New Roman"/>
          <w:sz w:val="24"/>
          <w:szCs w:val="24"/>
        </w:rPr>
        <w:t>Орлова Ю</w:t>
      </w:r>
      <w:r w:rsidR="00DA0612">
        <w:rPr>
          <w:rFonts w:ascii="Bookman Old Style" w:hAnsi="Bookman Old Style"/>
          <w:sz w:val="24"/>
          <w:szCs w:val="24"/>
        </w:rPr>
        <w:t>.В.</w:t>
      </w:r>
    </w:p>
    <w:sectPr w:rsidR="00D879C9" w:rsidSect="006667BB">
      <w:footerReference w:type="default" r:id="rId1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5EA2" w:rsidRDefault="00635EA2" w:rsidP="00D879C9">
      <w:pPr>
        <w:spacing w:after="0" w:line="240" w:lineRule="auto"/>
      </w:pPr>
      <w:r>
        <w:separator/>
      </w:r>
    </w:p>
  </w:endnote>
  <w:endnote w:type="continuationSeparator" w:id="1">
    <w:p w:rsidR="00635EA2" w:rsidRDefault="00635EA2" w:rsidP="00D879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C9" w:rsidRDefault="00115AF4">
    <w:pPr>
      <w:pStyle w:val="a9"/>
      <w:jc w:val="center"/>
    </w:pPr>
    <w:fldSimple w:instr="PAGE   \* MERGEFORMAT">
      <w:r w:rsidR="00FB271D">
        <w:rPr>
          <w:noProof/>
        </w:rPr>
        <w:t>1</w:t>
      </w:r>
    </w:fldSimple>
  </w:p>
  <w:p w:rsidR="00D879C9" w:rsidRDefault="00D879C9">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5EA2" w:rsidRDefault="00635EA2" w:rsidP="00D879C9">
      <w:pPr>
        <w:spacing w:after="0" w:line="240" w:lineRule="auto"/>
      </w:pPr>
      <w:r>
        <w:separator/>
      </w:r>
    </w:p>
  </w:footnote>
  <w:footnote w:type="continuationSeparator" w:id="1">
    <w:p w:rsidR="00635EA2" w:rsidRDefault="00635EA2" w:rsidP="00D879C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72CDF"/>
    <w:multiLevelType w:val="hybridMultilevel"/>
    <w:tmpl w:val="3DBA648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3D983585"/>
    <w:multiLevelType w:val="hybridMultilevel"/>
    <w:tmpl w:val="67F0E928"/>
    <w:lvl w:ilvl="0" w:tplc="65EC7E72">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
    <w:nsid w:val="67561F92"/>
    <w:multiLevelType w:val="hybridMultilevel"/>
    <w:tmpl w:val="30BC0C3E"/>
    <w:lvl w:ilvl="0" w:tplc="F88CD53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3">
    <w:nsid w:val="6AC43370"/>
    <w:multiLevelType w:val="hybridMultilevel"/>
    <w:tmpl w:val="4B44080C"/>
    <w:lvl w:ilvl="0" w:tplc="EF66B0F2">
      <w:start w:val="1"/>
      <w:numFmt w:val="decimal"/>
      <w:suff w:val="space"/>
      <w:lvlText w:val="%1."/>
      <w:lvlJc w:val="left"/>
      <w:pPr>
        <w:ind w:left="107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53A80"/>
    <w:rsid w:val="00001B49"/>
    <w:rsid w:val="00002041"/>
    <w:rsid w:val="000070D7"/>
    <w:rsid w:val="00016C94"/>
    <w:rsid w:val="00024972"/>
    <w:rsid w:val="00024F44"/>
    <w:rsid w:val="00032B27"/>
    <w:rsid w:val="00037767"/>
    <w:rsid w:val="000476B7"/>
    <w:rsid w:val="000B3356"/>
    <w:rsid w:val="000C1657"/>
    <w:rsid w:val="000C1EEB"/>
    <w:rsid w:val="000E694A"/>
    <w:rsid w:val="00103519"/>
    <w:rsid w:val="00112A18"/>
    <w:rsid w:val="00115AF4"/>
    <w:rsid w:val="00122361"/>
    <w:rsid w:val="0013003A"/>
    <w:rsid w:val="00131CF9"/>
    <w:rsid w:val="00152CA9"/>
    <w:rsid w:val="00196809"/>
    <w:rsid w:val="001B19CC"/>
    <w:rsid w:val="001B2A81"/>
    <w:rsid w:val="001C32EE"/>
    <w:rsid w:val="002311D3"/>
    <w:rsid w:val="00240628"/>
    <w:rsid w:val="00266CC1"/>
    <w:rsid w:val="00275862"/>
    <w:rsid w:val="00282EE1"/>
    <w:rsid w:val="00287378"/>
    <w:rsid w:val="00290C56"/>
    <w:rsid w:val="002B31AE"/>
    <w:rsid w:val="002B723A"/>
    <w:rsid w:val="002C1A58"/>
    <w:rsid w:val="002E13C9"/>
    <w:rsid w:val="002F5617"/>
    <w:rsid w:val="0030457F"/>
    <w:rsid w:val="00312FB0"/>
    <w:rsid w:val="003149FB"/>
    <w:rsid w:val="00322FE6"/>
    <w:rsid w:val="003402AB"/>
    <w:rsid w:val="00353A80"/>
    <w:rsid w:val="003A65A9"/>
    <w:rsid w:val="003F2291"/>
    <w:rsid w:val="00405607"/>
    <w:rsid w:val="004417E3"/>
    <w:rsid w:val="00443DA4"/>
    <w:rsid w:val="0044407B"/>
    <w:rsid w:val="00487F1E"/>
    <w:rsid w:val="004C3CAE"/>
    <w:rsid w:val="004E5944"/>
    <w:rsid w:val="004F5B0B"/>
    <w:rsid w:val="005100DE"/>
    <w:rsid w:val="005130DA"/>
    <w:rsid w:val="00520707"/>
    <w:rsid w:val="00522173"/>
    <w:rsid w:val="00550AEF"/>
    <w:rsid w:val="00553C5A"/>
    <w:rsid w:val="0057191D"/>
    <w:rsid w:val="00590C95"/>
    <w:rsid w:val="005D0D5F"/>
    <w:rsid w:val="005D0D8D"/>
    <w:rsid w:val="005E4964"/>
    <w:rsid w:val="005F029A"/>
    <w:rsid w:val="00600EA6"/>
    <w:rsid w:val="006056CA"/>
    <w:rsid w:val="00631219"/>
    <w:rsid w:val="00635EA2"/>
    <w:rsid w:val="0065389F"/>
    <w:rsid w:val="00662039"/>
    <w:rsid w:val="006667BB"/>
    <w:rsid w:val="0067617C"/>
    <w:rsid w:val="006A0513"/>
    <w:rsid w:val="006E53A7"/>
    <w:rsid w:val="00701B4D"/>
    <w:rsid w:val="00702330"/>
    <w:rsid w:val="00711B22"/>
    <w:rsid w:val="0072186C"/>
    <w:rsid w:val="007565A6"/>
    <w:rsid w:val="00773A3B"/>
    <w:rsid w:val="007868C4"/>
    <w:rsid w:val="007C40C2"/>
    <w:rsid w:val="007F70FD"/>
    <w:rsid w:val="00821013"/>
    <w:rsid w:val="00845200"/>
    <w:rsid w:val="008720B4"/>
    <w:rsid w:val="00875BF3"/>
    <w:rsid w:val="00897CE1"/>
    <w:rsid w:val="008B67E3"/>
    <w:rsid w:val="008B79D4"/>
    <w:rsid w:val="008E2CFD"/>
    <w:rsid w:val="009051F0"/>
    <w:rsid w:val="00937CC6"/>
    <w:rsid w:val="0098658E"/>
    <w:rsid w:val="009B0B04"/>
    <w:rsid w:val="009E5EB8"/>
    <w:rsid w:val="00A05312"/>
    <w:rsid w:val="00A11D83"/>
    <w:rsid w:val="00A24C0C"/>
    <w:rsid w:val="00A3201A"/>
    <w:rsid w:val="00A871C8"/>
    <w:rsid w:val="00A9469B"/>
    <w:rsid w:val="00AA3C04"/>
    <w:rsid w:val="00AB6EA9"/>
    <w:rsid w:val="00AE6A00"/>
    <w:rsid w:val="00B45400"/>
    <w:rsid w:val="00B65DA4"/>
    <w:rsid w:val="00B6669D"/>
    <w:rsid w:val="00B85F70"/>
    <w:rsid w:val="00B9672D"/>
    <w:rsid w:val="00BF09BC"/>
    <w:rsid w:val="00BF4999"/>
    <w:rsid w:val="00C3269F"/>
    <w:rsid w:val="00C46E86"/>
    <w:rsid w:val="00C817CE"/>
    <w:rsid w:val="00CC54FD"/>
    <w:rsid w:val="00CE5943"/>
    <w:rsid w:val="00D34E1E"/>
    <w:rsid w:val="00D369BE"/>
    <w:rsid w:val="00D428C0"/>
    <w:rsid w:val="00D44FEC"/>
    <w:rsid w:val="00D52A79"/>
    <w:rsid w:val="00D64587"/>
    <w:rsid w:val="00D7264F"/>
    <w:rsid w:val="00D86828"/>
    <w:rsid w:val="00D879C9"/>
    <w:rsid w:val="00DA0612"/>
    <w:rsid w:val="00DA4CCC"/>
    <w:rsid w:val="00DA6A51"/>
    <w:rsid w:val="00DB21D1"/>
    <w:rsid w:val="00DF3300"/>
    <w:rsid w:val="00E17105"/>
    <w:rsid w:val="00E37BA1"/>
    <w:rsid w:val="00E54497"/>
    <w:rsid w:val="00E60F09"/>
    <w:rsid w:val="00E90172"/>
    <w:rsid w:val="00E91FF7"/>
    <w:rsid w:val="00EA6E3F"/>
    <w:rsid w:val="00EB7D57"/>
    <w:rsid w:val="00ED5F99"/>
    <w:rsid w:val="00F45105"/>
    <w:rsid w:val="00F5192D"/>
    <w:rsid w:val="00F7023B"/>
    <w:rsid w:val="00F819D1"/>
    <w:rsid w:val="00F963F6"/>
    <w:rsid w:val="00FB144E"/>
    <w:rsid w:val="00FB271D"/>
    <w:rsid w:val="00FC466A"/>
    <w:rsid w:val="00FE4B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67BB"/>
    <w:pPr>
      <w:spacing w:after="200" w:line="276" w:lineRule="auto"/>
    </w:pPr>
    <w:rPr>
      <w:sz w:val="22"/>
      <w:szCs w:val="22"/>
    </w:rPr>
  </w:style>
  <w:style w:type="paragraph" w:styleId="3">
    <w:name w:val="heading 3"/>
    <w:basedOn w:val="a"/>
    <w:next w:val="a"/>
    <w:link w:val="30"/>
    <w:uiPriority w:val="9"/>
    <w:semiHidden/>
    <w:unhideWhenUsed/>
    <w:qFormat/>
    <w:rsid w:val="002C1A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link w:val="1"/>
    <w:uiPriority w:val="99"/>
    <w:unhideWhenUsed/>
    <w:rsid w:val="00353A80"/>
    <w:rPr>
      <w:color w:val="0000FF"/>
      <w:u w:val="single"/>
    </w:rPr>
  </w:style>
  <w:style w:type="paragraph" w:styleId="a4">
    <w:name w:val="No Spacing"/>
    <w:aliases w:val="мой,МОЙ,Без интервала 111,МММ,МОЙ МОЙ,Основной,No Spacing,Без интервала для таблиц"/>
    <w:link w:val="a5"/>
    <w:uiPriority w:val="1"/>
    <w:qFormat/>
    <w:rsid w:val="00353A80"/>
    <w:rPr>
      <w:rFonts w:ascii="Times New Roman" w:hAnsi="Times New Roman"/>
    </w:rPr>
  </w:style>
  <w:style w:type="character" w:customStyle="1" w:styleId="a5">
    <w:name w:val="Без интервала Знак"/>
    <w:aliases w:val="мой Знак,МОЙ Знак,Без интервала 111 Знак,МММ Знак,МОЙ МОЙ Знак,Основной Знак,No Spacing Знак,Без интервала для таблиц Знак"/>
    <w:link w:val="a4"/>
    <w:uiPriority w:val="1"/>
    <w:rsid w:val="00353A80"/>
    <w:rPr>
      <w:rFonts w:ascii="Times New Roman" w:eastAsia="Times New Roman" w:hAnsi="Times New Roman" w:cs="Times New Roman"/>
      <w:sz w:val="20"/>
      <w:szCs w:val="20"/>
    </w:rPr>
  </w:style>
  <w:style w:type="paragraph" w:styleId="a6">
    <w:name w:val="List Paragraph"/>
    <w:basedOn w:val="a"/>
    <w:uiPriority w:val="34"/>
    <w:qFormat/>
    <w:rsid w:val="00290C56"/>
    <w:pPr>
      <w:ind w:left="720"/>
      <w:contextualSpacing/>
    </w:pPr>
  </w:style>
  <w:style w:type="paragraph" w:styleId="a7">
    <w:name w:val="header"/>
    <w:basedOn w:val="a"/>
    <w:link w:val="a8"/>
    <w:uiPriority w:val="99"/>
    <w:unhideWhenUsed/>
    <w:rsid w:val="00D879C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879C9"/>
  </w:style>
  <w:style w:type="paragraph" w:styleId="a9">
    <w:name w:val="footer"/>
    <w:basedOn w:val="a"/>
    <w:link w:val="aa"/>
    <w:uiPriority w:val="99"/>
    <w:unhideWhenUsed/>
    <w:rsid w:val="00D879C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879C9"/>
  </w:style>
  <w:style w:type="character" w:customStyle="1" w:styleId="NoSpacingChar">
    <w:name w:val="No Spacing Char"/>
    <w:link w:val="10"/>
    <w:locked/>
    <w:rsid w:val="00F963F6"/>
    <w:rPr>
      <w:rFonts w:eastAsia="Calibri"/>
    </w:rPr>
  </w:style>
  <w:style w:type="paragraph" w:customStyle="1" w:styleId="10">
    <w:name w:val="Без интервала1"/>
    <w:link w:val="NoSpacingChar"/>
    <w:qFormat/>
    <w:rsid w:val="00F963F6"/>
    <w:rPr>
      <w:rFonts w:eastAsia="Calibri"/>
    </w:rPr>
  </w:style>
  <w:style w:type="paragraph" w:customStyle="1" w:styleId="Textbody">
    <w:name w:val="Text body"/>
    <w:basedOn w:val="a"/>
    <w:rsid w:val="00AE6A00"/>
    <w:pPr>
      <w:suppressAutoHyphens/>
      <w:autoSpaceDN w:val="0"/>
      <w:spacing w:after="140" w:line="288" w:lineRule="auto"/>
      <w:textAlignment w:val="baseline"/>
    </w:pPr>
    <w:rPr>
      <w:rFonts w:ascii="Times New Roman" w:hAnsi="Times New Roman"/>
      <w:kern w:val="3"/>
      <w:sz w:val="24"/>
      <w:szCs w:val="24"/>
      <w:lang w:eastAsia="zh-CN"/>
    </w:rPr>
  </w:style>
  <w:style w:type="paragraph" w:customStyle="1" w:styleId="s1">
    <w:name w:val="s_1"/>
    <w:basedOn w:val="a"/>
    <w:rsid w:val="00AE6A00"/>
    <w:pPr>
      <w:spacing w:before="100" w:beforeAutospacing="1" w:after="100" w:afterAutospacing="1" w:line="240" w:lineRule="auto"/>
    </w:pPr>
    <w:rPr>
      <w:rFonts w:ascii="Times New Roman" w:hAnsi="Times New Roman"/>
      <w:sz w:val="24"/>
      <w:szCs w:val="24"/>
    </w:rPr>
  </w:style>
  <w:style w:type="paragraph" w:customStyle="1" w:styleId="ConsNormal">
    <w:name w:val="ConsNormal"/>
    <w:link w:val="ConsNormal0"/>
    <w:rsid w:val="0013003A"/>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13003A"/>
    <w:rPr>
      <w:rFonts w:ascii="Arial" w:hAnsi="Arial" w:cs="Arial"/>
    </w:rPr>
  </w:style>
  <w:style w:type="paragraph" w:customStyle="1" w:styleId="ConsPlusCell">
    <w:name w:val="ConsPlusCell"/>
    <w:rsid w:val="00711B22"/>
    <w:pPr>
      <w:widowControl w:val="0"/>
      <w:autoSpaceDE w:val="0"/>
      <w:autoSpaceDN w:val="0"/>
      <w:adjustRightInd w:val="0"/>
    </w:pPr>
    <w:rPr>
      <w:rFonts w:cs="Calibri"/>
      <w:sz w:val="22"/>
      <w:szCs w:val="22"/>
    </w:rPr>
  </w:style>
  <w:style w:type="character" w:customStyle="1" w:styleId="11">
    <w:name w:val="Выделение1"/>
    <w:rsid w:val="002C1A58"/>
    <w:rPr>
      <w:i/>
      <w:sz w:val="24"/>
    </w:rPr>
  </w:style>
  <w:style w:type="character" w:customStyle="1" w:styleId="30">
    <w:name w:val="Заголовок 3 Знак"/>
    <w:basedOn w:val="a0"/>
    <w:link w:val="3"/>
    <w:uiPriority w:val="9"/>
    <w:semiHidden/>
    <w:rsid w:val="002C1A58"/>
    <w:rPr>
      <w:rFonts w:asciiTheme="majorHAnsi" w:eastAsiaTheme="majorEastAsia" w:hAnsiTheme="majorHAnsi" w:cstheme="majorBidi"/>
      <w:b/>
      <w:bCs/>
      <w:color w:val="4F81BD" w:themeColor="accent1"/>
      <w:sz w:val="22"/>
      <w:szCs w:val="22"/>
    </w:rPr>
  </w:style>
  <w:style w:type="paragraph" w:customStyle="1" w:styleId="1">
    <w:name w:val="Гиперссылка1"/>
    <w:link w:val="a3"/>
    <w:uiPriority w:val="99"/>
    <w:rsid w:val="002F5617"/>
    <w:rPr>
      <w:color w:val="0000FF"/>
      <w:u w:val="single"/>
    </w:rPr>
  </w:style>
</w:styles>
</file>

<file path=word/webSettings.xml><?xml version="1.0" encoding="utf-8"?>
<w:webSettings xmlns:r="http://schemas.openxmlformats.org/officeDocument/2006/relationships" xmlns:w="http://schemas.openxmlformats.org/wordprocessingml/2006/main">
  <w:divs>
    <w:div w:id="30617249">
      <w:bodyDiv w:val="1"/>
      <w:marLeft w:val="0"/>
      <w:marRight w:val="0"/>
      <w:marTop w:val="0"/>
      <w:marBottom w:val="0"/>
      <w:divBdr>
        <w:top w:val="none" w:sz="0" w:space="0" w:color="auto"/>
        <w:left w:val="none" w:sz="0" w:space="0" w:color="auto"/>
        <w:bottom w:val="none" w:sz="0" w:space="0" w:color="auto"/>
        <w:right w:val="none" w:sz="0" w:space="0" w:color="auto"/>
      </w:divBdr>
    </w:div>
    <w:div w:id="91361043">
      <w:bodyDiv w:val="1"/>
      <w:marLeft w:val="0"/>
      <w:marRight w:val="0"/>
      <w:marTop w:val="0"/>
      <w:marBottom w:val="0"/>
      <w:divBdr>
        <w:top w:val="none" w:sz="0" w:space="0" w:color="auto"/>
        <w:left w:val="none" w:sz="0" w:space="0" w:color="auto"/>
        <w:bottom w:val="none" w:sz="0" w:space="0" w:color="auto"/>
        <w:right w:val="none" w:sz="0" w:space="0" w:color="auto"/>
      </w:divBdr>
    </w:div>
    <w:div w:id="101845972">
      <w:bodyDiv w:val="1"/>
      <w:marLeft w:val="0"/>
      <w:marRight w:val="0"/>
      <w:marTop w:val="0"/>
      <w:marBottom w:val="0"/>
      <w:divBdr>
        <w:top w:val="none" w:sz="0" w:space="0" w:color="auto"/>
        <w:left w:val="none" w:sz="0" w:space="0" w:color="auto"/>
        <w:bottom w:val="none" w:sz="0" w:space="0" w:color="auto"/>
        <w:right w:val="none" w:sz="0" w:space="0" w:color="auto"/>
      </w:divBdr>
    </w:div>
    <w:div w:id="552539792">
      <w:bodyDiv w:val="1"/>
      <w:marLeft w:val="0"/>
      <w:marRight w:val="0"/>
      <w:marTop w:val="0"/>
      <w:marBottom w:val="0"/>
      <w:divBdr>
        <w:top w:val="none" w:sz="0" w:space="0" w:color="auto"/>
        <w:left w:val="none" w:sz="0" w:space="0" w:color="auto"/>
        <w:bottom w:val="none" w:sz="0" w:space="0" w:color="auto"/>
        <w:right w:val="none" w:sz="0" w:space="0" w:color="auto"/>
      </w:divBdr>
    </w:div>
    <w:div w:id="585000977">
      <w:bodyDiv w:val="1"/>
      <w:marLeft w:val="0"/>
      <w:marRight w:val="0"/>
      <w:marTop w:val="0"/>
      <w:marBottom w:val="0"/>
      <w:divBdr>
        <w:top w:val="none" w:sz="0" w:space="0" w:color="auto"/>
        <w:left w:val="none" w:sz="0" w:space="0" w:color="auto"/>
        <w:bottom w:val="none" w:sz="0" w:space="0" w:color="auto"/>
        <w:right w:val="none" w:sz="0" w:space="0" w:color="auto"/>
      </w:divBdr>
    </w:div>
    <w:div w:id="588006165">
      <w:bodyDiv w:val="1"/>
      <w:marLeft w:val="0"/>
      <w:marRight w:val="0"/>
      <w:marTop w:val="0"/>
      <w:marBottom w:val="0"/>
      <w:divBdr>
        <w:top w:val="none" w:sz="0" w:space="0" w:color="auto"/>
        <w:left w:val="none" w:sz="0" w:space="0" w:color="auto"/>
        <w:bottom w:val="none" w:sz="0" w:space="0" w:color="auto"/>
        <w:right w:val="none" w:sz="0" w:space="0" w:color="auto"/>
      </w:divBdr>
      <w:divsChild>
        <w:div w:id="724912862">
          <w:marLeft w:val="0"/>
          <w:marRight w:val="0"/>
          <w:marTop w:val="120"/>
          <w:marBottom w:val="0"/>
          <w:divBdr>
            <w:top w:val="none" w:sz="0" w:space="0" w:color="auto"/>
            <w:left w:val="none" w:sz="0" w:space="0" w:color="auto"/>
            <w:bottom w:val="none" w:sz="0" w:space="0" w:color="auto"/>
            <w:right w:val="none" w:sz="0" w:space="0" w:color="auto"/>
          </w:divBdr>
        </w:div>
        <w:div w:id="1170291267">
          <w:marLeft w:val="0"/>
          <w:marRight w:val="0"/>
          <w:marTop w:val="120"/>
          <w:marBottom w:val="0"/>
          <w:divBdr>
            <w:top w:val="none" w:sz="0" w:space="0" w:color="auto"/>
            <w:left w:val="none" w:sz="0" w:space="0" w:color="auto"/>
            <w:bottom w:val="none" w:sz="0" w:space="0" w:color="auto"/>
            <w:right w:val="none" w:sz="0" w:space="0" w:color="auto"/>
          </w:divBdr>
        </w:div>
        <w:div w:id="1470439000">
          <w:marLeft w:val="0"/>
          <w:marRight w:val="0"/>
          <w:marTop w:val="120"/>
          <w:marBottom w:val="0"/>
          <w:divBdr>
            <w:top w:val="none" w:sz="0" w:space="0" w:color="auto"/>
            <w:left w:val="none" w:sz="0" w:space="0" w:color="auto"/>
            <w:bottom w:val="none" w:sz="0" w:space="0" w:color="auto"/>
            <w:right w:val="none" w:sz="0" w:space="0" w:color="auto"/>
          </w:divBdr>
        </w:div>
      </w:divsChild>
    </w:div>
    <w:div w:id="949892034">
      <w:bodyDiv w:val="1"/>
      <w:marLeft w:val="0"/>
      <w:marRight w:val="0"/>
      <w:marTop w:val="0"/>
      <w:marBottom w:val="0"/>
      <w:divBdr>
        <w:top w:val="none" w:sz="0" w:space="0" w:color="auto"/>
        <w:left w:val="none" w:sz="0" w:space="0" w:color="auto"/>
        <w:bottom w:val="none" w:sz="0" w:space="0" w:color="auto"/>
        <w:right w:val="none" w:sz="0" w:space="0" w:color="auto"/>
      </w:divBdr>
    </w:div>
    <w:div w:id="950284962">
      <w:bodyDiv w:val="1"/>
      <w:marLeft w:val="0"/>
      <w:marRight w:val="0"/>
      <w:marTop w:val="0"/>
      <w:marBottom w:val="0"/>
      <w:divBdr>
        <w:top w:val="none" w:sz="0" w:space="0" w:color="auto"/>
        <w:left w:val="none" w:sz="0" w:space="0" w:color="auto"/>
        <w:bottom w:val="none" w:sz="0" w:space="0" w:color="auto"/>
        <w:right w:val="none" w:sz="0" w:space="0" w:color="auto"/>
      </w:divBdr>
    </w:div>
    <w:div w:id="1050374913">
      <w:bodyDiv w:val="1"/>
      <w:marLeft w:val="0"/>
      <w:marRight w:val="0"/>
      <w:marTop w:val="0"/>
      <w:marBottom w:val="0"/>
      <w:divBdr>
        <w:top w:val="none" w:sz="0" w:space="0" w:color="auto"/>
        <w:left w:val="none" w:sz="0" w:space="0" w:color="auto"/>
        <w:bottom w:val="none" w:sz="0" w:space="0" w:color="auto"/>
        <w:right w:val="none" w:sz="0" w:space="0" w:color="auto"/>
      </w:divBdr>
    </w:div>
    <w:div w:id="1125345738">
      <w:bodyDiv w:val="1"/>
      <w:marLeft w:val="0"/>
      <w:marRight w:val="0"/>
      <w:marTop w:val="0"/>
      <w:marBottom w:val="0"/>
      <w:divBdr>
        <w:top w:val="none" w:sz="0" w:space="0" w:color="auto"/>
        <w:left w:val="none" w:sz="0" w:space="0" w:color="auto"/>
        <w:bottom w:val="none" w:sz="0" w:space="0" w:color="auto"/>
        <w:right w:val="none" w:sz="0" w:space="0" w:color="auto"/>
      </w:divBdr>
      <w:divsChild>
        <w:div w:id="443967349">
          <w:marLeft w:val="0"/>
          <w:marRight w:val="0"/>
          <w:marTop w:val="120"/>
          <w:marBottom w:val="0"/>
          <w:divBdr>
            <w:top w:val="none" w:sz="0" w:space="0" w:color="auto"/>
            <w:left w:val="none" w:sz="0" w:space="0" w:color="auto"/>
            <w:bottom w:val="none" w:sz="0" w:space="0" w:color="auto"/>
            <w:right w:val="none" w:sz="0" w:space="0" w:color="auto"/>
          </w:divBdr>
        </w:div>
        <w:div w:id="514538715">
          <w:marLeft w:val="0"/>
          <w:marRight w:val="0"/>
          <w:marTop w:val="120"/>
          <w:marBottom w:val="0"/>
          <w:divBdr>
            <w:top w:val="none" w:sz="0" w:space="0" w:color="auto"/>
            <w:left w:val="none" w:sz="0" w:space="0" w:color="auto"/>
            <w:bottom w:val="none" w:sz="0" w:space="0" w:color="auto"/>
            <w:right w:val="none" w:sz="0" w:space="0" w:color="auto"/>
          </w:divBdr>
        </w:div>
        <w:div w:id="748691994">
          <w:marLeft w:val="0"/>
          <w:marRight w:val="0"/>
          <w:marTop w:val="120"/>
          <w:marBottom w:val="0"/>
          <w:divBdr>
            <w:top w:val="none" w:sz="0" w:space="0" w:color="auto"/>
            <w:left w:val="none" w:sz="0" w:space="0" w:color="auto"/>
            <w:bottom w:val="none" w:sz="0" w:space="0" w:color="auto"/>
            <w:right w:val="none" w:sz="0" w:space="0" w:color="auto"/>
          </w:divBdr>
        </w:div>
        <w:div w:id="938755732">
          <w:marLeft w:val="0"/>
          <w:marRight w:val="0"/>
          <w:marTop w:val="120"/>
          <w:marBottom w:val="0"/>
          <w:divBdr>
            <w:top w:val="none" w:sz="0" w:space="0" w:color="auto"/>
            <w:left w:val="none" w:sz="0" w:space="0" w:color="auto"/>
            <w:bottom w:val="none" w:sz="0" w:space="0" w:color="auto"/>
            <w:right w:val="none" w:sz="0" w:space="0" w:color="auto"/>
          </w:divBdr>
        </w:div>
        <w:div w:id="1146625751">
          <w:marLeft w:val="0"/>
          <w:marRight w:val="0"/>
          <w:marTop w:val="120"/>
          <w:marBottom w:val="0"/>
          <w:divBdr>
            <w:top w:val="none" w:sz="0" w:space="0" w:color="auto"/>
            <w:left w:val="none" w:sz="0" w:space="0" w:color="auto"/>
            <w:bottom w:val="none" w:sz="0" w:space="0" w:color="auto"/>
            <w:right w:val="none" w:sz="0" w:space="0" w:color="auto"/>
          </w:divBdr>
        </w:div>
        <w:div w:id="1169491482">
          <w:marLeft w:val="0"/>
          <w:marRight w:val="0"/>
          <w:marTop w:val="120"/>
          <w:marBottom w:val="0"/>
          <w:divBdr>
            <w:top w:val="none" w:sz="0" w:space="0" w:color="auto"/>
            <w:left w:val="none" w:sz="0" w:space="0" w:color="auto"/>
            <w:bottom w:val="none" w:sz="0" w:space="0" w:color="auto"/>
            <w:right w:val="none" w:sz="0" w:space="0" w:color="auto"/>
          </w:divBdr>
        </w:div>
      </w:divsChild>
    </w:div>
    <w:div w:id="1256287821">
      <w:bodyDiv w:val="1"/>
      <w:marLeft w:val="0"/>
      <w:marRight w:val="0"/>
      <w:marTop w:val="0"/>
      <w:marBottom w:val="0"/>
      <w:divBdr>
        <w:top w:val="none" w:sz="0" w:space="0" w:color="auto"/>
        <w:left w:val="none" w:sz="0" w:space="0" w:color="auto"/>
        <w:bottom w:val="none" w:sz="0" w:space="0" w:color="auto"/>
        <w:right w:val="none" w:sz="0" w:space="0" w:color="auto"/>
      </w:divBdr>
      <w:divsChild>
        <w:div w:id="767852331">
          <w:marLeft w:val="0"/>
          <w:marRight w:val="0"/>
          <w:marTop w:val="120"/>
          <w:marBottom w:val="0"/>
          <w:divBdr>
            <w:top w:val="none" w:sz="0" w:space="0" w:color="auto"/>
            <w:left w:val="none" w:sz="0" w:space="0" w:color="auto"/>
            <w:bottom w:val="none" w:sz="0" w:space="0" w:color="auto"/>
            <w:right w:val="none" w:sz="0" w:space="0" w:color="auto"/>
          </w:divBdr>
        </w:div>
        <w:div w:id="802432277">
          <w:marLeft w:val="0"/>
          <w:marRight w:val="0"/>
          <w:marTop w:val="120"/>
          <w:marBottom w:val="0"/>
          <w:divBdr>
            <w:top w:val="none" w:sz="0" w:space="0" w:color="auto"/>
            <w:left w:val="none" w:sz="0" w:space="0" w:color="auto"/>
            <w:bottom w:val="none" w:sz="0" w:space="0" w:color="auto"/>
            <w:right w:val="none" w:sz="0" w:space="0" w:color="auto"/>
          </w:divBdr>
        </w:div>
      </w:divsChild>
    </w:div>
    <w:div w:id="1354377359">
      <w:bodyDiv w:val="1"/>
      <w:marLeft w:val="0"/>
      <w:marRight w:val="0"/>
      <w:marTop w:val="0"/>
      <w:marBottom w:val="0"/>
      <w:divBdr>
        <w:top w:val="none" w:sz="0" w:space="0" w:color="auto"/>
        <w:left w:val="none" w:sz="0" w:space="0" w:color="auto"/>
        <w:bottom w:val="none" w:sz="0" w:space="0" w:color="auto"/>
        <w:right w:val="none" w:sz="0" w:space="0" w:color="auto"/>
      </w:divBdr>
      <w:divsChild>
        <w:div w:id="245573637">
          <w:marLeft w:val="0"/>
          <w:marRight w:val="0"/>
          <w:marTop w:val="120"/>
          <w:marBottom w:val="0"/>
          <w:divBdr>
            <w:top w:val="none" w:sz="0" w:space="0" w:color="auto"/>
            <w:left w:val="none" w:sz="0" w:space="0" w:color="auto"/>
            <w:bottom w:val="none" w:sz="0" w:space="0" w:color="auto"/>
            <w:right w:val="none" w:sz="0" w:space="0" w:color="auto"/>
          </w:divBdr>
        </w:div>
        <w:div w:id="291375128">
          <w:marLeft w:val="0"/>
          <w:marRight w:val="0"/>
          <w:marTop w:val="120"/>
          <w:marBottom w:val="0"/>
          <w:divBdr>
            <w:top w:val="none" w:sz="0" w:space="0" w:color="auto"/>
            <w:left w:val="none" w:sz="0" w:space="0" w:color="auto"/>
            <w:bottom w:val="none" w:sz="0" w:space="0" w:color="auto"/>
            <w:right w:val="none" w:sz="0" w:space="0" w:color="auto"/>
          </w:divBdr>
        </w:div>
        <w:div w:id="298189428">
          <w:marLeft w:val="0"/>
          <w:marRight w:val="0"/>
          <w:marTop w:val="120"/>
          <w:marBottom w:val="0"/>
          <w:divBdr>
            <w:top w:val="none" w:sz="0" w:space="0" w:color="auto"/>
            <w:left w:val="none" w:sz="0" w:space="0" w:color="auto"/>
            <w:bottom w:val="none" w:sz="0" w:space="0" w:color="auto"/>
            <w:right w:val="none" w:sz="0" w:space="0" w:color="auto"/>
          </w:divBdr>
        </w:div>
        <w:div w:id="305934574">
          <w:marLeft w:val="0"/>
          <w:marRight w:val="0"/>
          <w:marTop w:val="120"/>
          <w:marBottom w:val="0"/>
          <w:divBdr>
            <w:top w:val="none" w:sz="0" w:space="0" w:color="auto"/>
            <w:left w:val="none" w:sz="0" w:space="0" w:color="auto"/>
            <w:bottom w:val="none" w:sz="0" w:space="0" w:color="auto"/>
            <w:right w:val="none" w:sz="0" w:space="0" w:color="auto"/>
          </w:divBdr>
        </w:div>
        <w:div w:id="823010956">
          <w:marLeft w:val="0"/>
          <w:marRight w:val="0"/>
          <w:marTop w:val="120"/>
          <w:marBottom w:val="0"/>
          <w:divBdr>
            <w:top w:val="none" w:sz="0" w:space="0" w:color="auto"/>
            <w:left w:val="none" w:sz="0" w:space="0" w:color="auto"/>
            <w:bottom w:val="none" w:sz="0" w:space="0" w:color="auto"/>
            <w:right w:val="none" w:sz="0" w:space="0" w:color="auto"/>
          </w:divBdr>
        </w:div>
        <w:div w:id="900750663">
          <w:marLeft w:val="0"/>
          <w:marRight w:val="0"/>
          <w:marTop w:val="120"/>
          <w:marBottom w:val="0"/>
          <w:divBdr>
            <w:top w:val="none" w:sz="0" w:space="0" w:color="auto"/>
            <w:left w:val="none" w:sz="0" w:space="0" w:color="auto"/>
            <w:bottom w:val="none" w:sz="0" w:space="0" w:color="auto"/>
            <w:right w:val="none" w:sz="0" w:space="0" w:color="auto"/>
          </w:divBdr>
        </w:div>
        <w:div w:id="1407923817">
          <w:marLeft w:val="0"/>
          <w:marRight w:val="0"/>
          <w:marTop w:val="120"/>
          <w:marBottom w:val="0"/>
          <w:divBdr>
            <w:top w:val="none" w:sz="0" w:space="0" w:color="auto"/>
            <w:left w:val="none" w:sz="0" w:space="0" w:color="auto"/>
            <w:bottom w:val="none" w:sz="0" w:space="0" w:color="auto"/>
            <w:right w:val="none" w:sz="0" w:space="0" w:color="auto"/>
          </w:divBdr>
        </w:div>
        <w:div w:id="1541283421">
          <w:marLeft w:val="0"/>
          <w:marRight w:val="0"/>
          <w:marTop w:val="120"/>
          <w:marBottom w:val="0"/>
          <w:divBdr>
            <w:top w:val="none" w:sz="0" w:space="0" w:color="auto"/>
            <w:left w:val="none" w:sz="0" w:space="0" w:color="auto"/>
            <w:bottom w:val="none" w:sz="0" w:space="0" w:color="auto"/>
            <w:right w:val="none" w:sz="0" w:space="0" w:color="auto"/>
          </w:divBdr>
        </w:div>
        <w:div w:id="1598757843">
          <w:marLeft w:val="0"/>
          <w:marRight w:val="0"/>
          <w:marTop w:val="120"/>
          <w:marBottom w:val="0"/>
          <w:divBdr>
            <w:top w:val="none" w:sz="0" w:space="0" w:color="auto"/>
            <w:left w:val="none" w:sz="0" w:space="0" w:color="auto"/>
            <w:bottom w:val="none" w:sz="0" w:space="0" w:color="auto"/>
            <w:right w:val="none" w:sz="0" w:space="0" w:color="auto"/>
          </w:divBdr>
        </w:div>
        <w:div w:id="1738698439">
          <w:marLeft w:val="0"/>
          <w:marRight w:val="0"/>
          <w:marTop w:val="120"/>
          <w:marBottom w:val="0"/>
          <w:divBdr>
            <w:top w:val="none" w:sz="0" w:space="0" w:color="auto"/>
            <w:left w:val="none" w:sz="0" w:space="0" w:color="auto"/>
            <w:bottom w:val="none" w:sz="0" w:space="0" w:color="auto"/>
            <w:right w:val="none" w:sz="0" w:space="0" w:color="auto"/>
          </w:divBdr>
        </w:div>
        <w:div w:id="1746948805">
          <w:marLeft w:val="0"/>
          <w:marRight w:val="0"/>
          <w:marTop w:val="120"/>
          <w:marBottom w:val="96"/>
          <w:divBdr>
            <w:top w:val="none" w:sz="0" w:space="0" w:color="auto"/>
            <w:left w:val="single" w:sz="24" w:space="0" w:color="CED3F1"/>
            <w:bottom w:val="none" w:sz="0" w:space="0" w:color="auto"/>
            <w:right w:val="none" w:sz="0" w:space="0" w:color="auto"/>
          </w:divBdr>
        </w:div>
        <w:div w:id="1981298964">
          <w:marLeft w:val="0"/>
          <w:marRight w:val="0"/>
          <w:marTop w:val="120"/>
          <w:marBottom w:val="0"/>
          <w:divBdr>
            <w:top w:val="none" w:sz="0" w:space="0" w:color="auto"/>
            <w:left w:val="none" w:sz="0" w:space="0" w:color="auto"/>
            <w:bottom w:val="none" w:sz="0" w:space="0" w:color="auto"/>
            <w:right w:val="none" w:sz="0" w:space="0" w:color="auto"/>
          </w:divBdr>
        </w:div>
        <w:div w:id="1984889278">
          <w:marLeft w:val="0"/>
          <w:marRight w:val="0"/>
          <w:marTop w:val="120"/>
          <w:marBottom w:val="0"/>
          <w:divBdr>
            <w:top w:val="none" w:sz="0" w:space="0" w:color="auto"/>
            <w:left w:val="none" w:sz="0" w:space="0" w:color="auto"/>
            <w:bottom w:val="none" w:sz="0" w:space="0" w:color="auto"/>
            <w:right w:val="none" w:sz="0" w:space="0" w:color="auto"/>
          </w:divBdr>
        </w:div>
      </w:divsChild>
    </w:div>
    <w:div w:id="1475826953">
      <w:bodyDiv w:val="1"/>
      <w:marLeft w:val="0"/>
      <w:marRight w:val="0"/>
      <w:marTop w:val="0"/>
      <w:marBottom w:val="0"/>
      <w:divBdr>
        <w:top w:val="none" w:sz="0" w:space="0" w:color="auto"/>
        <w:left w:val="none" w:sz="0" w:space="0" w:color="auto"/>
        <w:bottom w:val="none" w:sz="0" w:space="0" w:color="auto"/>
        <w:right w:val="none" w:sz="0" w:space="0" w:color="auto"/>
      </w:divBdr>
    </w:div>
    <w:div w:id="1519537955">
      <w:bodyDiv w:val="1"/>
      <w:marLeft w:val="0"/>
      <w:marRight w:val="0"/>
      <w:marTop w:val="0"/>
      <w:marBottom w:val="0"/>
      <w:divBdr>
        <w:top w:val="none" w:sz="0" w:space="0" w:color="auto"/>
        <w:left w:val="none" w:sz="0" w:space="0" w:color="auto"/>
        <w:bottom w:val="none" w:sz="0" w:space="0" w:color="auto"/>
        <w:right w:val="none" w:sz="0" w:space="0" w:color="auto"/>
      </w:divBdr>
    </w:div>
    <w:div w:id="1604150519">
      <w:bodyDiv w:val="1"/>
      <w:marLeft w:val="0"/>
      <w:marRight w:val="0"/>
      <w:marTop w:val="0"/>
      <w:marBottom w:val="0"/>
      <w:divBdr>
        <w:top w:val="none" w:sz="0" w:space="0" w:color="auto"/>
        <w:left w:val="none" w:sz="0" w:space="0" w:color="auto"/>
        <w:bottom w:val="none" w:sz="0" w:space="0" w:color="auto"/>
        <w:right w:val="none" w:sz="0" w:space="0" w:color="auto"/>
      </w:divBdr>
      <w:divsChild>
        <w:div w:id="110982500">
          <w:marLeft w:val="0"/>
          <w:marRight w:val="0"/>
          <w:marTop w:val="120"/>
          <w:marBottom w:val="0"/>
          <w:divBdr>
            <w:top w:val="none" w:sz="0" w:space="0" w:color="auto"/>
            <w:left w:val="none" w:sz="0" w:space="0" w:color="auto"/>
            <w:bottom w:val="none" w:sz="0" w:space="0" w:color="auto"/>
            <w:right w:val="none" w:sz="0" w:space="0" w:color="auto"/>
          </w:divBdr>
        </w:div>
      </w:divsChild>
    </w:div>
    <w:div w:id="2039892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1693000431210000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o38@fas.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ase.garant.ru/12188083/" TargetMode="External"/><Relationship Id="rId4" Type="http://schemas.openxmlformats.org/officeDocument/2006/relationships/webSettings" Target="webSettings.xml"/><Relationship Id="rId9" Type="http://schemas.openxmlformats.org/officeDocument/2006/relationships/hyperlink" Target="https://base.garant.ru/703534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1324</Words>
  <Characters>7549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8856</CharactersWithSpaces>
  <SharedDoc>false</SharedDoc>
  <HLinks>
    <vt:vector size="6" baseType="variant">
      <vt:variant>
        <vt:i4>1900646</vt:i4>
      </vt:variant>
      <vt:variant>
        <vt:i4>0</vt:i4>
      </vt:variant>
      <vt:variant>
        <vt:i4>0</vt:i4>
      </vt:variant>
      <vt:variant>
        <vt:i4>5</vt:i4>
      </vt:variant>
      <vt:variant>
        <vt:lpwstr>mailto:to05@fas.gov.ru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3</cp:revision>
  <cp:lastPrinted>2020-03-01T10:59:00Z</cp:lastPrinted>
  <dcterms:created xsi:type="dcterms:W3CDTF">2021-02-11T10:28:00Z</dcterms:created>
  <dcterms:modified xsi:type="dcterms:W3CDTF">2021-02-11T10:32:00Z</dcterms:modified>
</cp:coreProperties>
</file>