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FA7" w:rsidRPr="006B1457" w:rsidRDefault="00857602" w:rsidP="003968BC">
      <w:pPr>
        <w:spacing w:after="0" w:line="240" w:lineRule="auto"/>
        <w:jc w:val="center"/>
        <w:rPr>
          <w:rFonts w:ascii="Times New Roman" w:hAnsi="Times New Roman" w:cs="Times New Roman"/>
          <w:b/>
          <w:color w:val="000000" w:themeColor="text1"/>
          <w:sz w:val="24"/>
          <w:szCs w:val="24"/>
        </w:rPr>
      </w:pPr>
      <w:r w:rsidRPr="006B1457">
        <w:rPr>
          <w:rFonts w:ascii="Times New Roman" w:hAnsi="Times New Roman" w:cs="Times New Roman"/>
          <w:noProof/>
          <w:sz w:val="24"/>
          <w:szCs w:val="24"/>
        </w:rPr>
        <w:drawing>
          <wp:anchor distT="0" distB="0" distL="114935" distR="114935" simplePos="0" relativeHeight="251659264" behindDoc="0" locked="0" layoutInCell="1" allowOverlap="1" wp14:anchorId="7E496A3E" wp14:editId="617DD81D">
            <wp:simplePos x="0" y="0"/>
            <wp:positionH relativeFrom="column">
              <wp:posOffset>2772393</wp:posOffset>
            </wp:positionH>
            <wp:positionV relativeFrom="page">
              <wp:posOffset>524475</wp:posOffset>
            </wp:positionV>
            <wp:extent cx="593725"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593725" cy="669290"/>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r w:rsidR="002B0FA7" w:rsidRPr="006B1457">
        <w:rPr>
          <w:rFonts w:ascii="Times New Roman" w:hAnsi="Times New Roman" w:cs="Times New Roman"/>
          <w:b/>
          <w:color w:val="000000" w:themeColor="text1"/>
          <w:sz w:val="24"/>
          <w:szCs w:val="24"/>
        </w:rPr>
        <w:t>ФЕДЕРАЛЬНАЯ АНТИМОНОПОЛЬНАЯ СЛУЖБА</w:t>
      </w:r>
    </w:p>
    <w:p w:rsidR="002B0FA7" w:rsidRPr="006B1457" w:rsidRDefault="002B0FA7" w:rsidP="003968BC">
      <w:pPr>
        <w:spacing w:after="0" w:line="240" w:lineRule="auto"/>
        <w:jc w:val="center"/>
        <w:rPr>
          <w:rFonts w:ascii="Times New Roman" w:hAnsi="Times New Roman" w:cs="Times New Roman"/>
          <w:b/>
          <w:color w:val="000000" w:themeColor="text1"/>
          <w:sz w:val="24"/>
          <w:szCs w:val="24"/>
        </w:rPr>
      </w:pPr>
      <w:r w:rsidRPr="006B1457">
        <w:rPr>
          <w:rFonts w:ascii="Times New Roman" w:hAnsi="Times New Roman" w:cs="Times New Roman"/>
          <w:b/>
          <w:color w:val="000000" w:themeColor="text1"/>
          <w:sz w:val="24"/>
          <w:szCs w:val="24"/>
        </w:rPr>
        <w:t>УПРАВЛЕНИЕ ПО РЕСПУБЛИКЕ САХА (ЯКУТИЯ)</w:t>
      </w:r>
    </w:p>
    <w:p w:rsidR="001E178C" w:rsidRDefault="001E178C" w:rsidP="003968BC">
      <w:pPr>
        <w:spacing w:after="0" w:line="240" w:lineRule="auto"/>
        <w:jc w:val="center"/>
        <w:rPr>
          <w:rFonts w:ascii="Times New Roman" w:hAnsi="Times New Roman" w:cs="Times New Roman"/>
          <w:b/>
          <w:color w:val="000000" w:themeColor="text1"/>
          <w:spacing w:val="40"/>
          <w:sz w:val="24"/>
          <w:szCs w:val="24"/>
        </w:rPr>
      </w:pPr>
    </w:p>
    <w:p w:rsidR="002B0FA7" w:rsidRPr="0072171C" w:rsidRDefault="002B0FA7" w:rsidP="003968BC">
      <w:pPr>
        <w:spacing w:after="0" w:line="240" w:lineRule="auto"/>
        <w:jc w:val="center"/>
        <w:rPr>
          <w:rFonts w:ascii="Times New Roman" w:hAnsi="Times New Roman" w:cs="Times New Roman"/>
          <w:b/>
          <w:color w:val="000000" w:themeColor="text1"/>
          <w:spacing w:val="40"/>
          <w:sz w:val="24"/>
          <w:szCs w:val="24"/>
        </w:rPr>
      </w:pPr>
      <w:r w:rsidRPr="0072171C">
        <w:rPr>
          <w:rFonts w:ascii="Times New Roman" w:hAnsi="Times New Roman" w:cs="Times New Roman"/>
          <w:b/>
          <w:color w:val="000000" w:themeColor="text1"/>
          <w:spacing w:val="40"/>
          <w:sz w:val="24"/>
          <w:szCs w:val="24"/>
        </w:rPr>
        <w:t>РЕШЕНИЕ</w:t>
      </w:r>
    </w:p>
    <w:p w:rsidR="001251BA" w:rsidRDefault="00B04CE9" w:rsidP="003968BC">
      <w:pPr>
        <w:spacing w:after="0" w:line="240" w:lineRule="auto"/>
        <w:jc w:val="center"/>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 xml:space="preserve"> </w:t>
      </w:r>
      <w:r w:rsidR="009301A3" w:rsidRPr="006B1457">
        <w:rPr>
          <w:rFonts w:ascii="Times New Roman" w:hAnsi="Times New Roman" w:cs="Times New Roman"/>
          <w:color w:val="000000" w:themeColor="text1"/>
          <w:sz w:val="24"/>
          <w:szCs w:val="24"/>
        </w:rPr>
        <w:t>по дел</w:t>
      </w:r>
      <w:r w:rsidR="001251BA">
        <w:rPr>
          <w:rFonts w:ascii="Times New Roman" w:hAnsi="Times New Roman" w:cs="Times New Roman"/>
          <w:color w:val="000000" w:themeColor="text1"/>
          <w:sz w:val="24"/>
          <w:szCs w:val="24"/>
        </w:rPr>
        <w:t xml:space="preserve">у </w:t>
      </w:r>
      <w:r w:rsidR="00BC2BA7" w:rsidRPr="006B1457">
        <w:rPr>
          <w:rFonts w:ascii="Times New Roman" w:hAnsi="Times New Roman" w:cs="Times New Roman"/>
          <w:color w:val="000000" w:themeColor="text1"/>
          <w:sz w:val="24"/>
          <w:szCs w:val="24"/>
        </w:rPr>
        <w:t>№</w:t>
      </w:r>
      <w:r w:rsidR="00E713FD" w:rsidRPr="006B1457">
        <w:rPr>
          <w:rFonts w:ascii="Times New Roman" w:hAnsi="Times New Roman" w:cs="Times New Roman"/>
          <w:color w:val="000000" w:themeColor="text1"/>
          <w:sz w:val="24"/>
          <w:szCs w:val="24"/>
        </w:rPr>
        <w:t> </w:t>
      </w:r>
      <w:r w:rsidR="00AA42FA">
        <w:rPr>
          <w:rFonts w:ascii="Times New Roman" w:hAnsi="Times New Roman" w:cs="Times New Roman"/>
          <w:color w:val="000000" w:themeColor="text1"/>
          <w:sz w:val="24"/>
          <w:szCs w:val="24"/>
        </w:rPr>
        <w:t>014/06/54.1</w:t>
      </w:r>
      <w:r w:rsidR="007E47E9" w:rsidRPr="007E47E9">
        <w:rPr>
          <w:rFonts w:ascii="Times New Roman" w:hAnsi="Times New Roman" w:cs="Times New Roman"/>
          <w:color w:val="000000" w:themeColor="text1"/>
          <w:sz w:val="24"/>
          <w:szCs w:val="24"/>
        </w:rPr>
        <w:t>-</w:t>
      </w:r>
      <w:r w:rsidR="00AA42FA">
        <w:rPr>
          <w:rFonts w:ascii="Times New Roman" w:hAnsi="Times New Roman" w:cs="Times New Roman"/>
          <w:color w:val="000000" w:themeColor="text1"/>
          <w:sz w:val="24"/>
          <w:szCs w:val="24"/>
        </w:rPr>
        <w:t>164/2021</w:t>
      </w:r>
      <w:r w:rsidR="007E47E9">
        <w:rPr>
          <w:rFonts w:ascii="Times New Roman" w:hAnsi="Times New Roman" w:cs="Times New Roman"/>
          <w:color w:val="000000" w:themeColor="text1"/>
          <w:sz w:val="24"/>
          <w:szCs w:val="24"/>
        </w:rPr>
        <w:t xml:space="preserve"> </w:t>
      </w:r>
      <w:r w:rsidR="002B0FA7" w:rsidRPr="006B1457">
        <w:rPr>
          <w:rFonts w:ascii="Times New Roman" w:hAnsi="Times New Roman" w:cs="Times New Roman"/>
          <w:color w:val="000000" w:themeColor="text1"/>
          <w:sz w:val="24"/>
          <w:szCs w:val="24"/>
        </w:rPr>
        <w:t xml:space="preserve">о нарушении законодательства </w:t>
      </w:r>
    </w:p>
    <w:p w:rsidR="002B0FA7" w:rsidRPr="006B1457" w:rsidRDefault="002B0FA7" w:rsidP="003968BC">
      <w:pPr>
        <w:spacing w:after="0" w:line="240" w:lineRule="auto"/>
        <w:jc w:val="center"/>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о контрактной системе в сфере закупок</w:t>
      </w:r>
    </w:p>
    <w:p w:rsidR="00693B75" w:rsidRDefault="00693B75" w:rsidP="003968BC">
      <w:pPr>
        <w:tabs>
          <w:tab w:val="right" w:pos="9639"/>
        </w:tabs>
        <w:spacing w:after="0" w:line="240" w:lineRule="auto"/>
        <w:ind w:firstLine="567"/>
        <w:jc w:val="both"/>
        <w:rPr>
          <w:rFonts w:ascii="Times New Roman" w:hAnsi="Times New Roman" w:cs="Times New Roman"/>
          <w:color w:val="000000" w:themeColor="text1"/>
          <w:sz w:val="24"/>
          <w:szCs w:val="24"/>
        </w:rPr>
      </w:pPr>
    </w:p>
    <w:p w:rsidR="002B0FA7" w:rsidRPr="006B1457" w:rsidRDefault="002B0FA7" w:rsidP="00AA42FA">
      <w:pPr>
        <w:tabs>
          <w:tab w:val="right" w:pos="9639"/>
        </w:tabs>
        <w:spacing w:after="0" w:line="240" w:lineRule="auto"/>
        <w:jc w:val="both"/>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 xml:space="preserve">г. Якутск </w:t>
      </w:r>
      <w:r w:rsidR="00A671ED" w:rsidRPr="006B1457">
        <w:rPr>
          <w:rFonts w:ascii="Times New Roman" w:hAnsi="Times New Roman" w:cs="Times New Roman"/>
          <w:color w:val="000000" w:themeColor="text1"/>
          <w:sz w:val="24"/>
          <w:szCs w:val="24"/>
        </w:rPr>
        <w:tab/>
      </w:r>
      <w:r w:rsidR="00AA42FA">
        <w:rPr>
          <w:rFonts w:ascii="Times New Roman" w:hAnsi="Times New Roman" w:cs="Times New Roman"/>
          <w:color w:val="000000" w:themeColor="text1"/>
          <w:sz w:val="24"/>
          <w:szCs w:val="24"/>
        </w:rPr>
        <w:t>10</w:t>
      </w:r>
      <w:r w:rsidR="006D7A69" w:rsidRPr="006B1457">
        <w:rPr>
          <w:rFonts w:ascii="Times New Roman" w:hAnsi="Times New Roman" w:cs="Times New Roman"/>
          <w:color w:val="000000" w:themeColor="text1"/>
          <w:sz w:val="24"/>
          <w:szCs w:val="24"/>
        </w:rPr>
        <w:t xml:space="preserve"> </w:t>
      </w:r>
      <w:r w:rsidR="00AA42FA">
        <w:rPr>
          <w:rFonts w:ascii="Times New Roman" w:hAnsi="Times New Roman" w:cs="Times New Roman"/>
          <w:color w:val="000000" w:themeColor="text1"/>
          <w:sz w:val="24"/>
          <w:szCs w:val="24"/>
        </w:rPr>
        <w:t xml:space="preserve">февраля </w:t>
      </w:r>
      <w:r w:rsidR="00FE0B88" w:rsidRPr="006B1457">
        <w:rPr>
          <w:rFonts w:ascii="Times New Roman" w:hAnsi="Times New Roman" w:cs="Times New Roman"/>
          <w:color w:val="000000" w:themeColor="text1"/>
          <w:sz w:val="24"/>
          <w:szCs w:val="24"/>
        </w:rPr>
        <w:t>20</w:t>
      </w:r>
      <w:r w:rsidR="00AA42FA">
        <w:rPr>
          <w:rFonts w:ascii="Times New Roman" w:hAnsi="Times New Roman" w:cs="Times New Roman"/>
          <w:color w:val="000000" w:themeColor="text1"/>
          <w:sz w:val="24"/>
          <w:szCs w:val="24"/>
        </w:rPr>
        <w:t>21</w:t>
      </w:r>
      <w:r w:rsidRPr="006B1457">
        <w:rPr>
          <w:rFonts w:ascii="Times New Roman" w:hAnsi="Times New Roman" w:cs="Times New Roman"/>
          <w:color w:val="000000" w:themeColor="text1"/>
          <w:sz w:val="24"/>
          <w:szCs w:val="24"/>
        </w:rPr>
        <w:t xml:space="preserve"> года</w:t>
      </w:r>
    </w:p>
    <w:p w:rsidR="00693B75" w:rsidRDefault="00693B75" w:rsidP="003968BC">
      <w:pPr>
        <w:spacing w:after="0" w:line="240" w:lineRule="auto"/>
        <w:ind w:firstLine="567"/>
        <w:jc w:val="both"/>
        <w:rPr>
          <w:rFonts w:ascii="Times New Roman" w:hAnsi="Times New Roman" w:cs="Times New Roman"/>
          <w:color w:val="000000" w:themeColor="text1"/>
          <w:sz w:val="24"/>
          <w:szCs w:val="24"/>
        </w:rPr>
      </w:pPr>
    </w:p>
    <w:p w:rsidR="002B0FA7" w:rsidRPr="006B1457" w:rsidRDefault="002B0FA7" w:rsidP="003968BC">
      <w:pPr>
        <w:spacing w:after="0" w:line="240" w:lineRule="auto"/>
        <w:ind w:firstLine="567"/>
        <w:jc w:val="both"/>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также </w:t>
      </w:r>
      <w:r w:rsidR="00E713FD" w:rsidRPr="006B1457">
        <w:rPr>
          <w:rFonts w:ascii="Times New Roman" w:hAnsi="Times New Roman" w:cs="Times New Roman"/>
          <w:color w:val="000000" w:themeColor="text1"/>
          <w:sz w:val="24"/>
          <w:szCs w:val="24"/>
        </w:rPr>
        <w:t>–</w:t>
      </w:r>
      <w:r w:rsidR="002802DA" w:rsidRPr="006B1457">
        <w:rPr>
          <w:rFonts w:ascii="Times New Roman" w:hAnsi="Times New Roman" w:cs="Times New Roman"/>
          <w:color w:val="000000" w:themeColor="text1"/>
          <w:sz w:val="24"/>
          <w:szCs w:val="24"/>
        </w:rPr>
        <w:t xml:space="preserve"> </w:t>
      </w:r>
      <w:r w:rsidRPr="006B1457">
        <w:rPr>
          <w:rFonts w:ascii="Times New Roman" w:hAnsi="Times New Roman" w:cs="Times New Roman"/>
          <w:color w:val="000000" w:themeColor="text1"/>
          <w:sz w:val="24"/>
          <w:szCs w:val="24"/>
        </w:rPr>
        <w:t>Комиссия)</w:t>
      </w:r>
      <w:r w:rsidR="00FB060D" w:rsidRPr="006B1457">
        <w:rPr>
          <w:rFonts w:ascii="Times New Roman" w:hAnsi="Times New Roman" w:cs="Times New Roman"/>
          <w:color w:val="000000" w:themeColor="text1"/>
          <w:sz w:val="24"/>
          <w:szCs w:val="24"/>
        </w:rPr>
        <w:t>,</w:t>
      </w:r>
      <w:r w:rsidRPr="006B1457">
        <w:rPr>
          <w:rFonts w:ascii="Times New Roman" w:hAnsi="Times New Roman" w:cs="Times New Roman"/>
          <w:color w:val="000000" w:themeColor="text1"/>
          <w:sz w:val="24"/>
          <w:szCs w:val="24"/>
        </w:rPr>
        <w:t xml:space="preserve"> в составе:</w:t>
      </w:r>
    </w:p>
    <w:p w:rsidR="0072171C" w:rsidRPr="0072171C" w:rsidRDefault="00FA1C2E" w:rsidP="003968BC">
      <w:pPr>
        <w:spacing w:after="0" w:line="240" w:lineRule="auto"/>
        <w:ind w:firstLine="567"/>
        <w:jc w:val="both"/>
        <w:rPr>
          <w:rFonts w:ascii="Times New Roman" w:hAnsi="Times New Roman" w:cs="Times New Roman"/>
          <w:color w:val="000000" w:themeColor="text1"/>
          <w:sz w:val="24"/>
          <w:szCs w:val="24"/>
        </w:rPr>
      </w:pPr>
      <w:r w:rsidRPr="00FA1C2E">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FA1C2E">
        <w:rPr>
          <w:rFonts w:ascii="Times New Roman" w:hAnsi="Times New Roman" w:cs="Times New Roman"/>
          <w:color w:val="000000" w:themeColor="text1"/>
          <w:sz w:val="24"/>
          <w:szCs w:val="24"/>
        </w:rPr>
        <w:t xml:space="preserve">&gt; </w:t>
      </w:r>
      <w:r w:rsidR="0072171C" w:rsidRPr="0072171C">
        <w:rPr>
          <w:rFonts w:ascii="Times New Roman" w:hAnsi="Times New Roman" w:cs="Times New Roman"/>
          <w:color w:val="000000" w:themeColor="text1"/>
          <w:sz w:val="24"/>
          <w:szCs w:val="24"/>
        </w:rPr>
        <w:t>– начальника отдела контроля закупок Якутского УФАС России, заместителя председателя Комиссии,</w:t>
      </w:r>
    </w:p>
    <w:p w:rsidR="001251BA" w:rsidRDefault="00FA1C2E" w:rsidP="003968BC">
      <w:pPr>
        <w:spacing w:after="0" w:line="240" w:lineRule="auto"/>
        <w:ind w:firstLine="567"/>
        <w:jc w:val="both"/>
        <w:rPr>
          <w:rFonts w:ascii="Times New Roman" w:hAnsi="Times New Roman" w:cs="Times New Roman"/>
          <w:color w:val="000000" w:themeColor="text1"/>
          <w:sz w:val="24"/>
          <w:szCs w:val="24"/>
        </w:rPr>
      </w:pPr>
      <w:r w:rsidRPr="00FA1C2E">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FA1C2E">
        <w:rPr>
          <w:rFonts w:ascii="Times New Roman" w:hAnsi="Times New Roman" w:cs="Times New Roman"/>
          <w:color w:val="000000" w:themeColor="text1"/>
          <w:sz w:val="24"/>
          <w:szCs w:val="24"/>
        </w:rPr>
        <w:t xml:space="preserve">&gt; </w:t>
      </w:r>
      <w:r w:rsidR="001251BA" w:rsidRPr="001251BA">
        <w:rPr>
          <w:rFonts w:ascii="Times New Roman" w:hAnsi="Times New Roman" w:cs="Times New Roman"/>
          <w:color w:val="000000" w:themeColor="text1"/>
          <w:sz w:val="24"/>
          <w:szCs w:val="24"/>
        </w:rPr>
        <w:t xml:space="preserve">– </w:t>
      </w:r>
      <w:r w:rsidR="007B771C">
        <w:rPr>
          <w:rFonts w:ascii="Times New Roman" w:hAnsi="Times New Roman" w:cs="Times New Roman"/>
          <w:color w:val="000000" w:themeColor="text1"/>
          <w:sz w:val="24"/>
          <w:szCs w:val="24"/>
        </w:rPr>
        <w:t xml:space="preserve">старшего </w:t>
      </w:r>
      <w:r w:rsidR="007B771C" w:rsidRPr="0072171C">
        <w:rPr>
          <w:rFonts w:ascii="Times New Roman" w:hAnsi="Times New Roman" w:cs="Times New Roman"/>
          <w:color w:val="000000" w:themeColor="text1"/>
          <w:sz w:val="24"/>
          <w:szCs w:val="24"/>
        </w:rPr>
        <w:t>государственного инспектора отдела контроля закупок Якутского УФАС России, члена Комиссии</w:t>
      </w:r>
      <w:r w:rsidR="001251BA" w:rsidRPr="001251BA">
        <w:rPr>
          <w:rFonts w:ascii="Times New Roman" w:hAnsi="Times New Roman" w:cs="Times New Roman"/>
          <w:color w:val="000000" w:themeColor="text1"/>
          <w:sz w:val="24"/>
          <w:szCs w:val="24"/>
        </w:rPr>
        <w:t>,</w:t>
      </w:r>
      <w:bookmarkStart w:id="0" w:name="_GoBack"/>
      <w:bookmarkEnd w:id="0"/>
    </w:p>
    <w:p w:rsidR="00AA42FA" w:rsidRDefault="00FA1C2E" w:rsidP="00AA42FA">
      <w:pPr>
        <w:spacing w:after="0" w:line="240" w:lineRule="auto"/>
        <w:ind w:firstLine="567"/>
        <w:jc w:val="both"/>
        <w:rPr>
          <w:rFonts w:ascii="Times New Roman" w:hAnsi="Times New Roman" w:cs="Times New Roman"/>
          <w:color w:val="000000" w:themeColor="text1"/>
          <w:sz w:val="24"/>
          <w:szCs w:val="24"/>
        </w:rPr>
      </w:pPr>
      <w:r w:rsidRPr="00FA1C2E">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FA1C2E">
        <w:rPr>
          <w:rFonts w:ascii="Times New Roman" w:hAnsi="Times New Roman" w:cs="Times New Roman"/>
          <w:color w:val="000000" w:themeColor="text1"/>
          <w:sz w:val="24"/>
          <w:szCs w:val="24"/>
        </w:rPr>
        <w:t xml:space="preserve">&gt; </w:t>
      </w:r>
      <w:r w:rsidR="00AA42FA" w:rsidRPr="0072171C">
        <w:rPr>
          <w:rFonts w:ascii="Times New Roman" w:hAnsi="Times New Roman" w:cs="Times New Roman"/>
          <w:color w:val="000000" w:themeColor="text1"/>
          <w:sz w:val="24"/>
          <w:szCs w:val="24"/>
        </w:rPr>
        <w:t xml:space="preserve">– </w:t>
      </w:r>
      <w:r w:rsidR="00AA42FA">
        <w:rPr>
          <w:rFonts w:ascii="Times New Roman" w:hAnsi="Times New Roman" w:cs="Times New Roman"/>
          <w:color w:val="000000" w:themeColor="text1"/>
          <w:sz w:val="24"/>
          <w:szCs w:val="24"/>
        </w:rPr>
        <w:t xml:space="preserve">ведущего специалиста-эксперта </w:t>
      </w:r>
      <w:r w:rsidR="00AA42FA" w:rsidRPr="0072171C">
        <w:rPr>
          <w:rFonts w:ascii="Times New Roman" w:hAnsi="Times New Roman" w:cs="Times New Roman"/>
          <w:color w:val="000000" w:themeColor="text1"/>
          <w:sz w:val="24"/>
          <w:szCs w:val="24"/>
        </w:rPr>
        <w:t>отдела контроля закупок Якутского УФАС России, члена Комиссии,</w:t>
      </w:r>
    </w:p>
    <w:p w:rsidR="00C70C60" w:rsidRDefault="00C70C60" w:rsidP="003968B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 участии:</w:t>
      </w:r>
    </w:p>
    <w:p w:rsidR="00742203" w:rsidRDefault="00742203" w:rsidP="003968BC">
      <w:pPr>
        <w:spacing w:after="0" w:line="240" w:lineRule="auto"/>
        <w:ind w:firstLine="567"/>
        <w:jc w:val="both"/>
        <w:rPr>
          <w:rFonts w:ascii="Times New Roman" w:hAnsi="Times New Roman" w:cs="Times New Roman"/>
          <w:color w:val="000000" w:themeColor="text1"/>
          <w:sz w:val="24"/>
          <w:szCs w:val="24"/>
        </w:rPr>
      </w:pPr>
      <w:r w:rsidRPr="00C70C60">
        <w:rPr>
          <w:rFonts w:ascii="Times New Roman" w:hAnsi="Times New Roman" w:cs="Times New Roman"/>
          <w:color w:val="000000" w:themeColor="text1"/>
          <w:sz w:val="24"/>
          <w:szCs w:val="24"/>
        </w:rPr>
        <w:t>от заказчика</w:t>
      </w:r>
      <w:r>
        <w:rPr>
          <w:rFonts w:ascii="Times New Roman" w:hAnsi="Times New Roman" w:cs="Times New Roman"/>
          <w:color w:val="000000" w:themeColor="text1"/>
          <w:sz w:val="24"/>
          <w:szCs w:val="24"/>
        </w:rPr>
        <w:t xml:space="preserve"> акционерного общества «</w:t>
      </w:r>
      <w:proofErr w:type="spellStart"/>
      <w:r>
        <w:rPr>
          <w:rFonts w:ascii="Times New Roman" w:hAnsi="Times New Roman" w:cs="Times New Roman"/>
          <w:color w:val="000000" w:themeColor="text1"/>
          <w:sz w:val="24"/>
          <w:szCs w:val="24"/>
        </w:rPr>
        <w:t>Сайсары</w:t>
      </w:r>
      <w:proofErr w:type="spellEnd"/>
      <w:r>
        <w:rPr>
          <w:rFonts w:ascii="Times New Roman" w:hAnsi="Times New Roman" w:cs="Times New Roman"/>
          <w:color w:val="000000" w:themeColor="text1"/>
          <w:sz w:val="24"/>
          <w:szCs w:val="24"/>
        </w:rPr>
        <w:t xml:space="preserve">» </w:t>
      </w:r>
      <w:r w:rsidRPr="00C70C60">
        <w:rPr>
          <w:rFonts w:ascii="Times New Roman" w:hAnsi="Times New Roman" w:cs="Times New Roman"/>
          <w:color w:val="000000" w:themeColor="text1"/>
          <w:sz w:val="24"/>
          <w:szCs w:val="24"/>
        </w:rPr>
        <w:t>(далее также – АО «</w:t>
      </w:r>
      <w:proofErr w:type="spellStart"/>
      <w:r>
        <w:rPr>
          <w:rFonts w:ascii="Times New Roman" w:hAnsi="Times New Roman" w:cs="Times New Roman"/>
          <w:color w:val="000000" w:themeColor="text1"/>
          <w:sz w:val="24"/>
          <w:szCs w:val="24"/>
        </w:rPr>
        <w:t>Сайсары</w:t>
      </w:r>
      <w:proofErr w:type="spellEnd"/>
      <w:r w:rsidRPr="00C70C60">
        <w:rPr>
          <w:rFonts w:ascii="Times New Roman" w:hAnsi="Times New Roman" w:cs="Times New Roman"/>
          <w:color w:val="000000" w:themeColor="text1"/>
          <w:sz w:val="24"/>
          <w:szCs w:val="24"/>
        </w:rPr>
        <w:t xml:space="preserve">», заказчик): </w:t>
      </w:r>
      <w:r w:rsidR="00FA1C2E" w:rsidRPr="00FA1C2E">
        <w:rPr>
          <w:rFonts w:ascii="Times New Roman" w:hAnsi="Times New Roman" w:cs="Times New Roman"/>
          <w:color w:val="000000" w:themeColor="text1"/>
          <w:sz w:val="24"/>
          <w:szCs w:val="24"/>
        </w:rPr>
        <w:t>&lt;</w:t>
      </w:r>
      <w:r w:rsidR="00FA1C2E">
        <w:rPr>
          <w:rFonts w:ascii="Times New Roman" w:hAnsi="Times New Roman" w:cs="Times New Roman"/>
          <w:color w:val="000000" w:themeColor="text1"/>
          <w:sz w:val="24"/>
          <w:szCs w:val="24"/>
        </w:rPr>
        <w:t>…</w:t>
      </w:r>
      <w:r w:rsidR="00FA1C2E" w:rsidRPr="00FA1C2E">
        <w:rPr>
          <w:rFonts w:ascii="Times New Roman" w:hAnsi="Times New Roman" w:cs="Times New Roman"/>
          <w:color w:val="000000" w:themeColor="text1"/>
          <w:sz w:val="24"/>
          <w:szCs w:val="24"/>
        </w:rPr>
        <w:t>&gt;</w:t>
      </w:r>
      <w:r w:rsidR="007E47E9">
        <w:rPr>
          <w:rFonts w:ascii="Times New Roman" w:hAnsi="Times New Roman" w:cs="Times New Roman"/>
          <w:color w:val="000000" w:themeColor="text1"/>
          <w:sz w:val="24"/>
          <w:szCs w:val="24"/>
        </w:rPr>
        <w:t>.</w:t>
      </w:r>
      <w:r w:rsidR="00AA42FA">
        <w:rPr>
          <w:rFonts w:ascii="Times New Roman" w:hAnsi="Times New Roman" w:cs="Times New Roman"/>
          <w:color w:val="000000" w:themeColor="text1"/>
          <w:sz w:val="24"/>
          <w:szCs w:val="24"/>
        </w:rPr>
        <w:t xml:space="preserve">, </w:t>
      </w:r>
      <w:r w:rsidR="00FA1C2E" w:rsidRPr="00FA1C2E">
        <w:rPr>
          <w:rFonts w:ascii="Times New Roman" w:hAnsi="Times New Roman" w:cs="Times New Roman"/>
          <w:color w:val="000000" w:themeColor="text1"/>
          <w:sz w:val="24"/>
          <w:szCs w:val="24"/>
        </w:rPr>
        <w:t>&lt;</w:t>
      </w:r>
      <w:r w:rsidR="00FA1C2E">
        <w:rPr>
          <w:rFonts w:ascii="Times New Roman" w:hAnsi="Times New Roman" w:cs="Times New Roman"/>
          <w:color w:val="000000" w:themeColor="text1"/>
          <w:sz w:val="24"/>
          <w:szCs w:val="24"/>
        </w:rPr>
        <w:t>…</w:t>
      </w:r>
      <w:r w:rsidR="00FA1C2E" w:rsidRPr="00FA1C2E">
        <w:rPr>
          <w:rFonts w:ascii="Times New Roman" w:hAnsi="Times New Roman" w:cs="Times New Roman"/>
          <w:color w:val="000000" w:themeColor="text1"/>
          <w:sz w:val="24"/>
          <w:szCs w:val="24"/>
        </w:rPr>
        <w:t>&gt;</w:t>
      </w:r>
      <w:r w:rsidR="00AA42FA">
        <w:rPr>
          <w:rFonts w:ascii="Times New Roman" w:hAnsi="Times New Roman" w:cs="Times New Roman"/>
          <w:color w:val="000000" w:themeColor="text1"/>
          <w:sz w:val="24"/>
          <w:szCs w:val="24"/>
        </w:rPr>
        <w:t>.</w:t>
      </w:r>
      <w:r w:rsidR="007E47E9">
        <w:rPr>
          <w:rFonts w:ascii="Times New Roman" w:hAnsi="Times New Roman" w:cs="Times New Roman"/>
          <w:color w:val="000000" w:themeColor="text1"/>
          <w:sz w:val="24"/>
          <w:szCs w:val="24"/>
        </w:rPr>
        <w:t xml:space="preserve"> </w:t>
      </w:r>
      <w:r w:rsidR="00AA42FA">
        <w:rPr>
          <w:rFonts w:ascii="Times New Roman" w:hAnsi="Times New Roman" w:cs="Times New Roman"/>
          <w:color w:val="000000" w:themeColor="text1"/>
          <w:sz w:val="24"/>
          <w:szCs w:val="24"/>
        </w:rPr>
        <w:t>(представители по доверенностям</w:t>
      </w:r>
      <w:r>
        <w:rPr>
          <w:rFonts w:ascii="Times New Roman" w:hAnsi="Times New Roman" w:cs="Times New Roman"/>
          <w:color w:val="000000" w:themeColor="text1"/>
          <w:sz w:val="24"/>
          <w:szCs w:val="24"/>
        </w:rPr>
        <w:t>)</w:t>
      </w:r>
      <w:r w:rsidR="00AA42FA">
        <w:rPr>
          <w:rFonts w:ascii="Times New Roman" w:hAnsi="Times New Roman" w:cs="Times New Roman"/>
          <w:color w:val="000000" w:themeColor="text1"/>
          <w:sz w:val="24"/>
          <w:szCs w:val="24"/>
        </w:rPr>
        <w:t>;</w:t>
      </w:r>
    </w:p>
    <w:p w:rsidR="002B0FA7" w:rsidRPr="006B1457" w:rsidRDefault="002B0FA7" w:rsidP="003968BC">
      <w:pPr>
        <w:spacing w:after="0" w:line="240" w:lineRule="auto"/>
        <w:ind w:firstLine="567"/>
        <w:jc w:val="both"/>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 xml:space="preserve">при </w:t>
      </w:r>
      <w:r w:rsidR="00301A08">
        <w:rPr>
          <w:rFonts w:ascii="Times New Roman" w:hAnsi="Times New Roman" w:cs="Times New Roman"/>
          <w:color w:val="000000" w:themeColor="text1"/>
          <w:sz w:val="24"/>
          <w:szCs w:val="24"/>
        </w:rPr>
        <w:t>отсутствии</w:t>
      </w:r>
      <w:r w:rsidRPr="006B1457">
        <w:rPr>
          <w:rFonts w:ascii="Times New Roman" w:hAnsi="Times New Roman" w:cs="Times New Roman"/>
          <w:color w:val="000000" w:themeColor="text1"/>
          <w:sz w:val="24"/>
          <w:szCs w:val="24"/>
        </w:rPr>
        <w:t>:</w:t>
      </w:r>
    </w:p>
    <w:p w:rsidR="006308E9" w:rsidRDefault="00301A08" w:rsidP="003968B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от </w:t>
      </w:r>
      <w:r w:rsidR="006308E9" w:rsidRPr="006B1457">
        <w:rPr>
          <w:rFonts w:ascii="Times New Roman" w:hAnsi="Times New Roman" w:cs="Times New Roman"/>
          <w:color w:val="000000" w:themeColor="text1"/>
          <w:sz w:val="24"/>
          <w:szCs w:val="24"/>
        </w:rPr>
        <w:t xml:space="preserve">заявителя </w:t>
      </w:r>
      <w:r w:rsidR="0096523D">
        <w:rPr>
          <w:rFonts w:ascii="Times New Roman" w:hAnsi="Times New Roman" w:cs="Times New Roman"/>
          <w:color w:val="000000" w:themeColor="text1"/>
          <w:sz w:val="24"/>
          <w:szCs w:val="24"/>
        </w:rPr>
        <w:t>общества с ограниченной ответственностью «</w:t>
      </w:r>
      <w:r>
        <w:rPr>
          <w:rFonts w:ascii="Times New Roman" w:hAnsi="Times New Roman" w:cs="Times New Roman"/>
          <w:color w:val="000000" w:themeColor="text1"/>
          <w:sz w:val="24"/>
          <w:szCs w:val="24"/>
        </w:rPr>
        <w:t>Глобалс Аудит</w:t>
      </w:r>
      <w:r w:rsidR="0096523D">
        <w:rPr>
          <w:rFonts w:ascii="Times New Roman" w:hAnsi="Times New Roman" w:cs="Times New Roman"/>
          <w:color w:val="000000" w:themeColor="text1"/>
          <w:sz w:val="24"/>
          <w:szCs w:val="24"/>
        </w:rPr>
        <w:t>»</w:t>
      </w:r>
      <w:r w:rsidR="00470627">
        <w:rPr>
          <w:rFonts w:ascii="Times New Roman" w:hAnsi="Times New Roman" w:cs="Times New Roman"/>
          <w:color w:val="000000" w:themeColor="text1"/>
          <w:sz w:val="24"/>
          <w:szCs w:val="24"/>
        </w:rPr>
        <w:t xml:space="preserve"> </w:t>
      </w:r>
      <w:r w:rsidR="006308E9" w:rsidRPr="006B1457">
        <w:rPr>
          <w:rFonts w:ascii="Times New Roman" w:hAnsi="Times New Roman" w:cs="Times New Roman"/>
          <w:color w:val="000000" w:themeColor="text1"/>
          <w:sz w:val="24"/>
          <w:szCs w:val="24"/>
        </w:rPr>
        <w:t>(далее также –</w:t>
      </w:r>
      <w:r w:rsidR="006308E9" w:rsidRPr="00301A08">
        <w:rPr>
          <w:rFonts w:ascii="Times New Roman" w:hAnsi="Times New Roman" w:cs="Times New Roman"/>
          <w:color w:val="000000" w:themeColor="text1"/>
          <w:sz w:val="24"/>
          <w:szCs w:val="24"/>
        </w:rPr>
        <w:t xml:space="preserve"> </w:t>
      </w:r>
      <w:r w:rsidR="0096523D" w:rsidRPr="00301A08">
        <w:rPr>
          <w:rFonts w:ascii="Times New Roman" w:hAnsi="Times New Roman" w:cs="Times New Roman"/>
          <w:color w:val="000000" w:themeColor="text1"/>
          <w:sz w:val="24"/>
          <w:szCs w:val="24"/>
        </w:rPr>
        <w:t>ООО «</w:t>
      </w:r>
      <w:r w:rsidRPr="00301A08">
        <w:rPr>
          <w:rFonts w:ascii="Times New Roman" w:hAnsi="Times New Roman" w:cs="Times New Roman"/>
          <w:color w:val="000000" w:themeColor="text1"/>
          <w:sz w:val="24"/>
          <w:szCs w:val="24"/>
        </w:rPr>
        <w:t>Глобалс Аудит</w:t>
      </w:r>
      <w:r w:rsidR="0096523D" w:rsidRPr="00301A08">
        <w:rPr>
          <w:rFonts w:ascii="Times New Roman" w:hAnsi="Times New Roman" w:cs="Times New Roman"/>
          <w:color w:val="000000" w:themeColor="text1"/>
          <w:sz w:val="24"/>
          <w:szCs w:val="24"/>
        </w:rPr>
        <w:t>»</w:t>
      </w:r>
      <w:r w:rsidR="006308E9" w:rsidRPr="006B1457">
        <w:rPr>
          <w:rFonts w:ascii="Times New Roman" w:hAnsi="Times New Roman" w:cs="Times New Roman"/>
          <w:color w:val="000000" w:themeColor="text1"/>
          <w:sz w:val="24"/>
          <w:szCs w:val="24"/>
        </w:rPr>
        <w:t xml:space="preserve">, заявитель): </w:t>
      </w:r>
      <w:r>
        <w:rPr>
          <w:rFonts w:ascii="Times New Roman" w:hAnsi="Times New Roman" w:cs="Times New Roman"/>
          <w:color w:val="000000" w:themeColor="text1"/>
          <w:sz w:val="24"/>
          <w:szCs w:val="24"/>
        </w:rPr>
        <w:t>не явились, уведомлены надлежащим образом</w:t>
      </w:r>
      <w:r w:rsidR="0096523D">
        <w:rPr>
          <w:rFonts w:ascii="Times New Roman" w:hAnsi="Times New Roman" w:cs="Times New Roman"/>
          <w:color w:val="000000" w:themeColor="text1"/>
          <w:sz w:val="24"/>
          <w:szCs w:val="24"/>
        </w:rPr>
        <w:t>;</w:t>
      </w:r>
    </w:p>
    <w:p w:rsidR="00654691" w:rsidRDefault="002B0FA7" w:rsidP="00301A08">
      <w:pPr>
        <w:spacing w:after="0" w:line="240" w:lineRule="auto"/>
        <w:ind w:firstLine="567"/>
        <w:jc w:val="both"/>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рассмотрев</w:t>
      </w:r>
      <w:r w:rsidR="00BE0CA6" w:rsidRPr="006B1457">
        <w:rPr>
          <w:rFonts w:ascii="Times New Roman" w:hAnsi="Times New Roman" w:cs="Times New Roman"/>
          <w:color w:val="000000" w:themeColor="text1"/>
          <w:sz w:val="24"/>
          <w:szCs w:val="24"/>
        </w:rPr>
        <w:t xml:space="preserve"> </w:t>
      </w:r>
      <w:r w:rsidR="00C91947" w:rsidRPr="006B1457">
        <w:rPr>
          <w:rFonts w:ascii="Times New Roman" w:hAnsi="Times New Roman" w:cs="Times New Roman"/>
          <w:color w:val="000000" w:themeColor="text1"/>
          <w:sz w:val="24"/>
          <w:szCs w:val="24"/>
        </w:rPr>
        <w:t>жалоб</w:t>
      </w:r>
      <w:r w:rsidR="00536A68">
        <w:rPr>
          <w:rFonts w:ascii="Times New Roman" w:hAnsi="Times New Roman" w:cs="Times New Roman"/>
          <w:color w:val="000000" w:themeColor="text1"/>
          <w:sz w:val="24"/>
          <w:szCs w:val="24"/>
        </w:rPr>
        <w:t>у</w:t>
      </w:r>
      <w:r w:rsidR="00C70C60">
        <w:rPr>
          <w:rFonts w:ascii="Times New Roman" w:hAnsi="Times New Roman" w:cs="Times New Roman"/>
          <w:color w:val="000000" w:themeColor="text1"/>
          <w:sz w:val="24"/>
          <w:szCs w:val="24"/>
        </w:rPr>
        <w:t xml:space="preserve"> </w:t>
      </w:r>
      <w:r w:rsidR="00FF5A69">
        <w:rPr>
          <w:rFonts w:ascii="Times New Roman" w:hAnsi="Times New Roman" w:cs="Times New Roman"/>
          <w:color w:val="000000" w:themeColor="text1"/>
          <w:sz w:val="24"/>
          <w:szCs w:val="24"/>
        </w:rPr>
        <w:t xml:space="preserve">посредством </w:t>
      </w:r>
      <w:r w:rsidR="00FF5A69">
        <w:rPr>
          <w:rFonts w:ascii="Times New Roman" w:hAnsi="Times New Roman" w:cs="Times New Roman"/>
          <w:color w:val="000000" w:themeColor="text1"/>
          <w:sz w:val="24"/>
          <w:szCs w:val="24"/>
          <w:lang w:val="en-US"/>
        </w:rPr>
        <w:t>web</w:t>
      </w:r>
      <w:r w:rsidR="00FF5A69">
        <w:rPr>
          <w:rFonts w:ascii="Times New Roman" w:hAnsi="Times New Roman" w:cs="Times New Roman"/>
          <w:color w:val="000000" w:themeColor="text1"/>
          <w:sz w:val="24"/>
          <w:szCs w:val="24"/>
        </w:rPr>
        <w:t xml:space="preserve">-видеоконференцсвязи </w:t>
      </w:r>
      <w:r w:rsidR="00FF5A69" w:rsidRPr="00FF5A69">
        <w:rPr>
          <w:rFonts w:ascii="Times New Roman" w:hAnsi="Times New Roman" w:cs="Times New Roman"/>
          <w:color w:val="000000" w:themeColor="text1"/>
          <w:sz w:val="24"/>
          <w:szCs w:val="24"/>
        </w:rPr>
        <w:t>ООО «Глобалс аудит» на действия заказчика АО «</w:t>
      </w:r>
      <w:proofErr w:type="spellStart"/>
      <w:r w:rsidR="00FF5A69" w:rsidRPr="00FF5A69">
        <w:rPr>
          <w:rFonts w:ascii="Times New Roman" w:hAnsi="Times New Roman" w:cs="Times New Roman"/>
          <w:color w:val="000000" w:themeColor="text1"/>
          <w:sz w:val="24"/>
          <w:szCs w:val="24"/>
        </w:rPr>
        <w:t>Сайсары</w:t>
      </w:r>
      <w:proofErr w:type="spellEnd"/>
      <w:r w:rsidR="00FF5A69" w:rsidRPr="00FF5A69">
        <w:rPr>
          <w:rFonts w:ascii="Times New Roman" w:hAnsi="Times New Roman" w:cs="Times New Roman"/>
          <w:color w:val="000000" w:themeColor="text1"/>
          <w:sz w:val="24"/>
          <w:szCs w:val="24"/>
        </w:rPr>
        <w:t>» при проведении открытого конкурс в электронной форме для заключения контракта на услуги по проведению финансового аудита (извещение № 1200700041121000001)</w:t>
      </w:r>
      <w:r w:rsidR="00654691" w:rsidRPr="006B1457">
        <w:rPr>
          <w:rFonts w:ascii="Times New Roman" w:hAnsi="Times New Roman" w:cs="Times New Roman"/>
          <w:color w:val="000000" w:themeColor="text1"/>
          <w:sz w:val="24"/>
          <w:szCs w:val="24"/>
        </w:rPr>
        <w:t>, проведя в соответствии с пунктом 1 части 15 статьи 99 Федерального закона от 05.04</w:t>
      </w:r>
      <w:r w:rsidR="00C91947" w:rsidRPr="006B1457">
        <w:rPr>
          <w:rFonts w:ascii="Times New Roman" w:hAnsi="Times New Roman" w:cs="Times New Roman"/>
          <w:color w:val="000000" w:themeColor="text1"/>
          <w:sz w:val="24"/>
          <w:szCs w:val="24"/>
        </w:rPr>
        <w:t>.</w:t>
      </w:r>
      <w:r w:rsidR="00654691" w:rsidRPr="006B1457">
        <w:rPr>
          <w:rFonts w:ascii="Times New Roman" w:hAnsi="Times New Roman" w:cs="Times New Roman"/>
          <w:color w:val="000000" w:themeColor="text1"/>
          <w:sz w:val="24"/>
          <w:szCs w:val="24"/>
        </w:rPr>
        <w:t>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Закон №44-ФЗ) внеплановую проверку осуществления закупки действуя в соответствии с Административным регламентом, утвержденным приказом ФАС России от 19.11.2014 № 727/14,</w:t>
      </w:r>
    </w:p>
    <w:p w:rsidR="00BD67BE" w:rsidRPr="006B1457" w:rsidRDefault="00BD67BE" w:rsidP="00301A08">
      <w:pPr>
        <w:spacing w:after="0" w:line="240" w:lineRule="auto"/>
        <w:ind w:firstLine="567"/>
        <w:jc w:val="both"/>
        <w:rPr>
          <w:rFonts w:ascii="Times New Roman" w:hAnsi="Times New Roman" w:cs="Times New Roman"/>
          <w:color w:val="000000" w:themeColor="text1"/>
          <w:sz w:val="24"/>
          <w:szCs w:val="24"/>
        </w:rPr>
      </w:pPr>
    </w:p>
    <w:p w:rsidR="002B0FA7" w:rsidRDefault="002B0FA7" w:rsidP="003968BC">
      <w:pPr>
        <w:spacing w:after="0" w:line="240" w:lineRule="auto"/>
        <w:jc w:val="center"/>
        <w:rPr>
          <w:rFonts w:ascii="Times New Roman" w:hAnsi="Times New Roman" w:cs="Times New Roman"/>
          <w:color w:val="000000" w:themeColor="text1"/>
          <w:spacing w:val="40"/>
          <w:sz w:val="24"/>
          <w:szCs w:val="24"/>
        </w:rPr>
      </w:pPr>
      <w:r w:rsidRPr="006B1457">
        <w:rPr>
          <w:rFonts w:ascii="Times New Roman" w:hAnsi="Times New Roman" w:cs="Times New Roman"/>
          <w:color w:val="000000" w:themeColor="text1"/>
          <w:spacing w:val="40"/>
          <w:sz w:val="24"/>
          <w:szCs w:val="24"/>
        </w:rPr>
        <w:t>установила:</w:t>
      </w:r>
    </w:p>
    <w:p w:rsidR="00301A08" w:rsidRPr="006B1457" w:rsidRDefault="00301A08" w:rsidP="003968BC">
      <w:pPr>
        <w:spacing w:after="0" w:line="240" w:lineRule="auto"/>
        <w:jc w:val="center"/>
        <w:rPr>
          <w:rFonts w:ascii="Times New Roman" w:hAnsi="Times New Roman" w:cs="Times New Roman"/>
          <w:color w:val="000000" w:themeColor="text1"/>
          <w:spacing w:val="40"/>
          <w:sz w:val="24"/>
          <w:szCs w:val="24"/>
        </w:rPr>
      </w:pPr>
    </w:p>
    <w:p w:rsidR="006D7A69" w:rsidRPr="006B1457" w:rsidRDefault="00BF06F3" w:rsidP="00BD67BE">
      <w:pPr>
        <w:spacing w:after="0" w:line="240" w:lineRule="atLeast"/>
        <w:ind w:firstLine="567"/>
        <w:contextualSpacing/>
        <w:jc w:val="both"/>
        <w:rPr>
          <w:rFonts w:ascii="Times New Roman" w:hAnsi="Times New Roman" w:cs="Times New Roman"/>
          <w:sz w:val="24"/>
          <w:szCs w:val="24"/>
        </w:rPr>
      </w:pPr>
      <w:r w:rsidRPr="006B1457">
        <w:rPr>
          <w:rFonts w:ascii="Times New Roman" w:hAnsi="Times New Roman" w:cs="Times New Roman"/>
          <w:sz w:val="24"/>
          <w:szCs w:val="24"/>
        </w:rPr>
        <w:t>В</w:t>
      </w:r>
      <w:r w:rsidR="002B0FA7" w:rsidRPr="006B1457">
        <w:rPr>
          <w:rFonts w:ascii="Times New Roman" w:hAnsi="Times New Roman" w:cs="Times New Roman"/>
          <w:sz w:val="24"/>
          <w:szCs w:val="24"/>
        </w:rPr>
        <w:t xml:space="preserve"> Управление Федеральной антимонопольной службы по Ре</w:t>
      </w:r>
      <w:r w:rsidR="004C0671" w:rsidRPr="006B1457">
        <w:rPr>
          <w:rFonts w:ascii="Times New Roman" w:hAnsi="Times New Roman" w:cs="Times New Roman"/>
          <w:sz w:val="24"/>
          <w:szCs w:val="24"/>
        </w:rPr>
        <w:t>спублике Саха (Якутия) поступил</w:t>
      </w:r>
      <w:r w:rsidR="00D8358F">
        <w:rPr>
          <w:rFonts w:ascii="Times New Roman" w:hAnsi="Times New Roman" w:cs="Times New Roman"/>
          <w:sz w:val="24"/>
          <w:szCs w:val="24"/>
        </w:rPr>
        <w:t>а</w:t>
      </w:r>
      <w:r w:rsidR="002B0FA7" w:rsidRPr="006B1457">
        <w:rPr>
          <w:rFonts w:ascii="Times New Roman" w:hAnsi="Times New Roman" w:cs="Times New Roman"/>
          <w:sz w:val="24"/>
          <w:szCs w:val="24"/>
        </w:rPr>
        <w:t xml:space="preserve"> </w:t>
      </w:r>
      <w:r w:rsidR="00E06074" w:rsidRPr="006B1457">
        <w:rPr>
          <w:rFonts w:ascii="Times New Roman" w:hAnsi="Times New Roman" w:cs="Times New Roman"/>
          <w:color w:val="000000" w:themeColor="text1"/>
          <w:sz w:val="24"/>
          <w:szCs w:val="24"/>
        </w:rPr>
        <w:t>жалоб</w:t>
      </w:r>
      <w:r w:rsidR="00D8358F">
        <w:rPr>
          <w:rFonts w:ascii="Times New Roman" w:hAnsi="Times New Roman" w:cs="Times New Roman"/>
          <w:color w:val="000000" w:themeColor="text1"/>
          <w:sz w:val="24"/>
          <w:szCs w:val="24"/>
        </w:rPr>
        <w:t>а</w:t>
      </w:r>
      <w:r w:rsidR="00E06074" w:rsidRPr="006B1457">
        <w:rPr>
          <w:rFonts w:ascii="Times New Roman" w:hAnsi="Times New Roman" w:cs="Times New Roman"/>
          <w:color w:val="000000" w:themeColor="text1"/>
          <w:sz w:val="24"/>
          <w:szCs w:val="24"/>
        </w:rPr>
        <w:t xml:space="preserve"> </w:t>
      </w:r>
      <w:r w:rsidR="00301A08" w:rsidRPr="00F734B0">
        <w:rPr>
          <w:rFonts w:ascii="Times New Roman" w:hAnsi="Times New Roman" w:cs="Times New Roman"/>
          <w:color w:val="000000" w:themeColor="text1"/>
          <w:sz w:val="24"/>
          <w:szCs w:val="24"/>
        </w:rPr>
        <w:t>ООО «</w:t>
      </w:r>
      <w:r w:rsidR="00301A08" w:rsidRPr="00301A08">
        <w:rPr>
          <w:rFonts w:ascii="Times New Roman" w:hAnsi="Times New Roman" w:cs="Times New Roman"/>
          <w:color w:val="000000" w:themeColor="text1"/>
          <w:sz w:val="24"/>
          <w:szCs w:val="24"/>
        </w:rPr>
        <w:t>Глобалс Аудит</w:t>
      </w:r>
      <w:r w:rsidR="00301A08" w:rsidRPr="00F734B0">
        <w:rPr>
          <w:rFonts w:ascii="Times New Roman" w:hAnsi="Times New Roman" w:cs="Times New Roman"/>
          <w:color w:val="000000" w:themeColor="text1"/>
          <w:sz w:val="24"/>
          <w:szCs w:val="24"/>
        </w:rPr>
        <w:t>»</w:t>
      </w:r>
      <w:r w:rsidR="008E6AF2">
        <w:rPr>
          <w:rFonts w:ascii="Times New Roman" w:hAnsi="Times New Roman" w:cs="Times New Roman"/>
          <w:color w:val="000000" w:themeColor="text1"/>
          <w:sz w:val="24"/>
          <w:szCs w:val="24"/>
        </w:rPr>
        <w:t>.</w:t>
      </w:r>
    </w:p>
    <w:p w:rsidR="00BD67BE" w:rsidRDefault="00301A08" w:rsidP="00BD67BE">
      <w:pPr>
        <w:autoSpaceDE w:val="0"/>
        <w:autoSpaceDN w:val="0"/>
        <w:adjustRightInd w:val="0"/>
        <w:spacing w:after="0" w:line="240" w:lineRule="atLeast"/>
        <w:ind w:firstLine="567"/>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Из жалобы </w:t>
      </w:r>
      <w:r w:rsidR="00BD67BE" w:rsidRPr="00BD67BE">
        <w:rPr>
          <w:rFonts w:ascii="Times New Roman" w:hAnsi="Times New Roman" w:cs="Times New Roman"/>
          <w:b/>
          <w:color w:val="000000" w:themeColor="text1"/>
          <w:sz w:val="24"/>
          <w:szCs w:val="24"/>
        </w:rPr>
        <w:t>ООО «Глобалс Аудит»</w:t>
      </w:r>
      <w:r>
        <w:rPr>
          <w:rFonts w:ascii="Times New Roman" w:eastAsia="Times New Roman" w:hAnsi="Times New Roman" w:cs="Times New Roman"/>
          <w:b/>
          <w:sz w:val="24"/>
          <w:szCs w:val="24"/>
        </w:rPr>
        <w:t xml:space="preserve"> следует, что</w:t>
      </w:r>
      <w:r w:rsidR="00D8358F">
        <w:rPr>
          <w:rFonts w:ascii="Times New Roman" w:eastAsia="Times New Roman" w:hAnsi="Times New Roman" w:cs="Times New Roman"/>
          <w:b/>
          <w:sz w:val="24"/>
          <w:szCs w:val="24"/>
        </w:rPr>
        <w:t>:</w:t>
      </w:r>
    </w:p>
    <w:p w:rsidR="00B86D3D" w:rsidRPr="00B86D3D" w:rsidRDefault="00CC5188" w:rsidP="00BD67BE">
      <w:pPr>
        <w:autoSpaceDE w:val="0"/>
        <w:autoSpaceDN w:val="0"/>
        <w:adjustRightInd w:val="0"/>
        <w:spacing w:after="0" w:line="240" w:lineRule="atLeast"/>
        <w:ind w:firstLine="567"/>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В извещении и в проекте контракта установлен разный предмет закупки</w:t>
      </w:r>
      <w:r w:rsidR="00B86D3D" w:rsidRPr="00B86D3D">
        <w:rPr>
          <w:rFonts w:ascii="Times New Roman" w:hAnsi="Times New Roman" w:cs="Times New Roman"/>
          <w:color w:val="000000" w:themeColor="text1"/>
          <w:sz w:val="24"/>
          <w:szCs w:val="24"/>
        </w:rPr>
        <w:t>;</w:t>
      </w:r>
    </w:p>
    <w:p w:rsidR="00727BD3" w:rsidRDefault="00B86D3D" w:rsidP="00BD67BE">
      <w:pPr>
        <w:autoSpaceDE w:val="0"/>
        <w:autoSpaceDN w:val="0"/>
        <w:adjustRightInd w:val="0"/>
        <w:spacing w:after="0" w:line="240" w:lineRule="atLeast"/>
        <w:ind w:firstLine="567"/>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5F7DE9" w:rsidRPr="00BD67BE">
        <w:rPr>
          <w:rFonts w:ascii="Times New Roman" w:hAnsi="Times New Roman" w:cs="Times New Roman"/>
          <w:color w:val="000000" w:themeColor="text1"/>
          <w:sz w:val="24"/>
          <w:szCs w:val="24"/>
        </w:rPr>
        <w:t>)</w:t>
      </w:r>
      <w:r w:rsidR="002C45E8" w:rsidRPr="00BD67BE">
        <w:rPr>
          <w:rFonts w:ascii="Times New Roman" w:hAnsi="Times New Roman" w:cs="Times New Roman"/>
          <w:color w:val="000000" w:themeColor="text1"/>
          <w:sz w:val="24"/>
          <w:szCs w:val="24"/>
        </w:rPr>
        <w:t> </w:t>
      </w:r>
      <w:r w:rsidR="00C70C60" w:rsidRPr="00BD67BE">
        <w:rPr>
          <w:rFonts w:ascii="Times New Roman" w:hAnsi="Times New Roman" w:cs="Times New Roman"/>
          <w:color w:val="000000" w:themeColor="text1"/>
          <w:sz w:val="24"/>
          <w:szCs w:val="24"/>
        </w:rPr>
        <w:t xml:space="preserve">Конкурсная документация должна содержать указание на вид квалификационного аттестата аудитора, наличие которого должен подтвердить участник закупки и который позволяет проводить ему аудит отчетности организации с учетом требований, предъявляемых Федеральным </w:t>
      </w:r>
      <w:hyperlink r:id="rId10" w:tooltip="Федеральный закон от 30.12.2008 N 307-ФЗ (ред. от 26.11.2019) &quot;Об аудиторской деятельности&quot;{КонсультантПлюс}" w:history="1">
        <w:r w:rsidR="00C70C60" w:rsidRPr="00BD67BE">
          <w:rPr>
            <w:rFonts w:ascii="Times New Roman" w:hAnsi="Times New Roman" w:cs="Times New Roman"/>
            <w:color w:val="000000" w:themeColor="text1"/>
            <w:sz w:val="24"/>
            <w:szCs w:val="24"/>
          </w:rPr>
          <w:t>законом</w:t>
        </w:r>
      </w:hyperlink>
      <w:r w:rsidR="00C70C60" w:rsidRPr="00BD67BE">
        <w:rPr>
          <w:rFonts w:ascii="Times New Roman" w:hAnsi="Times New Roman" w:cs="Times New Roman"/>
          <w:color w:val="000000" w:themeColor="text1"/>
          <w:sz w:val="24"/>
          <w:szCs w:val="24"/>
        </w:rPr>
        <w:t xml:space="preserve"> от 30.12.2008 N 307-ФЗ "Об аудиторской деятельности".</w:t>
      </w:r>
    </w:p>
    <w:p w:rsidR="00BF085E" w:rsidRDefault="001E38C6" w:rsidP="00BD67BE">
      <w:pPr>
        <w:autoSpaceDE w:val="0"/>
        <w:autoSpaceDN w:val="0"/>
        <w:adjustRightInd w:val="0"/>
        <w:spacing w:after="0" w:line="240" w:lineRule="atLeast"/>
        <w:ind w:firstLine="567"/>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BF085E" w:rsidRPr="00BD67BE">
        <w:rPr>
          <w:rFonts w:ascii="Times New Roman" w:hAnsi="Times New Roman" w:cs="Times New Roman"/>
          <w:color w:val="000000" w:themeColor="text1"/>
          <w:sz w:val="24"/>
          <w:szCs w:val="24"/>
        </w:rPr>
        <w:t xml:space="preserve">) </w:t>
      </w:r>
      <w:r w:rsidR="00BD67BE">
        <w:rPr>
          <w:rFonts w:ascii="Times New Roman" w:hAnsi="Times New Roman" w:cs="Times New Roman"/>
          <w:color w:val="000000" w:themeColor="text1"/>
          <w:sz w:val="24"/>
          <w:szCs w:val="24"/>
        </w:rPr>
        <w:t xml:space="preserve">Заявитель не согласен с </w:t>
      </w:r>
      <w:r w:rsidR="00C70C60" w:rsidRPr="00BD67BE">
        <w:rPr>
          <w:rFonts w:ascii="Times New Roman" w:hAnsi="Times New Roman" w:cs="Times New Roman"/>
          <w:color w:val="000000" w:themeColor="text1"/>
          <w:sz w:val="24"/>
          <w:szCs w:val="24"/>
        </w:rPr>
        <w:t>кажд</w:t>
      </w:r>
      <w:r>
        <w:rPr>
          <w:rFonts w:ascii="Times New Roman" w:hAnsi="Times New Roman" w:cs="Times New Roman"/>
          <w:color w:val="000000" w:themeColor="text1"/>
          <w:sz w:val="24"/>
          <w:szCs w:val="24"/>
        </w:rPr>
        <w:t>ым показателем критериев</w:t>
      </w:r>
      <w:r w:rsidR="00BD67BE">
        <w:rPr>
          <w:rFonts w:ascii="Times New Roman" w:hAnsi="Times New Roman" w:cs="Times New Roman"/>
          <w:color w:val="000000" w:themeColor="text1"/>
          <w:sz w:val="24"/>
          <w:szCs w:val="24"/>
        </w:rPr>
        <w:t>,</w:t>
      </w:r>
      <w:r w:rsidR="00C70C60" w:rsidRPr="00BD67BE">
        <w:rPr>
          <w:rFonts w:ascii="Times New Roman" w:hAnsi="Times New Roman" w:cs="Times New Roman"/>
          <w:color w:val="000000" w:themeColor="text1"/>
          <w:sz w:val="24"/>
          <w:szCs w:val="24"/>
        </w:rPr>
        <w:t xml:space="preserve"> </w:t>
      </w:r>
      <w:r w:rsidR="00BD67BE">
        <w:rPr>
          <w:rFonts w:ascii="Times New Roman" w:hAnsi="Times New Roman" w:cs="Times New Roman"/>
          <w:color w:val="000000" w:themeColor="text1"/>
          <w:sz w:val="24"/>
          <w:szCs w:val="24"/>
        </w:rPr>
        <w:t>наличия</w:t>
      </w:r>
      <w:r w:rsidR="00C70C60" w:rsidRPr="00BD67BE">
        <w:rPr>
          <w:rFonts w:ascii="Times New Roman" w:hAnsi="Times New Roman" w:cs="Times New Roman"/>
          <w:color w:val="000000" w:themeColor="text1"/>
          <w:sz w:val="24"/>
          <w:szCs w:val="24"/>
        </w:rPr>
        <w:t xml:space="preserve"> подтверждающих документов, а также границы диапазона (параметры максимальные и (или) минимальные значени</w:t>
      </w:r>
      <w:r>
        <w:rPr>
          <w:rFonts w:ascii="Times New Roman" w:hAnsi="Times New Roman" w:cs="Times New Roman"/>
          <w:color w:val="000000" w:themeColor="text1"/>
          <w:sz w:val="24"/>
          <w:szCs w:val="24"/>
        </w:rPr>
        <w:t>я таких показателей) по критериям</w:t>
      </w:r>
      <w:r w:rsidR="00C70C60" w:rsidRPr="00BD67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указанных в таблицах</w:t>
      </w:r>
      <w:r w:rsidR="00C70C60" w:rsidRPr="00BD67BE">
        <w:rPr>
          <w:rFonts w:ascii="Times New Roman" w:hAnsi="Times New Roman" w:cs="Times New Roman"/>
          <w:color w:val="000000" w:themeColor="text1"/>
          <w:sz w:val="24"/>
          <w:szCs w:val="24"/>
        </w:rPr>
        <w:t xml:space="preserve"> № 1</w:t>
      </w:r>
      <w:r>
        <w:rPr>
          <w:rFonts w:ascii="Times New Roman" w:hAnsi="Times New Roman" w:cs="Times New Roman"/>
          <w:color w:val="000000" w:themeColor="text1"/>
          <w:sz w:val="24"/>
          <w:szCs w:val="24"/>
        </w:rPr>
        <w:t>, 2</w:t>
      </w:r>
      <w:r w:rsidRPr="001E38C6">
        <w:t xml:space="preserve"> </w:t>
      </w:r>
      <w:r w:rsidRPr="001E38C6">
        <w:rPr>
          <w:rFonts w:ascii="Times New Roman" w:hAnsi="Times New Roman" w:cs="Times New Roman"/>
          <w:color w:val="000000" w:themeColor="text1"/>
          <w:sz w:val="24"/>
          <w:szCs w:val="24"/>
        </w:rPr>
        <w:t>Часть 4. Порядок оценки заявок участников закупки на участие в открытом конкурсе</w:t>
      </w:r>
      <w:r w:rsidR="00C70C60" w:rsidRPr="00BD67BE">
        <w:rPr>
          <w:rFonts w:ascii="Times New Roman" w:hAnsi="Times New Roman" w:cs="Times New Roman"/>
          <w:color w:val="000000" w:themeColor="text1"/>
          <w:sz w:val="24"/>
          <w:szCs w:val="24"/>
        </w:rPr>
        <w:t xml:space="preserve"> </w:t>
      </w:r>
      <w:r w:rsidR="00BD67BE">
        <w:rPr>
          <w:rFonts w:ascii="Times New Roman" w:hAnsi="Times New Roman" w:cs="Times New Roman"/>
          <w:color w:val="000000" w:themeColor="text1"/>
          <w:sz w:val="24"/>
          <w:szCs w:val="24"/>
        </w:rPr>
        <w:t>конкурсной документации</w:t>
      </w:r>
      <w:r w:rsidR="00693B75" w:rsidRPr="00BD67BE">
        <w:rPr>
          <w:rFonts w:ascii="Times New Roman" w:hAnsi="Times New Roman" w:cs="Times New Roman"/>
          <w:color w:val="000000" w:themeColor="text1"/>
          <w:sz w:val="24"/>
          <w:szCs w:val="24"/>
        </w:rPr>
        <w:t>.</w:t>
      </w:r>
    </w:p>
    <w:p w:rsidR="00291F39" w:rsidRDefault="00291F39" w:rsidP="00BD67BE">
      <w:pPr>
        <w:autoSpaceDE w:val="0"/>
        <w:autoSpaceDN w:val="0"/>
        <w:adjustRightInd w:val="0"/>
        <w:spacing w:after="0" w:line="240" w:lineRule="atLeast"/>
        <w:ind w:firstLine="567"/>
        <w:contextualSpacing/>
        <w:jc w:val="both"/>
        <w:rPr>
          <w:rFonts w:ascii="Times New Roman" w:eastAsia="Times New Roman" w:hAnsi="Times New Roman" w:cs="Times New Roman"/>
          <w:sz w:val="24"/>
          <w:szCs w:val="24"/>
        </w:rPr>
      </w:pPr>
      <w:r w:rsidRPr="006B1457">
        <w:rPr>
          <w:rFonts w:ascii="Times New Roman" w:eastAsia="Times New Roman" w:hAnsi="Times New Roman" w:cs="Times New Roman"/>
          <w:sz w:val="24"/>
          <w:szCs w:val="24"/>
        </w:rPr>
        <w:t>Прос</w:t>
      </w:r>
      <w:r>
        <w:rPr>
          <w:rFonts w:ascii="Times New Roman" w:eastAsia="Times New Roman" w:hAnsi="Times New Roman" w:cs="Times New Roman"/>
          <w:sz w:val="24"/>
          <w:szCs w:val="24"/>
        </w:rPr>
        <w:t>и</w:t>
      </w:r>
      <w:r w:rsidRPr="006B1457">
        <w:rPr>
          <w:rFonts w:ascii="Times New Roman" w:eastAsia="Times New Roman" w:hAnsi="Times New Roman" w:cs="Times New Roman"/>
          <w:sz w:val="24"/>
          <w:szCs w:val="24"/>
        </w:rPr>
        <w:t>т признать жалобу обоснованной.</w:t>
      </w:r>
    </w:p>
    <w:p w:rsidR="00BD67BE" w:rsidRPr="00BD67BE" w:rsidRDefault="00BD67BE" w:rsidP="00BD67BE">
      <w:pPr>
        <w:autoSpaceDE w:val="0"/>
        <w:autoSpaceDN w:val="0"/>
        <w:adjustRightInd w:val="0"/>
        <w:spacing w:after="0" w:line="240" w:lineRule="atLeast"/>
        <w:ind w:firstLine="567"/>
        <w:contextualSpacing/>
        <w:jc w:val="both"/>
        <w:rPr>
          <w:rFonts w:ascii="Times New Roman" w:eastAsia="Times New Roman" w:hAnsi="Times New Roman" w:cs="Times New Roman"/>
          <w:b/>
          <w:sz w:val="24"/>
          <w:szCs w:val="24"/>
        </w:rPr>
      </w:pPr>
      <w:r w:rsidRPr="00BD67BE">
        <w:rPr>
          <w:rFonts w:ascii="Times New Roman" w:eastAsia="Times New Roman" w:hAnsi="Times New Roman" w:cs="Times New Roman"/>
          <w:b/>
          <w:sz w:val="24"/>
          <w:szCs w:val="24"/>
        </w:rPr>
        <w:t>В ходе рассмотрения дела представитель заказчика с жалобой не согласился.</w:t>
      </w:r>
    </w:p>
    <w:p w:rsidR="00BD67BE" w:rsidRDefault="00BD67BE" w:rsidP="00BD67BE">
      <w:pPr>
        <w:autoSpaceDE w:val="0"/>
        <w:autoSpaceDN w:val="0"/>
        <w:adjustRightInd w:val="0"/>
        <w:spacing w:after="0" w:line="240" w:lineRule="atLeast"/>
        <w:ind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Просит признать жалобу необоснованной.</w:t>
      </w:r>
    </w:p>
    <w:p w:rsidR="000E20E8" w:rsidRDefault="000E20E8" w:rsidP="003968BC">
      <w:pPr>
        <w:autoSpaceDE w:val="0"/>
        <w:autoSpaceDN w:val="0"/>
        <w:adjustRightInd w:val="0"/>
        <w:spacing w:after="0" w:line="240" w:lineRule="auto"/>
        <w:ind w:firstLine="567"/>
        <w:jc w:val="both"/>
        <w:rPr>
          <w:rFonts w:ascii="Times New Roman" w:eastAsia="Arial" w:hAnsi="Times New Roman" w:cs="Times New Roman"/>
          <w:b/>
          <w:color w:val="000000" w:themeColor="text1"/>
          <w:sz w:val="24"/>
          <w:szCs w:val="24"/>
        </w:rPr>
      </w:pPr>
      <w:r w:rsidRPr="000E20E8">
        <w:rPr>
          <w:rFonts w:ascii="Times New Roman" w:eastAsia="Arial" w:hAnsi="Times New Roman" w:cs="Times New Roman"/>
          <w:b/>
          <w:color w:val="000000" w:themeColor="text1"/>
          <w:sz w:val="24"/>
          <w:szCs w:val="24"/>
        </w:rPr>
        <w:lastRenderedPageBreak/>
        <w:t>Комиссия Управления Федеральной антимонопольной службы по Республике Саха (Якутия)</w:t>
      </w:r>
      <w:r w:rsidR="00B649DA">
        <w:rPr>
          <w:rFonts w:ascii="Times New Roman" w:eastAsia="Arial" w:hAnsi="Times New Roman" w:cs="Times New Roman"/>
          <w:b/>
          <w:color w:val="000000" w:themeColor="text1"/>
          <w:sz w:val="24"/>
          <w:szCs w:val="24"/>
        </w:rPr>
        <w:t xml:space="preserve">, </w:t>
      </w:r>
      <w:r w:rsidR="00BD67BE">
        <w:rPr>
          <w:rFonts w:ascii="Times New Roman" w:eastAsia="Arial" w:hAnsi="Times New Roman" w:cs="Times New Roman"/>
          <w:b/>
          <w:color w:val="000000" w:themeColor="text1"/>
          <w:sz w:val="24"/>
          <w:szCs w:val="24"/>
        </w:rPr>
        <w:t xml:space="preserve">заслушав лицо, участвующее в деле, </w:t>
      </w:r>
      <w:r w:rsidR="00B649DA">
        <w:rPr>
          <w:rFonts w:ascii="Times New Roman" w:eastAsia="Arial" w:hAnsi="Times New Roman" w:cs="Times New Roman"/>
          <w:b/>
          <w:color w:val="000000" w:themeColor="text1"/>
          <w:sz w:val="24"/>
          <w:szCs w:val="24"/>
        </w:rPr>
        <w:t>изучив представленные в дел</w:t>
      </w:r>
      <w:r w:rsidR="002C45E8">
        <w:rPr>
          <w:rFonts w:ascii="Times New Roman" w:eastAsia="Arial" w:hAnsi="Times New Roman" w:cs="Times New Roman"/>
          <w:b/>
          <w:color w:val="000000" w:themeColor="text1"/>
          <w:sz w:val="24"/>
          <w:szCs w:val="24"/>
        </w:rPr>
        <w:t>о</w:t>
      </w:r>
      <w:r w:rsidR="00B649DA">
        <w:rPr>
          <w:rFonts w:ascii="Times New Roman" w:eastAsia="Arial" w:hAnsi="Times New Roman" w:cs="Times New Roman"/>
          <w:b/>
          <w:color w:val="000000" w:themeColor="text1"/>
          <w:sz w:val="24"/>
          <w:szCs w:val="24"/>
        </w:rPr>
        <w:t xml:space="preserve"> материалы,</w:t>
      </w:r>
      <w:r w:rsidRPr="000E20E8">
        <w:rPr>
          <w:rFonts w:ascii="Times New Roman" w:eastAsia="Arial" w:hAnsi="Times New Roman" w:cs="Times New Roman"/>
          <w:b/>
          <w:color w:val="000000" w:themeColor="text1"/>
          <w:sz w:val="24"/>
          <w:szCs w:val="24"/>
        </w:rPr>
        <w:t xml:space="preserve"> считает жалоб</w:t>
      </w:r>
      <w:proofErr w:type="gramStart"/>
      <w:r w:rsidR="002C45E8">
        <w:rPr>
          <w:rFonts w:ascii="Times New Roman" w:eastAsia="Arial" w:hAnsi="Times New Roman" w:cs="Times New Roman"/>
          <w:b/>
          <w:color w:val="000000" w:themeColor="text1"/>
          <w:sz w:val="24"/>
          <w:szCs w:val="24"/>
        </w:rPr>
        <w:t>у</w:t>
      </w:r>
      <w:r w:rsidR="00291F39">
        <w:rPr>
          <w:rFonts w:ascii="Times New Roman" w:eastAsia="Arial" w:hAnsi="Times New Roman" w:cs="Times New Roman"/>
          <w:b/>
          <w:color w:val="000000" w:themeColor="text1"/>
          <w:sz w:val="24"/>
          <w:szCs w:val="24"/>
        </w:rPr>
        <w:t xml:space="preserve"> </w:t>
      </w:r>
      <w:r w:rsidR="00490D06" w:rsidRPr="00490D06">
        <w:rPr>
          <w:rFonts w:ascii="Times New Roman" w:hAnsi="Times New Roman" w:cs="Times New Roman"/>
          <w:b/>
          <w:color w:val="000000" w:themeColor="text1"/>
          <w:sz w:val="24"/>
          <w:szCs w:val="24"/>
        </w:rPr>
        <w:t>ООО</w:t>
      </w:r>
      <w:proofErr w:type="gramEnd"/>
      <w:r w:rsidR="00490D06" w:rsidRPr="00490D06">
        <w:rPr>
          <w:rFonts w:ascii="Times New Roman" w:hAnsi="Times New Roman" w:cs="Times New Roman"/>
          <w:b/>
          <w:color w:val="000000" w:themeColor="text1"/>
          <w:sz w:val="24"/>
          <w:szCs w:val="24"/>
        </w:rPr>
        <w:t xml:space="preserve"> «Глобалс Аудит»</w:t>
      </w:r>
      <w:r w:rsidR="00490D06" w:rsidRPr="00490D06">
        <w:rPr>
          <w:rFonts w:ascii="Times New Roman" w:eastAsia="Arial" w:hAnsi="Times New Roman" w:cs="Times New Roman"/>
          <w:b/>
          <w:color w:val="000000" w:themeColor="text1"/>
          <w:sz w:val="24"/>
          <w:szCs w:val="24"/>
        </w:rPr>
        <w:t xml:space="preserve"> </w:t>
      </w:r>
      <w:r w:rsidR="001E38C6">
        <w:rPr>
          <w:rFonts w:ascii="Times New Roman" w:eastAsia="Arial" w:hAnsi="Times New Roman" w:cs="Times New Roman"/>
          <w:b/>
          <w:color w:val="000000" w:themeColor="text1"/>
          <w:sz w:val="24"/>
          <w:szCs w:val="24"/>
        </w:rPr>
        <w:t>не</w:t>
      </w:r>
      <w:r w:rsidR="00291F39" w:rsidRPr="00490D06">
        <w:rPr>
          <w:rFonts w:ascii="Times New Roman" w:eastAsia="Arial" w:hAnsi="Times New Roman" w:cs="Times New Roman"/>
          <w:b/>
          <w:color w:val="000000" w:themeColor="text1"/>
          <w:sz w:val="24"/>
          <w:szCs w:val="24"/>
        </w:rPr>
        <w:t>о</w:t>
      </w:r>
      <w:r w:rsidRPr="00490D06">
        <w:rPr>
          <w:rFonts w:ascii="Times New Roman" w:eastAsia="Arial" w:hAnsi="Times New Roman" w:cs="Times New Roman"/>
          <w:b/>
          <w:color w:val="000000" w:themeColor="text1"/>
          <w:sz w:val="24"/>
          <w:szCs w:val="24"/>
        </w:rPr>
        <w:t>боснованн</w:t>
      </w:r>
      <w:r w:rsidR="002C45E8" w:rsidRPr="00490D06">
        <w:rPr>
          <w:rFonts w:ascii="Times New Roman" w:eastAsia="Arial" w:hAnsi="Times New Roman" w:cs="Times New Roman"/>
          <w:b/>
          <w:color w:val="000000" w:themeColor="text1"/>
          <w:sz w:val="24"/>
          <w:szCs w:val="24"/>
        </w:rPr>
        <w:t xml:space="preserve">ой </w:t>
      </w:r>
      <w:r w:rsidR="00DE4407">
        <w:rPr>
          <w:rFonts w:ascii="Times New Roman" w:eastAsia="Arial" w:hAnsi="Times New Roman" w:cs="Times New Roman"/>
          <w:b/>
          <w:color w:val="000000" w:themeColor="text1"/>
          <w:sz w:val="24"/>
          <w:szCs w:val="24"/>
        </w:rPr>
        <w:t>по следующим основаниям</w:t>
      </w:r>
      <w:r w:rsidRPr="000E20E8">
        <w:rPr>
          <w:rFonts w:ascii="Times New Roman" w:eastAsia="Arial" w:hAnsi="Times New Roman" w:cs="Times New Roman"/>
          <w:b/>
          <w:color w:val="000000" w:themeColor="text1"/>
          <w:sz w:val="24"/>
          <w:szCs w:val="24"/>
        </w:rPr>
        <w:t>.</w:t>
      </w:r>
    </w:p>
    <w:p w:rsidR="007E47E9" w:rsidRPr="00CC5188" w:rsidRDefault="007E47E9" w:rsidP="003968BC">
      <w:pPr>
        <w:autoSpaceDE w:val="0"/>
        <w:autoSpaceDN w:val="0"/>
        <w:adjustRightInd w:val="0"/>
        <w:spacing w:after="0" w:line="240" w:lineRule="auto"/>
        <w:ind w:firstLine="567"/>
        <w:jc w:val="both"/>
        <w:rPr>
          <w:rFonts w:ascii="Times New Roman" w:eastAsia="Arial" w:hAnsi="Times New Roman" w:cs="Times New Roman"/>
          <w:i/>
          <w:color w:val="000000" w:themeColor="text1"/>
          <w:sz w:val="24"/>
          <w:szCs w:val="24"/>
        </w:rPr>
      </w:pPr>
      <w:r w:rsidRPr="00CC5188">
        <w:rPr>
          <w:rFonts w:ascii="Times New Roman" w:eastAsia="Arial" w:hAnsi="Times New Roman" w:cs="Times New Roman"/>
          <w:i/>
          <w:color w:val="000000" w:themeColor="text1"/>
          <w:sz w:val="24"/>
          <w:szCs w:val="24"/>
        </w:rPr>
        <w:t>Довод жалобы о том, что заказчико</w:t>
      </w:r>
      <w:r w:rsidR="00CC5188" w:rsidRPr="00CC5188">
        <w:rPr>
          <w:rFonts w:ascii="Times New Roman" w:eastAsia="Arial" w:hAnsi="Times New Roman" w:cs="Times New Roman"/>
          <w:i/>
          <w:color w:val="000000" w:themeColor="text1"/>
          <w:sz w:val="24"/>
          <w:szCs w:val="24"/>
        </w:rPr>
        <w:t>м</w:t>
      </w:r>
      <w:r w:rsidRPr="00CC5188">
        <w:rPr>
          <w:rFonts w:ascii="Times New Roman" w:eastAsia="Arial" w:hAnsi="Times New Roman" w:cs="Times New Roman"/>
          <w:i/>
          <w:color w:val="000000" w:themeColor="text1"/>
          <w:sz w:val="24"/>
          <w:szCs w:val="24"/>
        </w:rPr>
        <w:t xml:space="preserve"> </w:t>
      </w:r>
      <w:r w:rsidR="00CC5188" w:rsidRPr="00CC5188">
        <w:rPr>
          <w:rFonts w:ascii="Times New Roman" w:eastAsia="Arial" w:hAnsi="Times New Roman" w:cs="Times New Roman"/>
          <w:i/>
          <w:color w:val="000000" w:themeColor="text1"/>
          <w:sz w:val="24"/>
          <w:szCs w:val="24"/>
        </w:rPr>
        <w:t xml:space="preserve">установлен разный предмет закупки, признан </w:t>
      </w:r>
      <w:r w:rsidR="0005112B">
        <w:rPr>
          <w:rFonts w:ascii="Times New Roman" w:eastAsia="Arial" w:hAnsi="Times New Roman" w:cs="Times New Roman"/>
          <w:i/>
          <w:color w:val="000000" w:themeColor="text1"/>
          <w:sz w:val="24"/>
          <w:szCs w:val="24"/>
        </w:rPr>
        <w:t>не</w:t>
      </w:r>
      <w:r w:rsidR="00CC5188" w:rsidRPr="00CC5188">
        <w:rPr>
          <w:rFonts w:ascii="Times New Roman" w:eastAsia="Arial" w:hAnsi="Times New Roman" w:cs="Times New Roman"/>
          <w:i/>
          <w:color w:val="000000" w:themeColor="text1"/>
          <w:sz w:val="24"/>
          <w:szCs w:val="24"/>
        </w:rPr>
        <w:t>обоснованным.</w:t>
      </w:r>
    </w:p>
    <w:p w:rsidR="0005112B" w:rsidRPr="0005112B" w:rsidRDefault="0005112B" w:rsidP="0005112B">
      <w:pPr>
        <w:autoSpaceDE w:val="0"/>
        <w:autoSpaceDN w:val="0"/>
        <w:adjustRightInd w:val="0"/>
        <w:spacing w:after="0" w:line="240" w:lineRule="auto"/>
        <w:ind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Согласно части 3 статьи</w:t>
      </w:r>
      <w:r w:rsidRPr="0005112B">
        <w:rPr>
          <w:rFonts w:ascii="Times New Roman" w:eastAsia="Arial" w:hAnsi="Times New Roman" w:cs="Times New Roman"/>
          <w:color w:val="000000" w:themeColor="text1"/>
          <w:sz w:val="24"/>
          <w:szCs w:val="24"/>
        </w:rPr>
        <w:t xml:space="preserve"> 54.2 Закона о контрактной системе, в извещении о проведении открытого конкурса в электронной форме наряду с информацией </w:t>
      </w:r>
      <w:proofErr w:type="gramStart"/>
      <w:r w:rsidRPr="0005112B">
        <w:rPr>
          <w:rFonts w:ascii="Times New Roman" w:eastAsia="Arial" w:hAnsi="Times New Roman" w:cs="Times New Roman"/>
          <w:color w:val="000000" w:themeColor="text1"/>
          <w:sz w:val="24"/>
          <w:szCs w:val="24"/>
        </w:rPr>
        <w:t>согласно</w:t>
      </w:r>
      <w:proofErr w:type="gramEnd"/>
      <w:r w:rsidRPr="0005112B">
        <w:rPr>
          <w:rFonts w:ascii="Times New Roman" w:eastAsia="Arial" w:hAnsi="Times New Roman" w:cs="Times New Roman"/>
          <w:color w:val="000000" w:themeColor="text1"/>
          <w:sz w:val="24"/>
          <w:szCs w:val="24"/>
        </w:rPr>
        <w:t xml:space="preserve"> данной нормы, указывается </w:t>
      </w:r>
      <w:r>
        <w:rPr>
          <w:rFonts w:ascii="Times New Roman" w:eastAsia="Arial" w:hAnsi="Times New Roman" w:cs="Times New Roman"/>
          <w:color w:val="000000" w:themeColor="text1"/>
          <w:sz w:val="24"/>
          <w:szCs w:val="24"/>
        </w:rPr>
        <w:t xml:space="preserve"> информация, предусмотренная статьей</w:t>
      </w:r>
      <w:r w:rsidRPr="0005112B">
        <w:rPr>
          <w:rFonts w:ascii="Times New Roman" w:eastAsia="Arial" w:hAnsi="Times New Roman" w:cs="Times New Roman"/>
          <w:color w:val="000000" w:themeColor="text1"/>
          <w:sz w:val="24"/>
          <w:szCs w:val="24"/>
        </w:rPr>
        <w:t xml:space="preserve"> 42 Закона о контрактной системе.</w:t>
      </w:r>
    </w:p>
    <w:p w:rsidR="0005112B" w:rsidRPr="0005112B" w:rsidRDefault="0005112B" w:rsidP="0005112B">
      <w:pPr>
        <w:autoSpaceDE w:val="0"/>
        <w:autoSpaceDN w:val="0"/>
        <w:adjustRightInd w:val="0"/>
        <w:spacing w:after="0" w:line="240" w:lineRule="auto"/>
        <w:ind w:firstLine="567"/>
        <w:jc w:val="both"/>
        <w:rPr>
          <w:rFonts w:ascii="Times New Roman" w:eastAsia="Arial" w:hAnsi="Times New Roman" w:cs="Times New Roman"/>
          <w:color w:val="000000" w:themeColor="text1"/>
          <w:sz w:val="24"/>
          <w:szCs w:val="24"/>
        </w:rPr>
      </w:pPr>
      <w:proofErr w:type="gramStart"/>
      <w:r w:rsidRPr="0005112B">
        <w:rPr>
          <w:rFonts w:ascii="Times New Roman" w:eastAsia="Arial" w:hAnsi="Times New Roman" w:cs="Times New Roman"/>
          <w:color w:val="000000" w:themeColor="text1"/>
          <w:sz w:val="24"/>
          <w:szCs w:val="24"/>
        </w:rPr>
        <w:t>Согласно</w:t>
      </w:r>
      <w:r>
        <w:rPr>
          <w:rFonts w:ascii="Times New Roman" w:eastAsia="Arial" w:hAnsi="Times New Roman" w:cs="Times New Roman"/>
          <w:color w:val="000000" w:themeColor="text1"/>
          <w:sz w:val="24"/>
          <w:szCs w:val="24"/>
        </w:rPr>
        <w:t xml:space="preserve"> статьи</w:t>
      </w:r>
      <w:proofErr w:type="gramEnd"/>
      <w:r w:rsidRPr="0005112B">
        <w:rPr>
          <w:rFonts w:ascii="Times New Roman" w:eastAsia="Arial" w:hAnsi="Times New Roman" w:cs="Times New Roman"/>
          <w:color w:val="000000" w:themeColor="text1"/>
          <w:sz w:val="24"/>
          <w:szCs w:val="24"/>
        </w:rPr>
        <w:t xml:space="preserve"> 54.3 Закона о контрактной системе Заказчик указывает в конкурсной документации информацию согласно предмету закупки.   </w:t>
      </w:r>
    </w:p>
    <w:p w:rsidR="0005112B" w:rsidRPr="0005112B" w:rsidRDefault="0005112B" w:rsidP="0005112B">
      <w:pPr>
        <w:autoSpaceDE w:val="0"/>
        <w:autoSpaceDN w:val="0"/>
        <w:adjustRightInd w:val="0"/>
        <w:spacing w:after="0" w:line="240" w:lineRule="auto"/>
        <w:ind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Вся информация </w:t>
      </w:r>
      <w:proofErr w:type="gramStart"/>
      <w:r>
        <w:rPr>
          <w:rFonts w:ascii="Times New Roman" w:eastAsia="Arial" w:hAnsi="Times New Roman" w:cs="Times New Roman"/>
          <w:color w:val="000000" w:themeColor="text1"/>
          <w:sz w:val="24"/>
          <w:szCs w:val="24"/>
        </w:rPr>
        <w:t>согласно статей</w:t>
      </w:r>
      <w:proofErr w:type="gramEnd"/>
      <w:r w:rsidRPr="0005112B">
        <w:rPr>
          <w:rFonts w:ascii="Times New Roman" w:eastAsia="Arial" w:hAnsi="Times New Roman" w:cs="Times New Roman"/>
          <w:color w:val="000000" w:themeColor="text1"/>
          <w:sz w:val="24"/>
          <w:szCs w:val="24"/>
        </w:rPr>
        <w:t xml:space="preserve"> 42, 54.2 и 54.3 указана в извещении и конкурсной документации. </w:t>
      </w:r>
    </w:p>
    <w:p w:rsidR="0005112B" w:rsidRPr="0005112B" w:rsidRDefault="0005112B" w:rsidP="0005112B">
      <w:pPr>
        <w:autoSpaceDE w:val="0"/>
        <w:autoSpaceDN w:val="0"/>
        <w:adjustRightInd w:val="0"/>
        <w:spacing w:after="0" w:line="240" w:lineRule="auto"/>
        <w:ind w:firstLine="567"/>
        <w:jc w:val="both"/>
        <w:rPr>
          <w:rFonts w:ascii="Times New Roman" w:eastAsia="Arial" w:hAnsi="Times New Roman" w:cs="Times New Roman"/>
          <w:color w:val="000000" w:themeColor="text1"/>
          <w:sz w:val="24"/>
          <w:szCs w:val="24"/>
        </w:rPr>
      </w:pPr>
      <w:r w:rsidRPr="0005112B">
        <w:rPr>
          <w:rFonts w:ascii="Times New Roman" w:eastAsia="Arial" w:hAnsi="Times New Roman" w:cs="Times New Roman"/>
          <w:color w:val="000000" w:themeColor="text1"/>
          <w:sz w:val="24"/>
          <w:szCs w:val="24"/>
        </w:rPr>
        <w:t>В соответствии с частями 1, 2 статьи 5 Федерального закона  от 30.12.2008 N 307-ФЗ (ред. от 30.12.2020) "Об аудиторской деятельности" предусмотрено, что - обязательный аудит бухгалтерской (финансовой) отчетности проводится в случаях, установленных федеральными законами, а также в отношении бухгалтерской (финансовой) отчетности;</w:t>
      </w:r>
    </w:p>
    <w:p w:rsidR="0005112B" w:rsidRPr="0005112B" w:rsidRDefault="0005112B" w:rsidP="0005112B">
      <w:pPr>
        <w:autoSpaceDE w:val="0"/>
        <w:autoSpaceDN w:val="0"/>
        <w:adjustRightInd w:val="0"/>
        <w:spacing w:after="0" w:line="240" w:lineRule="auto"/>
        <w:ind w:firstLine="567"/>
        <w:jc w:val="both"/>
        <w:rPr>
          <w:rFonts w:ascii="Times New Roman" w:eastAsia="Arial" w:hAnsi="Times New Roman" w:cs="Times New Roman"/>
          <w:color w:val="000000" w:themeColor="text1"/>
          <w:sz w:val="24"/>
          <w:szCs w:val="24"/>
        </w:rPr>
      </w:pPr>
      <w:r w:rsidRPr="0005112B">
        <w:rPr>
          <w:rFonts w:ascii="Times New Roman" w:eastAsia="Arial" w:hAnsi="Times New Roman" w:cs="Times New Roman"/>
          <w:color w:val="000000" w:themeColor="text1"/>
          <w:sz w:val="24"/>
          <w:szCs w:val="24"/>
        </w:rPr>
        <w:t>- обязательный аудит проводится ежегодно.</w:t>
      </w:r>
    </w:p>
    <w:p w:rsidR="0005112B" w:rsidRPr="0005112B" w:rsidRDefault="0005112B" w:rsidP="0005112B">
      <w:pPr>
        <w:autoSpaceDE w:val="0"/>
        <w:autoSpaceDN w:val="0"/>
        <w:adjustRightInd w:val="0"/>
        <w:spacing w:after="0" w:line="240" w:lineRule="auto"/>
        <w:ind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П</w:t>
      </w:r>
      <w:r w:rsidRPr="0005112B">
        <w:rPr>
          <w:rFonts w:ascii="Times New Roman" w:eastAsia="Arial" w:hAnsi="Times New Roman" w:cs="Times New Roman"/>
          <w:color w:val="000000" w:themeColor="text1"/>
          <w:sz w:val="24"/>
          <w:szCs w:val="24"/>
        </w:rPr>
        <w:t>редмет закупки согласно конкурсной документации – титульный лист документации, информ</w:t>
      </w:r>
      <w:r>
        <w:rPr>
          <w:rFonts w:ascii="Times New Roman" w:eastAsia="Arial" w:hAnsi="Times New Roman" w:cs="Times New Roman"/>
          <w:color w:val="000000" w:themeColor="text1"/>
          <w:sz w:val="24"/>
          <w:szCs w:val="24"/>
        </w:rPr>
        <w:t>ация в Информационной карте – пункт</w:t>
      </w:r>
      <w:r w:rsidRPr="0005112B">
        <w:rPr>
          <w:rFonts w:ascii="Times New Roman" w:eastAsia="Arial" w:hAnsi="Times New Roman" w:cs="Times New Roman"/>
          <w:color w:val="000000" w:themeColor="text1"/>
          <w:sz w:val="24"/>
          <w:szCs w:val="24"/>
        </w:rPr>
        <w:t xml:space="preserve"> 1, проект контракта содержит точное сведение о предмете закупки, а именно услуга по проведению обязательного аудита.</w:t>
      </w:r>
    </w:p>
    <w:p w:rsidR="0005112B" w:rsidRPr="0005112B" w:rsidRDefault="0005112B" w:rsidP="0005112B">
      <w:pPr>
        <w:autoSpaceDE w:val="0"/>
        <w:autoSpaceDN w:val="0"/>
        <w:adjustRightInd w:val="0"/>
        <w:spacing w:after="0" w:line="240" w:lineRule="auto"/>
        <w:ind w:firstLine="567"/>
        <w:jc w:val="both"/>
        <w:rPr>
          <w:rFonts w:ascii="Times New Roman" w:eastAsia="Arial" w:hAnsi="Times New Roman" w:cs="Times New Roman"/>
          <w:color w:val="000000" w:themeColor="text1"/>
          <w:sz w:val="24"/>
          <w:szCs w:val="24"/>
        </w:rPr>
      </w:pPr>
      <w:proofErr w:type="gramStart"/>
      <w:r w:rsidRPr="0005112B">
        <w:rPr>
          <w:rFonts w:ascii="Times New Roman" w:eastAsia="Arial" w:hAnsi="Times New Roman" w:cs="Times New Roman"/>
          <w:color w:val="000000" w:themeColor="text1"/>
          <w:sz w:val="24"/>
          <w:szCs w:val="24"/>
        </w:rPr>
        <w:t xml:space="preserve">При этом, согласно общероссийского классификатора продукции по видам экономической деятельности" утвержденным Приказом </w:t>
      </w:r>
      <w:proofErr w:type="spellStart"/>
      <w:r w:rsidRPr="0005112B">
        <w:rPr>
          <w:rFonts w:ascii="Times New Roman" w:eastAsia="Arial" w:hAnsi="Times New Roman" w:cs="Times New Roman"/>
          <w:color w:val="000000" w:themeColor="text1"/>
          <w:sz w:val="24"/>
          <w:szCs w:val="24"/>
        </w:rPr>
        <w:t>Росстандарта</w:t>
      </w:r>
      <w:proofErr w:type="spellEnd"/>
      <w:r w:rsidRPr="0005112B">
        <w:rPr>
          <w:rFonts w:ascii="Times New Roman" w:eastAsia="Arial" w:hAnsi="Times New Roman" w:cs="Times New Roman"/>
          <w:color w:val="000000" w:themeColor="text1"/>
          <w:sz w:val="24"/>
          <w:szCs w:val="24"/>
        </w:rPr>
        <w:t xml:space="preserve"> от 31.01.2014 N 14-ст), для аудиторских услуг используется код 69.20.10.000, </w:t>
      </w:r>
      <w:r>
        <w:rPr>
          <w:rFonts w:ascii="Times New Roman" w:eastAsia="Arial" w:hAnsi="Times New Roman" w:cs="Times New Roman"/>
          <w:color w:val="000000" w:themeColor="text1"/>
          <w:sz w:val="24"/>
          <w:szCs w:val="24"/>
        </w:rPr>
        <w:t xml:space="preserve">в котором </w:t>
      </w:r>
      <w:r w:rsidRPr="0005112B">
        <w:rPr>
          <w:rFonts w:ascii="Times New Roman" w:eastAsia="Arial" w:hAnsi="Times New Roman" w:cs="Times New Roman"/>
          <w:color w:val="000000" w:themeColor="text1"/>
          <w:sz w:val="24"/>
          <w:szCs w:val="24"/>
        </w:rPr>
        <w:t xml:space="preserve">данные услуги </w:t>
      </w:r>
      <w:r>
        <w:rPr>
          <w:rFonts w:ascii="Times New Roman" w:eastAsia="Arial" w:hAnsi="Times New Roman" w:cs="Times New Roman"/>
          <w:color w:val="000000" w:themeColor="text1"/>
          <w:sz w:val="24"/>
          <w:szCs w:val="24"/>
        </w:rPr>
        <w:t>обозначены</w:t>
      </w:r>
      <w:r w:rsidRPr="0005112B">
        <w:rPr>
          <w:rFonts w:ascii="Times New Roman" w:eastAsia="Arial" w:hAnsi="Times New Roman" w:cs="Times New Roman"/>
          <w:color w:val="000000" w:themeColor="text1"/>
          <w:sz w:val="24"/>
          <w:szCs w:val="24"/>
        </w:rPr>
        <w:t xml:space="preserve"> как «Услуги по проведению финансового аудита». </w:t>
      </w:r>
      <w:proofErr w:type="gramEnd"/>
    </w:p>
    <w:p w:rsidR="0005112B" w:rsidRPr="0005112B" w:rsidRDefault="0005112B" w:rsidP="0005112B">
      <w:pPr>
        <w:autoSpaceDE w:val="0"/>
        <w:autoSpaceDN w:val="0"/>
        <w:adjustRightInd w:val="0"/>
        <w:spacing w:after="0" w:line="240" w:lineRule="auto"/>
        <w:ind w:firstLine="567"/>
        <w:jc w:val="both"/>
        <w:rPr>
          <w:rFonts w:ascii="Times New Roman" w:eastAsia="Arial" w:hAnsi="Times New Roman" w:cs="Times New Roman"/>
          <w:color w:val="000000" w:themeColor="text1"/>
          <w:sz w:val="24"/>
          <w:szCs w:val="24"/>
        </w:rPr>
      </w:pPr>
      <w:r w:rsidRPr="0005112B">
        <w:rPr>
          <w:rFonts w:ascii="Times New Roman" w:eastAsia="Arial" w:hAnsi="Times New Roman" w:cs="Times New Roman"/>
          <w:color w:val="000000" w:themeColor="text1"/>
          <w:sz w:val="24"/>
          <w:szCs w:val="24"/>
        </w:rPr>
        <w:t>Функционал ЕИС при формировании извещения автоматически заполняет предмет закупки в соответствии с кодом ОКДП</w:t>
      </w:r>
      <w:proofErr w:type="gramStart"/>
      <w:r w:rsidRPr="0005112B">
        <w:rPr>
          <w:rFonts w:ascii="Times New Roman" w:eastAsia="Arial" w:hAnsi="Times New Roman" w:cs="Times New Roman"/>
          <w:color w:val="000000" w:themeColor="text1"/>
          <w:sz w:val="24"/>
          <w:szCs w:val="24"/>
        </w:rPr>
        <w:t>2</w:t>
      </w:r>
      <w:proofErr w:type="gramEnd"/>
      <w:r w:rsidRPr="0005112B">
        <w:rPr>
          <w:rFonts w:ascii="Times New Roman" w:eastAsia="Arial" w:hAnsi="Times New Roman" w:cs="Times New Roman"/>
          <w:color w:val="000000" w:themeColor="text1"/>
          <w:sz w:val="24"/>
          <w:szCs w:val="24"/>
        </w:rPr>
        <w:t>.</w:t>
      </w:r>
    </w:p>
    <w:p w:rsidR="0005112B" w:rsidRDefault="0005112B" w:rsidP="0005112B">
      <w:pPr>
        <w:autoSpaceDE w:val="0"/>
        <w:autoSpaceDN w:val="0"/>
        <w:adjustRightInd w:val="0"/>
        <w:spacing w:after="0" w:line="240" w:lineRule="auto"/>
        <w:ind w:firstLine="567"/>
        <w:jc w:val="both"/>
        <w:rPr>
          <w:rFonts w:ascii="Times New Roman" w:eastAsia="Arial" w:hAnsi="Times New Roman" w:cs="Times New Roman"/>
          <w:color w:val="000000" w:themeColor="text1"/>
          <w:sz w:val="24"/>
          <w:szCs w:val="24"/>
        </w:rPr>
      </w:pPr>
      <w:r w:rsidRPr="0005112B">
        <w:rPr>
          <w:rFonts w:ascii="Times New Roman" w:eastAsia="Arial" w:hAnsi="Times New Roman" w:cs="Times New Roman"/>
          <w:color w:val="000000" w:themeColor="text1"/>
          <w:sz w:val="24"/>
          <w:szCs w:val="24"/>
        </w:rPr>
        <w:t>Таким образом, предмет закупки указанный в извещении  «услуги по проведению финансового аудита»  не имеет существенное различие с предметом конкурсной документацией «на оказание услуг по проведению обязательной ежегодной аудиторской проверки бухгалтерской (финансовой) отчетности» и не имеет существенного значения при подписании руководителем отчета и аудиторского заключения. При этом</w:t>
      </w:r>
      <w:proofErr w:type="gramStart"/>
      <w:r w:rsidRPr="0005112B">
        <w:rPr>
          <w:rFonts w:ascii="Times New Roman" w:eastAsia="Arial" w:hAnsi="Times New Roman" w:cs="Times New Roman"/>
          <w:color w:val="000000" w:themeColor="text1"/>
          <w:sz w:val="24"/>
          <w:szCs w:val="24"/>
        </w:rPr>
        <w:t>,</w:t>
      </w:r>
      <w:proofErr w:type="gramEnd"/>
      <w:r w:rsidRPr="0005112B">
        <w:rPr>
          <w:rFonts w:ascii="Times New Roman" w:eastAsia="Arial" w:hAnsi="Times New Roman" w:cs="Times New Roman"/>
          <w:color w:val="000000" w:themeColor="text1"/>
          <w:sz w:val="24"/>
          <w:szCs w:val="24"/>
        </w:rPr>
        <w:t xml:space="preserve"> Заявитель не подтвердил в какой норме и каким образом Заказчик допустил нарушение нормам Закона о контрактной системе или нормам Гражданского кодекса Российской Федерации.</w:t>
      </w:r>
    </w:p>
    <w:p w:rsidR="00DE4407" w:rsidRDefault="000E25F2" w:rsidP="0005112B">
      <w:pPr>
        <w:autoSpaceDE w:val="0"/>
        <w:autoSpaceDN w:val="0"/>
        <w:adjustRightInd w:val="0"/>
        <w:spacing w:after="0" w:line="240" w:lineRule="auto"/>
        <w:ind w:firstLine="567"/>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Д</w:t>
      </w:r>
      <w:r w:rsidR="008940C3" w:rsidRPr="00341BA2">
        <w:rPr>
          <w:rFonts w:ascii="Times New Roman" w:eastAsia="Times New Roman" w:hAnsi="Times New Roman" w:cs="Times New Roman"/>
          <w:i/>
          <w:sz w:val="24"/>
          <w:szCs w:val="24"/>
        </w:rPr>
        <w:t xml:space="preserve">овод жалобы заявителя о том, что </w:t>
      </w:r>
      <w:r w:rsidR="00BD67BE">
        <w:rPr>
          <w:rFonts w:ascii="Times New Roman" w:eastAsia="Times New Roman" w:hAnsi="Times New Roman" w:cs="Times New Roman"/>
          <w:i/>
          <w:sz w:val="24"/>
          <w:szCs w:val="24"/>
        </w:rPr>
        <w:t>к</w:t>
      </w:r>
      <w:r w:rsidR="00BD67BE" w:rsidRPr="00BD67BE">
        <w:rPr>
          <w:rFonts w:ascii="Times New Roman" w:eastAsia="Times New Roman" w:hAnsi="Times New Roman" w:cs="Times New Roman"/>
          <w:i/>
          <w:sz w:val="24"/>
          <w:szCs w:val="24"/>
        </w:rPr>
        <w:t xml:space="preserve">онкурсная документация должна содержать указание на вид квалификационного аттестата аудитора, наличие которого должен подтвердить участник закупки и который позволяет проводить ему аудит отчетности организации с учетом требований, предъявляемых Федеральным </w:t>
      </w:r>
      <w:hyperlink r:id="rId11" w:tooltip="Федеральный закон от 30.12.2008 N 307-ФЗ (ред. от 26.11.2019) &quot;Об аудиторской деятельности&quot;{КонсультантПлюс}" w:history="1">
        <w:r w:rsidR="00BD67BE" w:rsidRPr="00BD67BE">
          <w:rPr>
            <w:rFonts w:ascii="Times New Roman" w:eastAsia="Times New Roman" w:hAnsi="Times New Roman" w:cs="Times New Roman"/>
            <w:i/>
            <w:sz w:val="24"/>
            <w:szCs w:val="24"/>
          </w:rPr>
          <w:t>законом</w:t>
        </w:r>
      </w:hyperlink>
      <w:r w:rsidR="00BD67BE" w:rsidRPr="00BD67BE">
        <w:rPr>
          <w:rFonts w:ascii="Times New Roman" w:eastAsia="Times New Roman" w:hAnsi="Times New Roman" w:cs="Times New Roman"/>
          <w:i/>
          <w:sz w:val="24"/>
          <w:szCs w:val="24"/>
        </w:rPr>
        <w:t xml:space="preserve"> от 30.12.2008 N 307-ФЗ "Об аудиторской деятельности"</w:t>
      </w:r>
      <w:r w:rsidR="008940C3" w:rsidRPr="00341BA2">
        <w:rPr>
          <w:rFonts w:ascii="Times New Roman" w:eastAsia="Times New Roman" w:hAnsi="Times New Roman" w:cs="Times New Roman"/>
          <w:i/>
          <w:sz w:val="24"/>
          <w:szCs w:val="24"/>
        </w:rPr>
        <w:t xml:space="preserve">, </w:t>
      </w:r>
      <w:r w:rsidR="00DE4407" w:rsidRPr="00BD67BE">
        <w:rPr>
          <w:rFonts w:ascii="Times New Roman" w:eastAsia="Times New Roman" w:hAnsi="Times New Roman" w:cs="Times New Roman"/>
          <w:i/>
          <w:sz w:val="24"/>
          <w:szCs w:val="24"/>
        </w:rPr>
        <w:t>признан</w:t>
      </w:r>
      <w:r w:rsidR="00BD67BE" w:rsidRPr="00BD67BE">
        <w:rPr>
          <w:rFonts w:ascii="Times New Roman" w:eastAsia="Times New Roman" w:hAnsi="Times New Roman" w:cs="Times New Roman"/>
          <w:i/>
          <w:sz w:val="24"/>
          <w:szCs w:val="24"/>
        </w:rPr>
        <w:t xml:space="preserve"> не</w:t>
      </w:r>
      <w:r w:rsidR="00DE4407" w:rsidRPr="00BD67BE">
        <w:rPr>
          <w:rFonts w:ascii="Times New Roman" w:eastAsia="Times New Roman" w:hAnsi="Times New Roman" w:cs="Times New Roman"/>
          <w:i/>
          <w:sz w:val="24"/>
          <w:szCs w:val="24"/>
        </w:rPr>
        <w:t>обоснованным на основании следующего.</w:t>
      </w:r>
    </w:p>
    <w:p w:rsidR="00BD67BE" w:rsidRPr="00BD67BE" w:rsidRDefault="00BD67BE" w:rsidP="00BD67BE">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BD67BE">
        <w:rPr>
          <w:rFonts w:ascii="Times New Roman" w:eastAsia="Times New Roman" w:hAnsi="Times New Roman" w:cs="Times New Roman"/>
          <w:sz w:val="24"/>
          <w:szCs w:val="24"/>
        </w:rPr>
        <w:t xml:space="preserve"> соответствии с </w:t>
      </w:r>
      <w:hyperlink r:id="rId12" w:tooltip="Федеральный закон от 05.04.2013 N 44-ФЗ (ред. от 27.12.2019) &quot;О контрактной системе в сфере закупок товаров, работ, услуг для обеспечения государственных и муниципальных нужд&quot; (с изм. и доп., вступ. в силу с 08.01.2020)------------ Недействующая редакция{Консу" w:history="1">
        <w:r>
          <w:rPr>
            <w:rStyle w:val="a3"/>
            <w:rFonts w:ascii="Times New Roman" w:eastAsia="Times New Roman" w:hAnsi="Times New Roman" w:cs="Times New Roman"/>
            <w:sz w:val="24"/>
            <w:szCs w:val="24"/>
          </w:rPr>
          <w:t>частью</w:t>
        </w:r>
        <w:r w:rsidRPr="00BD67BE">
          <w:rPr>
            <w:rStyle w:val="a3"/>
            <w:rFonts w:ascii="Times New Roman" w:eastAsia="Times New Roman" w:hAnsi="Times New Roman" w:cs="Times New Roman"/>
            <w:sz w:val="24"/>
            <w:szCs w:val="24"/>
          </w:rPr>
          <w:t xml:space="preserve"> 1 ст</w:t>
        </w:r>
        <w:r>
          <w:rPr>
            <w:rStyle w:val="a3"/>
            <w:rFonts w:ascii="Times New Roman" w:eastAsia="Times New Roman" w:hAnsi="Times New Roman" w:cs="Times New Roman"/>
            <w:sz w:val="24"/>
            <w:szCs w:val="24"/>
          </w:rPr>
          <w:t>атьи</w:t>
        </w:r>
        <w:r w:rsidRPr="00BD67BE">
          <w:rPr>
            <w:rStyle w:val="a3"/>
            <w:rFonts w:ascii="Times New Roman" w:eastAsia="Times New Roman" w:hAnsi="Times New Roman" w:cs="Times New Roman"/>
            <w:sz w:val="24"/>
            <w:szCs w:val="24"/>
          </w:rPr>
          <w:t xml:space="preserve"> 31</w:t>
        </w:r>
      </w:hyperlink>
      <w:r w:rsidRPr="00BD67BE">
        <w:rPr>
          <w:rFonts w:ascii="Times New Roman" w:eastAsia="Times New Roman" w:hAnsi="Times New Roman" w:cs="Times New Roman"/>
          <w:sz w:val="24"/>
          <w:szCs w:val="24"/>
        </w:rPr>
        <w:t xml:space="preserve"> Закона о контрактной системе при осуществлении закупки заказчик устанавливает следующие единые требования к участникам закупки, в том числе:</w:t>
      </w:r>
    </w:p>
    <w:p w:rsidR="00BD67BE" w:rsidRPr="00BD67BE" w:rsidRDefault="00BD67BE" w:rsidP="00BD67B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D67BE">
        <w:rPr>
          <w:rFonts w:ascii="Times New Roman" w:eastAsia="Times New Roman" w:hAnsi="Times New Roman" w:cs="Times New Roman"/>
          <w:sz w:val="24"/>
          <w:szCs w:val="24"/>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BD67BE">
        <w:rPr>
          <w:rFonts w:ascii="Times New Roman" w:eastAsia="Times New Roman" w:hAnsi="Times New Roman" w:cs="Times New Roman"/>
          <w:sz w:val="24"/>
          <w:szCs w:val="24"/>
        </w:rPr>
        <w:t>являющихся</w:t>
      </w:r>
      <w:proofErr w:type="gramEnd"/>
      <w:r w:rsidRPr="00BD67BE">
        <w:rPr>
          <w:rFonts w:ascii="Times New Roman" w:eastAsia="Times New Roman" w:hAnsi="Times New Roman" w:cs="Times New Roman"/>
          <w:sz w:val="24"/>
          <w:szCs w:val="24"/>
        </w:rPr>
        <w:t xml:space="preserve"> объектом закупки </w:t>
      </w:r>
      <w:r w:rsidRPr="0005112B">
        <w:rPr>
          <w:rFonts w:ascii="Times New Roman" w:eastAsia="Times New Roman" w:hAnsi="Times New Roman" w:cs="Times New Roman"/>
          <w:sz w:val="24"/>
          <w:szCs w:val="24"/>
        </w:rPr>
        <w:t>(</w:t>
      </w:r>
      <w:hyperlink r:id="rId13" w:tooltip="Федеральный закон от 05.04.2013 N 44-ФЗ (ред. от 27.12.2019) &quot;О контрактной системе в сфере закупок товаров, работ, услуг для обеспечения государственных и муниципальных нужд&quot; (с изм. и доп., вступ. в силу с 08.01.2020)------------ Недействующая редакция{Консу" w:history="1">
        <w:r w:rsidRPr="0005112B">
          <w:rPr>
            <w:rFonts w:ascii="Times New Roman" w:hAnsi="Times New Roman" w:cs="Times New Roman"/>
            <w:sz w:val="24"/>
            <w:szCs w:val="24"/>
          </w:rPr>
          <w:t>пункт 1 части 1 статьи 31</w:t>
        </w:r>
      </w:hyperlink>
      <w:r w:rsidRPr="00BD67BE">
        <w:rPr>
          <w:rFonts w:ascii="Times New Roman" w:eastAsia="Times New Roman" w:hAnsi="Times New Roman" w:cs="Times New Roman"/>
          <w:sz w:val="24"/>
          <w:szCs w:val="24"/>
        </w:rPr>
        <w:t xml:space="preserve"> Закона о контрактной системе).</w:t>
      </w:r>
    </w:p>
    <w:p w:rsidR="00BD67BE" w:rsidRPr="0069001E" w:rsidRDefault="00BD67BE" w:rsidP="0069001E">
      <w:pPr>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BD67BE">
        <w:rPr>
          <w:rFonts w:ascii="Times New Roman" w:eastAsia="Times New Roman" w:hAnsi="Times New Roman" w:cs="Times New Roman"/>
          <w:sz w:val="24"/>
          <w:szCs w:val="24"/>
        </w:rPr>
        <w:t xml:space="preserve">В соответствии с </w:t>
      </w:r>
      <w:r>
        <w:rPr>
          <w:rFonts w:ascii="Times New Roman" w:eastAsia="Times New Roman" w:hAnsi="Times New Roman" w:cs="Times New Roman"/>
          <w:sz w:val="24"/>
          <w:szCs w:val="24"/>
        </w:rPr>
        <w:t>пунктом 8</w:t>
      </w:r>
      <w:hyperlink r:id="rId14" w:tooltip="Федеральный закон от 05.04.2013 N 44-ФЗ (ред. от 27.12.2019) &quot;О контрактной системе в сфере закупок товаров, работ, услуг для обеспечения государственных и муниципальных нужд&quot; (с изм. и доп., вступ. в силу с 08.01.2020)------------ Недействующая редакция{Консу" w:history="1"/>
      <w:r w:rsidRPr="00BD67B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Информационной карты к</w:t>
      </w:r>
      <w:r w:rsidRPr="00BD67BE">
        <w:rPr>
          <w:rFonts w:ascii="Times New Roman" w:eastAsia="Times New Roman" w:hAnsi="Times New Roman" w:cs="Times New Roman"/>
          <w:sz w:val="24"/>
          <w:szCs w:val="24"/>
        </w:rPr>
        <w:t xml:space="preserve">онкурсной документации участник закупки </w:t>
      </w:r>
      <w:r w:rsidRPr="0069001E">
        <w:rPr>
          <w:rFonts w:ascii="Times New Roman" w:eastAsia="Times New Roman" w:hAnsi="Times New Roman" w:cs="Times New Roman"/>
          <w:sz w:val="24"/>
          <w:szCs w:val="24"/>
        </w:rPr>
        <w:t>Соответствие требованиям статьи 3 и части 3 статьи 5 ФЗ от 30.12.2008 №307-ФЗ «Об аудиторской деятельности»</w:t>
      </w:r>
    </w:p>
    <w:p w:rsidR="00BD67BE" w:rsidRPr="00BD67BE" w:rsidRDefault="00BD67BE" w:rsidP="00BD67B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(подтверждается представлением в составе второй части заявки копии документа, подтверждающего членство организации в одной из саморегулируемых организаций аудиторов).</w:t>
      </w:r>
    </w:p>
    <w:p w:rsidR="00BD67BE" w:rsidRPr="00BD67BE" w:rsidRDefault="00BD67BE" w:rsidP="00BD67B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D67BE">
        <w:rPr>
          <w:rFonts w:ascii="Times New Roman" w:eastAsia="Times New Roman" w:hAnsi="Times New Roman" w:cs="Times New Roman"/>
          <w:sz w:val="24"/>
          <w:szCs w:val="24"/>
        </w:rPr>
        <w:lastRenderedPageBreak/>
        <w:t xml:space="preserve">Таким образом, в соответствии с </w:t>
      </w:r>
      <w:hyperlink r:id="rId15" w:tooltip="Федеральный закон от 30.12.2008 N 307-ФЗ (ред. от 26.11.2019) &quot;Об аудиторской деятельности&quot;{КонсультантПлюс}" w:history="1">
        <w:r w:rsidRPr="00BD67BE">
          <w:rPr>
            <w:rStyle w:val="a3"/>
            <w:rFonts w:ascii="Times New Roman" w:eastAsia="Times New Roman" w:hAnsi="Times New Roman" w:cs="Times New Roman"/>
            <w:sz w:val="24"/>
            <w:szCs w:val="24"/>
          </w:rPr>
          <w:t>Законом</w:t>
        </w:r>
      </w:hyperlink>
      <w:r w:rsidRPr="00BD67BE">
        <w:rPr>
          <w:rFonts w:ascii="Times New Roman" w:eastAsia="Times New Roman" w:hAnsi="Times New Roman" w:cs="Times New Roman"/>
          <w:sz w:val="24"/>
          <w:szCs w:val="24"/>
        </w:rPr>
        <w:t xml:space="preserve"> об аудиторской деятельности лицами, осуществляющими аудит отчетности организаций в соответствии с </w:t>
      </w:r>
      <w:hyperlink r:id="rId16" w:tooltip="Федеральный закон от 30.12.2008 N 307-ФЗ (ред. от 26.11.2019) &quot;Об аудиторской деятельности&quot;{КонсультантПлюс}" w:history="1">
        <w:r w:rsidRPr="00BD67BE">
          <w:rPr>
            <w:rStyle w:val="a3"/>
            <w:rFonts w:ascii="Times New Roman" w:eastAsia="Times New Roman" w:hAnsi="Times New Roman" w:cs="Times New Roman"/>
            <w:sz w:val="24"/>
            <w:szCs w:val="24"/>
          </w:rPr>
          <w:t>ч</w:t>
        </w:r>
        <w:r w:rsidR="0069001E">
          <w:rPr>
            <w:rStyle w:val="a3"/>
            <w:rFonts w:ascii="Times New Roman" w:eastAsia="Times New Roman" w:hAnsi="Times New Roman" w:cs="Times New Roman"/>
            <w:sz w:val="24"/>
            <w:szCs w:val="24"/>
          </w:rPr>
          <w:t>астью</w:t>
        </w:r>
        <w:r w:rsidRPr="00BD67BE">
          <w:rPr>
            <w:rStyle w:val="a3"/>
            <w:rFonts w:ascii="Times New Roman" w:eastAsia="Times New Roman" w:hAnsi="Times New Roman" w:cs="Times New Roman"/>
            <w:sz w:val="24"/>
            <w:szCs w:val="24"/>
          </w:rPr>
          <w:t xml:space="preserve"> 3 ст</w:t>
        </w:r>
        <w:r w:rsidR="0069001E">
          <w:rPr>
            <w:rStyle w:val="a3"/>
            <w:rFonts w:ascii="Times New Roman" w:eastAsia="Times New Roman" w:hAnsi="Times New Roman" w:cs="Times New Roman"/>
            <w:sz w:val="24"/>
            <w:szCs w:val="24"/>
          </w:rPr>
          <w:t>атьи</w:t>
        </w:r>
        <w:r w:rsidRPr="00BD67BE">
          <w:rPr>
            <w:rStyle w:val="a3"/>
            <w:rFonts w:ascii="Times New Roman" w:eastAsia="Times New Roman" w:hAnsi="Times New Roman" w:cs="Times New Roman"/>
            <w:sz w:val="24"/>
            <w:szCs w:val="24"/>
          </w:rPr>
          <w:t xml:space="preserve"> 5</w:t>
        </w:r>
      </w:hyperlink>
      <w:r w:rsidRPr="00BD67BE">
        <w:rPr>
          <w:rFonts w:ascii="Times New Roman" w:eastAsia="Times New Roman" w:hAnsi="Times New Roman" w:cs="Times New Roman"/>
          <w:sz w:val="24"/>
          <w:szCs w:val="24"/>
        </w:rPr>
        <w:t xml:space="preserve"> названного закона осуществляют только аудиторские организации.</w:t>
      </w:r>
    </w:p>
    <w:p w:rsidR="00BD67BE" w:rsidRPr="00BD67BE" w:rsidRDefault="00BD67BE" w:rsidP="00BD67B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D67BE">
        <w:rPr>
          <w:rFonts w:ascii="Times New Roman" w:eastAsia="Times New Roman" w:hAnsi="Times New Roman" w:cs="Times New Roman"/>
          <w:sz w:val="24"/>
          <w:szCs w:val="24"/>
        </w:rPr>
        <w:t xml:space="preserve">В соответствии с </w:t>
      </w:r>
      <w:hyperlink r:id="rId17" w:tooltip="Федеральный закон от 30.12.2008 N 307-ФЗ (ред. от 26.11.2019) &quot;Об аудиторской деятельности&quot;{КонсультантПлюс}" w:history="1">
        <w:r w:rsidR="0069001E">
          <w:rPr>
            <w:rStyle w:val="a3"/>
            <w:rFonts w:ascii="Times New Roman" w:eastAsia="Times New Roman" w:hAnsi="Times New Roman" w:cs="Times New Roman"/>
            <w:sz w:val="24"/>
            <w:szCs w:val="24"/>
          </w:rPr>
          <w:t>частью</w:t>
        </w:r>
        <w:r w:rsidRPr="00BD67BE">
          <w:rPr>
            <w:rStyle w:val="a3"/>
            <w:rFonts w:ascii="Times New Roman" w:eastAsia="Times New Roman" w:hAnsi="Times New Roman" w:cs="Times New Roman"/>
            <w:sz w:val="24"/>
            <w:szCs w:val="24"/>
          </w:rPr>
          <w:t xml:space="preserve"> 1 ст</w:t>
        </w:r>
        <w:r w:rsidR="0069001E">
          <w:rPr>
            <w:rStyle w:val="a3"/>
            <w:rFonts w:ascii="Times New Roman" w:eastAsia="Times New Roman" w:hAnsi="Times New Roman" w:cs="Times New Roman"/>
            <w:sz w:val="24"/>
            <w:szCs w:val="24"/>
          </w:rPr>
          <w:t>атьи</w:t>
        </w:r>
        <w:r w:rsidRPr="00BD67BE">
          <w:rPr>
            <w:rStyle w:val="a3"/>
            <w:rFonts w:ascii="Times New Roman" w:eastAsia="Times New Roman" w:hAnsi="Times New Roman" w:cs="Times New Roman"/>
            <w:sz w:val="24"/>
            <w:szCs w:val="24"/>
          </w:rPr>
          <w:t xml:space="preserve"> 3</w:t>
        </w:r>
      </w:hyperlink>
      <w:r w:rsidRPr="00BD67BE">
        <w:rPr>
          <w:rFonts w:ascii="Times New Roman" w:eastAsia="Times New Roman" w:hAnsi="Times New Roman" w:cs="Times New Roman"/>
          <w:sz w:val="24"/>
          <w:szCs w:val="24"/>
        </w:rPr>
        <w:t xml:space="preserve"> Закона об аудиторской деятельности, под аудиторской организацией понимается коммерческая организация, являющаяся членом одной из саморегулируемых организаций аудиторов.</w:t>
      </w:r>
    </w:p>
    <w:p w:rsidR="00BD67BE" w:rsidRPr="00BD67BE" w:rsidRDefault="00BD67BE" w:rsidP="00BD67B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D67BE">
        <w:rPr>
          <w:rFonts w:ascii="Times New Roman" w:eastAsia="Times New Roman" w:hAnsi="Times New Roman" w:cs="Times New Roman"/>
          <w:sz w:val="24"/>
          <w:szCs w:val="24"/>
        </w:rPr>
        <w:t>В соответствии с частью 2 статьи 3 Закона об аудиторской деятельности коммерческая организация приобретает право осуществлять аудиторскую деятельность с даты внесения сведений о ней в реестр аудиторов и аудиторских организаций саморегулируемой организации аудиторов (далее - реестр аудиторов и аудиторских организаций), членом которой такая организация является.</w:t>
      </w:r>
    </w:p>
    <w:p w:rsidR="00BD67BE" w:rsidRPr="00BD67BE" w:rsidRDefault="00BD67BE" w:rsidP="00BD67B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D67BE">
        <w:rPr>
          <w:rFonts w:ascii="Times New Roman" w:eastAsia="Times New Roman" w:hAnsi="Times New Roman" w:cs="Times New Roman"/>
          <w:sz w:val="24"/>
          <w:szCs w:val="24"/>
        </w:rPr>
        <w:t xml:space="preserve">Следовательно, организации имеют право осуществлять деятельность в области аудита, в том числе в соответствии с </w:t>
      </w:r>
      <w:hyperlink r:id="rId18" w:tooltip="Федеральный закон от 30.12.2008 N 307-ФЗ (ред. от 26.11.2019) &quot;Об аудиторской деятельности&quot;{КонсультантПлюс}" w:history="1">
        <w:r w:rsidR="0069001E">
          <w:rPr>
            <w:rStyle w:val="a3"/>
            <w:rFonts w:ascii="Times New Roman" w:eastAsia="Times New Roman" w:hAnsi="Times New Roman" w:cs="Times New Roman"/>
            <w:sz w:val="24"/>
            <w:szCs w:val="24"/>
          </w:rPr>
          <w:t>частью</w:t>
        </w:r>
        <w:r w:rsidRPr="00BD67BE">
          <w:rPr>
            <w:rStyle w:val="a3"/>
            <w:rFonts w:ascii="Times New Roman" w:eastAsia="Times New Roman" w:hAnsi="Times New Roman" w:cs="Times New Roman"/>
            <w:sz w:val="24"/>
            <w:szCs w:val="24"/>
          </w:rPr>
          <w:t xml:space="preserve"> 3 ст</w:t>
        </w:r>
        <w:r w:rsidR="0069001E">
          <w:rPr>
            <w:rStyle w:val="a3"/>
            <w:rFonts w:ascii="Times New Roman" w:eastAsia="Times New Roman" w:hAnsi="Times New Roman" w:cs="Times New Roman"/>
            <w:sz w:val="24"/>
            <w:szCs w:val="24"/>
          </w:rPr>
          <w:t>атьи</w:t>
        </w:r>
        <w:r w:rsidRPr="00BD67BE">
          <w:rPr>
            <w:rStyle w:val="a3"/>
            <w:rFonts w:ascii="Times New Roman" w:eastAsia="Times New Roman" w:hAnsi="Times New Roman" w:cs="Times New Roman"/>
            <w:sz w:val="24"/>
            <w:szCs w:val="24"/>
          </w:rPr>
          <w:t xml:space="preserve"> 5</w:t>
        </w:r>
      </w:hyperlink>
      <w:r w:rsidRPr="00BD67BE">
        <w:rPr>
          <w:rFonts w:ascii="Times New Roman" w:eastAsia="Times New Roman" w:hAnsi="Times New Roman" w:cs="Times New Roman"/>
          <w:sz w:val="24"/>
          <w:szCs w:val="24"/>
        </w:rPr>
        <w:t xml:space="preserve"> Закона об аудиторской деятельности, только после внесения сведений о них в реестр аудиторов и аудиторских организаций саморегулируемой организации аудиторов.</w:t>
      </w:r>
    </w:p>
    <w:p w:rsidR="00BD67BE" w:rsidRPr="00BD67BE" w:rsidRDefault="00BD67BE" w:rsidP="00BD67B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D67BE">
        <w:rPr>
          <w:rFonts w:ascii="Times New Roman" w:eastAsia="Times New Roman" w:hAnsi="Times New Roman" w:cs="Times New Roman"/>
          <w:sz w:val="24"/>
          <w:szCs w:val="24"/>
        </w:rPr>
        <w:t xml:space="preserve">В соответствии с </w:t>
      </w:r>
      <w:hyperlink r:id="rId19" w:tooltip="Федеральный закон от 30.12.2008 N 307-ФЗ (ред. от 26.11.2019) &quot;Об аудиторской деятельности&quot;{КонсультантПлюс}" w:history="1">
        <w:r w:rsidRPr="00BD67BE">
          <w:rPr>
            <w:rStyle w:val="a3"/>
            <w:rFonts w:ascii="Times New Roman" w:eastAsia="Times New Roman" w:hAnsi="Times New Roman" w:cs="Times New Roman"/>
            <w:sz w:val="24"/>
            <w:szCs w:val="24"/>
          </w:rPr>
          <w:t>ч</w:t>
        </w:r>
        <w:r w:rsidR="0069001E">
          <w:rPr>
            <w:rStyle w:val="a3"/>
            <w:rFonts w:ascii="Times New Roman" w:eastAsia="Times New Roman" w:hAnsi="Times New Roman" w:cs="Times New Roman"/>
            <w:sz w:val="24"/>
            <w:szCs w:val="24"/>
          </w:rPr>
          <w:t>астью</w:t>
        </w:r>
        <w:r w:rsidRPr="00BD67BE">
          <w:rPr>
            <w:rStyle w:val="a3"/>
            <w:rFonts w:ascii="Times New Roman" w:eastAsia="Times New Roman" w:hAnsi="Times New Roman" w:cs="Times New Roman"/>
            <w:sz w:val="24"/>
            <w:szCs w:val="24"/>
          </w:rPr>
          <w:t xml:space="preserve"> 1 ст</w:t>
        </w:r>
        <w:r w:rsidR="0069001E">
          <w:rPr>
            <w:rStyle w:val="a3"/>
            <w:rFonts w:ascii="Times New Roman" w:eastAsia="Times New Roman" w:hAnsi="Times New Roman" w:cs="Times New Roman"/>
            <w:sz w:val="24"/>
            <w:szCs w:val="24"/>
          </w:rPr>
          <w:t>атьи</w:t>
        </w:r>
        <w:r w:rsidRPr="00BD67BE">
          <w:rPr>
            <w:rStyle w:val="a3"/>
            <w:rFonts w:ascii="Times New Roman" w:eastAsia="Times New Roman" w:hAnsi="Times New Roman" w:cs="Times New Roman"/>
            <w:sz w:val="24"/>
            <w:szCs w:val="24"/>
          </w:rPr>
          <w:t xml:space="preserve"> 11</w:t>
        </w:r>
      </w:hyperlink>
      <w:r w:rsidRPr="00BD67BE">
        <w:rPr>
          <w:rFonts w:ascii="Times New Roman" w:eastAsia="Times New Roman" w:hAnsi="Times New Roman" w:cs="Times New Roman"/>
          <w:sz w:val="24"/>
          <w:szCs w:val="24"/>
        </w:rPr>
        <w:t xml:space="preserve"> Закона об аудиторской деятельности квалификационный аттестат аудитора выдается саморегулируемой организацией аудиторов при условии, что лицо, претендующее на его получение, соответствует требованиям, установленным указанной нормой права.</w:t>
      </w:r>
    </w:p>
    <w:p w:rsidR="00BD67BE" w:rsidRPr="00BD67BE" w:rsidRDefault="00BD67BE" w:rsidP="00BD67B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D67BE">
        <w:rPr>
          <w:rFonts w:ascii="Times New Roman" w:eastAsia="Times New Roman" w:hAnsi="Times New Roman" w:cs="Times New Roman"/>
          <w:sz w:val="24"/>
          <w:szCs w:val="24"/>
        </w:rPr>
        <w:t xml:space="preserve">Требование о подтверждении наличия квалификационного аттестата аудитора относится к аудитору (физическому лицу), </w:t>
      </w:r>
      <w:proofErr w:type="gramStart"/>
      <w:r w:rsidRPr="00BD67BE">
        <w:rPr>
          <w:rFonts w:ascii="Times New Roman" w:eastAsia="Times New Roman" w:hAnsi="Times New Roman" w:cs="Times New Roman"/>
          <w:sz w:val="24"/>
          <w:szCs w:val="24"/>
        </w:rPr>
        <w:t>который</w:t>
      </w:r>
      <w:proofErr w:type="gramEnd"/>
      <w:r w:rsidRPr="00BD67BE">
        <w:rPr>
          <w:rFonts w:ascii="Times New Roman" w:eastAsia="Times New Roman" w:hAnsi="Times New Roman" w:cs="Times New Roman"/>
          <w:sz w:val="24"/>
          <w:szCs w:val="24"/>
        </w:rPr>
        <w:t xml:space="preserve"> не находясь в штате аудиторской организации, не может осуществлять аудит отчетности организации доля участия государства которых в уставном капитале превышает 25%.</w:t>
      </w:r>
    </w:p>
    <w:p w:rsidR="00BD67BE" w:rsidRPr="00BD67BE" w:rsidRDefault="00BD67BE" w:rsidP="00BD67B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D67BE">
        <w:rPr>
          <w:rFonts w:ascii="Times New Roman" w:eastAsia="Times New Roman" w:hAnsi="Times New Roman" w:cs="Times New Roman"/>
          <w:sz w:val="24"/>
          <w:szCs w:val="24"/>
        </w:rPr>
        <w:t xml:space="preserve">К участникам закупки предъявляются только те требования, которые в силу </w:t>
      </w:r>
      <w:hyperlink r:id="rId20" w:tooltip="Федеральный закон от 30.12.2008 N 307-ФЗ (ред. от 26.11.2019) &quot;Об аудиторской деятельности&quot;{КонсультантПлюс}" w:history="1">
        <w:r w:rsidRPr="00BD67BE">
          <w:rPr>
            <w:rStyle w:val="a3"/>
            <w:rFonts w:ascii="Times New Roman" w:eastAsia="Times New Roman" w:hAnsi="Times New Roman" w:cs="Times New Roman"/>
            <w:sz w:val="24"/>
            <w:szCs w:val="24"/>
          </w:rPr>
          <w:t>Закона</w:t>
        </w:r>
      </w:hyperlink>
      <w:r w:rsidRPr="00BD67BE">
        <w:rPr>
          <w:rFonts w:ascii="Times New Roman" w:eastAsia="Times New Roman" w:hAnsi="Times New Roman" w:cs="Times New Roman"/>
          <w:sz w:val="24"/>
          <w:szCs w:val="24"/>
        </w:rPr>
        <w:t xml:space="preserve"> об аудиторской деятельности, относятся к аудиторским организациям, осуществляющим обязательный аудит отчетности организаций с государственной долей участия в уставном капитале более 25 процентов.</w:t>
      </w:r>
    </w:p>
    <w:p w:rsidR="00BD67BE" w:rsidRPr="00BD67BE" w:rsidRDefault="00BD67BE" w:rsidP="00BD67B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D67BE">
        <w:rPr>
          <w:rFonts w:ascii="Times New Roman" w:eastAsia="Times New Roman" w:hAnsi="Times New Roman" w:cs="Times New Roman"/>
          <w:sz w:val="24"/>
          <w:szCs w:val="24"/>
        </w:rPr>
        <w:t xml:space="preserve">На основании вышеизложенного, Заказчик формирует единые требования к участникам Конкурса с учетом положений </w:t>
      </w:r>
      <w:hyperlink r:id="rId21" w:tooltip="Федеральный закон от 30.12.2008 N 307-ФЗ (ред. от 26.11.2019) &quot;Об аудиторской деятельности&quot;{КонсультантПлюс}" w:history="1">
        <w:r w:rsidRPr="00BD67BE">
          <w:rPr>
            <w:rStyle w:val="a3"/>
            <w:rFonts w:ascii="Times New Roman" w:eastAsia="Times New Roman" w:hAnsi="Times New Roman" w:cs="Times New Roman"/>
            <w:sz w:val="24"/>
            <w:szCs w:val="24"/>
          </w:rPr>
          <w:t>Закона</w:t>
        </w:r>
      </w:hyperlink>
      <w:r w:rsidRPr="00BD67BE">
        <w:rPr>
          <w:rFonts w:ascii="Times New Roman" w:eastAsia="Times New Roman" w:hAnsi="Times New Roman" w:cs="Times New Roman"/>
          <w:sz w:val="24"/>
          <w:szCs w:val="24"/>
        </w:rPr>
        <w:t xml:space="preserve"> об аудиторской деятельности только в отношении организаций (юридических лиц) осуществляющих аудит отчетности, в то время как квалификационный аттестат аудитора выдается аудитору, физическому лицу, а значит требование о наличии аттестата не может быть отнесено к требованиям к участникам Конкурса.</w:t>
      </w:r>
    </w:p>
    <w:p w:rsidR="00BD67BE" w:rsidRDefault="0069001E" w:rsidP="00BD67BE">
      <w:pPr>
        <w:autoSpaceDE w:val="0"/>
        <w:autoSpaceDN w:val="0"/>
        <w:adjustRightInd w:val="0"/>
        <w:spacing w:after="0" w:line="240" w:lineRule="auto"/>
        <w:ind w:firstLine="567"/>
        <w:jc w:val="both"/>
        <w:rPr>
          <w:rFonts w:ascii="Times New Roman" w:eastAsia="Times New Roman" w:hAnsi="Times New Roman" w:cs="Times New Roman"/>
          <w:b/>
          <w:sz w:val="24"/>
          <w:szCs w:val="24"/>
        </w:rPr>
      </w:pPr>
      <w:r w:rsidRPr="0069001E">
        <w:rPr>
          <w:rFonts w:ascii="Times New Roman" w:eastAsia="Times New Roman" w:hAnsi="Times New Roman" w:cs="Times New Roman"/>
          <w:b/>
          <w:sz w:val="24"/>
          <w:szCs w:val="24"/>
        </w:rPr>
        <w:t>Комиссия считает довод з</w:t>
      </w:r>
      <w:r w:rsidR="00BD67BE" w:rsidRPr="0069001E">
        <w:rPr>
          <w:rFonts w:ascii="Times New Roman" w:eastAsia="Times New Roman" w:hAnsi="Times New Roman" w:cs="Times New Roman"/>
          <w:b/>
          <w:sz w:val="24"/>
          <w:szCs w:val="24"/>
        </w:rPr>
        <w:t>аявителя необоснованным.</w:t>
      </w:r>
    </w:p>
    <w:p w:rsidR="0069001E" w:rsidRPr="0069001E" w:rsidRDefault="0069001E" w:rsidP="0069001E">
      <w:pPr>
        <w:autoSpaceDE w:val="0"/>
        <w:autoSpaceDN w:val="0"/>
        <w:adjustRightInd w:val="0"/>
        <w:spacing w:after="0" w:line="240" w:lineRule="atLeast"/>
        <w:ind w:firstLine="567"/>
        <w:contextualSpacing/>
        <w:jc w:val="both"/>
        <w:rPr>
          <w:rFonts w:ascii="Times New Roman" w:hAnsi="Times New Roman" w:cs="Times New Roman"/>
          <w:i/>
          <w:color w:val="000000" w:themeColor="text1"/>
          <w:sz w:val="24"/>
          <w:szCs w:val="24"/>
        </w:rPr>
      </w:pPr>
      <w:r w:rsidRPr="0069001E">
        <w:rPr>
          <w:rFonts w:ascii="Times New Roman" w:eastAsia="Times New Roman" w:hAnsi="Times New Roman" w:cs="Times New Roman"/>
          <w:i/>
          <w:sz w:val="24"/>
          <w:szCs w:val="24"/>
        </w:rPr>
        <w:t>Довод жалобы о том, что з</w:t>
      </w:r>
      <w:r w:rsidRPr="0069001E">
        <w:rPr>
          <w:rFonts w:ascii="Times New Roman" w:hAnsi="Times New Roman" w:cs="Times New Roman"/>
          <w:i/>
          <w:color w:val="000000" w:themeColor="text1"/>
          <w:sz w:val="24"/>
          <w:szCs w:val="24"/>
        </w:rPr>
        <w:t xml:space="preserve">аявитель не согласен с каждым показателем </w:t>
      </w:r>
      <w:r w:rsidR="001E38C6">
        <w:rPr>
          <w:rFonts w:ascii="Times New Roman" w:hAnsi="Times New Roman" w:cs="Times New Roman"/>
          <w:i/>
          <w:color w:val="000000" w:themeColor="text1"/>
          <w:sz w:val="24"/>
          <w:szCs w:val="24"/>
        </w:rPr>
        <w:t>критериев</w:t>
      </w:r>
      <w:r w:rsidRPr="0069001E">
        <w:rPr>
          <w:rFonts w:ascii="Times New Roman" w:hAnsi="Times New Roman" w:cs="Times New Roman"/>
          <w:i/>
          <w:color w:val="000000" w:themeColor="text1"/>
          <w:sz w:val="24"/>
          <w:szCs w:val="24"/>
        </w:rPr>
        <w:t>, наличия подтверждающих документов, а также границы диапазона (параметры максимальные и (или) минимальные значени</w:t>
      </w:r>
      <w:r w:rsidR="001E38C6">
        <w:rPr>
          <w:rFonts w:ascii="Times New Roman" w:hAnsi="Times New Roman" w:cs="Times New Roman"/>
          <w:i/>
          <w:color w:val="000000" w:themeColor="text1"/>
          <w:sz w:val="24"/>
          <w:szCs w:val="24"/>
        </w:rPr>
        <w:t>я таких показателей) по критериям</w:t>
      </w:r>
      <w:r w:rsidRPr="0069001E">
        <w:rPr>
          <w:rFonts w:ascii="Times New Roman" w:hAnsi="Times New Roman" w:cs="Times New Roman"/>
          <w:i/>
          <w:color w:val="000000" w:themeColor="text1"/>
          <w:sz w:val="24"/>
          <w:szCs w:val="24"/>
        </w:rPr>
        <w:t xml:space="preserve"> </w:t>
      </w:r>
      <w:r w:rsidR="001E38C6">
        <w:rPr>
          <w:rFonts w:ascii="Times New Roman" w:hAnsi="Times New Roman" w:cs="Times New Roman"/>
          <w:i/>
          <w:color w:val="000000" w:themeColor="text1"/>
          <w:sz w:val="24"/>
          <w:szCs w:val="24"/>
        </w:rPr>
        <w:t>указанных в Таблицах</w:t>
      </w:r>
      <w:r w:rsidRPr="0069001E">
        <w:rPr>
          <w:rFonts w:ascii="Times New Roman" w:hAnsi="Times New Roman" w:cs="Times New Roman"/>
          <w:i/>
          <w:color w:val="000000" w:themeColor="text1"/>
          <w:sz w:val="24"/>
          <w:szCs w:val="24"/>
        </w:rPr>
        <w:t xml:space="preserve"> № 1</w:t>
      </w:r>
      <w:r w:rsidR="001E38C6">
        <w:rPr>
          <w:rFonts w:ascii="Times New Roman" w:hAnsi="Times New Roman" w:cs="Times New Roman"/>
          <w:i/>
          <w:color w:val="000000" w:themeColor="text1"/>
          <w:sz w:val="24"/>
          <w:szCs w:val="24"/>
        </w:rPr>
        <w:t>, 2</w:t>
      </w:r>
      <w:r w:rsidRPr="0069001E">
        <w:rPr>
          <w:rFonts w:ascii="Times New Roman" w:hAnsi="Times New Roman" w:cs="Times New Roman"/>
          <w:i/>
          <w:color w:val="000000" w:themeColor="text1"/>
          <w:sz w:val="24"/>
          <w:szCs w:val="24"/>
        </w:rPr>
        <w:t xml:space="preserve"> </w:t>
      </w:r>
      <w:r w:rsidR="001E38C6" w:rsidRPr="001E38C6">
        <w:rPr>
          <w:rFonts w:ascii="Times New Roman" w:hAnsi="Times New Roman" w:cs="Times New Roman"/>
          <w:i/>
          <w:color w:val="000000" w:themeColor="text1"/>
          <w:sz w:val="24"/>
          <w:szCs w:val="24"/>
        </w:rPr>
        <w:t>Часть 4. Порядок оценки заявок участников закупки на участие в открытом конкурсе</w:t>
      </w:r>
      <w:r w:rsidR="001E38C6">
        <w:rPr>
          <w:rFonts w:ascii="Times New Roman" w:hAnsi="Times New Roman" w:cs="Times New Roman"/>
          <w:i/>
          <w:color w:val="000000" w:themeColor="text1"/>
          <w:sz w:val="24"/>
          <w:szCs w:val="24"/>
        </w:rPr>
        <w:t xml:space="preserve"> </w:t>
      </w:r>
      <w:r w:rsidRPr="0069001E">
        <w:rPr>
          <w:rFonts w:ascii="Times New Roman" w:hAnsi="Times New Roman" w:cs="Times New Roman"/>
          <w:i/>
          <w:color w:val="000000" w:themeColor="text1"/>
          <w:sz w:val="24"/>
          <w:szCs w:val="24"/>
        </w:rPr>
        <w:t>конкурсной документации, признан необоснованным на основании следующего.</w:t>
      </w:r>
    </w:p>
    <w:p w:rsidR="00633AD1" w:rsidRDefault="00633AD1" w:rsidP="00633AD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Согласно части 4 статьи 32 Закона о контрактной системе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документации о закупке критерии и их величины значимости не могут применяться для целей оценки заявок.</w:t>
      </w:r>
    </w:p>
    <w:p w:rsidR="00633AD1" w:rsidRDefault="00633AD1" w:rsidP="00633AD1">
      <w:pPr>
        <w:autoSpaceDE w:val="0"/>
        <w:autoSpaceDN w:val="0"/>
        <w:adjustRightInd w:val="0"/>
        <w:spacing w:after="0" w:line="240" w:lineRule="auto"/>
        <w:ind w:firstLine="540"/>
        <w:jc w:val="both"/>
        <w:rPr>
          <w:rFonts w:ascii="Times New Roman" w:hAnsi="Times New Roman" w:cs="Times New Roman"/>
          <w:sz w:val="24"/>
          <w:szCs w:val="24"/>
        </w:rPr>
      </w:pPr>
      <w:r w:rsidRPr="00633AD1">
        <w:rPr>
          <w:rFonts w:ascii="Times New Roman" w:eastAsia="Times New Roman" w:hAnsi="Times New Roman" w:cs="Times New Roman"/>
          <w:sz w:val="24"/>
          <w:szCs w:val="24"/>
        </w:rPr>
        <w:t>Постановление</w:t>
      </w:r>
      <w:r>
        <w:rPr>
          <w:rFonts w:ascii="Times New Roman" w:eastAsia="Times New Roman" w:hAnsi="Times New Roman" w:cs="Times New Roman"/>
          <w:sz w:val="24"/>
          <w:szCs w:val="24"/>
        </w:rPr>
        <w:t>м</w:t>
      </w:r>
      <w:r w:rsidRPr="00633A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Правительства РФ от 28.11.2013 №</w:t>
      </w:r>
      <w:r w:rsidRPr="00633AD1">
        <w:rPr>
          <w:rFonts w:ascii="Times New Roman" w:eastAsia="Times New Roman" w:hAnsi="Times New Roman" w:cs="Times New Roman"/>
          <w:sz w:val="24"/>
          <w:szCs w:val="24"/>
        </w:rPr>
        <w:t xml:space="preserve"> 1085 </w:t>
      </w:r>
      <w:r>
        <w:rPr>
          <w:rFonts w:ascii="Times New Roman" w:eastAsia="Times New Roman" w:hAnsi="Times New Roman" w:cs="Times New Roman"/>
          <w:sz w:val="24"/>
          <w:szCs w:val="24"/>
        </w:rPr>
        <w:t>утверждены</w:t>
      </w:r>
      <w:r w:rsidRPr="00633AD1">
        <w:rPr>
          <w:rFonts w:ascii="Times New Roman" w:eastAsia="Times New Roman" w:hAnsi="Times New Roman" w:cs="Times New Roman"/>
          <w:sz w:val="24"/>
          <w:szCs w:val="24"/>
        </w:rPr>
        <w:t xml:space="preserve"> Правил</w:t>
      </w:r>
      <w:r>
        <w:rPr>
          <w:rFonts w:ascii="Times New Roman" w:eastAsia="Times New Roman" w:hAnsi="Times New Roman" w:cs="Times New Roman"/>
          <w:sz w:val="24"/>
          <w:szCs w:val="24"/>
        </w:rPr>
        <w:t>а</w:t>
      </w:r>
      <w:r w:rsidRPr="00633AD1">
        <w:rPr>
          <w:rFonts w:ascii="Times New Roman" w:eastAsia="Times New Roman" w:hAnsi="Times New Roman" w:cs="Times New Roman"/>
          <w:sz w:val="24"/>
          <w:szCs w:val="24"/>
        </w:rPr>
        <w:t xml:space="preserve"> оценки заявок, окончательных предложений участников закупки товаров, работ, услуг для обеспечения государственных и муниципальных нужд</w:t>
      </w:r>
      <w:r>
        <w:rPr>
          <w:rFonts w:ascii="Times New Roman" w:eastAsia="Times New Roman" w:hAnsi="Times New Roman" w:cs="Times New Roman"/>
          <w:sz w:val="24"/>
          <w:szCs w:val="24"/>
        </w:rPr>
        <w:t xml:space="preserve">, которые </w:t>
      </w:r>
      <w:r>
        <w:rPr>
          <w:rFonts w:ascii="Times New Roman" w:hAnsi="Times New Roman" w:cs="Times New Roman"/>
          <w:sz w:val="24"/>
          <w:szCs w:val="24"/>
        </w:rPr>
        <w:t>определяют порядок оценки заявок, окончательных предложений участников закупки товаров, работ, услуг для обеспечения государственных и муниципальных нужд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 (далее – Правила № 1085).</w:t>
      </w:r>
    </w:p>
    <w:p w:rsidR="0069001E" w:rsidRPr="0069001E" w:rsidRDefault="0069001E" w:rsidP="0069001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lastRenderedPageBreak/>
        <w:t xml:space="preserve">В соответствии с </w:t>
      </w:r>
      <w:hyperlink r:id="rId22" w:history="1">
        <w:r w:rsidRPr="0069001E">
          <w:rPr>
            <w:rStyle w:val="a3"/>
            <w:rFonts w:ascii="Times New Roman" w:eastAsia="Times New Roman" w:hAnsi="Times New Roman" w:cs="Times New Roman"/>
            <w:sz w:val="24"/>
            <w:szCs w:val="24"/>
          </w:rPr>
          <w:t>пунктом 27</w:t>
        </w:r>
      </w:hyperlink>
      <w:r w:rsidRPr="0069001E">
        <w:rPr>
          <w:rFonts w:ascii="Times New Roman" w:eastAsia="Times New Roman" w:hAnsi="Times New Roman" w:cs="Times New Roman"/>
          <w:sz w:val="24"/>
          <w:szCs w:val="24"/>
        </w:rPr>
        <w:t xml:space="preserve"> </w:t>
      </w:r>
      <w:r w:rsidR="00633AD1">
        <w:rPr>
          <w:rFonts w:ascii="Times New Roman" w:eastAsia="Times New Roman" w:hAnsi="Times New Roman" w:cs="Times New Roman"/>
          <w:sz w:val="24"/>
          <w:szCs w:val="24"/>
        </w:rPr>
        <w:t>Правил</w:t>
      </w:r>
      <w:r w:rsidRPr="0069001E">
        <w:rPr>
          <w:rFonts w:ascii="Times New Roman" w:eastAsia="Times New Roman" w:hAnsi="Times New Roman" w:cs="Times New Roman"/>
          <w:sz w:val="24"/>
          <w:szCs w:val="24"/>
        </w:rPr>
        <w:t xml:space="preserve"> </w:t>
      </w:r>
      <w:r w:rsidR="00633AD1">
        <w:rPr>
          <w:rFonts w:ascii="Times New Roman" w:eastAsia="Times New Roman" w:hAnsi="Times New Roman" w:cs="Times New Roman"/>
          <w:sz w:val="24"/>
          <w:szCs w:val="24"/>
        </w:rPr>
        <w:t>№</w:t>
      </w:r>
      <w:r w:rsidRPr="0069001E">
        <w:rPr>
          <w:rFonts w:ascii="Times New Roman" w:eastAsia="Times New Roman" w:hAnsi="Times New Roman" w:cs="Times New Roman"/>
          <w:sz w:val="24"/>
          <w:szCs w:val="24"/>
        </w:rPr>
        <w:t xml:space="preserve"> 1085 показателями </w:t>
      </w:r>
      <w:proofErr w:type="spellStart"/>
      <w:r w:rsidRPr="0069001E">
        <w:rPr>
          <w:rFonts w:ascii="Times New Roman" w:eastAsia="Times New Roman" w:hAnsi="Times New Roman" w:cs="Times New Roman"/>
          <w:sz w:val="24"/>
          <w:szCs w:val="24"/>
        </w:rPr>
        <w:t>нестоимостного</w:t>
      </w:r>
      <w:proofErr w:type="spellEnd"/>
      <w:r w:rsidRPr="0069001E">
        <w:rPr>
          <w:rFonts w:ascii="Times New Roman" w:eastAsia="Times New Roman" w:hAnsi="Times New Roman" w:cs="Times New Roman"/>
          <w:sz w:val="24"/>
          <w:szCs w:val="24"/>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69001E" w:rsidRPr="0069001E" w:rsidRDefault="0069001E" w:rsidP="0069001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а) квалификация трудовых ресурсов (руководителей и ключевых специалистов), предлагаемых для выполнения работ, оказания услуг;</w:t>
      </w:r>
    </w:p>
    <w:p w:rsidR="0069001E" w:rsidRPr="0069001E" w:rsidRDefault="0069001E" w:rsidP="0069001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б) опыт участника по успешной поставке товара, выполнению работ, оказанию услуг сопоставимого характера и объема;</w:t>
      </w:r>
    </w:p>
    <w:p w:rsidR="0069001E" w:rsidRPr="0069001E" w:rsidRDefault="0069001E" w:rsidP="0069001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69001E" w:rsidRPr="0069001E" w:rsidRDefault="0069001E" w:rsidP="0069001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г) обеспеченность участника закупки трудовыми ресурсами;</w:t>
      </w:r>
    </w:p>
    <w:p w:rsidR="0069001E" w:rsidRDefault="0069001E" w:rsidP="0069001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д) деловая репутация участника закупки.</w:t>
      </w:r>
    </w:p>
    <w:p w:rsidR="00633AD1" w:rsidRPr="0069001E" w:rsidRDefault="00633AD1" w:rsidP="00633AD1">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 xml:space="preserve">Оценка заявок (предложений) по </w:t>
      </w:r>
      <w:proofErr w:type="spellStart"/>
      <w:r w:rsidRPr="0069001E">
        <w:rPr>
          <w:rFonts w:ascii="Times New Roman" w:eastAsia="Times New Roman" w:hAnsi="Times New Roman" w:cs="Times New Roman"/>
          <w:sz w:val="24"/>
          <w:szCs w:val="24"/>
        </w:rPr>
        <w:t>нестоимостному</w:t>
      </w:r>
      <w:proofErr w:type="spellEnd"/>
      <w:r w:rsidRPr="0069001E">
        <w:rPr>
          <w:rFonts w:ascii="Times New Roman" w:eastAsia="Times New Roman" w:hAnsi="Times New Roman" w:cs="Times New Roman"/>
          <w:sz w:val="24"/>
          <w:szCs w:val="24"/>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w:t>
      </w:r>
      <w:hyperlink r:id="rId23" w:history="1">
        <w:r w:rsidRPr="0069001E">
          <w:rPr>
            <w:rStyle w:val="a3"/>
            <w:rFonts w:ascii="Times New Roman" w:eastAsia="Times New Roman" w:hAnsi="Times New Roman" w:cs="Times New Roman"/>
            <w:sz w:val="24"/>
            <w:szCs w:val="24"/>
          </w:rPr>
          <w:t>пунктом 10</w:t>
        </w:r>
      </w:hyperlink>
      <w:r w:rsidRPr="0069001E">
        <w:rPr>
          <w:rFonts w:ascii="Times New Roman" w:eastAsia="Times New Roman" w:hAnsi="Times New Roman" w:cs="Times New Roman"/>
          <w:sz w:val="24"/>
          <w:szCs w:val="24"/>
        </w:rPr>
        <w:t xml:space="preserve"> настоящих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w:t>
      </w:r>
      <w:hyperlink r:id="rId24" w:history="1">
        <w:r w:rsidRPr="0069001E">
          <w:rPr>
            <w:rStyle w:val="a3"/>
            <w:rFonts w:ascii="Times New Roman" w:eastAsia="Times New Roman" w:hAnsi="Times New Roman" w:cs="Times New Roman"/>
            <w:sz w:val="24"/>
            <w:szCs w:val="24"/>
          </w:rPr>
          <w:t>абзацем вторым пункта 11</w:t>
        </w:r>
      </w:hyperlink>
      <w:r w:rsidRPr="0069001E">
        <w:rPr>
          <w:rFonts w:ascii="Times New Roman" w:eastAsia="Times New Roman" w:hAnsi="Times New Roman" w:cs="Times New Roman"/>
          <w:sz w:val="24"/>
          <w:szCs w:val="24"/>
        </w:rPr>
        <w:t xml:space="preserve"> настоящих Правил.</w:t>
      </w:r>
    </w:p>
    <w:p w:rsidR="00633AD1" w:rsidRPr="0069001E" w:rsidRDefault="00633AD1" w:rsidP="00633AD1">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 xml:space="preserve">В документации о закупке в отношении </w:t>
      </w:r>
      <w:proofErr w:type="spellStart"/>
      <w:r w:rsidRPr="0069001E">
        <w:rPr>
          <w:rFonts w:ascii="Times New Roman" w:eastAsia="Times New Roman" w:hAnsi="Times New Roman" w:cs="Times New Roman"/>
          <w:sz w:val="24"/>
          <w:szCs w:val="24"/>
        </w:rPr>
        <w:t>нестоимостных</w:t>
      </w:r>
      <w:proofErr w:type="spellEnd"/>
      <w:r w:rsidRPr="0069001E">
        <w:rPr>
          <w:rFonts w:ascii="Times New Roman" w:eastAsia="Times New Roman" w:hAnsi="Times New Roman" w:cs="Times New Roman"/>
          <w:sz w:val="24"/>
          <w:szCs w:val="24"/>
        </w:rPr>
        <w:t xml:space="preserve"> критериев оценки могут быть предусмотрены показатели, раскрывающие содержание </w:t>
      </w:r>
      <w:proofErr w:type="spellStart"/>
      <w:r w:rsidRPr="0069001E">
        <w:rPr>
          <w:rFonts w:ascii="Times New Roman" w:eastAsia="Times New Roman" w:hAnsi="Times New Roman" w:cs="Times New Roman"/>
          <w:sz w:val="24"/>
          <w:szCs w:val="24"/>
        </w:rPr>
        <w:t>нестоимостных</w:t>
      </w:r>
      <w:proofErr w:type="spellEnd"/>
      <w:r w:rsidRPr="0069001E">
        <w:rPr>
          <w:rFonts w:ascii="Times New Roman" w:eastAsia="Times New Roman" w:hAnsi="Times New Roman" w:cs="Times New Roman"/>
          <w:sz w:val="24"/>
          <w:szCs w:val="24"/>
        </w:rPr>
        <w:t xml:space="preserve"> критериев оценки и учитывающие особенности оценки закупаемых товаров, работ, услуг по </w:t>
      </w:r>
      <w:proofErr w:type="spellStart"/>
      <w:r w:rsidRPr="0069001E">
        <w:rPr>
          <w:rFonts w:ascii="Times New Roman" w:eastAsia="Times New Roman" w:hAnsi="Times New Roman" w:cs="Times New Roman"/>
          <w:sz w:val="24"/>
          <w:szCs w:val="24"/>
        </w:rPr>
        <w:t>нестоимостным</w:t>
      </w:r>
      <w:proofErr w:type="spellEnd"/>
      <w:r w:rsidRPr="0069001E">
        <w:rPr>
          <w:rFonts w:ascii="Times New Roman" w:eastAsia="Times New Roman" w:hAnsi="Times New Roman" w:cs="Times New Roman"/>
          <w:sz w:val="24"/>
          <w:szCs w:val="24"/>
        </w:rPr>
        <w:t xml:space="preserve"> критериям оценки.</w:t>
      </w:r>
    </w:p>
    <w:p w:rsidR="00633AD1" w:rsidRDefault="00633AD1" w:rsidP="00633AD1">
      <w:pPr>
        <w:autoSpaceDE w:val="0"/>
        <w:autoSpaceDN w:val="0"/>
        <w:adjustRightInd w:val="0"/>
        <w:spacing w:after="0" w:line="240" w:lineRule="auto"/>
        <w:ind w:firstLine="567"/>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Приложением к Правилам № 1085 определены </w:t>
      </w:r>
      <w:r>
        <w:rPr>
          <w:rFonts w:ascii="Times New Roman" w:hAnsi="Times New Roman" w:cs="Times New Roman"/>
          <w:sz w:val="24"/>
          <w:szCs w:val="24"/>
        </w:rPr>
        <w:t xml:space="preserve">предельные величины значимости критериев оценки заявок, окончательных предложений участников закупки товаров, работ, услуг для обеспечения государственных и муниципальных нужд, согласно которым при осуществлении закупки на оказание услуг по проведению экспертизы, аудиторских услуг минимальная значимость стоимостных критериев оценки (процентов) составляет 30 процентов,  максимальная значимость </w:t>
      </w:r>
      <w:proofErr w:type="spellStart"/>
      <w:r>
        <w:rPr>
          <w:rFonts w:ascii="Times New Roman" w:hAnsi="Times New Roman" w:cs="Times New Roman"/>
          <w:sz w:val="24"/>
          <w:szCs w:val="24"/>
        </w:rPr>
        <w:t>нестоимостных</w:t>
      </w:r>
      <w:proofErr w:type="spellEnd"/>
      <w:r>
        <w:rPr>
          <w:rFonts w:ascii="Times New Roman" w:hAnsi="Times New Roman" w:cs="Times New Roman"/>
          <w:sz w:val="24"/>
          <w:szCs w:val="24"/>
        </w:rPr>
        <w:t xml:space="preserve"> критериев оценки (процентов) 70 процентов.</w:t>
      </w:r>
      <w:r>
        <w:rPr>
          <w:rFonts w:ascii="Times New Roman" w:eastAsia="Times New Roman" w:hAnsi="Times New Roman" w:cs="Times New Roman"/>
          <w:sz w:val="24"/>
          <w:szCs w:val="24"/>
        </w:rPr>
        <w:t xml:space="preserve"> </w:t>
      </w:r>
      <w:proofErr w:type="gramEnd"/>
    </w:p>
    <w:p w:rsidR="0069001E" w:rsidRPr="0069001E" w:rsidRDefault="0069001E" w:rsidP="0069001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 xml:space="preserve">В </w:t>
      </w:r>
      <w:r w:rsidR="003B68C7">
        <w:rPr>
          <w:rFonts w:ascii="Times New Roman" w:eastAsia="Times New Roman" w:hAnsi="Times New Roman" w:cs="Times New Roman"/>
          <w:sz w:val="24"/>
          <w:szCs w:val="24"/>
        </w:rPr>
        <w:t>рассматриваемой</w:t>
      </w:r>
      <w:r w:rsidRPr="0069001E">
        <w:rPr>
          <w:rFonts w:ascii="Times New Roman" w:eastAsia="Times New Roman" w:hAnsi="Times New Roman" w:cs="Times New Roman"/>
          <w:sz w:val="24"/>
          <w:szCs w:val="24"/>
        </w:rPr>
        <w:t xml:space="preserve"> конкурсной документации определены показатели с учетом особенностей, предусмотренных </w:t>
      </w:r>
      <w:hyperlink r:id="rId25" w:history="1">
        <w:r w:rsidRPr="0069001E">
          <w:rPr>
            <w:rStyle w:val="a3"/>
            <w:rFonts w:ascii="Times New Roman" w:eastAsia="Times New Roman" w:hAnsi="Times New Roman" w:cs="Times New Roman"/>
            <w:sz w:val="24"/>
            <w:szCs w:val="24"/>
          </w:rPr>
          <w:t>пунктом 27</w:t>
        </w:r>
      </w:hyperlink>
      <w:r w:rsidRPr="0069001E">
        <w:rPr>
          <w:rFonts w:ascii="Times New Roman" w:eastAsia="Times New Roman" w:hAnsi="Times New Roman" w:cs="Times New Roman"/>
          <w:sz w:val="24"/>
          <w:szCs w:val="24"/>
        </w:rPr>
        <w:t xml:space="preserve"> Правил</w:t>
      </w:r>
      <w:r w:rsidR="00633AD1">
        <w:rPr>
          <w:rFonts w:ascii="Times New Roman" w:eastAsia="Times New Roman" w:hAnsi="Times New Roman" w:cs="Times New Roman"/>
          <w:sz w:val="24"/>
          <w:szCs w:val="24"/>
        </w:rPr>
        <w:t xml:space="preserve"> № 1085 и в пределах величин установленных </w:t>
      </w:r>
      <w:r w:rsidR="003B68C7">
        <w:rPr>
          <w:rFonts w:ascii="Times New Roman" w:eastAsia="Times New Roman" w:hAnsi="Times New Roman" w:cs="Times New Roman"/>
          <w:sz w:val="24"/>
          <w:szCs w:val="24"/>
        </w:rPr>
        <w:t>приложением к Правилам № 1085, в том числе:</w:t>
      </w:r>
    </w:p>
    <w:p w:rsidR="0069001E" w:rsidRPr="0069001E" w:rsidRDefault="0069001E" w:rsidP="0069001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Опыт участника закупки по успешному оказанию услуг, сопоставимого характера и объему услуг согласно предмету конкурса.</w:t>
      </w:r>
    </w:p>
    <w:p w:rsidR="0069001E" w:rsidRPr="0069001E" w:rsidRDefault="0069001E" w:rsidP="0069001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Обеспеченность участника закупки материально-техническими ресурсами.</w:t>
      </w:r>
    </w:p>
    <w:p w:rsidR="0069001E" w:rsidRPr="0069001E" w:rsidRDefault="0069001E" w:rsidP="0069001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Деловая репутация участника закупки.</w:t>
      </w:r>
    </w:p>
    <w:p w:rsidR="0069001E" w:rsidRPr="0069001E" w:rsidRDefault="0069001E" w:rsidP="0069001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Квалификация единоличного исполнительного органа участника закупки.</w:t>
      </w:r>
    </w:p>
    <w:p w:rsidR="0069001E" w:rsidRPr="0069001E" w:rsidRDefault="0069001E" w:rsidP="0069001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Обеспеченность участника закупки трудовыми ресурсами.</w:t>
      </w:r>
    </w:p>
    <w:p w:rsidR="0069001E" w:rsidRPr="0069001E" w:rsidRDefault="0069001E" w:rsidP="0069001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Наличие благодарственных писем и положительных отзывов от Заказчиков по выполнению или оказанию услуг согласно предмету конкурса.</w:t>
      </w:r>
    </w:p>
    <w:p w:rsidR="0069001E" w:rsidRPr="0069001E" w:rsidRDefault="0069001E" w:rsidP="0069001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9001E">
        <w:rPr>
          <w:rFonts w:ascii="Times New Roman" w:eastAsia="Times New Roman" w:hAnsi="Times New Roman" w:cs="Times New Roman"/>
          <w:sz w:val="24"/>
          <w:szCs w:val="24"/>
        </w:rPr>
        <w:t xml:space="preserve">В рамках каждого подкритерия в наличие подтверждающих документов </w:t>
      </w:r>
      <w:r w:rsidRPr="0069001E">
        <w:rPr>
          <w:rFonts w:ascii="Times New Roman" w:eastAsia="Times New Roman" w:hAnsi="Times New Roman" w:cs="Times New Roman"/>
          <w:bCs/>
          <w:sz w:val="24"/>
          <w:szCs w:val="24"/>
        </w:rPr>
        <w:t>установлен диапазонный показатель наименование которого сопровождается фразой (</w:t>
      </w:r>
      <w:r w:rsidRPr="0069001E">
        <w:rPr>
          <w:rFonts w:ascii="Times New Roman" w:eastAsia="Times New Roman" w:hAnsi="Times New Roman" w:cs="Times New Roman"/>
          <w:i/>
          <w:sz w:val="24"/>
          <w:szCs w:val="24"/>
        </w:rPr>
        <w:t>от_</w:t>
      </w:r>
      <w:r w:rsidR="00BA1B10">
        <w:rPr>
          <w:rFonts w:ascii="Times New Roman" w:eastAsia="Times New Roman" w:hAnsi="Times New Roman" w:cs="Times New Roman"/>
          <w:i/>
          <w:sz w:val="24"/>
          <w:szCs w:val="24"/>
        </w:rPr>
        <w:t>__ до ___ из ___,</w:t>
      </w:r>
      <w:r w:rsidRPr="0069001E">
        <w:rPr>
          <w:rFonts w:ascii="Times New Roman" w:eastAsia="Times New Roman" w:hAnsi="Times New Roman" w:cs="Times New Roman"/>
          <w:bCs/>
          <w:i/>
          <w:sz w:val="24"/>
          <w:szCs w:val="24"/>
        </w:rPr>
        <w:t>менее</w:t>
      </w:r>
      <w:proofErr w:type="gramStart"/>
      <w:r w:rsidRPr="0069001E">
        <w:rPr>
          <w:rFonts w:ascii="Times New Roman" w:eastAsia="Times New Roman" w:hAnsi="Times New Roman" w:cs="Times New Roman"/>
          <w:bCs/>
          <w:i/>
          <w:sz w:val="24"/>
          <w:szCs w:val="24"/>
        </w:rPr>
        <w:t xml:space="preserve"> ,</w:t>
      </w:r>
      <w:proofErr w:type="gramEnd"/>
      <w:r w:rsidRPr="0069001E">
        <w:rPr>
          <w:rFonts w:ascii="Times New Roman" w:eastAsia="Times New Roman" w:hAnsi="Times New Roman" w:cs="Times New Roman"/>
          <w:bCs/>
          <w:i/>
          <w:sz w:val="24"/>
          <w:szCs w:val="24"/>
        </w:rPr>
        <w:t xml:space="preserve"> не менее, не более и более</w:t>
      </w:r>
      <w:r w:rsidRPr="0069001E">
        <w:rPr>
          <w:rFonts w:ascii="Times New Roman" w:eastAsia="Times New Roman" w:hAnsi="Times New Roman" w:cs="Times New Roman"/>
          <w:bCs/>
          <w:sz w:val="24"/>
          <w:szCs w:val="24"/>
        </w:rPr>
        <w:t xml:space="preserve"> ) участником закупки должен быть предложен документ со значением показателя, соответствующим заявленным требованиям, то есть точно таким же, либо попадающим в обозначенный диапазонный показатель. Тем самым, без ограничения требований к документации.</w:t>
      </w:r>
    </w:p>
    <w:p w:rsidR="0069001E" w:rsidRDefault="0069001E" w:rsidP="0069001E">
      <w:pPr>
        <w:autoSpaceDE w:val="0"/>
        <w:autoSpaceDN w:val="0"/>
        <w:adjustRightInd w:val="0"/>
        <w:spacing w:after="0" w:line="240" w:lineRule="auto"/>
        <w:ind w:firstLine="567"/>
        <w:jc w:val="both"/>
        <w:rPr>
          <w:rFonts w:ascii="Times New Roman" w:eastAsia="Times New Roman" w:hAnsi="Times New Roman" w:cs="Times New Roman"/>
          <w:b/>
          <w:sz w:val="24"/>
          <w:szCs w:val="24"/>
        </w:rPr>
      </w:pPr>
      <w:r w:rsidRPr="0069001E">
        <w:rPr>
          <w:rFonts w:ascii="Times New Roman" w:eastAsia="Times New Roman" w:hAnsi="Times New Roman" w:cs="Times New Roman"/>
          <w:bCs/>
          <w:sz w:val="24"/>
          <w:szCs w:val="24"/>
        </w:rPr>
        <w:tab/>
      </w:r>
      <w:r w:rsidRPr="0069001E">
        <w:rPr>
          <w:rFonts w:ascii="Times New Roman" w:eastAsia="Times New Roman" w:hAnsi="Times New Roman" w:cs="Times New Roman"/>
          <w:sz w:val="24"/>
          <w:szCs w:val="24"/>
        </w:rPr>
        <w:t xml:space="preserve">Таким образом, </w:t>
      </w:r>
      <w:r w:rsidRPr="0069001E">
        <w:rPr>
          <w:rFonts w:ascii="Times New Roman" w:eastAsia="Times New Roman" w:hAnsi="Times New Roman" w:cs="Times New Roman"/>
          <w:b/>
          <w:sz w:val="24"/>
          <w:szCs w:val="24"/>
        </w:rPr>
        <w:t>доводы жалобы</w:t>
      </w:r>
      <w:r w:rsidRPr="0069001E">
        <w:rPr>
          <w:rFonts w:ascii="Times New Roman" w:eastAsia="Times New Roman" w:hAnsi="Times New Roman" w:cs="Times New Roman"/>
          <w:sz w:val="24"/>
          <w:szCs w:val="24"/>
        </w:rPr>
        <w:t xml:space="preserve"> заявителя по каждому показателю подкритерия к наличию подтверждающих документов, а также границы диапазона </w:t>
      </w:r>
      <w:r w:rsidRPr="0069001E">
        <w:rPr>
          <w:rFonts w:ascii="Times New Roman" w:eastAsia="Times New Roman" w:hAnsi="Times New Roman" w:cs="Times New Roman"/>
          <w:i/>
          <w:sz w:val="24"/>
          <w:szCs w:val="24"/>
        </w:rPr>
        <w:t xml:space="preserve">(параметры </w:t>
      </w:r>
      <w:r w:rsidRPr="0069001E">
        <w:rPr>
          <w:rFonts w:ascii="Times New Roman" w:eastAsia="Times New Roman" w:hAnsi="Times New Roman" w:cs="Times New Roman"/>
          <w:i/>
          <w:sz w:val="24"/>
          <w:szCs w:val="24"/>
        </w:rPr>
        <w:lastRenderedPageBreak/>
        <w:t xml:space="preserve">максимальные и (или) минимальные значения таких показателей) </w:t>
      </w:r>
      <w:r w:rsidR="001E38C6">
        <w:rPr>
          <w:rFonts w:ascii="Times New Roman" w:eastAsia="Times New Roman" w:hAnsi="Times New Roman" w:cs="Times New Roman"/>
          <w:sz w:val="24"/>
          <w:szCs w:val="24"/>
        </w:rPr>
        <w:t xml:space="preserve">по </w:t>
      </w:r>
      <w:proofErr w:type="gramStart"/>
      <w:r w:rsidR="001E38C6">
        <w:rPr>
          <w:rFonts w:ascii="Times New Roman" w:eastAsia="Times New Roman" w:hAnsi="Times New Roman" w:cs="Times New Roman"/>
          <w:sz w:val="24"/>
          <w:szCs w:val="24"/>
        </w:rPr>
        <w:t>критериям</w:t>
      </w:r>
      <w:proofErr w:type="gramEnd"/>
      <w:r w:rsidRPr="0069001E">
        <w:rPr>
          <w:rFonts w:ascii="Times New Roman" w:eastAsia="Times New Roman" w:hAnsi="Times New Roman" w:cs="Times New Roman"/>
          <w:sz w:val="24"/>
          <w:szCs w:val="24"/>
        </w:rPr>
        <w:t xml:space="preserve"> </w:t>
      </w:r>
      <w:r w:rsidR="001E38C6">
        <w:rPr>
          <w:rFonts w:ascii="Times New Roman" w:eastAsia="Times New Roman" w:hAnsi="Times New Roman" w:cs="Times New Roman"/>
          <w:sz w:val="24"/>
          <w:szCs w:val="24"/>
        </w:rPr>
        <w:t>установленным в таблицах № 1, 2</w:t>
      </w:r>
      <w:r w:rsidR="001E38C6" w:rsidRPr="0069001E">
        <w:rPr>
          <w:rFonts w:ascii="Times New Roman" w:eastAsia="Times New Roman" w:hAnsi="Times New Roman" w:cs="Times New Roman"/>
          <w:sz w:val="24"/>
          <w:szCs w:val="24"/>
        </w:rPr>
        <w:t xml:space="preserve"> </w:t>
      </w:r>
      <w:r w:rsidR="001E38C6" w:rsidRPr="001E38C6">
        <w:rPr>
          <w:rFonts w:ascii="Times New Roman" w:eastAsia="Times New Roman" w:hAnsi="Times New Roman" w:cs="Times New Roman"/>
          <w:sz w:val="24"/>
          <w:szCs w:val="24"/>
        </w:rPr>
        <w:t>Часть 4. Порядок оценки заявок участников закупки на участие в открытом конкурсе</w:t>
      </w:r>
      <w:r w:rsidR="001E38C6">
        <w:rPr>
          <w:rFonts w:ascii="Times New Roman" w:eastAsia="Times New Roman" w:hAnsi="Times New Roman" w:cs="Times New Roman"/>
          <w:sz w:val="24"/>
          <w:szCs w:val="24"/>
        </w:rPr>
        <w:t xml:space="preserve"> конкурсной документации </w:t>
      </w:r>
      <w:r w:rsidRPr="0069001E">
        <w:rPr>
          <w:rFonts w:ascii="Times New Roman" w:eastAsia="Times New Roman" w:hAnsi="Times New Roman" w:cs="Times New Roman"/>
          <w:b/>
          <w:sz w:val="24"/>
          <w:szCs w:val="24"/>
        </w:rPr>
        <w:t>признаны необоснованными.</w:t>
      </w:r>
    </w:p>
    <w:p w:rsidR="00BD67BE" w:rsidRDefault="0069001E" w:rsidP="0069001E">
      <w:pPr>
        <w:autoSpaceDE w:val="0"/>
        <w:autoSpaceDN w:val="0"/>
        <w:adjustRightInd w:val="0"/>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Жалоб</w:t>
      </w:r>
      <w:proofErr w:type="gramStart"/>
      <w:r>
        <w:rPr>
          <w:rFonts w:ascii="Times New Roman" w:eastAsia="Times New Roman" w:hAnsi="Times New Roman" w:cs="Times New Roman"/>
          <w:b/>
          <w:sz w:val="24"/>
          <w:szCs w:val="24"/>
        </w:rPr>
        <w:t>а ООО</w:t>
      </w:r>
      <w:proofErr w:type="gramEnd"/>
      <w:r>
        <w:rPr>
          <w:rFonts w:ascii="Times New Roman" w:eastAsia="Times New Roman" w:hAnsi="Times New Roman" w:cs="Times New Roman"/>
          <w:b/>
          <w:sz w:val="24"/>
          <w:szCs w:val="24"/>
        </w:rPr>
        <w:t xml:space="preserve"> «Глобалс аудит» признана</w:t>
      </w:r>
      <w:r w:rsidR="0051729A">
        <w:rPr>
          <w:rFonts w:ascii="Times New Roman" w:eastAsia="Times New Roman" w:hAnsi="Times New Roman" w:cs="Times New Roman"/>
          <w:b/>
          <w:sz w:val="24"/>
          <w:szCs w:val="24"/>
        </w:rPr>
        <w:t xml:space="preserve"> </w:t>
      </w:r>
      <w:r w:rsidR="001E38C6">
        <w:rPr>
          <w:rFonts w:ascii="Times New Roman" w:eastAsia="Times New Roman" w:hAnsi="Times New Roman" w:cs="Times New Roman"/>
          <w:b/>
          <w:sz w:val="24"/>
          <w:szCs w:val="24"/>
        </w:rPr>
        <w:t>не</w:t>
      </w:r>
      <w:r>
        <w:rPr>
          <w:rFonts w:ascii="Times New Roman" w:eastAsia="Times New Roman" w:hAnsi="Times New Roman" w:cs="Times New Roman"/>
          <w:b/>
          <w:sz w:val="24"/>
          <w:szCs w:val="24"/>
        </w:rPr>
        <w:t>обоснованной.</w:t>
      </w:r>
    </w:p>
    <w:p w:rsidR="000E20E8" w:rsidRPr="00357ECD" w:rsidRDefault="008207EF" w:rsidP="00357ECD">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color w:val="000000" w:themeColor="text1"/>
          <w:sz w:val="24"/>
          <w:szCs w:val="24"/>
          <w:lang w:bidi="en-US"/>
        </w:rPr>
      </w:pPr>
      <w:r w:rsidRPr="00357ECD">
        <w:rPr>
          <w:rFonts w:ascii="Times New Roman" w:hAnsi="Times New Roman" w:cs="Times New Roman"/>
          <w:color w:val="000000" w:themeColor="text1"/>
          <w:sz w:val="24"/>
          <w:szCs w:val="24"/>
          <w:lang w:bidi="en-US"/>
        </w:rPr>
        <w:t xml:space="preserve">На </w:t>
      </w:r>
      <w:r w:rsidR="000E20E8" w:rsidRPr="00357ECD">
        <w:rPr>
          <w:rFonts w:ascii="Times New Roman" w:hAnsi="Times New Roman" w:cs="Times New Roman"/>
          <w:color w:val="000000" w:themeColor="text1"/>
          <w:sz w:val="24"/>
          <w:szCs w:val="24"/>
          <w:lang w:bidi="en-US"/>
        </w:rPr>
        <w:t>основании вышеизложенного, руководствуясь пунктом 1 части 15 статьи 99, статьей 106 Федерального закона от 05.04.2013 №</w:t>
      </w:r>
      <w:r w:rsidR="00015830" w:rsidRPr="00357ECD">
        <w:rPr>
          <w:rFonts w:ascii="Times New Roman" w:hAnsi="Times New Roman" w:cs="Times New Roman"/>
          <w:color w:val="000000" w:themeColor="text1"/>
          <w:sz w:val="24"/>
          <w:szCs w:val="24"/>
          <w:lang w:bidi="en-US"/>
        </w:rPr>
        <w:t> </w:t>
      </w:r>
      <w:r w:rsidR="000E20E8" w:rsidRPr="00357ECD">
        <w:rPr>
          <w:rFonts w:ascii="Times New Roman" w:hAnsi="Times New Roman" w:cs="Times New Roman"/>
          <w:color w:val="000000" w:themeColor="text1"/>
          <w:sz w:val="24"/>
          <w:szCs w:val="24"/>
          <w:lang w:bidi="en-US"/>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857602" w:rsidRDefault="00857602" w:rsidP="00357ECD">
      <w:pPr>
        <w:spacing w:after="0" w:line="240" w:lineRule="auto"/>
        <w:jc w:val="center"/>
        <w:rPr>
          <w:rFonts w:ascii="Times New Roman" w:hAnsi="Times New Roman" w:cs="Times New Roman"/>
          <w:color w:val="000000" w:themeColor="text1"/>
          <w:spacing w:val="40"/>
          <w:sz w:val="24"/>
          <w:szCs w:val="24"/>
        </w:rPr>
      </w:pPr>
    </w:p>
    <w:p w:rsidR="006B1457" w:rsidRDefault="00857602" w:rsidP="00357ECD">
      <w:pPr>
        <w:spacing w:after="0" w:line="240" w:lineRule="auto"/>
        <w:jc w:val="center"/>
        <w:rPr>
          <w:rFonts w:ascii="Times New Roman" w:hAnsi="Times New Roman" w:cs="Times New Roman"/>
          <w:color w:val="000000" w:themeColor="text1"/>
          <w:spacing w:val="40"/>
          <w:sz w:val="24"/>
          <w:szCs w:val="24"/>
        </w:rPr>
      </w:pPr>
      <w:r>
        <w:rPr>
          <w:rFonts w:ascii="Times New Roman" w:hAnsi="Times New Roman" w:cs="Times New Roman"/>
          <w:color w:val="000000" w:themeColor="text1"/>
          <w:spacing w:val="40"/>
          <w:sz w:val="24"/>
          <w:szCs w:val="24"/>
        </w:rPr>
        <w:t>решила</w:t>
      </w:r>
      <w:r w:rsidR="006B1457" w:rsidRPr="00357ECD">
        <w:rPr>
          <w:rFonts w:ascii="Times New Roman" w:hAnsi="Times New Roman" w:cs="Times New Roman"/>
          <w:color w:val="000000" w:themeColor="text1"/>
          <w:spacing w:val="40"/>
          <w:sz w:val="24"/>
          <w:szCs w:val="24"/>
        </w:rPr>
        <w:t>:</w:t>
      </w:r>
    </w:p>
    <w:p w:rsidR="00857602" w:rsidRPr="00357ECD" w:rsidRDefault="00857602" w:rsidP="00357ECD">
      <w:pPr>
        <w:spacing w:after="0" w:line="240" w:lineRule="auto"/>
        <w:jc w:val="center"/>
        <w:rPr>
          <w:rFonts w:ascii="Times New Roman" w:hAnsi="Times New Roman" w:cs="Times New Roman"/>
          <w:color w:val="000000" w:themeColor="text1"/>
          <w:spacing w:val="40"/>
          <w:sz w:val="24"/>
          <w:szCs w:val="24"/>
        </w:rPr>
      </w:pPr>
    </w:p>
    <w:p w:rsidR="004A2E5B" w:rsidRPr="008149B7" w:rsidRDefault="00925A38" w:rsidP="008149B7">
      <w:pPr>
        <w:spacing w:after="0" w:line="240" w:lineRule="auto"/>
        <w:ind w:firstLine="708"/>
        <w:jc w:val="both"/>
        <w:rPr>
          <w:rFonts w:ascii="Times New Roman" w:eastAsia="Arial" w:hAnsi="Times New Roman" w:cs="Times New Roman"/>
          <w:color w:val="000000" w:themeColor="text1"/>
          <w:sz w:val="24"/>
          <w:szCs w:val="24"/>
        </w:rPr>
      </w:pPr>
      <w:r w:rsidRPr="008149B7">
        <w:rPr>
          <w:rFonts w:ascii="Times New Roman" w:eastAsia="Arial" w:hAnsi="Times New Roman" w:cs="Times New Roman"/>
          <w:color w:val="000000" w:themeColor="text1"/>
          <w:sz w:val="24"/>
          <w:szCs w:val="24"/>
        </w:rPr>
        <w:t>П</w:t>
      </w:r>
      <w:r w:rsidR="004A2E5B" w:rsidRPr="008149B7">
        <w:rPr>
          <w:rFonts w:ascii="Times New Roman" w:eastAsia="Arial" w:hAnsi="Times New Roman" w:cs="Times New Roman"/>
          <w:color w:val="000000" w:themeColor="text1"/>
          <w:sz w:val="24"/>
          <w:szCs w:val="24"/>
        </w:rPr>
        <w:t xml:space="preserve">ризнать жалобу </w:t>
      </w:r>
      <w:r w:rsidR="001E38C6" w:rsidRPr="008149B7">
        <w:rPr>
          <w:rFonts w:ascii="Times New Roman" w:hAnsi="Times New Roman" w:cs="Times New Roman"/>
          <w:color w:val="000000" w:themeColor="text1"/>
          <w:sz w:val="24"/>
          <w:szCs w:val="24"/>
        </w:rPr>
        <w:t>общества с ограниченной ответственностью</w:t>
      </w:r>
      <w:r w:rsidR="0051729A" w:rsidRPr="008149B7">
        <w:rPr>
          <w:rFonts w:ascii="Times New Roman" w:hAnsi="Times New Roman" w:cs="Times New Roman"/>
          <w:color w:val="000000" w:themeColor="text1"/>
          <w:sz w:val="24"/>
          <w:szCs w:val="24"/>
        </w:rPr>
        <w:t xml:space="preserve"> «Глобалс аудит» на действия заказчика </w:t>
      </w:r>
      <w:r w:rsidR="001E38C6" w:rsidRPr="008149B7">
        <w:rPr>
          <w:rFonts w:ascii="Times New Roman" w:hAnsi="Times New Roman" w:cs="Times New Roman"/>
          <w:color w:val="000000" w:themeColor="text1"/>
          <w:sz w:val="24"/>
          <w:szCs w:val="24"/>
        </w:rPr>
        <w:t>акционерного общества</w:t>
      </w:r>
      <w:r w:rsidR="0051729A" w:rsidRPr="008149B7">
        <w:rPr>
          <w:rFonts w:ascii="Times New Roman" w:hAnsi="Times New Roman" w:cs="Times New Roman"/>
          <w:color w:val="000000" w:themeColor="text1"/>
          <w:sz w:val="24"/>
          <w:szCs w:val="24"/>
        </w:rPr>
        <w:t xml:space="preserve"> «</w:t>
      </w:r>
      <w:proofErr w:type="spellStart"/>
      <w:r w:rsidR="0051729A" w:rsidRPr="008149B7">
        <w:rPr>
          <w:rFonts w:ascii="Times New Roman" w:hAnsi="Times New Roman" w:cs="Times New Roman"/>
          <w:color w:val="000000" w:themeColor="text1"/>
          <w:sz w:val="24"/>
          <w:szCs w:val="24"/>
        </w:rPr>
        <w:t>Сайсары</w:t>
      </w:r>
      <w:proofErr w:type="spellEnd"/>
      <w:r w:rsidR="0051729A" w:rsidRPr="008149B7">
        <w:rPr>
          <w:rFonts w:ascii="Times New Roman" w:hAnsi="Times New Roman" w:cs="Times New Roman"/>
          <w:color w:val="000000" w:themeColor="text1"/>
          <w:sz w:val="24"/>
          <w:szCs w:val="24"/>
        </w:rPr>
        <w:t xml:space="preserve">» при проведении </w:t>
      </w:r>
      <w:r w:rsidR="008149B7" w:rsidRPr="008149B7">
        <w:rPr>
          <w:rFonts w:ascii="Times New Roman" w:hAnsi="Times New Roman" w:cs="Times New Roman"/>
          <w:color w:val="000000" w:themeColor="text1"/>
          <w:sz w:val="24"/>
          <w:szCs w:val="24"/>
        </w:rPr>
        <w:t>открытого конкурс в электронной форме для заключения контракта на услуги по проведению финансового аудита (извещение № 1200700041121000001)</w:t>
      </w:r>
      <w:r w:rsidR="0051729A" w:rsidRPr="008149B7">
        <w:rPr>
          <w:rFonts w:ascii="Times New Roman" w:hAnsi="Times New Roman" w:cs="Times New Roman"/>
          <w:color w:val="000000" w:themeColor="text1"/>
          <w:sz w:val="24"/>
          <w:szCs w:val="24"/>
        </w:rPr>
        <w:t xml:space="preserve"> </w:t>
      </w:r>
      <w:r w:rsidR="0069001E" w:rsidRPr="008149B7">
        <w:rPr>
          <w:rFonts w:ascii="Times New Roman" w:hAnsi="Times New Roman" w:cs="Times New Roman"/>
          <w:color w:val="000000" w:themeColor="text1"/>
          <w:sz w:val="24"/>
          <w:szCs w:val="24"/>
        </w:rPr>
        <w:t>не</w:t>
      </w:r>
      <w:r w:rsidR="004A2E5B" w:rsidRPr="008149B7">
        <w:rPr>
          <w:rFonts w:ascii="Times New Roman" w:eastAsia="Arial" w:hAnsi="Times New Roman" w:cs="Times New Roman"/>
          <w:color w:val="000000" w:themeColor="text1"/>
          <w:sz w:val="24"/>
          <w:szCs w:val="24"/>
        </w:rPr>
        <w:t>обоснованной.</w:t>
      </w:r>
      <w:r w:rsidRPr="008149B7">
        <w:rPr>
          <w:rFonts w:ascii="Times New Roman" w:eastAsia="Arial" w:hAnsi="Times New Roman" w:cs="Times New Roman"/>
          <w:color w:val="000000" w:themeColor="text1"/>
          <w:sz w:val="24"/>
          <w:szCs w:val="24"/>
        </w:rPr>
        <w:t xml:space="preserve"> </w:t>
      </w:r>
    </w:p>
    <w:p w:rsidR="0051729A" w:rsidRPr="00573522" w:rsidRDefault="0051729A" w:rsidP="0051729A">
      <w:pPr>
        <w:pStyle w:val="a5"/>
        <w:widowControl w:val="0"/>
        <w:autoSpaceDE w:val="0"/>
        <w:autoSpaceDN w:val="0"/>
        <w:adjustRightInd w:val="0"/>
        <w:spacing w:after="0" w:line="240" w:lineRule="auto"/>
        <w:ind w:left="709"/>
        <w:jc w:val="both"/>
        <w:outlineLvl w:val="1"/>
        <w:rPr>
          <w:rFonts w:ascii="Times New Roman" w:hAnsi="Times New Roman" w:cs="Times New Roman"/>
          <w:color w:val="000000" w:themeColor="text1"/>
          <w:sz w:val="24"/>
          <w:szCs w:val="24"/>
        </w:rPr>
      </w:pPr>
    </w:p>
    <w:p w:rsidR="008149B7" w:rsidRDefault="00925A38" w:rsidP="008149B7">
      <w:pPr>
        <w:widowControl w:val="0"/>
        <w:autoSpaceDE w:val="0"/>
        <w:autoSpaceDN w:val="0"/>
        <w:adjustRightInd w:val="0"/>
        <w:spacing w:after="0" w:line="240" w:lineRule="auto"/>
        <w:ind w:firstLine="709"/>
        <w:jc w:val="both"/>
        <w:outlineLvl w:val="1"/>
        <w:rPr>
          <w:rFonts w:ascii="Times New Roman" w:hAnsi="Times New Roman" w:cs="Times New Roman"/>
          <w:color w:val="000000" w:themeColor="text1"/>
          <w:sz w:val="24"/>
          <w:szCs w:val="24"/>
        </w:rPr>
      </w:pPr>
      <w:r w:rsidRPr="00783A56">
        <w:rPr>
          <w:rFonts w:ascii="Times New Roman" w:hAnsi="Times New Roman" w:cs="Times New Roman"/>
          <w:color w:val="000000" w:themeColor="text1"/>
          <w:sz w:val="24"/>
          <w:szCs w:val="24"/>
          <w:lang w:bidi="en-US"/>
        </w:rPr>
        <w:t>Настоящее решение может быть</w:t>
      </w:r>
      <w:r w:rsidRPr="00783A56">
        <w:rPr>
          <w:rFonts w:ascii="Times New Roman" w:hAnsi="Times New Roman" w:cs="Times New Roman"/>
          <w:color w:val="000000" w:themeColor="text1"/>
          <w:sz w:val="24"/>
          <w:szCs w:val="24"/>
        </w:rPr>
        <w:t xml:space="preserve"> обжаловано в судебном порядке в течение</w:t>
      </w:r>
      <w:r w:rsidR="008149B7">
        <w:rPr>
          <w:rFonts w:ascii="Times New Roman" w:hAnsi="Times New Roman" w:cs="Times New Roman"/>
          <w:color w:val="000000" w:themeColor="text1"/>
          <w:sz w:val="24"/>
          <w:szCs w:val="24"/>
        </w:rPr>
        <w:t xml:space="preserve"> трех месяцев со дня вынесения.</w:t>
      </w:r>
    </w:p>
    <w:p w:rsidR="008149B7" w:rsidRDefault="008149B7" w:rsidP="008149B7">
      <w:pPr>
        <w:widowControl w:val="0"/>
        <w:autoSpaceDE w:val="0"/>
        <w:autoSpaceDN w:val="0"/>
        <w:adjustRightInd w:val="0"/>
        <w:spacing w:after="0" w:line="240" w:lineRule="auto"/>
        <w:jc w:val="both"/>
        <w:outlineLvl w:val="1"/>
        <w:rPr>
          <w:rFonts w:ascii="Times New Roman" w:hAnsi="Times New Roman" w:cs="Times New Roman"/>
          <w:color w:val="000000" w:themeColor="text1"/>
          <w:sz w:val="24"/>
          <w:szCs w:val="24"/>
        </w:rPr>
      </w:pPr>
    </w:p>
    <w:p w:rsidR="008149B7" w:rsidRDefault="008149B7" w:rsidP="008149B7">
      <w:pPr>
        <w:widowControl w:val="0"/>
        <w:autoSpaceDE w:val="0"/>
        <w:autoSpaceDN w:val="0"/>
        <w:adjustRightInd w:val="0"/>
        <w:spacing w:after="0" w:line="240" w:lineRule="auto"/>
        <w:jc w:val="both"/>
        <w:outlineLvl w:val="1"/>
        <w:rPr>
          <w:rFonts w:ascii="Times New Roman" w:hAnsi="Times New Roman" w:cs="Times New Roman"/>
          <w:color w:val="000000" w:themeColor="text1"/>
          <w:sz w:val="24"/>
          <w:szCs w:val="24"/>
        </w:rPr>
      </w:pPr>
    </w:p>
    <w:p w:rsidR="008149B7" w:rsidRDefault="008149B7" w:rsidP="008149B7">
      <w:pPr>
        <w:pStyle w:val="ad"/>
        <w:spacing w:before="0" w:beforeAutospacing="0" w:after="0" w:afterAutospacing="0"/>
        <w:jc w:val="both"/>
        <w:rPr>
          <w:color w:val="000000"/>
        </w:rPr>
      </w:pPr>
      <w:r>
        <w:rPr>
          <w:color w:val="000000"/>
        </w:rPr>
        <w:t>Заместитель председателя комиссии</w:t>
      </w:r>
      <w:r>
        <w:rPr>
          <w:color w:val="000000"/>
        </w:rPr>
        <w:tab/>
      </w:r>
      <w:r>
        <w:rPr>
          <w:color w:val="000000"/>
        </w:rPr>
        <w:tab/>
      </w:r>
      <w:r>
        <w:rPr>
          <w:color w:val="000000"/>
        </w:rPr>
        <w:tab/>
      </w:r>
      <w:r>
        <w:rPr>
          <w:color w:val="000000"/>
        </w:rPr>
        <w:tab/>
      </w:r>
      <w:r>
        <w:rPr>
          <w:color w:val="000000"/>
        </w:rPr>
        <w:tab/>
      </w:r>
      <w:r>
        <w:rPr>
          <w:color w:val="000000"/>
        </w:rPr>
        <w:tab/>
      </w:r>
      <w:r w:rsidR="00FA1C2E" w:rsidRPr="00FA1C2E">
        <w:rPr>
          <w:color w:val="000000" w:themeColor="text1"/>
        </w:rPr>
        <w:t>&lt;</w:t>
      </w:r>
      <w:r w:rsidR="00FA1C2E">
        <w:rPr>
          <w:color w:val="000000" w:themeColor="text1"/>
        </w:rPr>
        <w:t>…</w:t>
      </w:r>
      <w:r w:rsidR="00FA1C2E" w:rsidRPr="00FA1C2E">
        <w:rPr>
          <w:color w:val="000000" w:themeColor="text1"/>
        </w:rPr>
        <w:t>&gt;</w:t>
      </w:r>
    </w:p>
    <w:p w:rsidR="008149B7" w:rsidRDefault="008149B7" w:rsidP="008149B7">
      <w:pPr>
        <w:pStyle w:val="ad"/>
        <w:spacing w:before="0" w:beforeAutospacing="0" w:after="0" w:afterAutospacing="0"/>
        <w:jc w:val="both"/>
        <w:rPr>
          <w:color w:val="000000"/>
        </w:rPr>
      </w:pPr>
    </w:p>
    <w:p w:rsidR="008149B7" w:rsidRDefault="008149B7" w:rsidP="008149B7">
      <w:pPr>
        <w:pStyle w:val="ad"/>
        <w:spacing w:before="0" w:beforeAutospacing="0" w:after="0" w:afterAutospacing="0"/>
        <w:jc w:val="both"/>
        <w:rPr>
          <w:color w:val="000000"/>
        </w:rPr>
      </w:pPr>
    </w:p>
    <w:p w:rsidR="008149B7" w:rsidRDefault="008149B7" w:rsidP="008149B7">
      <w:pPr>
        <w:pStyle w:val="ad"/>
        <w:spacing w:before="0" w:beforeAutospacing="0" w:after="0" w:afterAutospacing="0"/>
        <w:jc w:val="both"/>
        <w:rPr>
          <w:color w:val="000000"/>
        </w:rPr>
      </w:pPr>
      <w:r>
        <w:rPr>
          <w:color w:val="000000"/>
        </w:rPr>
        <w:t>Члены комиссии</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FA1C2E" w:rsidRPr="00FA1C2E">
        <w:rPr>
          <w:color w:val="000000" w:themeColor="text1"/>
        </w:rPr>
        <w:t>&lt;</w:t>
      </w:r>
      <w:r w:rsidR="00FA1C2E">
        <w:rPr>
          <w:color w:val="000000" w:themeColor="text1"/>
        </w:rPr>
        <w:t>…</w:t>
      </w:r>
      <w:r w:rsidR="00FA1C2E" w:rsidRPr="00FA1C2E">
        <w:rPr>
          <w:color w:val="000000" w:themeColor="text1"/>
        </w:rPr>
        <w:t>&gt;</w:t>
      </w:r>
    </w:p>
    <w:p w:rsidR="008149B7" w:rsidRDefault="008149B7" w:rsidP="008149B7">
      <w:pPr>
        <w:pStyle w:val="ad"/>
        <w:spacing w:before="0" w:beforeAutospacing="0" w:after="0" w:afterAutospacing="0"/>
        <w:rPr>
          <w:color w:val="000000"/>
        </w:rPr>
      </w:pPr>
      <w:r>
        <w:rPr>
          <w:color w:val="000000"/>
        </w:rPr>
        <w:tab/>
      </w:r>
      <w:r>
        <w:rPr>
          <w:color w:val="000000"/>
        </w:rPr>
        <w:tab/>
      </w:r>
    </w:p>
    <w:p w:rsidR="008149B7" w:rsidRDefault="008149B7" w:rsidP="008149B7">
      <w:pPr>
        <w:pStyle w:val="ad"/>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p>
    <w:p w:rsidR="008149B7" w:rsidRPr="00407AC8" w:rsidRDefault="008149B7" w:rsidP="008149B7">
      <w:pPr>
        <w:pStyle w:val="ad"/>
        <w:spacing w:before="0" w:beforeAutospacing="0" w:after="0" w:afterAutospacing="0"/>
        <w:rPr>
          <w:color w:val="000000"/>
        </w:rPr>
      </w:pPr>
      <w:r>
        <w:rPr>
          <w:color w:val="000000"/>
        </w:rPr>
        <w:tab/>
      </w:r>
      <w:r>
        <w:rPr>
          <w:color w:val="000000"/>
        </w:rPr>
        <w:tab/>
      </w:r>
      <w:r>
        <w:rPr>
          <w:color w:val="000000"/>
        </w:rPr>
        <w:tab/>
      </w:r>
      <w:r>
        <w:rPr>
          <w:color w:val="000000"/>
        </w:rPr>
        <w:tab/>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FA1C2E" w:rsidRPr="00FA1C2E">
        <w:rPr>
          <w:color w:val="000000" w:themeColor="text1"/>
        </w:rPr>
        <w:t>&lt;</w:t>
      </w:r>
      <w:r w:rsidR="00FA1C2E">
        <w:rPr>
          <w:color w:val="000000" w:themeColor="text1"/>
        </w:rPr>
        <w:t>…</w:t>
      </w:r>
      <w:r w:rsidR="00FA1C2E" w:rsidRPr="00FA1C2E">
        <w:rPr>
          <w:color w:val="000000" w:themeColor="text1"/>
        </w:rPr>
        <w:t>&gt;</w:t>
      </w:r>
    </w:p>
    <w:p w:rsidR="008149B7" w:rsidRPr="008149B7" w:rsidRDefault="008149B7" w:rsidP="008149B7">
      <w:pPr>
        <w:widowControl w:val="0"/>
        <w:autoSpaceDE w:val="0"/>
        <w:autoSpaceDN w:val="0"/>
        <w:adjustRightInd w:val="0"/>
        <w:spacing w:after="0" w:line="240" w:lineRule="auto"/>
        <w:jc w:val="both"/>
        <w:outlineLvl w:val="1"/>
        <w:rPr>
          <w:rFonts w:ascii="Times New Roman" w:hAnsi="Times New Roman" w:cs="Times New Roman"/>
          <w:color w:val="000000" w:themeColor="text1"/>
          <w:sz w:val="24"/>
          <w:szCs w:val="24"/>
        </w:rPr>
      </w:pPr>
    </w:p>
    <w:sectPr w:rsidR="008149B7" w:rsidRPr="008149B7" w:rsidSect="0051729A">
      <w:headerReference w:type="default" r:id="rId26"/>
      <w:pgSz w:w="11906" w:h="16838" w:code="9"/>
      <w:pgMar w:top="709" w:right="851" w:bottom="567" w:left="1418" w:header="567"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8C6" w:rsidRDefault="001E38C6" w:rsidP="00BA52FA">
      <w:pPr>
        <w:spacing w:after="0" w:line="240" w:lineRule="auto"/>
      </w:pPr>
      <w:r>
        <w:separator/>
      </w:r>
    </w:p>
  </w:endnote>
  <w:endnote w:type="continuationSeparator" w:id="0">
    <w:p w:rsidR="001E38C6" w:rsidRDefault="001E38C6"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8C6" w:rsidRDefault="001E38C6" w:rsidP="00BA52FA">
      <w:pPr>
        <w:spacing w:after="0" w:line="240" w:lineRule="auto"/>
      </w:pPr>
      <w:r>
        <w:separator/>
      </w:r>
    </w:p>
  </w:footnote>
  <w:footnote w:type="continuationSeparator" w:id="0">
    <w:p w:rsidR="001E38C6" w:rsidRDefault="001E38C6" w:rsidP="00BA52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925300006"/>
      <w:docPartObj>
        <w:docPartGallery w:val="Page Numbers (Top of Page)"/>
        <w:docPartUnique/>
      </w:docPartObj>
    </w:sdtPr>
    <w:sdtEndPr/>
    <w:sdtContent>
      <w:p w:rsidR="001E38C6" w:rsidRPr="00A863AD" w:rsidRDefault="001E38C6" w:rsidP="00845B50">
        <w:pPr>
          <w:pStyle w:val="af0"/>
          <w:tabs>
            <w:tab w:val="clear" w:pos="4677"/>
            <w:tab w:val="clear" w:pos="9355"/>
          </w:tabs>
          <w:jc w:val="center"/>
          <w:rPr>
            <w:rFonts w:ascii="Times New Roman" w:hAnsi="Times New Roman" w:cs="Times New Roman"/>
          </w:rPr>
        </w:pPr>
        <w:r w:rsidRPr="00845B50">
          <w:rPr>
            <w:rFonts w:ascii="Times New Roman" w:hAnsi="Times New Roman" w:cs="Times New Roman"/>
            <w:sz w:val="24"/>
            <w:szCs w:val="24"/>
          </w:rPr>
          <w:fldChar w:fldCharType="begin"/>
        </w:r>
        <w:r w:rsidRPr="00845B50">
          <w:rPr>
            <w:rFonts w:ascii="Times New Roman" w:hAnsi="Times New Roman" w:cs="Times New Roman"/>
            <w:sz w:val="24"/>
            <w:szCs w:val="24"/>
          </w:rPr>
          <w:instrText>PAGE   \* MERGEFORMAT</w:instrText>
        </w:r>
        <w:r w:rsidRPr="00845B50">
          <w:rPr>
            <w:rFonts w:ascii="Times New Roman" w:hAnsi="Times New Roman" w:cs="Times New Roman"/>
            <w:sz w:val="24"/>
            <w:szCs w:val="24"/>
          </w:rPr>
          <w:fldChar w:fldCharType="separate"/>
        </w:r>
        <w:r w:rsidR="00FA1C2E">
          <w:rPr>
            <w:rFonts w:ascii="Times New Roman" w:hAnsi="Times New Roman" w:cs="Times New Roman"/>
            <w:noProof/>
            <w:sz w:val="24"/>
            <w:szCs w:val="24"/>
          </w:rPr>
          <w:t>- 2 -</w:t>
        </w:r>
        <w:r w:rsidRPr="00845B50">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567"/>
        </w:tabs>
        <w:ind w:left="567" w:firstLine="0"/>
      </w:pPr>
    </w:lvl>
    <w:lvl w:ilvl="1">
      <w:start w:val="1"/>
      <w:numFmt w:val="none"/>
      <w:suff w:val="nothing"/>
      <w:lvlText w:val=""/>
      <w:lvlJc w:val="left"/>
      <w:pPr>
        <w:tabs>
          <w:tab w:val="num" w:pos="567"/>
        </w:tabs>
        <w:ind w:left="567" w:firstLine="0"/>
      </w:pPr>
    </w:lvl>
    <w:lvl w:ilvl="2">
      <w:start w:val="1"/>
      <w:numFmt w:val="none"/>
      <w:suff w:val="nothing"/>
      <w:lvlText w:val=""/>
      <w:lvlJc w:val="left"/>
      <w:pPr>
        <w:tabs>
          <w:tab w:val="num" w:pos="567"/>
        </w:tabs>
        <w:ind w:left="567" w:firstLine="0"/>
      </w:pPr>
    </w:lvl>
    <w:lvl w:ilvl="3">
      <w:start w:val="1"/>
      <w:numFmt w:val="none"/>
      <w:suff w:val="nothing"/>
      <w:lvlText w:val=""/>
      <w:lvlJc w:val="left"/>
      <w:pPr>
        <w:tabs>
          <w:tab w:val="num" w:pos="567"/>
        </w:tabs>
        <w:ind w:left="567" w:firstLine="0"/>
      </w:pPr>
    </w:lvl>
    <w:lvl w:ilvl="4">
      <w:start w:val="1"/>
      <w:numFmt w:val="none"/>
      <w:suff w:val="nothing"/>
      <w:lvlText w:val=""/>
      <w:lvlJc w:val="left"/>
      <w:pPr>
        <w:tabs>
          <w:tab w:val="num" w:pos="567"/>
        </w:tabs>
        <w:ind w:left="567" w:firstLine="0"/>
      </w:pPr>
    </w:lvl>
    <w:lvl w:ilvl="5">
      <w:start w:val="1"/>
      <w:numFmt w:val="none"/>
      <w:suff w:val="nothing"/>
      <w:lvlText w:val=""/>
      <w:lvlJc w:val="left"/>
      <w:pPr>
        <w:tabs>
          <w:tab w:val="num" w:pos="567"/>
        </w:tabs>
        <w:ind w:left="567" w:firstLine="0"/>
      </w:pPr>
    </w:lvl>
    <w:lvl w:ilvl="6">
      <w:start w:val="1"/>
      <w:numFmt w:val="none"/>
      <w:suff w:val="nothing"/>
      <w:lvlText w:val=""/>
      <w:lvlJc w:val="left"/>
      <w:pPr>
        <w:tabs>
          <w:tab w:val="num" w:pos="567"/>
        </w:tabs>
        <w:ind w:left="567" w:firstLine="0"/>
      </w:pPr>
    </w:lvl>
    <w:lvl w:ilvl="7">
      <w:start w:val="1"/>
      <w:numFmt w:val="none"/>
      <w:suff w:val="nothing"/>
      <w:lvlText w:val=""/>
      <w:lvlJc w:val="left"/>
      <w:pPr>
        <w:tabs>
          <w:tab w:val="num" w:pos="567"/>
        </w:tabs>
        <w:ind w:left="567" w:firstLine="0"/>
      </w:pPr>
    </w:lvl>
    <w:lvl w:ilvl="8">
      <w:start w:val="1"/>
      <w:numFmt w:val="none"/>
      <w:suff w:val="nothing"/>
      <w:lvlText w:val=""/>
      <w:lvlJc w:val="left"/>
      <w:pPr>
        <w:tabs>
          <w:tab w:val="num" w:pos="567"/>
        </w:tabs>
        <w:ind w:left="567" w:firstLine="0"/>
      </w:pPr>
    </w:lvl>
  </w:abstractNum>
  <w:abstractNum w:abstractNumId="1">
    <w:nsid w:val="0D842645"/>
    <w:multiLevelType w:val="hybridMultilevel"/>
    <w:tmpl w:val="411AFD54"/>
    <w:lvl w:ilvl="0" w:tplc="56E60C7C">
      <w:start w:val="1"/>
      <w:numFmt w:val="decimal"/>
      <w:lvlText w:val="%1."/>
      <w:lvlJc w:val="left"/>
      <w:pPr>
        <w:ind w:left="927" w:hanging="360"/>
      </w:pPr>
      <w:rPr>
        <w:rFonts w:eastAsiaTheme="minorEastAsia"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E2D1228"/>
    <w:multiLevelType w:val="hybridMultilevel"/>
    <w:tmpl w:val="D4F686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4">
    <w:nsid w:val="23D42260"/>
    <w:multiLevelType w:val="hybridMultilevel"/>
    <w:tmpl w:val="5338F3BA"/>
    <w:lvl w:ilvl="0" w:tplc="64EE5F08">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5">
    <w:nsid w:val="294159E6"/>
    <w:multiLevelType w:val="hybridMultilevel"/>
    <w:tmpl w:val="46B4DD0C"/>
    <w:lvl w:ilvl="0" w:tplc="448879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A537548"/>
    <w:multiLevelType w:val="hybridMultilevel"/>
    <w:tmpl w:val="398C0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B37604"/>
    <w:multiLevelType w:val="hybridMultilevel"/>
    <w:tmpl w:val="9612A0DA"/>
    <w:lvl w:ilvl="0" w:tplc="3F6C64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4796B8B"/>
    <w:multiLevelType w:val="multilevel"/>
    <w:tmpl w:val="9FF6188C"/>
    <w:lvl w:ilvl="0">
      <w:start w:val="1"/>
      <w:numFmt w:val="decimal"/>
      <w:lvlText w:val="%1."/>
      <w:lvlJc w:val="left"/>
      <w:pPr>
        <w:ind w:left="786" w:hanging="360"/>
      </w:pPr>
    </w:lvl>
    <w:lvl w:ilvl="1">
      <w:start w:val="1"/>
      <w:numFmt w:val="decimal"/>
      <w:isLgl/>
      <w:lvlText w:val="%1.%2."/>
      <w:lvlJc w:val="left"/>
      <w:pPr>
        <w:ind w:left="1032" w:hanging="46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9">
    <w:nsid w:val="5C0D18CF"/>
    <w:multiLevelType w:val="multilevel"/>
    <w:tmpl w:val="9C922B04"/>
    <w:lvl w:ilvl="0">
      <w:start w:val="1"/>
      <w:numFmt w:val="decimal"/>
      <w:lvlText w:val="%1."/>
      <w:lvlJc w:val="left"/>
      <w:pPr>
        <w:ind w:left="720" w:hanging="360"/>
      </w:pPr>
      <w:rPr>
        <w:rFonts w:hint="default"/>
      </w:rPr>
    </w:lvl>
    <w:lvl w:ilvl="1">
      <w:start w:val="1"/>
      <w:numFmt w:val="decimal"/>
      <w:isLgl/>
      <w:lvlText w:val="%1.%2."/>
      <w:lvlJc w:val="left"/>
      <w:pPr>
        <w:ind w:left="1841" w:hanging="990"/>
      </w:pPr>
      <w:rPr>
        <w:rFonts w:hint="default"/>
      </w:rPr>
    </w:lvl>
    <w:lvl w:ilvl="2">
      <w:start w:val="1"/>
      <w:numFmt w:val="decimal"/>
      <w:isLgl/>
      <w:lvlText w:val="%1.%2.%3."/>
      <w:lvlJc w:val="left"/>
      <w:pPr>
        <w:ind w:left="1983"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nsid w:val="61F94781"/>
    <w:multiLevelType w:val="hybridMultilevel"/>
    <w:tmpl w:val="0B52B614"/>
    <w:lvl w:ilvl="0" w:tplc="A61874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6FA603A3"/>
    <w:multiLevelType w:val="hybridMultilevel"/>
    <w:tmpl w:val="F86A7BB4"/>
    <w:lvl w:ilvl="0" w:tplc="72EA181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1AA458">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C24D74">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1648716">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DA2F0E0">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C9C5F2E">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C7042B0">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AA24704">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548F29C">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4"/>
  </w:num>
  <w:num w:numId="2">
    <w:abstractNumId w:val="8"/>
  </w:num>
  <w:num w:numId="3">
    <w:abstractNumId w:val="9"/>
  </w:num>
  <w:num w:numId="4">
    <w:abstractNumId w:val="7"/>
  </w:num>
  <w:num w:numId="5">
    <w:abstractNumId w:val="6"/>
  </w:num>
  <w:num w:numId="6">
    <w:abstractNumId w:val="3"/>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1"/>
  </w:num>
  <w:num w:numId="11">
    <w:abstractNumId w:val="2"/>
  </w:num>
  <w:num w:numId="12">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FA7"/>
    <w:rsid w:val="00000245"/>
    <w:rsid w:val="00000C54"/>
    <w:rsid w:val="00000CCD"/>
    <w:rsid w:val="00000DC3"/>
    <w:rsid w:val="00000E17"/>
    <w:rsid w:val="00001097"/>
    <w:rsid w:val="000011BD"/>
    <w:rsid w:val="000013CC"/>
    <w:rsid w:val="00001649"/>
    <w:rsid w:val="00001EF2"/>
    <w:rsid w:val="0000201D"/>
    <w:rsid w:val="00002247"/>
    <w:rsid w:val="000024BF"/>
    <w:rsid w:val="00002591"/>
    <w:rsid w:val="00002BC9"/>
    <w:rsid w:val="00002F3A"/>
    <w:rsid w:val="000030B6"/>
    <w:rsid w:val="00003A69"/>
    <w:rsid w:val="00003DAE"/>
    <w:rsid w:val="00003EDA"/>
    <w:rsid w:val="00004170"/>
    <w:rsid w:val="000050CE"/>
    <w:rsid w:val="000052AF"/>
    <w:rsid w:val="00005E23"/>
    <w:rsid w:val="00006343"/>
    <w:rsid w:val="0000657C"/>
    <w:rsid w:val="000069A1"/>
    <w:rsid w:val="00006DFB"/>
    <w:rsid w:val="00007B4F"/>
    <w:rsid w:val="00007B8E"/>
    <w:rsid w:val="00007EB7"/>
    <w:rsid w:val="000100F5"/>
    <w:rsid w:val="00011083"/>
    <w:rsid w:val="00011D30"/>
    <w:rsid w:val="00011DA6"/>
    <w:rsid w:val="00012483"/>
    <w:rsid w:val="0001265C"/>
    <w:rsid w:val="00012732"/>
    <w:rsid w:val="00012FDD"/>
    <w:rsid w:val="0001383D"/>
    <w:rsid w:val="000139C0"/>
    <w:rsid w:val="00014338"/>
    <w:rsid w:val="00014A79"/>
    <w:rsid w:val="00014DF1"/>
    <w:rsid w:val="000150E5"/>
    <w:rsid w:val="0001573C"/>
    <w:rsid w:val="00015830"/>
    <w:rsid w:val="000158A6"/>
    <w:rsid w:val="00015AE8"/>
    <w:rsid w:val="00016363"/>
    <w:rsid w:val="00016426"/>
    <w:rsid w:val="000172BD"/>
    <w:rsid w:val="00017420"/>
    <w:rsid w:val="00017481"/>
    <w:rsid w:val="000175BB"/>
    <w:rsid w:val="00017672"/>
    <w:rsid w:val="000176F7"/>
    <w:rsid w:val="00020BB1"/>
    <w:rsid w:val="000210C9"/>
    <w:rsid w:val="0002184C"/>
    <w:rsid w:val="00021937"/>
    <w:rsid w:val="00021A78"/>
    <w:rsid w:val="00021E44"/>
    <w:rsid w:val="00021F5E"/>
    <w:rsid w:val="0002201E"/>
    <w:rsid w:val="0002211E"/>
    <w:rsid w:val="000222B0"/>
    <w:rsid w:val="00022369"/>
    <w:rsid w:val="00022432"/>
    <w:rsid w:val="00022A3D"/>
    <w:rsid w:val="00022C36"/>
    <w:rsid w:val="0002305F"/>
    <w:rsid w:val="00023253"/>
    <w:rsid w:val="00023389"/>
    <w:rsid w:val="0002345D"/>
    <w:rsid w:val="0002349E"/>
    <w:rsid w:val="00023A6D"/>
    <w:rsid w:val="00023C1A"/>
    <w:rsid w:val="00023E7D"/>
    <w:rsid w:val="000240F3"/>
    <w:rsid w:val="0002505B"/>
    <w:rsid w:val="000250B4"/>
    <w:rsid w:val="000252A6"/>
    <w:rsid w:val="0002563C"/>
    <w:rsid w:val="00025728"/>
    <w:rsid w:val="00025960"/>
    <w:rsid w:val="00026A04"/>
    <w:rsid w:val="00026A4A"/>
    <w:rsid w:val="00026CF2"/>
    <w:rsid w:val="000272FE"/>
    <w:rsid w:val="00027789"/>
    <w:rsid w:val="00027ABE"/>
    <w:rsid w:val="00027B51"/>
    <w:rsid w:val="00027F89"/>
    <w:rsid w:val="00030108"/>
    <w:rsid w:val="00030A6A"/>
    <w:rsid w:val="00030B8F"/>
    <w:rsid w:val="00031543"/>
    <w:rsid w:val="000317F3"/>
    <w:rsid w:val="000318DB"/>
    <w:rsid w:val="000323CC"/>
    <w:rsid w:val="00032735"/>
    <w:rsid w:val="00032B55"/>
    <w:rsid w:val="00032CF9"/>
    <w:rsid w:val="00032D1F"/>
    <w:rsid w:val="000334C7"/>
    <w:rsid w:val="000339FC"/>
    <w:rsid w:val="00033CA2"/>
    <w:rsid w:val="00034357"/>
    <w:rsid w:val="000346E5"/>
    <w:rsid w:val="00034D65"/>
    <w:rsid w:val="00034D95"/>
    <w:rsid w:val="00034F73"/>
    <w:rsid w:val="00035141"/>
    <w:rsid w:val="000351E6"/>
    <w:rsid w:val="000365D5"/>
    <w:rsid w:val="00036750"/>
    <w:rsid w:val="00036864"/>
    <w:rsid w:val="00036A9C"/>
    <w:rsid w:val="0003702B"/>
    <w:rsid w:val="00037548"/>
    <w:rsid w:val="00037E69"/>
    <w:rsid w:val="000403FC"/>
    <w:rsid w:val="000408A8"/>
    <w:rsid w:val="00040D3F"/>
    <w:rsid w:val="000411C9"/>
    <w:rsid w:val="0004151F"/>
    <w:rsid w:val="00041A86"/>
    <w:rsid w:val="00041D1E"/>
    <w:rsid w:val="00041DE5"/>
    <w:rsid w:val="00041ED6"/>
    <w:rsid w:val="000420D6"/>
    <w:rsid w:val="000421DE"/>
    <w:rsid w:val="0004262A"/>
    <w:rsid w:val="0004309F"/>
    <w:rsid w:val="00044B78"/>
    <w:rsid w:val="00044D33"/>
    <w:rsid w:val="00044F0A"/>
    <w:rsid w:val="000453C2"/>
    <w:rsid w:val="00045E43"/>
    <w:rsid w:val="00045E48"/>
    <w:rsid w:val="00047184"/>
    <w:rsid w:val="00047186"/>
    <w:rsid w:val="000501BC"/>
    <w:rsid w:val="000507C0"/>
    <w:rsid w:val="00050AC7"/>
    <w:rsid w:val="00050FC2"/>
    <w:rsid w:val="0005112B"/>
    <w:rsid w:val="000514E9"/>
    <w:rsid w:val="00051623"/>
    <w:rsid w:val="00051701"/>
    <w:rsid w:val="00052691"/>
    <w:rsid w:val="00052EAE"/>
    <w:rsid w:val="00053158"/>
    <w:rsid w:val="000544F2"/>
    <w:rsid w:val="00054AC5"/>
    <w:rsid w:val="00054CA5"/>
    <w:rsid w:val="00055164"/>
    <w:rsid w:val="0005534E"/>
    <w:rsid w:val="0005561A"/>
    <w:rsid w:val="00055CB0"/>
    <w:rsid w:val="000562A4"/>
    <w:rsid w:val="00056661"/>
    <w:rsid w:val="0005706C"/>
    <w:rsid w:val="00057273"/>
    <w:rsid w:val="0005795C"/>
    <w:rsid w:val="00057A6E"/>
    <w:rsid w:val="0006037B"/>
    <w:rsid w:val="0006040F"/>
    <w:rsid w:val="00060F12"/>
    <w:rsid w:val="00061AE8"/>
    <w:rsid w:val="00063238"/>
    <w:rsid w:val="0006357E"/>
    <w:rsid w:val="00063C2F"/>
    <w:rsid w:val="00063ED0"/>
    <w:rsid w:val="000641F1"/>
    <w:rsid w:val="00064201"/>
    <w:rsid w:val="00064667"/>
    <w:rsid w:val="00065EE5"/>
    <w:rsid w:val="00066C22"/>
    <w:rsid w:val="00067908"/>
    <w:rsid w:val="00067AA2"/>
    <w:rsid w:val="00070CB1"/>
    <w:rsid w:val="000711BD"/>
    <w:rsid w:val="000719BD"/>
    <w:rsid w:val="00071F39"/>
    <w:rsid w:val="000720AA"/>
    <w:rsid w:val="00072894"/>
    <w:rsid w:val="000731DE"/>
    <w:rsid w:val="000733CF"/>
    <w:rsid w:val="000736AC"/>
    <w:rsid w:val="00074370"/>
    <w:rsid w:val="0007482F"/>
    <w:rsid w:val="0007488C"/>
    <w:rsid w:val="00075382"/>
    <w:rsid w:val="00076127"/>
    <w:rsid w:val="00076B9A"/>
    <w:rsid w:val="000773AB"/>
    <w:rsid w:val="00077844"/>
    <w:rsid w:val="00077FBB"/>
    <w:rsid w:val="00080B25"/>
    <w:rsid w:val="00080B5B"/>
    <w:rsid w:val="000823B4"/>
    <w:rsid w:val="00082AB0"/>
    <w:rsid w:val="000830D3"/>
    <w:rsid w:val="00083104"/>
    <w:rsid w:val="0008333E"/>
    <w:rsid w:val="000843FA"/>
    <w:rsid w:val="00085553"/>
    <w:rsid w:val="00085ACB"/>
    <w:rsid w:val="00086BAC"/>
    <w:rsid w:val="00087B1B"/>
    <w:rsid w:val="00087FED"/>
    <w:rsid w:val="000903F3"/>
    <w:rsid w:val="00090986"/>
    <w:rsid w:val="00090B0E"/>
    <w:rsid w:val="00090B51"/>
    <w:rsid w:val="00091801"/>
    <w:rsid w:val="00091974"/>
    <w:rsid w:val="00092153"/>
    <w:rsid w:val="00092667"/>
    <w:rsid w:val="000926B1"/>
    <w:rsid w:val="00092878"/>
    <w:rsid w:val="00092ADD"/>
    <w:rsid w:val="00092BA4"/>
    <w:rsid w:val="00092BC2"/>
    <w:rsid w:val="00092F34"/>
    <w:rsid w:val="00093431"/>
    <w:rsid w:val="000934EC"/>
    <w:rsid w:val="00093616"/>
    <w:rsid w:val="00093BE1"/>
    <w:rsid w:val="00094238"/>
    <w:rsid w:val="00094DAA"/>
    <w:rsid w:val="000950CD"/>
    <w:rsid w:val="00095376"/>
    <w:rsid w:val="0009538A"/>
    <w:rsid w:val="00095676"/>
    <w:rsid w:val="00095C07"/>
    <w:rsid w:val="00095F4C"/>
    <w:rsid w:val="0009638C"/>
    <w:rsid w:val="00096395"/>
    <w:rsid w:val="00096774"/>
    <w:rsid w:val="00096826"/>
    <w:rsid w:val="00096FD2"/>
    <w:rsid w:val="0009704C"/>
    <w:rsid w:val="00097CE0"/>
    <w:rsid w:val="000A00D3"/>
    <w:rsid w:val="000A0278"/>
    <w:rsid w:val="000A03BE"/>
    <w:rsid w:val="000A0572"/>
    <w:rsid w:val="000A10D6"/>
    <w:rsid w:val="000A11B6"/>
    <w:rsid w:val="000A13AD"/>
    <w:rsid w:val="000A16C0"/>
    <w:rsid w:val="000A18B6"/>
    <w:rsid w:val="000A1B1D"/>
    <w:rsid w:val="000A1B3D"/>
    <w:rsid w:val="000A20C2"/>
    <w:rsid w:val="000A24C0"/>
    <w:rsid w:val="000A26DF"/>
    <w:rsid w:val="000A2B49"/>
    <w:rsid w:val="000A3204"/>
    <w:rsid w:val="000A35F8"/>
    <w:rsid w:val="000A3C03"/>
    <w:rsid w:val="000A404C"/>
    <w:rsid w:val="000A4203"/>
    <w:rsid w:val="000A4CDF"/>
    <w:rsid w:val="000A5E2B"/>
    <w:rsid w:val="000A63F6"/>
    <w:rsid w:val="000A66CB"/>
    <w:rsid w:val="000A73C8"/>
    <w:rsid w:val="000A7905"/>
    <w:rsid w:val="000A7B67"/>
    <w:rsid w:val="000A7C17"/>
    <w:rsid w:val="000A7D63"/>
    <w:rsid w:val="000B06CE"/>
    <w:rsid w:val="000B0BAD"/>
    <w:rsid w:val="000B0D7E"/>
    <w:rsid w:val="000B1C0D"/>
    <w:rsid w:val="000B1DC4"/>
    <w:rsid w:val="000B26C8"/>
    <w:rsid w:val="000B28A6"/>
    <w:rsid w:val="000B28F1"/>
    <w:rsid w:val="000B2C33"/>
    <w:rsid w:val="000B300C"/>
    <w:rsid w:val="000B3065"/>
    <w:rsid w:val="000B3298"/>
    <w:rsid w:val="000B32F7"/>
    <w:rsid w:val="000B356C"/>
    <w:rsid w:val="000B35E1"/>
    <w:rsid w:val="000B3818"/>
    <w:rsid w:val="000B3AF3"/>
    <w:rsid w:val="000B4995"/>
    <w:rsid w:val="000B4EBB"/>
    <w:rsid w:val="000B54BA"/>
    <w:rsid w:val="000B57D6"/>
    <w:rsid w:val="000B588F"/>
    <w:rsid w:val="000B5C72"/>
    <w:rsid w:val="000B5D3F"/>
    <w:rsid w:val="000B6095"/>
    <w:rsid w:val="000B634A"/>
    <w:rsid w:val="000B6486"/>
    <w:rsid w:val="000B6679"/>
    <w:rsid w:val="000B68DC"/>
    <w:rsid w:val="000B7516"/>
    <w:rsid w:val="000B76AD"/>
    <w:rsid w:val="000B7890"/>
    <w:rsid w:val="000C00E6"/>
    <w:rsid w:val="000C06B1"/>
    <w:rsid w:val="000C0809"/>
    <w:rsid w:val="000C0F65"/>
    <w:rsid w:val="000C0FBF"/>
    <w:rsid w:val="000C1099"/>
    <w:rsid w:val="000C12E6"/>
    <w:rsid w:val="000C15C8"/>
    <w:rsid w:val="000C19E4"/>
    <w:rsid w:val="000C1DF4"/>
    <w:rsid w:val="000C1F48"/>
    <w:rsid w:val="000C2227"/>
    <w:rsid w:val="000C293D"/>
    <w:rsid w:val="000C33A8"/>
    <w:rsid w:val="000C351F"/>
    <w:rsid w:val="000C353A"/>
    <w:rsid w:val="000C3AA9"/>
    <w:rsid w:val="000C3C70"/>
    <w:rsid w:val="000C3E41"/>
    <w:rsid w:val="000C3F88"/>
    <w:rsid w:val="000C4383"/>
    <w:rsid w:val="000C4753"/>
    <w:rsid w:val="000C5D8D"/>
    <w:rsid w:val="000C6034"/>
    <w:rsid w:val="000C617C"/>
    <w:rsid w:val="000C6194"/>
    <w:rsid w:val="000C6373"/>
    <w:rsid w:val="000C6439"/>
    <w:rsid w:val="000C6ADD"/>
    <w:rsid w:val="000C6CCC"/>
    <w:rsid w:val="000C783D"/>
    <w:rsid w:val="000C78FC"/>
    <w:rsid w:val="000D01A0"/>
    <w:rsid w:val="000D0842"/>
    <w:rsid w:val="000D08F1"/>
    <w:rsid w:val="000D0ADA"/>
    <w:rsid w:val="000D0D83"/>
    <w:rsid w:val="000D0E05"/>
    <w:rsid w:val="000D14F7"/>
    <w:rsid w:val="000D176F"/>
    <w:rsid w:val="000D19B9"/>
    <w:rsid w:val="000D21B3"/>
    <w:rsid w:val="000D2475"/>
    <w:rsid w:val="000D2A8B"/>
    <w:rsid w:val="000D3118"/>
    <w:rsid w:val="000D334E"/>
    <w:rsid w:val="000D3707"/>
    <w:rsid w:val="000D3D6A"/>
    <w:rsid w:val="000D413D"/>
    <w:rsid w:val="000D58FC"/>
    <w:rsid w:val="000D5FA0"/>
    <w:rsid w:val="000D62C2"/>
    <w:rsid w:val="000D6311"/>
    <w:rsid w:val="000D7912"/>
    <w:rsid w:val="000D7D5A"/>
    <w:rsid w:val="000E0093"/>
    <w:rsid w:val="000E1C16"/>
    <w:rsid w:val="000E20E8"/>
    <w:rsid w:val="000E25F2"/>
    <w:rsid w:val="000E2EF2"/>
    <w:rsid w:val="000E3086"/>
    <w:rsid w:val="000E4745"/>
    <w:rsid w:val="000E47AA"/>
    <w:rsid w:val="000E4FA7"/>
    <w:rsid w:val="000E4FF6"/>
    <w:rsid w:val="000E5079"/>
    <w:rsid w:val="000E51A8"/>
    <w:rsid w:val="000E523A"/>
    <w:rsid w:val="000E597C"/>
    <w:rsid w:val="000E5DA8"/>
    <w:rsid w:val="000E6088"/>
    <w:rsid w:val="000E60A8"/>
    <w:rsid w:val="000E623E"/>
    <w:rsid w:val="000E647D"/>
    <w:rsid w:val="000E6B62"/>
    <w:rsid w:val="000E71CE"/>
    <w:rsid w:val="000E746F"/>
    <w:rsid w:val="000E76C9"/>
    <w:rsid w:val="000E79B3"/>
    <w:rsid w:val="000E7BD2"/>
    <w:rsid w:val="000E7C08"/>
    <w:rsid w:val="000F0158"/>
    <w:rsid w:val="000F01C7"/>
    <w:rsid w:val="000F061E"/>
    <w:rsid w:val="000F07E1"/>
    <w:rsid w:val="000F0BFA"/>
    <w:rsid w:val="000F11E9"/>
    <w:rsid w:val="000F14F5"/>
    <w:rsid w:val="000F1F75"/>
    <w:rsid w:val="000F2101"/>
    <w:rsid w:val="000F218C"/>
    <w:rsid w:val="000F2636"/>
    <w:rsid w:val="000F2682"/>
    <w:rsid w:val="000F2C72"/>
    <w:rsid w:val="000F4142"/>
    <w:rsid w:val="000F459D"/>
    <w:rsid w:val="000F4A85"/>
    <w:rsid w:val="000F512F"/>
    <w:rsid w:val="000F51E0"/>
    <w:rsid w:val="000F5B1C"/>
    <w:rsid w:val="000F5B2F"/>
    <w:rsid w:val="000F5E92"/>
    <w:rsid w:val="000F6984"/>
    <w:rsid w:val="000F6D93"/>
    <w:rsid w:val="000F6DE2"/>
    <w:rsid w:val="000F6F91"/>
    <w:rsid w:val="000F705B"/>
    <w:rsid w:val="000F75BF"/>
    <w:rsid w:val="000F7C6A"/>
    <w:rsid w:val="001003E7"/>
    <w:rsid w:val="00100608"/>
    <w:rsid w:val="00100882"/>
    <w:rsid w:val="00100F56"/>
    <w:rsid w:val="0010107A"/>
    <w:rsid w:val="00103CB2"/>
    <w:rsid w:val="00104582"/>
    <w:rsid w:val="00104AA8"/>
    <w:rsid w:val="00104E6E"/>
    <w:rsid w:val="001052D9"/>
    <w:rsid w:val="00105331"/>
    <w:rsid w:val="00105B40"/>
    <w:rsid w:val="001060F0"/>
    <w:rsid w:val="00106108"/>
    <w:rsid w:val="001061D0"/>
    <w:rsid w:val="00106413"/>
    <w:rsid w:val="00106768"/>
    <w:rsid w:val="00106D7E"/>
    <w:rsid w:val="001072E0"/>
    <w:rsid w:val="001073C7"/>
    <w:rsid w:val="00107ABE"/>
    <w:rsid w:val="001104A4"/>
    <w:rsid w:val="00110665"/>
    <w:rsid w:val="00110BEB"/>
    <w:rsid w:val="00110D67"/>
    <w:rsid w:val="00110F8C"/>
    <w:rsid w:val="00111DDC"/>
    <w:rsid w:val="00111E88"/>
    <w:rsid w:val="00112188"/>
    <w:rsid w:val="00112E18"/>
    <w:rsid w:val="00113000"/>
    <w:rsid w:val="001132F2"/>
    <w:rsid w:val="001133E5"/>
    <w:rsid w:val="00113AFE"/>
    <w:rsid w:val="001142C7"/>
    <w:rsid w:val="0011465C"/>
    <w:rsid w:val="00114B47"/>
    <w:rsid w:val="00114BBB"/>
    <w:rsid w:val="001154C7"/>
    <w:rsid w:val="00115BF6"/>
    <w:rsid w:val="00115F05"/>
    <w:rsid w:val="001162FD"/>
    <w:rsid w:val="00116460"/>
    <w:rsid w:val="00116632"/>
    <w:rsid w:val="001170D1"/>
    <w:rsid w:val="001200F0"/>
    <w:rsid w:val="001209B1"/>
    <w:rsid w:val="00120DA6"/>
    <w:rsid w:val="00121554"/>
    <w:rsid w:val="001216EC"/>
    <w:rsid w:val="00121729"/>
    <w:rsid w:val="001219AF"/>
    <w:rsid w:val="001219FA"/>
    <w:rsid w:val="00121CDF"/>
    <w:rsid w:val="00121CE7"/>
    <w:rsid w:val="00122C2D"/>
    <w:rsid w:val="00122C5C"/>
    <w:rsid w:val="00122F4D"/>
    <w:rsid w:val="00122FC4"/>
    <w:rsid w:val="0012403C"/>
    <w:rsid w:val="0012419A"/>
    <w:rsid w:val="0012439A"/>
    <w:rsid w:val="001250F2"/>
    <w:rsid w:val="001251BA"/>
    <w:rsid w:val="00125342"/>
    <w:rsid w:val="001253DD"/>
    <w:rsid w:val="0012658A"/>
    <w:rsid w:val="0012668B"/>
    <w:rsid w:val="00126856"/>
    <w:rsid w:val="00126CF0"/>
    <w:rsid w:val="0012705A"/>
    <w:rsid w:val="001271CD"/>
    <w:rsid w:val="00127726"/>
    <w:rsid w:val="00127756"/>
    <w:rsid w:val="001277FD"/>
    <w:rsid w:val="00127B11"/>
    <w:rsid w:val="00127CCC"/>
    <w:rsid w:val="00127D11"/>
    <w:rsid w:val="00130531"/>
    <w:rsid w:val="001308F6"/>
    <w:rsid w:val="00131561"/>
    <w:rsid w:val="00132537"/>
    <w:rsid w:val="001331D2"/>
    <w:rsid w:val="00133242"/>
    <w:rsid w:val="0013330E"/>
    <w:rsid w:val="001337DC"/>
    <w:rsid w:val="00133F51"/>
    <w:rsid w:val="00134F75"/>
    <w:rsid w:val="00135526"/>
    <w:rsid w:val="0013624F"/>
    <w:rsid w:val="001368E2"/>
    <w:rsid w:val="00136D80"/>
    <w:rsid w:val="001370DE"/>
    <w:rsid w:val="001372F3"/>
    <w:rsid w:val="00137D93"/>
    <w:rsid w:val="00141006"/>
    <w:rsid w:val="0014136F"/>
    <w:rsid w:val="0014192E"/>
    <w:rsid w:val="0014243C"/>
    <w:rsid w:val="001428A1"/>
    <w:rsid w:val="001428D0"/>
    <w:rsid w:val="00142C7C"/>
    <w:rsid w:val="001430AE"/>
    <w:rsid w:val="001432BA"/>
    <w:rsid w:val="00143BB8"/>
    <w:rsid w:val="00143EE0"/>
    <w:rsid w:val="00144010"/>
    <w:rsid w:val="00144618"/>
    <w:rsid w:val="00144A3E"/>
    <w:rsid w:val="00144D60"/>
    <w:rsid w:val="00144D9E"/>
    <w:rsid w:val="001452D4"/>
    <w:rsid w:val="001454EE"/>
    <w:rsid w:val="001455B8"/>
    <w:rsid w:val="00146C2C"/>
    <w:rsid w:val="00146D66"/>
    <w:rsid w:val="00147234"/>
    <w:rsid w:val="0014796E"/>
    <w:rsid w:val="00147BCC"/>
    <w:rsid w:val="00147DD1"/>
    <w:rsid w:val="00147E69"/>
    <w:rsid w:val="0015023C"/>
    <w:rsid w:val="00150702"/>
    <w:rsid w:val="00150A29"/>
    <w:rsid w:val="00150E85"/>
    <w:rsid w:val="00150FA6"/>
    <w:rsid w:val="0015117E"/>
    <w:rsid w:val="0015118C"/>
    <w:rsid w:val="0015130C"/>
    <w:rsid w:val="00151339"/>
    <w:rsid w:val="00151AF0"/>
    <w:rsid w:val="00151C12"/>
    <w:rsid w:val="00151C1D"/>
    <w:rsid w:val="00152314"/>
    <w:rsid w:val="0015244C"/>
    <w:rsid w:val="001529E5"/>
    <w:rsid w:val="00153C6C"/>
    <w:rsid w:val="0015439A"/>
    <w:rsid w:val="001547CC"/>
    <w:rsid w:val="00154AFA"/>
    <w:rsid w:val="00154DAA"/>
    <w:rsid w:val="00155188"/>
    <w:rsid w:val="001553E2"/>
    <w:rsid w:val="001553F7"/>
    <w:rsid w:val="00155B34"/>
    <w:rsid w:val="00155DC8"/>
    <w:rsid w:val="00156388"/>
    <w:rsid w:val="00160381"/>
    <w:rsid w:val="00160869"/>
    <w:rsid w:val="001609CC"/>
    <w:rsid w:val="0016154A"/>
    <w:rsid w:val="00161D42"/>
    <w:rsid w:val="00162007"/>
    <w:rsid w:val="001622D6"/>
    <w:rsid w:val="00162AB2"/>
    <w:rsid w:val="001633B0"/>
    <w:rsid w:val="00163CBC"/>
    <w:rsid w:val="00163D63"/>
    <w:rsid w:val="00164122"/>
    <w:rsid w:val="001650ED"/>
    <w:rsid w:val="001655AA"/>
    <w:rsid w:val="0016560F"/>
    <w:rsid w:val="00165AF6"/>
    <w:rsid w:val="00166574"/>
    <w:rsid w:val="00166837"/>
    <w:rsid w:val="00166BB1"/>
    <w:rsid w:val="00166BE3"/>
    <w:rsid w:val="0016745E"/>
    <w:rsid w:val="00167847"/>
    <w:rsid w:val="001678D8"/>
    <w:rsid w:val="00167EB7"/>
    <w:rsid w:val="001700B6"/>
    <w:rsid w:val="001702EE"/>
    <w:rsid w:val="00170694"/>
    <w:rsid w:val="00170796"/>
    <w:rsid w:val="001707F5"/>
    <w:rsid w:val="001709E5"/>
    <w:rsid w:val="0017151E"/>
    <w:rsid w:val="00171FA0"/>
    <w:rsid w:val="001724B8"/>
    <w:rsid w:val="00172511"/>
    <w:rsid w:val="001727C8"/>
    <w:rsid w:val="00172931"/>
    <w:rsid w:val="00173022"/>
    <w:rsid w:val="00173253"/>
    <w:rsid w:val="0017367F"/>
    <w:rsid w:val="00173825"/>
    <w:rsid w:val="00173B47"/>
    <w:rsid w:val="00174C14"/>
    <w:rsid w:val="00174CA5"/>
    <w:rsid w:val="00175127"/>
    <w:rsid w:val="00175342"/>
    <w:rsid w:val="00175751"/>
    <w:rsid w:val="00175814"/>
    <w:rsid w:val="0017599B"/>
    <w:rsid w:val="00175A84"/>
    <w:rsid w:val="0017640A"/>
    <w:rsid w:val="0017699D"/>
    <w:rsid w:val="00176C88"/>
    <w:rsid w:val="00176CF1"/>
    <w:rsid w:val="00177628"/>
    <w:rsid w:val="00177C0C"/>
    <w:rsid w:val="00180C5B"/>
    <w:rsid w:val="00180C8A"/>
    <w:rsid w:val="00180DD7"/>
    <w:rsid w:val="00180E68"/>
    <w:rsid w:val="001811A8"/>
    <w:rsid w:val="00181FBB"/>
    <w:rsid w:val="001825A3"/>
    <w:rsid w:val="00182BD8"/>
    <w:rsid w:val="001837E3"/>
    <w:rsid w:val="00183BA1"/>
    <w:rsid w:val="00183BAA"/>
    <w:rsid w:val="001841B0"/>
    <w:rsid w:val="00184456"/>
    <w:rsid w:val="001844DF"/>
    <w:rsid w:val="0018471D"/>
    <w:rsid w:val="0018527A"/>
    <w:rsid w:val="0018551E"/>
    <w:rsid w:val="00185822"/>
    <w:rsid w:val="001863EE"/>
    <w:rsid w:val="001869E4"/>
    <w:rsid w:val="001874A2"/>
    <w:rsid w:val="00187825"/>
    <w:rsid w:val="00187869"/>
    <w:rsid w:val="00187C97"/>
    <w:rsid w:val="00187DF3"/>
    <w:rsid w:val="001900CE"/>
    <w:rsid w:val="00190F4E"/>
    <w:rsid w:val="00191051"/>
    <w:rsid w:val="001913B1"/>
    <w:rsid w:val="00191608"/>
    <w:rsid w:val="00192607"/>
    <w:rsid w:val="00192EFC"/>
    <w:rsid w:val="001938DE"/>
    <w:rsid w:val="00194217"/>
    <w:rsid w:val="00194678"/>
    <w:rsid w:val="00195434"/>
    <w:rsid w:val="001962BC"/>
    <w:rsid w:val="00196822"/>
    <w:rsid w:val="0019690E"/>
    <w:rsid w:val="00196F97"/>
    <w:rsid w:val="00197515"/>
    <w:rsid w:val="0019770D"/>
    <w:rsid w:val="001978E7"/>
    <w:rsid w:val="001A06F7"/>
    <w:rsid w:val="001A0A22"/>
    <w:rsid w:val="001A0A28"/>
    <w:rsid w:val="001A0ACB"/>
    <w:rsid w:val="001A0AE5"/>
    <w:rsid w:val="001A1164"/>
    <w:rsid w:val="001A1B0C"/>
    <w:rsid w:val="001A1F71"/>
    <w:rsid w:val="001A2006"/>
    <w:rsid w:val="001A24D9"/>
    <w:rsid w:val="001A2A67"/>
    <w:rsid w:val="001A30B4"/>
    <w:rsid w:val="001A3962"/>
    <w:rsid w:val="001A3A56"/>
    <w:rsid w:val="001A42FB"/>
    <w:rsid w:val="001A5366"/>
    <w:rsid w:val="001A53ED"/>
    <w:rsid w:val="001A5997"/>
    <w:rsid w:val="001A6D79"/>
    <w:rsid w:val="001A70AF"/>
    <w:rsid w:val="001A74EF"/>
    <w:rsid w:val="001A7DAF"/>
    <w:rsid w:val="001B02A6"/>
    <w:rsid w:val="001B033E"/>
    <w:rsid w:val="001B05D1"/>
    <w:rsid w:val="001B1381"/>
    <w:rsid w:val="001B13AB"/>
    <w:rsid w:val="001B15CC"/>
    <w:rsid w:val="001B195E"/>
    <w:rsid w:val="001B1A3C"/>
    <w:rsid w:val="001B22FC"/>
    <w:rsid w:val="001B2884"/>
    <w:rsid w:val="001B2A0D"/>
    <w:rsid w:val="001B3101"/>
    <w:rsid w:val="001B311D"/>
    <w:rsid w:val="001B3575"/>
    <w:rsid w:val="001B382E"/>
    <w:rsid w:val="001B40C2"/>
    <w:rsid w:val="001B4252"/>
    <w:rsid w:val="001B46E7"/>
    <w:rsid w:val="001B50AC"/>
    <w:rsid w:val="001B5839"/>
    <w:rsid w:val="001B5BE4"/>
    <w:rsid w:val="001B6790"/>
    <w:rsid w:val="001B6C19"/>
    <w:rsid w:val="001B6FF7"/>
    <w:rsid w:val="001B79F1"/>
    <w:rsid w:val="001C06C9"/>
    <w:rsid w:val="001C0F1F"/>
    <w:rsid w:val="001C0F35"/>
    <w:rsid w:val="001C217F"/>
    <w:rsid w:val="001C21C0"/>
    <w:rsid w:val="001C224D"/>
    <w:rsid w:val="001C24E3"/>
    <w:rsid w:val="001C28DA"/>
    <w:rsid w:val="001C2E1E"/>
    <w:rsid w:val="001C2E48"/>
    <w:rsid w:val="001C3F7F"/>
    <w:rsid w:val="001C3FAB"/>
    <w:rsid w:val="001C4AC6"/>
    <w:rsid w:val="001C4C78"/>
    <w:rsid w:val="001C4DCE"/>
    <w:rsid w:val="001C4EB8"/>
    <w:rsid w:val="001C50A4"/>
    <w:rsid w:val="001C5205"/>
    <w:rsid w:val="001C540F"/>
    <w:rsid w:val="001C5BBA"/>
    <w:rsid w:val="001C5D81"/>
    <w:rsid w:val="001C5DCB"/>
    <w:rsid w:val="001C6349"/>
    <w:rsid w:val="001C6450"/>
    <w:rsid w:val="001C6891"/>
    <w:rsid w:val="001C6F51"/>
    <w:rsid w:val="001C736C"/>
    <w:rsid w:val="001C7461"/>
    <w:rsid w:val="001C74B5"/>
    <w:rsid w:val="001C766E"/>
    <w:rsid w:val="001D04C6"/>
    <w:rsid w:val="001D0547"/>
    <w:rsid w:val="001D0CAF"/>
    <w:rsid w:val="001D0DF9"/>
    <w:rsid w:val="001D1098"/>
    <w:rsid w:val="001D1349"/>
    <w:rsid w:val="001D195E"/>
    <w:rsid w:val="001D2128"/>
    <w:rsid w:val="001D22CD"/>
    <w:rsid w:val="001D2B87"/>
    <w:rsid w:val="001D2E1A"/>
    <w:rsid w:val="001D2E41"/>
    <w:rsid w:val="001D3091"/>
    <w:rsid w:val="001D30A3"/>
    <w:rsid w:val="001D3315"/>
    <w:rsid w:val="001D342D"/>
    <w:rsid w:val="001D3989"/>
    <w:rsid w:val="001D442B"/>
    <w:rsid w:val="001D4BC2"/>
    <w:rsid w:val="001D4C26"/>
    <w:rsid w:val="001D5859"/>
    <w:rsid w:val="001D5A6E"/>
    <w:rsid w:val="001D5B15"/>
    <w:rsid w:val="001D5FF3"/>
    <w:rsid w:val="001D628B"/>
    <w:rsid w:val="001D6912"/>
    <w:rsid w:val="001D6C20"/>
    <w:rsid w:val="001D6E53"/>
    <w:rsid w:val="001D7318"/>
    <w:rsid w:val="001D759F"/>
    <w:rsid w:val="001D7A98"/>
    <w:rsid w:val="001E057B"/>
    <w:rsid w:val="001E06F0"/>
    <w:rsid w:val="001E0AF5"/>
    <w:rsid w:val="001E0C25"/>
    <w:rsid w:val="001E178C"/>
    <w:rsid w:val="001E19BC"/>
    <w:rsid w:val="001E2237"/>
    <w:rsid w:val="001E23BF"/>
    <w:rsid w:val="001E2621"/>
    <w:rsid w:val="001E32F1"/>
    <w:rsid w:val="001E33C7"/>
    <w:rsid w:val="001E34D3"/>
    <w:rsid w:val="001E3506"/>
    <w:rsid w:val="001E3823"/>
    <w:rsid w:val="001E38C6"/>
    <w:rsid w:val="001E43F9"/>
    <w:rsid w:val="001E4472"/>
    <w:rsid w:val="001E481F"/>
    <w:rsid w:val="001E498E"/>
    <w:rsid w:val="001E54C3"/>
    <w:rsid w:val="001E5611"/>
    <w:rsid w:val="001E5880"/>
    <w:rsid w:val="001E5BC3"/>
    <w:rsid w:val="001E5CCD"/>
    <w:rsid w:val="001E5FE3"/>
    <w:rsid w:val="001E6623"/>
    <w:rsid w:val="001E6B63"/>
    <w:rsid w:val="001E6F14"/>
    <w:rsid w:val="001E7DBC"/>
    <w:rsid w:val="001F0131"/>
    <w:rsid w:val="001F0CEB"/>
    <w:rsid w:val="001F1885"/>
    <w:rsid w:val="001F1B33"/>
    <w:rsid w:val="001F20A6"/>
    <w:rsid w:val="001F25FF"/>
    <w:rsid w:val="001F2D95"/>
    <w:rsid w:val="001F2FCE"/>
    <w:rsid w:val="001F3631"/>
    <w:rsid w:val="001F3BB3"/>
    <w:rsid w:val="001F4178"/>
    <w:rsid w:val="001F467C"/>
    <w:rsid w:val="001F4737"/>
    <w:rsid w:val="001F524C"/>
    <w:rsid w:val="001F5751"/>
    <w:rsid w:val="001F59B9"/>
    <w:rsid w:val="001F61B7"/>
    <w:rsid w:val="001F631B"/>
    <w:rsid w:val="001F731B"/>
    <w:rsid w:val="001F763D"/>
    <w:rsid w:val="001F7C0B"/>
    <w:rsid w:val="001F7EE8"/>
    <w:rsid w:val="0020036B"/>
    <w:rsid w:val="00200801"/>
    <w:rsid w:val="0020083E"/>
    <w:rsid w:val="00200B49"/>
    <w:rsid w:val="00200E24"/>
    <w:rsid w:val="0020150F"/>
    <w:rsid w:val="00201857"/>
    <w:rsid w:val="002023A6"/>
    <w:rsid w:val="0020268B"/>
    <w:rsid w:val="0020273D"/>
    <w:rsid w:val="002029B4"/>
    <w:rsid w:val="00202B6A"/>
    <w:rsid w:val="002036AF"/>
    <w:rsid w:val="00204C00"/>
    <w:rsid w:val="00204CAB"/>
    <w:rsid w:val="00204FF9"/>
    <w:rsid w:val="00205783"/>
    <w:rsid w:val="00205FE9"/>
    <w:rsid w:val="00206A51"/>
    <w:rsid w:val="00206E00"/>
    <w:rsid w:val="00206FC5"/>
    <w:rsid w:val="0020728A"/>
    <w:rsid w:val="00207AE5"/>
    <w:rsid w:val="00207B1B"/>
    <w:rsid w:val="00210450"/>
    <w:rsid w:val="002112AA"/>
    <w:rsid w:val="00211AEE"/>
    <w:rsid w:val="00211CEF"/>
    <w:rsid w:val="002127B0"/>
    <w:rsid w:val="002129A0"/>
    <w:rsid w:val="00212BEF"/>
    <w:rsid w:val="00212E00"/>
    <w:rsid w:val="002133AA"/>
    <w:rsid w:val="002139FA"/>
    <w:rsid w:val="0021439E"/>
    <w:rsid w:val="00214918"/>
    <w:rsid w:val="00214B3E"/>
    <w:rsid w:val="00214EB1"/>
    <w:rsid w:val="00215120"/>
    <w:rsid w:val="00215762"/>
    <w:rsid w:val="00216313"/>
    <w:rsid w:val="002163E6"/>
    <w:rsid w:val="00216434"/>
    <w:rsid w:val="0021673A"/>
    <w:rsid w:val="00216876"/>
    <w:rsid w:val="00216DD2"/>
    <w:rsid w:val="00216FD2"/>
    <w:rsid w:val="00217017"/>
    <w:rsid w:val="0021707D"/>
    <w:rsid w:val="00217356"/>
    <w:rsid w:val="00217B03"/>
    <w:rsid w:val="00217FDC"/>
    <w:rsid w:val="00220408"/>
    <w:rsid w:val="002204CF"/>
    <w:rsid w:val="002206FF"/>
    <w:rsid w:val="002208A2"/>
    <w:rsid w:val="00220D1A"/>
    <w:rsid w:val="00221078"/>
    <w:rsid w:val="00221325"/>
    <w:rsid w:val="002213AB"/>
    <w:rsid w:val="002215EE"/>
    <w:rsid w:val="00221705"/>
    <w:rsid w:val="00221C94"/>
    <w:rsid w:val="0022272D"/>
    <w:rsid w:val="00223433"/>
    <w:rsid w:val="00223D8C"/>
    <w:rsid w:val="0022427F"/>
    <w:rsid w:val="00224709"/>
    <w:rsid w:val="00224939"/>
    <w:rsid w:val="002249C3"/>
    <w:rsid w:val="00224B3F"/>
    <w:rsid w:val="00224FA7"/>
    <w:rsid w:val="002252E2"/>
    <w:rsid w:val="002255F7"/>
    <w:rsid w:val="0022587C"/>
    <w:rsid w:val="0022590B"/>
    <w:rsid w:val="00226134"/>
    <w:rsid w:val="00226287"/>
    <w:rsid w:val="00226595"/>
    <w:rsid w:val="00226639"/>
    <w:rsid w:val="00226B66"/>
    <w:rsid w:val="00226B68"/>
    <w:rsid w:val="00226BB2"/>
    <w:rsid w:val="00226CB6"/>
    <w:rsid w:val="00226E50"/>
    <w:rsid w:val="0022700D"/>
    <w:rsid w:val="002270B9"/>
    <w:rsid w:val="00227401"/>
    <w:rsid w:val="002278BC"/>
    <w:rsid w:val="002304A2"/>
    <w:rsid w:val="00230E18"/>
    <w:rsid w:val="002312FC"/>
    <w:rsid w:val="002314B6"/>
    <w:rsid w:val="00231586"/>
    <w:rsid w:val="00231DFA"/>
    <w:rsid w:val="00232315"/>
    <w:rsid w:val="0023287C"/>
    <w:rsid w:val="00232B99"/>
    <w:rsid w:val="00232C17"/>
    <w:rsid w:val="00232E7F"/>
    <w:rsid w:val="002334C4"/>
    <w:rsid w:val="00233C46"/>
    <w:rsid w:val="00233D11"/>
    <w:rsid w:val="002342D2"/>
    <w:rsid w:val="00234946"/>
    <w:rsid w:val="00234C49"/>
    <w:rsid w:val="00234FF6"/>
    <w:rsid w:val="00235343"/>
    <w:rsid w:val="00235760"/>
    <w:rsid w:val="00235A03"/>
    <w:rsid w:val="002361B0"/>
    <w:rsid w:val="002361B3"/>
    <w:rsid w:val="00236EC9"/>
    <w:rsid w:val="002374D0"/>
    <w:rsid w:val="002376AC"/>
    <w:rsid w:val="00237FCF"/>
    <w:rsid w:val="002403EB"/>
    <w:rsid w:val="00240458"/>
    <w:rsid w:val="0024088E"/>
    <w:rsid w:val="00240C86"/>
    <w:rsid w:val="00241096"/>
    <w:rsid w:val="002410F9"/>
    <w:rsid w:val="00241E01"/>
    <w:rsid w:val="0024223E"/>
    <w:rsid w:val="0024255A"/>
    <w:rsid w:val="002426AF"/>
    <w:rsid w:val="002426F7"/>
    <w:rsid w:val="0024321E"/>
    <w:rsid w:val="00243594"/>
    <w:rsid w:val="00243B7D"/>
    <w:rsid w:val="00243BE7"/>
    <w:rsid w:val="00244D60"/>
    <w:rsid w:val="00244E13"/>
    <w:rsid w:val="00245185"/>
    <w:rsid w:val="00245193"/>
    <w:rsid w:val="00245592"/>
    <w:rsid w:val="002457B5"/>
    <w:rsid w:val="002464C5"/>
    <w:rsid w:val="00246616"/>
    <w:rsid w:val="00246B07"/>
    <w:rsid w:val="00246EEE"/>
    <w:rsid w:val="002472B6"/>
    <w:rsid w:val="002472FB"/>
    <w:rsid w:val="00250616"/>
    <w:rsid w:val="00250972"/>
    <w:rsid w:val="00250C1F"/>
    <w:rsid w:val="00251768"/>
    <w:rsid w:val="00251A13"/>
    <w:rsid w:val="002523D0"/>
    <w:rsid w:val="002524E0"/>
    <w:rsid w:val="00252889"/>
    <w:rsid w:val="00253080"/>
    <w:rsid w:val="002538CF"/>
    <w:rsid w:val="002538F7"/>
    <w:rsid w:val="0025396B"/>
    <w:rsid w:val="00254460"/>
    <w:rsid w:val="00254995"/>
    <w:rsid w:val="00254EE3"/>
    <w:rsid w:val="00255676"/>
    <w:rsid w:val="002566C2"/>
    <w:rsid w:val="002567B3"/>
    <w:rsid w:val="00256F39"/>
    <w:rsid w:val="0025733D"/>
    <w:rsid w:val="002576C2"/>
    <w:rsid w:val="00260421"/>
    <w:rsid w:val="00260757"/>
    <w:rsid w:val="0026097D"/>
    <w:rsid w:val="0026098C"/>
    <w:rsid w:val="00261295"/>
    <w:rsid w:val="002613B7"/>
    <w:rsid w:val="002614A6"/>
    <w:rsid w:val="0026157F"/>
    <w:rsid w:val="0026262C"/>
    <w:rsid w:val="00262A26"/>
    <w:rsid w:val="00262F74"/>
    <w:rsid w:val="00263085"/>
    <w:rsid w:val="002641F0"/>
    <w:rsid w:val="00264F18"/>
    <w:rsid w:val="0026512D"/>
    <w:rsid w:val="00265C52"/>
    <w:rsid w:val="00265C8A"/>
    <w:rsid w:val="00265D8E"/>
    <w:rsid w:val="002669BE"/>
    <w:rsid w:val="00266FDC"/>
    <w:rsid w:val="00270067"/>
    <w:rsid w:val="002703BC"/>
    <w:rsid w:val="0027078C"/>
    <w:rsid w:val="00270DFD"/>
    <w:rsid w:val="00271134"/>
    <w:rsid w:val="00271851"/>
    <w:rsid w:val="00271B36"/>
    <w:rsid w:val="002721F5"/>
    <w:rsid w:val="0027283E"/>
    <w:rsid w:val="00272AF3"/>
    <w:rsid w:val="00272ED9"/>
    <w:rsid w:val="00273381"/>
    <w:rsid w:val="002733E6"/>
    <w:rsid w:val="0027374F"/>
    <w:rsid w:val="00273EED"/>
    <w:rsid w:val="002742DE"/>
    <w:rsid w:val="002744A8"/>
    <w:rsid w:val="00274950"/>
    <w:rsid w:val="00274C38"/>
    <w:rsid w:val="00274D6D"/>
    <w:rsid w:val="00274F51"/>
    <w:rsid w:val="0027508A"/>
    <w:rsid w:val="0027565F"/>
    <w:rsid w:val="00276BC7"/>
    <w:rsid w:val="00276D63"/>
    <w:rsid w:val="00276DA6"/>
    <w:rsid w:val="00276EF8"/>
    <w:rsid w:val="00277172"/>
    <w:rsid w:val="002771F5"/>
    <w:rsid w:val="00277E3E"/>
    <w:rsid w:val="002802DA"/>
    <w:rsid w:val="0028069F"/>
    <w:rsid w:val="00281192"/>
    <w:rsid w:val="00281510"/>
    <w:rsid w:val="002819EA"/>
    <w:rsid w:val="00281E04"/>
    <w:rsid w:val="0028208A"/>
    <w:rsid w:val="00282131"/>
    <w:rsid w:val="002828BB"/>
    <w:rsid w:val="00282A4A"/>
    <w:rsid w:val="00282E9E"/>
    <w:rsid w:val="002832B7"/>
    <w:rsid w:val="00283361"/>
    <w:rsid w:val="002835AF"/>
    <w:rsid w:val="00283C59"/>
    <w:rsid w:val="002844A7"/>
    <w:rsid w:val="002851E4"/>
    <w:rsid w:val="00285451"/>
    <w:rsid w:val="00286304"/>
    <w:rsid w:val="002868BE"/>
    <w:rsid w:val="00286CF1"/>
    <w:rsid w:val="00286F0A"/>
    <w:rsid w:val="00287E0E"/>
    <w:rsid w:val="00287FF2"/>
    <w:rsid w:val="0029017C"/>
    <w:rsid w:val="002909FB"/>
    <w:rsid w:val="00290E86"/>
    <w:rsid w:val="00290EAC"/>
    <w:rsid w:val="00290FE8"/>
    <w:rsid w:val="002912D7"/>
    <w:rsid w:val="00291F39"/>
    <w:rsid w:val="0029220B"/>
    <w:rsid w:val="00292AD1"/>
    <w:rsid w:val="00292C12"/>
    <w:rsid w:val="00292C24"/>
    <w:rsid w:val="00292C55"/>
    <w:rsid w:val="00292F81"/>
    <w:rsid w:val="002935AD"/>
    <w:rsid w:val="002945BF"/>
    <w:rsid w:val="00294721"/>
    <w:rsid w:val="00294A0B"/>
    <w:rsid w:val="0029616F"/>
    <w:rsid w:val="00297896"/>
    <w:rsid w:val="00297B1D"/>
    <w:rsid w:val="00297E8E"/>
    <w:rsid w:val="002A0485"/>
    <w:rsid w:val="002A131C"/>
    <w:rsid w:val="002A159B"/>
    <w:rsid w:val="002A25EA"/>
    <w:rsid w:val="002A27BA"/>
    <w:rsid w:val="002A35DF"/>
    <w:rsid w:val="002A3902"/>
    <w:rsid w:val="002A411B"/>
    <w:rsid w:val="002A4A3E"/>
    <w:rsid w:val="002A4F40"/>
    <w:rsid w:val="002A5270"/>
    <w:rsid w:val="002A578D"/>
    <w:rsid w:val="002A581E"/>
    <w:rsid w:val="002A6CFD"/>
    <w:rsid w:val="002A6E69"/>
    <w:rsid w:val="002A7069"/>
    <w:rsid w:val="002A7730"/>
    <w:rsid w:val="002A7D20"/>
    <w:rsid w:val="002A7E13"/>
    <w:rsid w:val="002A7F45"/>
    <w:rsid w:val="002A7FEA"/>
    <w:rsid w:val="002B03A3"/>
    <w:rsid w:val="002B0C62"/>
    <w:rsid w:val="002B0FA7"/>
    <w:rsid w:val="002B1043"/>
    <w:rsid w:val="002B1080"/>
    <w:rsid w:val="002B20E5"/>
    <w:rsid w:val="002B21F0"/>
    <w:rsid w:val="002B259D"/>
    <w:rsid w:val="002B3338"/>
    <w:rsid w:val="002B353D"/>
    <w:rsid w:val="002B36BA"/>
    <w:rsid w:val="002B3731"/>
    <w:rsid w:val="002B396A"/>
    <w:rsid w:val="002B3A46"/>
    <w:rsid w:val="002B41B5"/>
    <w:rsid w:val="002B436C"/>
    <w:rsid w:val="002B4437"/>
    <w:rsid w:val="002B464F"/>
    <w:rsid w:val="002B5442"/>
    <w:rsid w:val="002B5534"/>
    <w:rsid w:val="002B56BB"/>
    <w:rsid w:val="002B596A"/>
    <w:rsid w:val="002B5CEF"/>
    <w:rsid w:val="002B5D8E"/>
    <w:rsid w:val="002B6285"/>
    <w:rsid w:val="002B6A5F"/>
    <w:rsid w:val="002B6EF0"/>
    <w:rsid w:val="002B7863"/>
    <w:rsid w:val="002B7A8D"/>
    <w:rsid w:val="002B7BD5"/>
    <w:rsid w:val="002C0287"/>
    <w:rsid w:val="002C039F"/>
    <w:rsid w:val="002C0743"/>
    <w:rsid w:val="002C0922"/>
    <w:rsid w:val="002C104D"/>
    <w:rsid w:val="002C16E1"/>
    <w:rsid w:val="002C1C5B"/>
    <w:rsid w:val="002C1E39"/>
    <w:rsid w:val="002C22FB"/>
    <w:rsid w:val="002C2397"/>
    <w:rsid w:val="002C27EB"/>
    <w:rsid w:val="002C2C0B"/>
    <w:rsid w:val="002C2EF7"/>
    <w:rsid w:val="002C3B74"/>
    <w:rsid w:val="002C3DD7"/>
    <w:rsid w:val="002C3DE5"/>
    <w:rsid w:val="002C45E8"/>
    <w:rsid w:val="002C4A5D"/>
    <w:rsid w:val="002C58E8"/>
    <w:rsid w:val="002C59E7"/>
    <w:rsid w:val="002C5DF9"/>
    <w:rsid w:val="002C61A2"/>
    <w:rsid w:val="002C6487"/>
    <w:rsid w:val="002C6AD6"/>
    <w:rsid w:val="002C7278"/>
    <w:rsid w:val="002C7B65"/>
    <w:rsid w:val="002D0DBB"/>
    <w:rsid w:val="002D125E"/>
    <w:rsid w:val="002D12CE"/>
    <w:rsid w:val="002D1314"/>
    <w:rsid w:val="002D1A74"/>
    <w:rsid w:val="002D21AC"/>
    <w:rsid w:val="002D22FC"/>
    <w:rsid w:val="002D306B"/>
    <w:rsid w:val="002D31F7"/>
    <w:rsid w:val="002D397D"/>
    <w:rsid w:val="002D3F4A"/>
    <w:rsid w:val="002D3FAC"/>
    <w:rsid w:val="002D4263"/>
    <w:rsid w:val="002D4480"/>
    <w:rsid w:val="002D5081"/>
    <w:rsid w:val="002D51A4"/>
    <w:rsid w:val="002D5F1F"/>
    <w:rsid w:val="002D5FC6"/>
    <w:rsid w:val="002D70F9"/>
    <w:rsid w:val="002D76D2"/>
    <w:rsid w:val="002E0A73"/>
    <w:rsid w:val="002E12CC"/>
    <w:rsid w:val="002E1311"/>
    <w:rsid w:val="002E185A"/>
    <w:rsid w:val="002E212C"/>
    <w:rsid w:val="002E255D"/>
    <w:rsid w:val="002E2B7F"/>
    <w:rsid w:val="002E3144"/>
    <w:rsid w:val="002E3300"/>
    <w:rsid w:val="002E38C2"/>
    <w:rsid w:val="002E4967"/>
    <w:rsid w:val="002E4F33"/>
    <w:rsid w:val="002E5228"/>
    <w:rsid w:val="002E5948"/>
    <w:rsid w:val="002E5A17"/>
    <w:rsid w:val="002E5A8A"/>
    <w:rsid w:val="002E5ACB"/>
    <w:rsid w:val="002E639B"/>
    <w:rsid w:val="002E64C1"/>
    <w:rsid w:val="002E7139"/>
    <w:rsid w:val="002E7D31"/>
    <w:rsid w:val="002F005B"/>
    <w:rsid w:val="002F02E9"/>
    <w:rsid w:val="002F0C2A"/>
    <w:rsid w:val="002F0EC5"/>
    <w:rsid w:val="002F1507"/>
    <w:rsid w:val="002F16CA"/>
    <w:rsid w:val="002F1AA5"/>
    <w:rsid w:val="002F262C"/>
    <w:rsid w:val="002F2A5D"/>
    <w:rsid w:val="002F3FB0"/>
    <w:rsid w:val="002F4075"/>
    <w:rsid w:val="002F46F4"/>
    <w:rsid w:val="002F49CC"/>
    <w:rsid w:val="002F4B3B"/>
    <w:rsid w:val="002F4D0E"/>
    <w:rsid w:val="002F4FA4"/>
    <w:rsid w:val="002F5E7F"/>
    <w:rsid w:val="002F65F1"/>
    <w:rsid w:val="002F66A7"/>
    <w:rsid w:val="002F7109"/>
    <w:rsid w:val="002F77DF"/>
    <w:rsid w:val="002F7957"/>
    <w:rsid w:val="003000D3"/>
    <w:rsid w:val="00300417"/>
    <w:rsid w:val="00300E43"/>
    <w:rsid w:val="0030109F"/>
    <w:rsid w:val="00301185"/>
    <w:rsid w:val="003013BB"/>
    <w:rsid w:val="003016A2"/>
    <w:rsid w:val="00301A08"/>
    <w:rsid w:val="00301F48"/>
    <w:rsid w:val="0030249F"/>
    <w:rsid w:val="00302B2C"/>
    <w:rsid w:val="00304C56"/>
    <w:rsid w:val="003051F9"/>
    <w:rsid w:val="00305A8A"/>
    <w:rsid w:val="00307510"/>
    <w:rsid w:val="00307875"/>
    <w:rsid w:val="00307993"/>
    <w:rsid w:val="0030799A"/>
    <w:rsid w:val="00307C1D"/>
    <w:rsid w:val="00307C6C"/>
    <w:rsid w:val="00310024"/>
    <w:rsid w:val="003100EC"/>
    <w:rsid w:val="0031124C"/>
    <w:rsid w:val="003115FD"/>
    <w:rsid w:val="00311766"/>
    <w:rsid w:val="00311AE9"/>
    <w:rsid w:val="0031205A"/>
    <w:rsid w:val="0031308C"/>
    <w:rsid w:val="0031337E"/>
    <w:rsid w:val="00313B00"/>
    <w:rsid w:val="0031414F"/>
    <w:rsid w:val="00314736"/>
    <w:rsid w:val="0031480F"/>
    <w:rsid w:val="00314BCE"/>
    <w:rsid w:val="00315036"/>
    <w:rsid w:val="003151D6"/>
    <w:rsid w:val="0031569D"/>
    <w:rsid w:val="00315800"/>
    <w:rsid w:val="003164FA"/>
    <w:rsid w:val="00316A0E"/>
    <w:rsid w:val="00316D0E"/>
    <w:rsid w:val="0031793E"/>
    <w:rsid w:val="00317E4F"/>
    <w:rsid w:val="00320814"/>
    <w:rsid w:val="0032135C"/>
    <w:rsid w:val="003216B9"/>
    <w:rsid w:val="00321B53"/>
    <w:rsid w:val="00322D31"/>
    <w:rsid w:val="00322EE3"/>
    <w:rsid w:val="003230F8"/>
    <w:rsid w:val="003235DC"/>
    <w:rsid w:val="00323A23"/>
    <w:rsid w:val="003243D4"/>
    <w:rsid w:val="00324A1F"/>
    <w:rsid w:val="00324EDF"/>
    <w:rsid w:val="0032505F"/>
    <w:rsid w:val="003252A2"/>
    <w:rsid w:val="003258F2"/>
    <w:rsid w:val="00325F37"/>
    <w:rsid w:val="003264A4"/>
    <w:rsid w:val="00326D88"/>
    <w:rsid w:val="0032744C"/>
    <w:rsid w:val="00327880"/>
    <w:rsid w:val="003278AF"/>
    <w:rsid w:val="00327A5A"/>
    <w:rsid w:val="00327A5F"/>
    <w:rsid w:val="00330C42"/>
    <w:rsid w:val="00330D1A"/>
    <w:rsid w:val="00330F18"/>
    <w:rsid w:val="00331359"/>
    <w:rsid w:val="003317CF"/>
    <w:rsid w:val="00331BBB"/>
    <w:rsid w:val="00332050"/>
    <w:rsid w:val="0033268C"/>
    <w:rsid w:val="00332C52"/>
    <w:rsid w:val="003335EE"/>
    <w:rsid w:val="0033465F"/>
    <w:rsid w:val="00334722"/>
    <w:rsid w:val="00334C59"/>
    <w:rsid w:val="00334CF4"/>
    <w:rsid w:val="0033505E"/>
    <w:rsid w:val="0033527A"/>
    <w:rsid w:val="0033599E"/>
    <w:rsid w:val="00335E92"/>
    <w:rsid w:val="00336404"/>
    <w:rsid w:val="003364F6"/>
    <w:rsid w:val="003369DA"/>
    <w:rsid w:val="00336AD6"/>
    <w:rsid w:val="00336D20"/>
    <w:rsid w:val="003378CF"/>
    <w:rsid w:val="00337CCF"/>
    <w:rsid w:val="00337CDF"/>
    <w:rsid w:val="00337DF9"/>
    <w:rsid w:val="00341AA7"/>
    <w:rsid w:val="00341AFD"/>
    <w:rsid w:val="00341B8A"/>
    <w:rsid w:val="00341BA2"/>
    <w:rsid w:val="00341D37"/>
    <w:rsid w:val="00341F8E"/>
    <w:rsid w:val="00342229"/>
    <w:rsid w:val="00342315"/>
    <w:rsid w:val="00342823"/>
    <w:rsid w:val="00343012"/>
    <w:rsid w:val="00343042"/>
    <w:rsid w:val="0034333A"/>
    <w:rsid w:val="00343BD9"/>
    <w:rsid w:val="00343CF8"/>
    <w:rsid w:val="003442BE"/>
    <w:rsid w:val="00344660"/>
    <w:rsid w:val="00344839"/>
    <w:rsid w:val="003449B9"/>
    <w:rsid w:val="003450DB"/>
    <w:rsid w:val="0034519E"/>
    <w:rsid w:val="00345220"/>
    <w:rsid w:val="00345379"/>
    <w:rsid w:val="00346D37"/>
    <w:rsid w:val="00346DB6"/>
    <w:rsid w:val="003479B6"/>
    <w:rsid w:val="00347DCD"/>
    <w:rsid w:val="003500E5"/>
    <w:rsid w:val="0035066A"/>
    <w:rsid w:val="00350989"/>
    <w:rsid w:val="00350CD5"/>
    <w:rsid w:val="00351833"/>
    <w:rsid w:val="00351B53"/>
    <w:rsid w:val="00351C89"/>
    <w:rsid w:val="00352030"/>
    <w:rsid w:val="00352106"/>
    <w:rsid w:val="00352226"/>
    <w:rsid w:val="003524B3"/>
    <w:rsid w:val="00352779"/>
    <w:rsid w:val="00353302"/>
    <w:rsid w:val="0035342C"/>
    <w:rsid w:val="00353454"/>
    <w:rsid w:val="003537F6"/>
    <w:rsid w:val="0035631E"/>
    <w:rsid w:val="0035637D"/>
    <w:rsid w:val="003566E2"/>
    <w:rsid w:val="00356711"/>
    <w:rsid w:val="0035681A"/>
    <w:rsid w:val="00356A2D"/>
    <w:rsid w:val="00356AA4"/>
    <w:rsid w:val="00356B9C"/>
    <w:rsid w:val="00356C08"/>
    <w:rsid w:val="003572A8"/>
    <w:rsid w:val="00357479"/>
    <w:rsid w:val="00357637"/>
    <w:rsid w:val="00357B61"/>
    <w:rsid w:val="00357BA7"/>
    <w:rsid w:val="00357D29"/>
    <w:rsid w:val="00357ECD"/>
    <w:rsid w:val="00360640"/>
    <w:rsid w:val="0036074F"/>
    <w:rsid w:val="00360D01"/>
    <w:rsid w:val="00360EBA"/>
    <w:rsid w:val="0036124C"/>
    <w:rsid w:val="0036170B"/>
    <w:rsid w:val="00362003"/>
    <w:rsid w:val="003621AE"/>
    <w:rsid w:val="00362A43"/>
    <w:rsid w:val="00363F35"/>
    <w:rsid w:val="00365407"/>
    <w:rsid w:val="003658B3"/>
    <w:rsid w:val="00365E6B"/>
    <w:rsid w:val="003663D8"/>
    <w:rsid w:val="003667A5"/>
    <w:rsid w:val="003668EB"/>
    <w:rsid w:val="00366ABE"/>
    <w:rsid w:val="0036776E"/>
    <w:rsid w:val="003701DC"/>
    <w:rsid w:val="00370410"/>
    <w:rsid w:val="00371589"/>
    <w:rsid w:val="003715D8"/>
    <w:rsid w:val="00371781"/>
    <w:rsid w:val="00371C11"/>
    <w:rsid w:val="00371EA5"/>
    <w:rsid w:val="00372521"/>
    <w:rsid w:val="00372D77"/>
    <w:rsid w:val="0037354B"/>
    <w:rsid w:val="003735E5"/>
    <w:rsid w:val="00373A71"/>
    <w:rsid w:val="00373DA5"/>
    <w:rsid w:val="0037469B"/>
    <w:rsid w:val="00374CC1"/>
    <w:rsid w:val="00375F0B"/>
    <w:rsid w:val="00375F58"/>
    <w:rsid w:val="0037694F"/>
    <w:rsid w:val="00376B65"/>
    <w:rsid w:val="00377602"/>
    <w:rsid w:val="00377AB1"/>
    <w:rsid w:val="003806E2"/>
    <w:rsid w:val="00380AE0"/>
    <w:rsid w:val="00380DDC"/>
    <w:rsid w:val="003810F6"/>
    <w:rsid w:val="00381324"/>
    <w:rsid w:val="00381A5D"/>
    <w:rsid w:val="00381FB6"/>
    <w:rsid w:val="003821C5"/>
    <w:rsid w:val="00382327"/>
    <w:rsid w:val="00382FF5"/>
    <w:rsid w:val="003830DC"/>
    <w:rsid w:val="00383717"/>
    <w:rsid w:val="00383AB5"/>
    <w:rsid w:val="00383E83"/>
    <w:rsid w:val="0038403A"/>
    <w:rsid w:val="0038410F"/>
    <w:rsid w:val="00384824"/>
    <w:rsid w:val="0038595D"/>
    <w:rsid w:val="00385E7A"/>
    <w:rsid w:val="00385FAB"/>
    <w:rsid w:val="003861CF"/>
    <w:rsid w:val="0038670F"/>
    <w:rsid w:val="00387455"/>
    <w:rsid w:val="0039087C"/>
    <w:rsid w:val="00390914"/>
    <w:rsid w:val="00390ACA"/>
    <w:rsid w:val="00391AA6"/>
    <w:rsid w:val="0039225C"/>
    <w:rsid w:val="0039241C"/>
    <w:rsid w:val="0039283D"/>
    <w:rsid w:val="00392CA0"/>
    <w:rsid w:val="00392DF3"/>
    <w:rsid w:val="003931E9"/>
    <w:rsid w:val="00394066"/>
    <w:rsid w:val="00394BA1"/>
    <w:rsid w:val="003956E8"/>
    <w:rsid w:val="00395860"/>
    <w:rsid w:val="00396124"/>
    <w:rsid w:val="003964A7"/>
    <w:rsid w:val="00396664"/>
    <w:rsid w:val="003968BC"/>
    <w:rsid w:val="00396A65"/>
    <w:rsid w:val="00396D32"/>
    <w:rsid w:val="0039732D"/>
    <w:rsid w:val="00397445"/>
    <w:rsid w:val="003978A3"/>
    <w:rsid w:val="003978B1"/>
    <w:rsid w:val="00397BE7"/>
    <w:rsid w:val="00397CD3"/>
    <w:rsid w:val="00397D5A"/>
    <w:rsid w:val="003A05B0"/>
    <w:rsid w:val="003A0D3C"/>
    <w:rsid w:val="003A127B"/>
    <w:rsid w:val="003A134B"/>
    <w:rsid w:val="003A146E"/>
    <w:rsid w:val="003A1A93"/>
    <w:rsid w:val="003A2774"/>
    <w:rsid w:val="003A27B7"/>
    <w:rsid w:val="003A28C5"/>
    <w:rsid w:val="003A2CDA"/>
    <w:rsid w:val="003A3098"/>
    <w:rsid w:val="003A37E8"/>
    <w:rsid w:val="003A3A99"/>
    <w:rsid w:val="003A3BD5"/>
    <w:rsid w:val="003A4E60"/>
    <w:rsid w:val="003A4E94"/>
    <w:rsid w:val="003A4F73"/>
    <w:rsid w:val="003A5953"/>
    <w:rsid w:val="003A6081"/>
    <w:rsid w:val="003A642E"/>
    <w:rsid w:val="003A666E"/>
    <w:rsid w:val="003A6D81"/>
    <w:rsid w:val="003A73A2"/>
    <w:rsid w:val="003A7739"/>
    <w:rsid w:val="003A7C46"/>
    <w:rsid w:val="003A7FEC"/>
    <w:rsid w:val="003B091E"/>
    <w:rsid w:val="003B0EB2"/>
    <w:rsid w:val="003B1F18"/>
    <w:rsid w:val="003B218A"/>
    <w:rsid w:val="003B26EA"/>
    <w:rsid w:val="003B2A21"/>
    <w:rsid w:val="003B2A68"/>
    <w:rsid w:val="003B2E82"/>
    <w:rsid w:val="003B2F82"/>
    <w:rsid w:val="003B3495"/>
    <w:rsid w:val="003B3D42"/>
    <w:rsid w:val="003B431C"/>
    <w:rsid w:val="003B4438"/>
    <w:rsid w:val="003B4B38"/>
    <w:rsid w:val="003B5100"/>
    <w:rsid w:val="003B52B8"/>
    <w:rsid w:val="003B568B"/>
    <w:rsid w:val="003B59C2"/>
    <w:rsid w:val="003B61EB"/>
    <w:rsid w:val="003B6253"/>
    <w:rsid w:val="003B6313"/>
    <w:rsid w:val="003B6659"/>
    <w:rsid w:val="003B68C7"/>
    <w:rsid w:val="003B74F3"/>
    <w:rsid w:val="003B77F5"/>
    <w:rsid w:val="003B7E48"/>
    <w:rsid w:val="003C0E39"/>
    <w:rsid w:val="003C101A"/>
    <w:rsid w:val="003C152C"/>
    <w:rsid w:val="003C16DA"/>
    <w:rsid w:val="003C17F1"/>
    <w:rsid w:val="003C18EC"/>
    <w:rsid w:val="003C1976"/>
    <w:rsid w:val="003C1B68"/>
    <w:rsid w:val="003C1C61"/>
    <w:rsid w:val="003C1DEC"/>
    <w:rsid w:val="003C2980"/>
    <w:rsid w:val="003C2C79"/>
    <w:rsid w:val="003C3084"/>
    <w:rsid w:val="003C32C3"/>
    <w:rsid w:val="003C38F7"/>
    <w:rsid w:val="003C3AC4"/>
    <w:rsid w:val="003C3D05"/>
    <w:rsid w:val="003C4335"/>
    <w:rsid w:val="003C4BB1"/>
    <w:rsid w:val="003C4E19"/>
    <w:rsid w:val="003C4F12"/>
    <w:rsid w:val="003C5022"/>
    <w:rsid w:val="003C5733"/>
    <w:rsid w:val="003C58EA"/>
    <w:rsid w:val="003C5B97"/>
    <w:rsid w:val="003C62F1"/>
    <w:rsid w:val="003C6A82"/>
    <w:rsid w:val="003C6F6D"/>
    <w:rsid w:val="003C712E"/>
    <w:rsid w:val="003C737A"/>
    <w:rsid w:val="003D009D"/>
    <w:rsid w:val="003D0256"/>
    <w:rsid w:val="003D083E"/>
    <w:rsid w:val="003D0944"/>
    <w:rsid w:val="003D0FED"/>
    <w:rsid w:val="003D103C"/>
    <w:rsid w:val="003D14E4"/>
    <w:rsid w:val="003D1CC2"/>
    <w:rsid w:val="003D2003"/>
    <w:rsid w:val="003D202F"/>
    <w:rsid w:val="003D224B"/>
    <w:rsid w:val="003D3894"/>
    <w:rsid w:val="003D3BB8"/>
    <w:rsid w:val="003D42B8"/>
    <w:rsid w:val="003D46D5"/>
    <w:rsid w:val="003D563D"/>
    <w:rsid w:val="003D5974"/>
    <w:rsid w:val="003D5FDB"/>
    <w:rsid w:val="003D6576"/>
    <w:rsid w:val="003D660E"/>
    <w:rsid w:val="003D68CC"/>
    <w:rsid w:val="003D6ABB"/>
    <w:rsid w:val="003D6C74"/>
    <w:rsid w:val="003E0076"/>
    <w:rsid w:val="003E00A0"/>
    <w:rsid w:val="003E076E"/>
    <w:rsid w:val="003E0F59"/>
    <w:rsid w:val="003E1383"/>
    <w:rsid w:val="003E14F5"/>
    <w:rsid w:val="003E1ADF"/>
    <w:rsid w:val="003E1BE5"/>
    <w:rsid w:val="003E1C76"/>
    <w:rsid w:val="003E1F00"/>
    <w:rsid w:val="003E2332"/>
    <w:rsid w:val="003E29B5"/>
    <w:rsid w:val="003E2BA9"/>
    <w:rsid w:val="003E3E5D"/>
    <w:rsid w:val="003E3F8E"/>
    <w:rsid w:val="003E4124"/>
    <w:rsid w:val="003E4750"/>
    <w:rsid w:val="003E4930"/>
    <w:rsid w:val="003E4EC2"/>
    <w:rsid w:val="003E53DB"/>
    <w:rsid w:val="003E5573"/>
    <w:rsid w:val="003E5B5F"/>
    <w:rsid w:val="003E61C7"/>
    <w:rsid w:val="003E6BD1"/>
    <w:rsid w:val="003E7433"/>
    <w:rsid w:val="003E76BF"/>
    <w:rsid w:val="003E77ED"/>
    <w:rsid w:val="003E7BCE"/>
    <w:rsid w:val="003E7DED"/>
    <w:rsid w:val="003E7E48"/>
    <w:rsid w:val="003E7EC4"/>
    <w:rsid w:val="003F02B3"/>
    <w:rsid w:val="003F04D0"/>
    <w:rsid w:val="003F051B"/>
    <w:rsid w:val="003F0619"/>
    <w:rsid w:val="003F078D"/>
    <w:rsid w:val="003F0A9C"/>
    <w:rsid w:val="003F0BE9"/>
    <w:rsid w:val="003F0D24"/>
    <w:rsid w:val="003F0D4F"/>
    <w:rsid w:val="003F1A5B"/>
    <w:rsid w:val="003F1FF0"/>
    <w:rsid w:val="003F3F92"/>
    <w:rsid w:val="003F451F"/>
    <w:rsid w:val="003F470A"/>
    <w:rsid w:val="003F4798"/>
    <w:rsid w:val="003F48C0"/>
    <w:rsid w:val="003F4B48"/>
    <w:rsid w:val="003F4D63"/>
    <w:rsid w:val="003F4E3A"/>
    <w:rsid w:val="003F519F"/>
    <w:rsid w:val="003F5203"/>
    <w:rsid w:val="003F5265"/>
    <w:rsid w:val="003F55C5"/>
    <w:rsid w:val="003F60ED"/>
    <w:rsid w:val="003F61CF"/>
    <w:rsid w:val="003F621C"/>
    <w:rsid w:val="003F6301"/>
    <w:rsid w:val="003F66F9"/>
    <w:rsid w:val="003F67D4"/>
    <w:rsid w:val="003F69F2"/>
    <w:rsid w:val="003F6B1A"/>
    <w:rsid w:val="003F73FD"/>
    <w:rsid w:val="003F7867"/>
    <w:rsid w:val="003F7E7C"/>
    <w:rsid w:val="0040019C"/>
    <w:rsid w:val="004002D8"/>
    <w:rsid w:val="004003B4"/>
    <w:rsid w:val="004006D7"/>
    <w:rsid w:val="00400DC8"/>
    <w:rsid w:val="00401140"/>
    <w:rsid w:val="0040124A"/>
    <w:rsid w:val="00401722"/>
    <w:rsid w:val="004019BD"/>
    <w:rsid w:val="0040217C"/>
    <w:rsid w:val="004022C1"/>
    <w:rsid w:val="00402714"/>
    <w:rsid w:val="004027AE"/>
    <w:rsid w:val="00402A02"/>
    <w:rsid w:val="00402A5D"/>
    <w:rsid w:val="00403033"/>
    <w:rsid w:val="00403BE3"/>
    <w:rsid w:val="00404343"/>
    <w:rsid w:val="0040488C"/>
    <w:rsid w:val="00404CA7"/>
    <w:rsid w:val="00404E58"/>
    <w:rsid w:val="00405143"/>
    <w:rsid w:val="004054D0"/>
    <w:rsid w:val="004056BF"/>
    <w:rsid w:val="00405F74"/>
    <w:rsid w:val="004062E5"/>
    <w:rsid w:val="00406BAD"/>
    <w:rsid w:val="00406C78"/>
    <w:rsid w:val="00407553"/>
    <w:rsid w:val="00407C7B"/>
    <w:rsid w:val="004108D9"/>
    <w:rsid w:val="004108DC"/>
    <w:rsid w:val="00410B27"/>
    <w:rsid w:val="00410DBB"/>
    <w:rsid w:val="004112CB"/>
    <w:rsid w:val="00411B66"/>
    <w:rsid w:val="00411BE0"/>
    <w:rsid w:val="00412856"/>
    <w:rsid w:val="0041310B"/>
    <w:rsid w:val="00413923"/>
    <w:rsid w:val="00414065"/>
    <w:rsid w:val="00414235"/>
    <w:rsid w:val="0041476E"/>
    <w:rsid w:val="00414B59"/>
    <w:rsid w:val="00414CA8"/>
    <w:rsid w:val="00414EF5"/>
    <w:rsid w:val="00414F8A"/>
    <w:rsid w:val="0041518B"/>
    <w:rsid w:val="004153BB"/>
    <w:rsid w:val="00415AC4"/>
    <w:rsid w:val="00415D67"/>
    <w:rsid w:val="004160AD"/>
    <w:rsid w:val="004161AF"/>
    <w:rsid w:val="004165A2"/>
    <w:rsid w:val="00416FD9"/>
    <w:rsid w:val="00417010"/>
    <w:rsid w:val="00417147"/>
    <w:rsid w:val="00417CB8"/>
    <w:rsid w:val="00417D9D"/>
    <w:rsid w:val="00417DB3"/>
    <w:rsid w:val="00417F7A"/>
    <w:rsid w:val="004200A4"/>
    <w:rsid w:val="00420111"/>
    <w:rsid w:val="00420C80"/>
    <w:rsid w:val="00420F56"/>
    <w:rsid w:val="00420FA6"/>
    <w:rsid w:val="00421540"/>
    <w:rsid w:val="0042216E"/>
    <w:rsid w:val="0042222B"/>
    <w:rsid w:val="004225CD"/>
    <w:rsid w:val="00422BC7"/>
    <w:rsid w:val="00422EC4"/>
    <w:rsid w:val="00422F5E"/>
    <w:rsid w:val="004231C3"/>
    <w:rsid w:val="00423387"/>
    <w:rsid w:val="00423657"/>
    <w:rsid w:val="0042368D"/>
    <w:rsid w:val="00423749"/>
    <w:rsid w:val="00423895"/>
    <w:rsid w:val="00424026"/>
    <w:rsid w:val="00424387"/>
    <w:rsid w:val="004243AE"/>
    <w:rsid w:val="0042447A"/>
    <w:rsid w:val="004248A8"/>
    <w:rsid w:val="004249F1"/>
    <w:rsid w:val="00424EB5"/>
    <w:rsid w:val="00425382"/>
    <w:rsid w:val="004255B4"/>
    <w:rsid w:val="0042567F"/>
    <w:rsid w:val="00425754"/>
    <w:rsid w:val="00426AC0"/>
    <w:rsid w:val="00427421"/>
    <w:rsid w:val="00427C53"/>
    <w:rsid w:val="00430214"/>
    <w:rsid w:val="004302E8"/>
    <w:rsid w:val="00430E42"/>
    <w:rsid w:val="00431318"/>
    <w:rsid w:val="00431438"/>
    <w:rsid w:val="0043150C"/>
    <w:rsid w:val="00431A76"/>
    <w:rsid w:val="0043240A"/>
    <w:rsid w:val="0043286B"/>
    <w:rsid w:val="004337BE"/>
    <w:rsid w:val="004339DC"/>
    <w:rsid w:val="00433D63"/>
    <w:rsid w:val="00434059"/>
    <w:rsid w:val="004349F8"/>
    <w:rsid w:val="00434D28"/>
    <w:rsid w:val="00434E3C"/>
    <w:rsid w:val="00435130"/>
    <w:rsid w:val="004351F6"/>
    <w:rsid w:val="00435B34"/>
    <w:rsid w:val="00435C05"/>
    <w:rsid w:val="00435E18"/>
    <w:rsid w:val="0043630F"/>
    <w:rsid w:val="00436594"/>
    <w:rsid w:val="00436620"/>
    <w:rsid w:val="004366DC"/>
    <w:rsid w:val="00436B87"/>
    <w:rsid w:val="00436D62"/>
    <w:rsid w:val="004374B0"/>
    <w:rsid w:val="00437C12"/>
    <w:rsid w:val="00437D78"/>
    <w:rsid w:val="00440200"/>
    <w:rsid w:val="00440265"/>
    <w:rsid w:val="00440302"/>
    <w:rsid w:val="00440B9B"/>
    <w:rsid w:val="004414F0"/>
    <w:rsid w:val="004418BE"/>
    <w:rsid w:val="00441F0C"/>
    <w:rsid w:val="004424ED"/>
    <w:rsid w:val="004429DA"/>
    <w:rsid w:val="00442B9E"/>
    <w:rsid w:val="00442CCF"/>
    <w:rsid w:val="00442F84"/>
    <w:rsid w:val="00444685"/>
    <w:rsid w:val="0044493F"/>
    <w:rsid w:val="00444D89"/>
    <w:rsid w:val="00445F78"/>
    <w:rsid w:val="0044668A"/>
    <w:rsid w:val="00446BE1"/>
    <w:rsid w:val="00447884"/>
    <w:rsid w:val="00447B74"/>
    <w:rsid w:val="00447E14"/>
    <w:rsid w:val="004500B2"/>
    <w:rsid w:val="004511C7"/>
    <w:rsid w:val="00451415"/>
    <w:rsid w:val="004518B6"/>
    <w:rsid w:val="004523D8"/>
    <w:rsid w:val="00452C56"/>
    <w:rsid w:val="00452EC7"/>
    <w:rsid w:val="004532B3"/>
    <w:rsid w:val="00454248"/>
    <w:rsid w:val="0045480B"/>
    <w:rsid w:val="00454865"/>
    <w:rsid w:val="0045491C"/>
    <w:rsid w:val="00454BEB"/>
    <w:rsid w:val="00454BFC"/>
    <w:rsid w:val="00454EBA"/>
    <w:rsid w:val="004550BD"/>
    <w:rsid w:val="0045531A"/>
    <w:rsid w:val="004553DB"/>
    <w:rsid w:val="0045556C"/>
    <w:rsid w:val="00455B3E"/>
    <w:rsid w:val="0045613A"/>
    <w:rsid w:val="004562F1"/>
    <w:rsid w:val="0045644C"/>
    <w:rsid w:val="00456842"/>
    <w:rsid w:val="004570DE"/>
    <w:rsid w:val="00457264"/>
    <w:rsid w:val="0045734C"/>
    <w:rsid w:val="004578B3"/>
    <w:rsid w:val="0046000E"/>
    <w:rsid w:val="00460404"/>
    <w:rsid w:val="00460472"/>
    <w:rsid w:val="0046099B"/>
    <w:rsid w:val="00460DEC"/>
    <w:rsid w:val="00461142"/>
    <w:rsid w:val="00462762"/>
    <w:rsid w:val="00462909"/>
    <w:rsid w:val="00462925"/>
    <w:rsid w:val="00462A0D"/>
    <w:rsid w:val="00462D19"/>
    <w:rsid w:val="00462F0A"/>
    <w:rsid w:val="004633C2"/>
    <w:rsid w:val="0046377B"/>
    <w:rsid w:val="00463A91"/>
    <w:rsid w:val="00463AAD"/>
    <w:rsid w:val="00464F7F"/>
    <w:rsid w:val="004652FD"/>
    <w:rsid w:val="0046545B"/>
    <w:rsid w:val="00465644"/>
    <w:rsid w:val="00465D16"/>
    <w:rsid w:val="004665E6"/>
    <w:rsid w:val="00467055"/>
    <w:rsid w:val="00467374"/>
    <w:rsid w:val="004677B3"/>
    <w:rsid w:val="00467DD7"/>
    <w:rsid w:val="00467EE9"/>
    <w:rsid w:val="0047051A"/>
    <w:rsid w:val="00470627"/>
    <w:rsid w:val="00470A9D"/>
    <w:rsid w:val="00470C4B"/>
    <w:rsid w:val="00471077"/>
    <w:rsid w:val="00471422"/>
    <w:rsid w:val="0047181C"/>
    <w:rsid w:val="00471E39"/>
    <w:rsid w:val="00472B4F"/>
    <w:rsid w:val="00472FB6"/>
    <w:rsid w:val="00473563"/>
    <w:rsid w:val="0047396C"/>
    <w:rsid w:val="00473E2B"/>
    <w:rsid w:val="00473ED4"/>
    <w:rsid w:val="004740B6"/>
    <w:rsid w:val="004740CD"/>
    <w:rsid w:val="00474153"/>
    <w:rsid w:val="00474A41"/>
    <w:rsid w:val="00474F7C"/>
    <w:rsid w:val="00475626"/>
    <w:rsid w:val="004756E2"/>
    <w:rsid w:val="00475A98"/>
    <w:rsid w:val="00476476"/>
    <w:rsid w:val="00476CC3"/>
    <w:rsid w:val="00477874"/>
    <w:rsid w:val="00477AC8"/>
    <w:rsid w:val="00477ACC"/>
    <w:rsid w:val="00477C29"/>
    <w:rsid w:val="00477DD6"/>
    <w:rsid w:val="00477EDE"/>
    <w:rsid w:val="004807D4"/>
    <w:rsid w:val="004813FB"/>
    <w:rsid w:val="00481461"/>
    <w:rsid w:val="00481695"/>
    <w:rsid w:val="004819B5"/>
    <w:rsid w:val="00482359"/>
    <w:rsid w:val="004823F2"/>
    <w:rsid w:val="0048261C"/>
    <w:rsid w:val="004827C6"/>
    <w:rsid w:val="0048391D"/>
    <w:rsid w:val="00484030"/>
    <w:rsid w:val="004845BB"/>
    <w:rsid w:val="00484A4B"/>
    <w:rsid w:val="00484C6A"/>
    <w:rsid w:val="00485251"/>
    <w:rsid w:val="004852EA"/>
    <w:rsid w:val="004855D7"/>
    <w:rsid w:val="0048595B"/>
    <w:rsid w:val="00485B14"/>
    <w:rsid w:val="00485B1F"/>
    <w:rsid w:val="0048616B"/>
    <w:rsid w:val="00486B02"/>
    <w:rsid w:val="004877DE"/>
    <w:rsid w:val="0048784A"/>
    <w:rsid w:val="00487914"/>
    <w:rsid w:val="0049029C"/>
    <w:rsid w:val="00490831"/>
    <w:rsid w:val="00490D06"/>
    <w:rsid w:val="00491C32"/>
    <w:rsid w:val="00492818"/>
    <w:rsid w:val="004928D1"/>
    <w:rsid w:val="00492C23"/>
    <w:rsid w:val="00492CC5"/>
    <w:rsid w:val="00492EDE"/>
    <w:rsid w:val="00493348"/>
    <w:rsid w:val="00493DC8"/>
    <w:rsid w:val="004941CA"/>
    <w:rsid w:val="00494B5D"/>
    <w:rsid w:val="00494DF3"/>
    <w:rsid w:val="00494EE1"/>
    <w:rsid w:val="00495167"/>
    <w:rsid w:val="00495497"/>
    <w:rsid w:val="00495EF8"/>
    <w:rsid w:val="004960BA"/>
    <w:rsid w:val="00496641"/>
    <w:rsid w:val="0049686F"/>
    <w:rsid w:val="00496B0B"/>
    <w:rsid w:val="00496BE2"/>
    <w:rsid w:val="00497594"/>
    <w:rsid w:val="00497D97"/>
    <w:rsid w:val="004A08CD"/>
    <w:rsid w:val="004A0949"/>
    <w:rsid w:val="004A1496"/>
    <w:rsid w:val="004A1742"/>
    <w:rsid w:val="004A1782"/>
    <w:rsid w:val="004A19F6"/>
    <w:rsid w:val="004A2270"/>
    <w:rsid w:val="004A23DE"/>
    <w:rsid w:val="004A23F8"/>
    <w:rsid w:val="004A2E5B"/>
    <w:rsid w:val="004A31B3"/>
    <w:rsid w:val="004A324C"/>
    <w:rsid w:val="004A38F4"/>
    <w:rsid w:val="004A3919"/>
    <w:rsid w:val="004A4071"/>
    <w:rsid w:val="004A446B"/>
    <w:rsid w:val="004A4C90"/>
    <w:rsid w:val="004A4ECE"/>
    <w:rsid w:val="004A52EC"/>
    <w:rsid w:val="004A5350"/>
    <w:rsid w:val="004A5410"/>
    <w:rsid w:val="004A573B"/>
    <w:rsid w:val="004A5B05"/>
    <w:rsid w:val="004A5E65"/>
    <w:rsid w:val="004A6F9D"/>
    <w:rsid w:val="004A6FA7"/>
    <w:rsid w:val="004A70BA"/>
    <w:rsid w:val="004A722D"/>
    <w:rsid w:val="004A7A84"/>
    <w:rsid w:val="004A7C05"/>
    <w:rsid w:val="004B0315"/>
    <w:rsid w:val="004B062E"/>
    <w:rsid w:val="004B0880"/>
    <w:rsid w:val="004B0921"/>
    <w:rsid w:val="004B0B60"/>
    <w:rsid w:val="004B0C88"/>
    <w:rsid w:val="004B1755"/>
    <w:rsid w:val="004B2843"/>
    <w:rsid w:val="004B2FB1"/>
    <w:rsid w:val="004B33D5"/>
    <w:rsid w:val="004B3436"/>
    <w:rsid w:val="004B364B"/>
    <w:rsid w:val="004B38E8"/>
    <w:rsid w:val="004B3A65"/>
    <w:rsid w:val="004B4C85"/>
    <w:rsid w:val="004B5A0C"/>
    <w:rsid w:val="004B5D2F"/>
    <w:rsid w:val="004B5F06"/>
    <w:rsid w:val="004B65F0"/>
    <w:rsid w:val="004B6DD4"/>
    <w:rsid w:val="004B6FF3"/>
    <w:rsid w:val="004B7048"/>
    <w:rsid w:val="004B719E"/>
    <w:rsid w:val="004B71B9"/>
    <w:rsid w:val="004B7F2D"/>
    <w:rsid w:val="004B7F69"/>
    <w:rsid w:val="004C04ED"/>
    <w:rsid w:val="004C0671"/>
    <w:rsid w:val="004C0B13"/>
    <w:rsid w:val="004C1CAB"/>
    <w:rsid w:val="004C1D13"/>
    <w:rsid w:val="004C2070"/>
    <w:rsid w:val="004C2677"/>
    <w:rsid w:val="004C341A"/>
    <w:rsid w:val="004C4751"/>
    <w:rsid w:val="004C47FD"/>
    <w:rsid w:val="004C492A"/>
    <w:rsid w:val="004C4DCF"/>
    <w:rsid w:val="004C52E2"/>
    <w:rsid w:val="004C5D58"/>
    <w:rsid w:val="004C624C"/>
    <w:rsid w:val="004C6797"/>
    <w:rsid w:val="004C6A49"/>
    <w:rsid w:val="004C6AF3"/>
    <w:rsid w:val="004C720A"/>
    <w:rsid w:val="004C752B"/>
    <w:rsid w:val="004C794C"/>
    <w:rsid w:val="004C7F87"/>
    <w:rsid w:val="004D0335"/>
    <w:rsid w:val="004D057E"/>
    <w:rsid w:val="004D0C89"/>
    <w:rsid w:val="004D1779"/>
    <w:rsid w:val="004D1795"/>
    <w:rsid w:val="004D19CE"/>
    <w:rsid w:val="004D1A3E"/>
    <w:rsid w:val="004D1B14"/>
    <w:rsid w:val="004D1DDA"/>
    <w:rsid w:val="004D1E45"/>
    <w:rsid w:val="004D1FEF"/>
    <w:rsid w:val="004D2389"/>
    <w:rsid w:val="004D2666"/>
    <w:rsid w:val="004D27E5"/>
    <w:rsid w:val="004D3154"/>
    <w:rsid w:val="004D332D"/>
    <w:rsid w:val="004D365C"/>
    <w:rsid w:val="004D423E"/>
    <w:rsid w:val="004D42D7"/>
    <w:rsid w:val="004D43B3"/>
    <w:rsid w:val="004D513D"/>
    <w:rsid w:val="004D51D7"/>
    <w:rsid w:val="004D564D"/>
    <w:rsid w:val="004D5BC5"/>
    <w:rsid w:val="004D5C44"/>
    <w:rsid w:val="004D5F23"/>
    <w:rsid w:val="004D6207"/>
    <w:rsid w:val="004D630A"/>
    <w:rsid w:val="004D64CB"/>
    <w:rsid w:val="004D6EC0"/>
    <w:rsid w:val="004D708A"/>
    <w:rsid w:val="004E02E4"/>
    <w:rsid w:val="004E0C03"/>
    <w:rsid w:val="004E0F98"/>
    <w:rsid w:val="004E0FE6"/>
    <w:rsid w:val="004E1071"/>
    <w:rsid w:val="004E159A"/>
    <w:rsid w:val="004E1D33"/>
    <w:rsid w:val="004E1ED4"/>
    <w:rsid w:val="004E2261"/>
    <w:rsid w:val="004E270E"/>
    <w:rsid w:val="004E2768"/>
    <w:rsid w:val="004E2C79"/>
    <w:rsid w:val="004E2EC6"/>
    <w:rsid w:val="004E2F3F"/>
    <w:rsid w:val="004E3238"/>
    <w:rsid w:val="004E33BB"/>
    <w:rsid w:val="004E417E"/>
    <w:rsid w:val="004E4880"/>
    <w:rsid w:val="004E49F1"/>
    <w:rsid w:val="004E4BBD"/>
    <w:rsid w:val="004E5110"/>
    <w:rsid w:val="004E522A"/>
    <w:rsid w:val="004E5882"/>
    <w:rsid w:val="004E591B"/>
    <w:rsid w:val="004E5AF2"/>
    <w:rsid w:val="004E5BC3"/>
    <w:rsid w:val="004E64E5"/>
    <w:rsid w:val="004E6C6F"/>
    <w:rsid w:val="004F00D9"/>
    <w:rsid w:val="004F06B7"/>
    <w:rsid w:val="004F0B53"/>
    <w:rsid w:val="004F1245"/>
    <w:rsid w:val="004F18BF"/>
    <w:rsid w:val="004F1A54"/>
    <w:rsid w:val="004F1E02"/>
    <w:rsid w:val="004F26EB"/>
    <w:rsid w:val="004F2A8C"/>
    <w:rsid w:val="004F3522"/>
    <w:rsid w:val="004F36B2"/>
    <w:rsid w:val="004F3A16"/>
    <w:rsid w:val="004F3A93"/>
    <w:rsid w:val="004F3F2E"/>
    <w:rsid w:val="004F4201"/>
    <w:rsid w:val="004F496F"/>
    <w:rsid w:val="004F5494"/>
    <w:rsid w:val="004F5F59"/>
    <w:rsid w:val="004F6171"/>
    <w:rsid w:val="004F6E11"/>
    <w:rsid w:val="004F72E5"/>
    <w:rsid w:val="004F75B2"/>
    <w:rsid w:val="004F7A2A"/>
    <w:rsid w:val="004F7F30"/>
    <w:rsid w:val="005002C9"/>
    <w:rsid w:val="005008E3"/>
    <w:rsid w:val="00500AFB"/>
    <w:rsid w:val="00500EA9"/>
    <w:rsid w:val="00500F9E"/>
    <w:rsid w:val="00500FB3"/>
    <w:rsid w:val="00501028"/>
    <w:rsid w:val="0050119C"/>
    <w:rsid w:val="005027B7"/>
    <w:rsid w:val="005033EB"/>
    <w:rsid w:val="0050399D"/>
    <w:rsid w:val="00503A8E"/>
    <w:rsid w:val="00503EE6"/>
    <w:rsid w:val="00503EE7"/>
    <w:rsid w:val="00504145"/>
    <w:rsid w:val="005041F9"/>
    <w:rsid w:val="005042F5"/>
    <w:rsid w:val="0050446D"/>
    <w:rsid w:val="0050490F"/>
    <w:rsid w:val="00505857"/>
    <w:rsid w:val="00505BF8"/>
    <w:rsid w:val="00505D4D"/>
    <w:rsid w:val="00506090"/>
    <w:rsid w:val="0050641E"/>
    <w:rsid w:val="0050683A"/>
    <w:rsid w:val="00506EF7"/>
    <w:rsid w:val="00507190"/>
    <w:rsid w:val="00507A1F"/>
    <w:rsid w:val="00507DB5"/>
    <w:rsid w:val="00511520"/>
    <w:rsid w:val="00511BAB"/>
    <w:rsid w:val="00511F2C"/>
    <w:rsid w:val="00512C9D"/>
    <w:rsid w:val="005132AD"/>
    <w:rsid w:val="00513DAC"/>
    <w:rsid w:val="005142EC"/>
    <w:rsid w:val="00514A9B"/>
    <w:rsid w:val="00514BB8"/>
    <w:rsid w:val="00515C53"/>
    <w:rsid w:val="00515EA7"/>
    <w:rsid w:val="0051614D"/>
    <w:rsid w:val="005166C6"/>
    <w:rsid w:val="0051676C"/>
    <w:rsid w:val="00516D2B"/>
    <w:rsid w:val="0051729A"/>
    <w:rsid w:val="005173AE"/>
    <w:rsid w:val="00517859"/>
    <w:rsid w:val="00520BBA"/>
    <w:rsid w:val="005215BC"/>
    <w:rsid w:val="005216E9"/>
    <w:rsid w:val="00521D61"/>
    <w:rsid w:val="00522428"/>
    <w:rsid w:val="005226C6"/>
    <w:rsid w:val="00523448"/>
    <w:rsid w:val="00523C3B"/>
    <w:rsid w:val="0052462E"/>
    <w:rsid w:val="00524E97"/>
    <w:rsid w:val="00525904"/>
    <w:rsid w:val="005259C5"/>
    <w:rsid w:val="00525CB1"/>
    <w:rsid w:val="00525E22"/>
    <w:rsid w:val="005262A6"/>
    <w:rsid w:val="0052631C"/>
    <w:rsid w:val="0052644E"/>
    <w:rsid w:val="005267D1"/>
    <w:rsid w:val="005272B1"/>
    <w:rsid w:val="00527D86"/>
    <w:rsid w:val="00531348"/>
    <w:rsid w:val="00531536"/>
    <w:rsid w:val="0053154A"/>
    <w:rsid w:val="00531EDC"/>
    <w:rsid w:val="00532D1F"/>
    <w:rsid w:val="00533038"/>
    <w:rsid w:val="005330BA"/>
    <w:rsid w:val="005336D4"/>
    <w:rsid w:val="005337DC"/>
    <w:rsid w:val="00533BA2"/>
    <w:rsid w:val="005341EE"/>
    <w:rsid w:val="00534BDA"/>
    <w:rsid w:val="00536A68"/>
    <w:rsid w:val="00536DA1"/>
    <w:rsid w:val="005379E8"/>
    <w:rsid w:val="00537A28"/>
    <w:rsid w:val="00540139"/>
    <w:rsid w:val="00540824"/>
    <w:rsid w:val="00540ED6"/>
    <w:rsid w:val="00540FD5"/>
    <w:rsid w:val="0054103F"/>
    <w:rsid w:val="0054140B"/>
    <w:rsid w:val="0054157B"/>
    <w:rsid w:val="00541D86"/>
    <w:rsid w:val="00542406"/>
    <w:rsid w:val="005424CE"/>
    <w:rsid w:val="00542837"/>
    <w:rsid w:val="00542BB1"/>
    <w:rsid w:val="00542F32"/>
    <w:rsid w:val="00543492"/>
    <w:rsid w:val="0054350D"/>
    <w:rsid w:val="005435A2"/>
    <w:rsid w:val="00544044"/>
    <w:rsid w:val="0054448E"/>
    <w:rsid w:val="00545125"/>
    <w:rsid w:val="0054521B"/>
    <w:rsid w:val="00545490"/>
    <w:rsid w:val="00545A15"/>
    <w:rsid w:val="00545D5B"/>
    <w:rsid w:val="0054601E"/>
    <w:rsid w:val="005470F5"/>
    <w:rsid w:val="0054726D"/>
    <w:rsid w:val="0054726F"/>
    <w:rsid w:val="00547661"/>
    <w:rsid w:val="005477A6"/>
    <w:rsid w:val="00547A82"/>
    <w:rsid w:val="0055035C"/>
    <w:rsid w:val="00550B6A"/>
    <w:rsid w:val="00550D98"/>
    <w:rsid w:val="0055146A"/>
    <w:rsid w:val="00551762"/>
    <w:rsid w:val="00551E30"/>
    <w:rsid w:val="0055259C"/>
    <w:rsid w:val="00552EE0"/>
    <w:rsid w:val="0055382B"/>
    <w:rsid w:val="00553DFB"/>
    <w:rsid w:val="0055412C"/>
    <w:rsid w:val="005546BE"/>
    <w:rsid w:val="00554BFF"/>
    <w:rsid w:val="00554FFD"/>
    <w:rsid w:val="00555A60"/>
    <w:rsid w:val="005561BF"/>
    <w:rsid w:val="00556515"/>
    <w:rsid w:val="00556E1F"/>
    <w:rsid w:val="005573BB"/>
    <w:rsid w:val="005574D5"/>
    <w:rsid w:val="005579EF"/>
    <w:rsid w:val="00557BAC"/>
    <w:rsid w:val="00557BBC"/>
    <w:rsid w:val="005604CB"/>
    <w:rsid w:val="005609A7"/>
    <w:rsid w:val="00560FBF"/>
    <w:rsid w:val="00561783"/>
    <w:rsid w:val="0056198A"/>
    <w:rsid w:val="00562BC0"/>
    <w:rsid w:val="005632D6"/>
    <w:rsid w:val="00563CF7"/>
    <w:rsid w:val="00563ED5"/>
    <w:rsid w:val="00563EE2"/>
    <w:rsid w:val="00563F3A"/>
    <w:rsid w:val="00564251"/>
    <w:rsid w:val="00564649"/>
    <w:rsid w:val="00564D4C"/>
    <w:rsid w:val="00564E1E"/>
    <w:rsid w:val="00564EDD"/>
    <w:rsid w:val="00564EFF"/>
    <w:rsid w:val="0056546A"/>
    <w:rsid w:val="005658C5"/>
    <w:rsid w:val="00565CB4"/>
    <w:rsid w:val="0056604A"/>
    <w:rsid w:val="005663F8"/>
    <w:rsid w:val="005666D5"/>
    <w:rsid w:val="00566964"/>
    <w:rsid w:val="005674D1"/>
    <w:rsid w:val="005676EF"/>
    <w:rsid w:val="005678AA"/>
    <w:rsid w:val="00567BDF"/>
    <w:rsid w:val="00570779"/>
    <w:rsid w:val="0057082D"/>
    <w:rsid w:val="00570905"/>
    <w:rsid w:val="00570FCD"/>
    <w:rsid w:val="00571786"/>
    <w:rsid w:val="005719C6"/>
    <w:rsid w:val="00571F5E"/>
    <w:rsid w:val="0057339B"/>
    <w:rsid w:val="00573522"/>
    <w:rsid w:val="00573BFC"/>
    <w:rsid w:val="00573C13"/>
    <w:rsid w:val="00574044"/>
    <w:rsid w:val="005746A3"/>
    <w:rsid w:val="005749E1"/>
    <w:rsid w:val="00574B6E"/>
    <w:rsid w:val="00575805"/>
    <w:rsid w:val="00575869"/>
    <w:rsid w:val="005766E7"/>
    <w:rsid w:val="00576942"/>
    <w:rsid w:val="005776CD"/>
    <w:rsid w:val="00580CD6"/>
    <w:rsid w:val="00580F27"/>
    <w:rsid w:val="00581135"/>
    <w:rsid w:val="00581268"/>
    <w:rsid w:val="0058182B"/>
    <w:rsid w:val="00581D9F"/>
    <w:rsid w:val="00582F8F"/>
    <w:rsid w:val="00583244"/>
    <w:rsid w:val="0058351C"/>
    <w:rsid w:val="00583597"/>
    <w:rsid w:val="00583D24"/>
    <w:rsid w:val="00583ED2"/>
    <w:rsid w:val="00584B34"/>
    <w:rsid w:val="00584C25"/>
    <w:rsid w:val="00584C4C"/>
    <w:rsid w:val="005853BE"/>
    <w:rsid w:val="00585A33"/>
    <w:rsid w:val="00586080"/>
    <w:rsid w:val="00586411"/>
    <w:rsid w:val="00586DE6"/>
    <w:rsid w:val="00587289"/>
    <w:rsid w:val="00587590"/>
    <w:rsid w:val="00587E1B"/>
    <w:rsid w:val="00587EEC"/>
    <w:rsid w:val="005905C9"/>
    <w:rsid w:val="0059078A"/>
    <w:rsid w:val="00590DB9"/>
    <w:rsid w:val="005914B5"/>
    <w:rsid w:val="005917A7"/>
    <w:rsid w:val="00591911"/>
    <w:rsid w:val="00591A66"/>
    <w:rsid w:val="005931AE"/>
    <w:rsid w:val="0059441A"/>
    <w:rsid w:val="00594A97"/>
    <w:rsid w:val="00594C5F"/>
    <w:rsid w:val="00594E1B"/>
    <w:rsid w:val="00595160"/>
    <w:rsid w:val="0059526B"/>
    <w:rsid w:val="00595478"/>
    <w:rsid w:val="00595581"/>
    <w:rsid w:val="0059562C"/>
    <w:rsid w:val="00595A10"/>
    <w:rsid w:val="00595A3C"/>
    <w:rsid w:val="005961A7"/>
    <w:rsid w:val="005965BE"/>
    <w:rsid w:val="00596B2B"/>
    <w:rsid w:val="00596B79"/>
    <w:rsid w:val="00596BF2"/>
    <w:rsid w:val="0059730A"/>
    <w:rsid w:val="005975B8"/>
    <w:rsid w:val="00597BD8"/>
    <w:rsid w:val="005A079B"/>
    <w:rsid w:val="005A2CA7"/>
    <w:rsid w:val="005A3F5D"/>
    <w:rsid w:val="005A52CD"/>
    <w:rsid w:val="005A68C1"/>
    <w:rsid w:val="005A75D3"/>
    <w:rsid w:val="005A7874"/>
    <w:rsid w:val="005A7949"/>
    <w:rsid w:val="005B0532"/>
    <w:rsid w:val="005B0661"/>
    <w:rsid w:val="005B09DC"/>
    <w:rsid w:val="005B1116"/>
    <w:rsid w:val="005B1329"/>
    <w:rsid w:val="005B1A57"/>
    <w:rsid w:val="005B1BFC"/>
    <w:rsid w:val="005B1FDD"/>
    <w:rsid w:val="005B2141"/>
    <w:rsid w:val="005B221C"/>
    <w:rsid w:val="005B28EA"/>
    <w:rsid w:val="005B37F0"/>
    <w:rsid w:val="005B3F05"/>
    <w:rsid w:val="005B4351"/>
    <w:rsid w:val="005B43B9"/>
    <w:rsid w:val="005B53D8"/>
    <w:rsid w:val="005B567B"/>
    <w:rsid w:val="005B56BE"/>
    <w:rsid w:val="005B596B"/>
    <w:rsid w:val="005B59BE"/>
    <w:rsid w:val="005B64F0"/>
    <w:rsid w:val="005B6946"/>
    <w:rsid w:val="005B6F6E"/>
    <w:rsid w:val="005B783D"/>
    <w:rsid w:val="005B7B7F"/>
    <w:rsid w:val="005B7CD9"/>
    <w:rsid w:val="005C02BC"/>
    <w:rsid w:val="005C0764"/>
    <w:rsid w:val="005C10C6"/>
    <w:rsid w:val="005C12F2"/>
    <w:rsid w:val="005C1901"/>
    <w:rsid w:val="005C19CD"/>
    <w:rsid w:val="005C2002"/>
    <w:rsid w:val="005C20F4"/>
    <w:rsid w:val="005C2843"/>
    <w:rsid w:val="005C2B39"/>
    <w:rsid w:val="005C2EE5"/>
    <w:rsid w:val="005C3131"/>
    <w:rsid w:val="005C3808"/>
    <w:rsid w:val="005C3B55"/>
    <w:rsid w:val="005C4AAB"/>
    <w:rsid w:val="005C5D91"/>
    <w:rsid w:val="005C5E87"/>
    <w:rsid w:val="005C5FE4"/>
    <w:rsid w:val="005C63A9"/>
    <w:rsid w:val="005C6A3F"/>
    <w:rsid w:val="005C6E6C"/>
    <w:rsid w:val="005C6E99"/>
    <w:rsid w:val="005C7D48"/>
    <w:rsid w:val="005C7E05"/>
    <w:rsid w:val="005C7EC2"/>
    <w:rsid w:val="005D0BF9"/>
    <w:rsid w:val="005D0FF9"/>
    <w:rsid w:val="005D10FC"/>
    <w:rsid w:val="005D1680"/>
    <w:rsid w:val="005D1BD3"/>
    <w:rsid w:val="005D1CF2"/>
    <w:rsid w:val="005D2279"/>
    <w:rsid w:val="005D22A5"/>
    <w:rsid w:val="005D3896"/>
    <w:rsid w:val="005D4304"/>
    <w:rsid w:val="005D46C0"/>
    <w:rsid w:val="005D4746"/>
    <w:rsid w:val="005D5563"/>
    <w:rsid w:val="005D5614"/>
    <w:rsid w:val="005D5F24"/>
    <w:rsid w:val="005D6073"/>
    <w:rsid w:val="005D6198"/>
    <w:rsid w:val="005D647F"/>
    <w:rsid w:val="005D64C4"/>
    <w:rsid w:val="005D753B"/>
    <w:rsid w:val="005D7F21"/>
    <w:rsid w:val="005E0327"/>
    <w:rsid w:val="005E1125"/>
    <w:rsid w:val="005E112F"/>
    <w:rsid w:val="005E1318"/>
    <w:rsid w:val="005E192D"/>
    <w:rsid w:val="005E1B44"/>
    <w:rsid w:val="005E2493"/>
    <w:rsid w:val="005E2585"/>
    <w:rsid w:val="005E31DE"/>
    <w:rsid w:val="005E331A"/>
    <w:rsid w:val="005E422C"/>
    <w:rsid w:val="005E427C"/>
    <w:rsid w:val="005E449A"/>
    <w:rsid w:val="005E4D12"/>
    <w:rsid w:val="005E4F4C"/>
    <w:rsid w:val="005E4F96"/>
    <w:rsid w:val="005E531B"/>
    <w:rsid w:val="005E53CA"/>
    <w:rsid w:val="005E54DF"/>
    <w:rsid w:val="005E59BC"/>
    <w:rsid w:val="005E61AB"/>
    <w:rsid w:val="005E68F4"/>
    <w:rsid w:val="005E701E"/>
    <w:rsid w:val="005E7445"/>
    <w:rsid w:val="005E7818"/>
    <w:rsid w:val="005F0046"/>
    <w:rsid w:val="005F0DC6"/>
    <w:rsid w:val="005F1127"/>
    <w:rsid w:val="005F1203"/>
    <w:rsid w:val="005F26A6"/>
    <w:rsid w:val="005F270D"/>
    <w:rsid w:val="005F30EB"/>
    <w:rsid w:val="005F36C6"/>
    <w:rsid w:val="005F3FC2"/>
    <w:rsid w:val="005F4406"/>
    <w:rsid w:val="005F46CC"/>
    <w:rsid w:val="005F4E97"/>
    <w:rsid w:val="005F4FE8"/>
    <w:rsid w:val="005F51CB"/>
    <w:rsid w:val="005F5CD2"/>
    <w:rsid w:val="005F5F0D"/>
    <w:rsid w:val="005F6161"/>
    <w:rsid w:val="005F62D6"/>
    <w:rsid w:val="005F6915"/>
    <w:rsid w:val="005F6C78"/>
    <w:rsid w:val="005F7069"/>
    <w:rsid w:val="005F710F"/>
    <w:rsid w:val="005F7295"/>
    <w:rsid w:val="005F756A"/>
    <w:rsid w:val="005F78C3"/>
    <w:rsid w:val="005F7927"/>
    <w:rsid w:val="005F7DE9"/>
    <w:rsid w:val="00600A7B"/>
    <w:rsid w:val="0060128F"/>
    <w:rsid w:val="00601C71"/>
    <w:rsid w:val="00601E3A"/>
    <w:rsid w:val="00601F27"/>
    <w:rsid w:val="006026ED"/>
    <w:rsid w:val="006035C8"/>
    <w:rsid w:val="00603A1D"/>
    <w:rsid w:val="00603C4C"/>
    <w:rsid w:val="00603D82"/>
    <w:rsid w:val="00603DD6"/>
    <w:rsid w:val="00604C0C"/>
    <w:rsid w:val="00604C46"/>
    <w:rsid w:val="00605147"/>
    <w:rsid w:val="0060518E"/>
    <w:rsid w:val="00605381"/>
    <w:rsid w:val="00605CC6"/>
    <w:rsid w:val="00606747"/>
    <w:rsid w:val="0060675D"/>
    <w:rsid w:val="0060728C"/>
    <w:rsid w:val="00607776"/>
    <w:rsid w:val="0060795E"/>
    <w:rsid w:val="00607AC5"/>
    <w:rsid w:val="00607B7E"/>
    <w:rsid w:val="00610241"/>
    <w:rsid w:val="00610DD8"/>
    <w:rsid w:val="00610FC0"/>
    <w:rsid w:val="006112D9"/>
    <w:rsid w:val="006114C7"/>
    <w:rsid w:val="006118E7"/>
    <w:rsid w:val="00611981"/>
    <w:rsid w:val="0061208C"/>
    <w:rsid w:val="0061280F"/>
    <w:rsid w:val="00612BF2"/>
    <w:rsid w:val="00612FAC"/>
    <w:rsid w:val="0061332D"/>
    <w:rsid w:val="0061334B"/>
    <w:rsid w:val="006136C4"/>
    <w:rsid w:val="00613EEA"/>
    <w:rsid w:val="0061495A"/>
    <w:rsid w:val="00615201"/>
    <w:rsid w:val="0061521D"/>
    <w:rsid w:val="00615475"/>
    <w:rsid w:val="006161BA"/>
    <w:rsid w:val="00616830"/>
    <w:rsid w:val="006169A5"/>
    <w:rsid w:val="00617262"/>
    <w:rsid w:val="006172DE"/>
    <w:rsid w:val="00617BB6"/>
    <w:rsid w:val="00620599"/>
    <w:rsid w:val="006205BF"/>
    <w:rsid w:val="00621465"/>
    <w:rsid w:val="006217A0"/>
    <w:rsid w:val="00621A0E"/>
    <w:rsid w:val="00621E55"/>
    <w:rsid w:val="00622306"/>
    <w:rsid w:val="006229FD"/>
    <w:rsid w:val="00622C6C"/>
    <w:rsid w:val="00622EF1"/>
    <w:rsid w:val="006236F6"/>
    <w:rsid w:val="00623AE4"/>
    <w:rsid w:val="00624BD5"/>
    <w:rsid w:val="006250F8"/>
    <w:rsid w:val="00625211"/>
    <w:rsid w:val="00625487"/>
    <w:rsid w:val="00625B39"/>
    <w:rsid w:val="00625C1B"/>
    <w:rsid w:val="00625DC2"/>
    <w:rsid w:val="0062623B"/>
    <w:rsid w:val="006264F7"/>
    <w:rsid w:val="006268BC"/>
    <w:rsid w:val="00626E0B"/>
    <w:rsid w:val="00627289"/>
    <w:rsid w:val="006272CD"/>
    <w:rsid w:val="006275A7"/>
    <w:rsid w:val="0063016B"/>
    <w:rsid w:val="00630588"/>
    <w:rsid w:val="006308E9"/>
    <w:rsid w:val="006311EB"/>
    <w:rsid w:val="006312B7"/>
    <w:rsid w:val="0063155F"/>
    <w:rsid w:val="00632492"/>
    <w:rsid w:val="00633356"/>
    <w:rsid w:val="00633439"/>
    <w:rsid w:val="006334CA"/>
    <w:rsid w:val="00633923"/>
    <w:rsid w:val="00633AD1"/>
    <w:rsid w:val="006342A6"/>
    <w:rsid w:val="00634461"/>
    <w:rsid w:val="00635AE5"/>
    <w:rsid w:val="00635B0A"/>
    <w:rsid w:val="00635D19"/>
    <w:rsid w:val="00637270"/>
    <w:rsid w:val="0063747C"/>
    <w:rsid w:val="00637512"/>
    <w:rsid w:val="00637788"/>
    <w:rsid w:val="00637A41"/>
    <w:rsid w:val="00637B06"/>
    <w:rsid w:val="00637DDC"/>
    <w:rsid w:val="0064004C"/>
    <w:rsid w:val="006405B1"/>
    <w:rsid w:val="0064070D"/>
    <w:rsid w:val="00640726"/>
    <w:rsid w:val="00640CF9"/>
    <w:rsid w:val="006414F9"/>
    <w:rsid w:val="0064205C"/>
    <w:rsid w:val="00642304"/>
    <w:rsid w:val="006423B5"/>
    <w:rsid w:val="00642992"/>
    <w:rsid w:val="006431B4"/>
    <w:rsid w:val="00643266"/>
    <w:rsid w:val="0064341B"/>
    <w:rsid w:val="00643E5C"/>
    <w:rsid w:val="00645091"/>
    <w:rsid w:val="006453AF"/>
    <w:rsid w:val="0064553F"/>
    <w:rsid w:val="0064575B"/>
    <w:rsid w:val="00646913"/>
    <w:rsid w:val="00646C06"/>
    <w:rsid w:val="00646FAA"/>
    <w:rsid w:val="006476AF"/>
    <w:rsid w:val="00647EE5"/>
    <w:rsid w:val="006503ED"/>
    <w:rsid w:val="00651466"/>
    <w:rsid w:val="00651F7A"/>
    <w:rsid w:val="0065222A"/>
    <w:rsid w:val="00652633"/>
    <w:rsid w:val="00652704"/>
    <w:rsid w:val="00653362"/>
    <w:rsid w:val="006538F0"/>
    <w:rsid w:val="00653DCE"/>
    <w:rsid w:val="0065416F"/>
    <w:rsid w:val="00654285"/>
    <w:rsid w:val="006542C8"/>
    <w:rsid w:val="00654691"/>
    <w:rsid w:val="006546D3"/>
    <w:rsid w:val="006549ED"/>
    <w:rsid w:val="00654D8F"/>
    <w:rsid w:val="00654E17"/>
    <w:rsid w:val="0065543D"/>
    <w:rsid w:val="00655442"/>
    <w:rsid w:val="0065657B"/>
    <w:rsid w:val="0065676E"/>
    <w:rsid w:val="00656BEB"/>
    <w:rsid w:val="00656D26"/>
    <w:rsid w:val="00657EAE"/>
    <w:rsid w:val="00660073"/>
    <w:rsid w:val="006607A3"/>
    <w:rsid w:val="00660B98"/>
    <w:rsid w:val="00661117"/>
    <w:rsid w:val="00661A32"/>
    <w:rsid w:val="006625B6"/>
    <w:rsid w:val="006626AB"/>
    <w:rsid w:val="0066297D"/>
    <w:rsid w:val="00662A72"/>
    <w:rsid w:val="006631E9"/>
    <w:rsid w:val="0066330D"/>
    <w:rsid w:val="0066338F"/>
    <w:rsid w:val="0066341C"/>
    <w:rsid w:val="00663834"/>
    <w:rsid w:val="00663B5B"/>
    <w:rsid w:val="00663DA6"/>
    <w:rsid w:val="0066450F"/>
    <w:rsid w:val="0066478D"/>
    <w:rsid w:val="00664BFF"/>
    <w:rsid w:val="00665B70"/>
    <w:rsid w:val="006662C5"/>
    <w:rsid w:val="00666C92"/>
    <w:rsid w:val="00666DF9"/>
    <w:rsid w:val="00666E88"/>
    <w:rsid w:val="0066700B"/>
    <w:rsid w:val="0066717F"/>
    <w:rsid w:val="0066730D"/>
    <w:rsid w:val="006700D2"/>
    <w:rsid w:val="00670160"/>
    <w:rsid w:val="006703A3"/>
    <w:rsid w:val="00670580"/>
    <w:rsid w:val="00670814"/>
    <w:rsid w:val="00671032"/>
    <w:rsid w:val="006715AF"/>
    <w:rsid w:val="00671F03"/>
    <w:rsid w:val="006722CE"/>
    <w:rsid w:val="006739B9"/>
    <w:rsid w:val="00673A5D"/>
    <w:rsid w:val="00673D5D"/>
    <w:rsid w:val="00673F6F"/>
    <w:rsid w:val="0067498C"/>
    <w:rsid w:val="00674B64"/>
    <w:rsid w:val="00674CD0"/>
    <w:rsid w:val="00674D51"/>
    <w:rsid w:val="00674EF9"/>
    <w:rsid w:val="00675164"/>
    <w:rsid w:val="00675411"/>
    <w:rsid w:val="00676010"/>
    <w:rsid w:val="00676117"/>
    <w:rsid w:val="006767E9"/>
    <w:rsid w:val="00677080"/>
    <w:rsid w:val="006778E2"/>
    <w:rsid w:val="00677D91"/>
    <w:rsid w:val="0068027A"/>
    <w:rsid w:val="00680538"/>
    <w:rsid w:val="00680CE1"/>
    <w:rsid w:val="00681C72"/>
    <w:rsid w:val="006820D5"/>
    <w:rsid w:val="00682B8F"/>
    <w:rsid w:val="0068318B"/>
    <w:rsid w:val="00683209"/>
    <w:rsid w:val="00683FBD"/>
    <w:rsid w:val="006855EB"/>
    <w:rsid w:val="006867E3"/>
    <w:rsid w:val="00686D8A"/>
    <w:rsid w:val="00686FAA"/>
    <w:rsid w:val="006871B2"/>
    <w:rsid w:val="006873F5"/>
    <w:rsid w:val="0068760B"/>
    <w:rsid w:val="00687617"/>
    <w:rsid w:val="0069001E"/>
    <w:rsid w:val="00690F89"/>
    <w:rsid w:val="00691204"/>
    <w:rsid w:val="00691B2D"/>
    <w:rsid w:val="00691B86"/>
    <w:rsid w:val="0069213D"/>
    <w:rsid w:val="00692A81"/>
    <w:rsid w:val="00692CD8"/>
    <w:rsid w:val="00692FE6"/>
    <w:rsid w:val="006930E9"/>
    <w:rsid w:val="00693B75"/>
    <w:rsid w:val="00693F32"/>
    <w:rsid w:val="00694F27"/>
    <w:rsid w:val="006956EB"/>
    <w:rsid w:val="00695DD0"/>
    <w:rsid w:val="006966EF"/>
    <w:rsid w:val="00696D51"/>
    <w:rsid w:val="00696F3C"/>
    <w:rsid w:val="00696FDD"/>
    <w:rsid w:val="006971F7"/>
    <w:rsid w:val="00697246"/>
    <w:rsid w:val="006A0253"/>
    <w:rsid w:val="006A03ED"/>
    <w:rsid w:val="006A0F3D"/>
    <w:rsid w:val="006A12C8"/>
    <w:rsid w:val="006A1422"/>
    <w:rsid w:val="006A177C"/>
    <w:rsid w:val="006A2661"/>
    <w:rsid w:val="006A28B0"/>
    <w:rsid w:val="006A3526"/>
    <w:rsid w:val="006A3BD2"/>
    <w:rsid w:val="006A3E64"/>
    <w:rsid w:val="006A4052"/>
    <w:rsid w:val="006A40E4"/>
    <w:rsid w:val="006A4285"/>
    <w:rsid w:val="006A460F"/>
    <w:rsid w:val="006A4981"/>
    <w:rsid w:val="006A4BDC"/>
    <w:rsid w:val="006A4FEC"/>
    <w:rsid w:val="006A5142"/>
    <w:rsid w:val="006A560B"/>
    <w:rsid w:val="006A583C"/>
    <w:rsid w:val="006A5912"/>
    <w:rsid w:val="006A59F9"/>
    <w:rsid w:val="006A5FA3"/>
    <w:rsid w:val="006A6039"/>
    <w:rsid w:val="006A65AB"/>
    <w:rsid w:val="006A6863"/>
    <w:rsid w:val="006A6A00"/>
    <w:rsid w:val="006A6EFA"/>
    <w:rsid w:val="006A7529"/>
    <w:rsid w:val="006A76C2"/>
    <w:rsid w:val="006A7839"/>
    <w:rsid w:val="006A7F1F"/>
    <w:rsid w:val="006B0165"/>
    <w:rsid w:val="006B0328"/>
    <w:rsid w:val="006B0608"/>
    <w:rsid w:val="006B0635"/>
    <w:rsid w:val="006B06C3"/>
    <w:rsid w:val="006B0E2C"/>
    <w:rsid w:val="006B108E"/>
    <w:rsid w:val="006B1126"/>
    <w:rsid w:val="006B1457"/>
    <w:rsid w:val="006B1BC0"/>
    <w:rsid w:val="006B22EA"/>
    <w:rsid w:val="006B245B"/>
    <w:rsid w:val="006B2F73"/>
    <w:rsid w:val="006B3230"/>
    <w:rsid w:val="006B42EC"/>
    <w:rsid w:val="006B4AD8"/>
    <w:rsid w:val="006B4C07"/>
    <w:rsid w:val="006B50EC"/>
    <w:rsid w:val="006B5971"/>
    <w:rsid w:val="006B59A3"/>
    <w:rsid w:val="006B59B4"/>
    <w:rsid w:val="006B5A53"/>
    <w:rsid w:val="006B5E9A"/>
    <w:rsid w:val="006B6657"/>
    <w:rsid w:val="006B7EE0"/>
    <w:rsid w:val="006C0908"/>
    <w:rsid w:val="006C0C82"/>
    <w:rsid w:val="006C0E74"/>
    <w:rsid w:val="006C0F68"/>
    <w:rsid w:val="006C1259"/>
    <w:rsid w:val="006C173F"/>
    <w:rsid w:val="006C1848"/>
    <w:rsid w:val="006C1B21"/>
    <w:rsid w:val="006C27DD"/>
    <w:rsid w:val="006C2B83"/>
    <w:rsid w:val="006C33A9"/>
    <w:rsid w:val="006C3D31"/>
    <w:rsid w:val="006C4E94"/>
    <w:rsid w:val="006C536E"/>
    <w:rsid w:val="006C62FA"/>
    <w:rsid w:val="006C6FF5"/>
    <w:rsid w:val="006C71B1"/>
    <w:rsid w:val="006C729C"/>
    <w:rsid w:val="006C7D47"/>
    <w:rsid w:val="006C7F7D"/>
    <w:rsid w:val="006D01AC"/>
    <w:rsid w:val="006D04AE"/>
    <w:rsid w:val="006D0D10"/>
    <w:rsid w:val="006D1166"/>
    <w:rsid w:val="006D2114"/>
    <w:rsid w:val="006D26E9"/>
    <w:rsid w:val="006D3EE3"/>
    <w:rsid w:val="006D4B2F"/>
    <w:rsid w:val="006D50F2"/>
    <w:rsid w:val="006D59B8"/>
    <w:rsid w:val="006D5F15"/>
    <w:rsid w:val="006D635F"/>
    <w:rsid w:val="006D680E"/>
    <w:rsid w:val="006D6D99"/>
    <w:rsid w:val="006D6DA2"/>
    <w:rsid w:val="006D7955"/>
    <w:rsid w:val="006D7A69"/>
    <w:rsid w:val="006D7DC2"/>
    <w:rsid w:val="006E0ACD"/>
    <w:rsid w:val="006E0BCE"/>
    <w:rsid w:val="006E1375"/>
    <w:rsid w:val="006E1617"/>
    <w:rsid w:val="006E17A0"/>
    <w:rsid w:val="006E1850"/>
    <w:rsid w:val="006E1BE8"/>
    <w:rsid w:val="006E200C"/>
    <w:rsid w:val="006E22F1"/>
    <w:rsid w:val="006E2355"/>
    <w:rsid w:val="006E295E"/>
    <w:rsid w:val="006E2ED3"/>
    <w:rsid w:val="006E3115"/>
    <w:rsid w:val="006E3146"/>
    <w:rsid w:val="006E33BA"/>
    <w:rsid w:val="006E43C8"/>
    <w:rsid w:val="006E4642"/>
    <w:rsid w:val="006E4905"/>
    <w:rsid w:val="006E4BDD"/>
    <w:rsid w:val="006E50FE"/>
    <w:rsid w:val="006E5292"/>
    <w:rsid w:val="006E54D7"/>
    <w:rsid w:val="006E5C54"/>
    <w:rsid w:val="006E5C6B"/>
    <w:rsid w:val="006E5FC5"/>
    <w:rsid w:val="006E60B3"/>
    <w:rsid w:val="006E6536"/>
    <w:rsid w:val="006E6BBF"/>
    <w:rsid w:val="006E749D"/>
    <w:rsid w:val="006E78C6"/>
    <w:rsid w:val="006F01B3"/>
    <w:rsid w:val="006F0230"/>
    <w:rsid w:val="006F0A3A"/>
    <w:rsid w:val="006F0C34"/>
    <w:rsid w:val="006F0FC2"/>
    <w:rsid w:val="006F11A7"/>
    <w:rsid w:val="006F14E7"/>
    <w:rsid w:val="006F1652"/>
    <w:rsid w:val="006F17C9"/>
    <w:rsid w:val="006F1EB3"/>
    <w:rsid w:val="006F22D6"/>
    <w:rsid w:val="006F24E4"/>
    <w:rsid w:val="006F29B3"/>
    <w:rsid w:val="006F3238"/>
    <w:rsid w:val="006F33A8"/>
    <w:rsid w:val="006F359A"/>
    <w:rsid w:val="006F35A4"/>
    <w:rsid w:val="006F4104"/>
    <w:rsid w:val="006F42F3"/>
    <w:rsid w:val="006F488B"/>
    <w:rsid w:val="006F511D"/>
    <w:rsid w:val="006F5148"/>
    <w:rsid w:val="006F54E2"/>
    <w:rsid w:val="006F5808"/>
    <w:rsid w:val="006F5A67"/>
    <w:rsid w:val="006F5B7C"/>
    <w:rsid w:val="006F5E5E"/>
    <w:rsid w:val="006F6316"/>
    <w:rsid w:val="006F6A55"/>
    <w:rsid w:val="006F7B99"/>
    <w:rsid w:val="006F7FAD"/>
    <w:rsid w:val="00700891"/>
    <w:rsid w:val="00701E8D"/>
    <w:rsid w:val="00702793"/>
    <w:rsid w:val="00703BB2"/>
    <w:rsid w:val="00703F32"/>
    <w:rsid w:val="00704898"/>
    <w:rsid w:val="007055A6"/>
    <w:rsid w:val="0070562C"/>
    <w:rsid w:val="007056FD"/>
    <w:rsid w:val="007057EC"/>
    <w:rsid w:val="00705974"/>
    <w:rsid w:val="00705A8B"/>
    <w:rsid w:val="00705E5E"/>
    <w:rsid w:val="0070646D"/>
    <w:rsid w:val="007064BD"/>
    <w:rsid w:val="00706707"/>
    <w:rsid w:val="007070A4"/>
    <w:rsid w:val="007070CB"/>
    <w:rsid w:val="00707597"/>
    <w:rsid w:val="00707B62"/>
    <w:rsid w:val="00707FB5"/>
    <w:rsid w:val="007103C1"/>
    <w:rsid w:val="0071042C"/>
    <w:rsid w:val="00711182"/>
    <w:rsid w:val="007112F6"/>
    <w:rsid w:val="007115F8"/>
    <w:rsid w:val="007119E4"/>
    <w:rsid w:val="00711D50"/>
    <w:rsid w:val="0071285F"/>
    <w:rsid w:val="007128C9"/>
    <w:rsid w:val="00712ACC"/>
    <w:rsid w:val="00712ED5"/>
    <w:rsid w:val="00713261"/>
    <w:rsid w:val="0071461A"/>
    <w:rsid w:val="0071488C"/>
    <w:rsid w:val="00715414"/>
    <w:rsid w:val="0071550A"/>
    <w:rsid w:val="007156DE"/>
    <w:rsid w:val="00715B70"/>
    <w:rsid w:val="007163F0"/>
    <w:rsid w:val="007167A7"/>
    <w:rsid w:val="00716941"/>
    <w:rsid w:val="00716EC2"/>
    <w:rsid w:val="00717390"/>
    <w:rsid w:val="00717772"/>
    <w:rsid w:val="00717B72"/>
    <w:rsid w:val="00717E69"/>
    <w:rsid w:val="0072009D"/>
    <w:rsid w:val="007202A0"/>
    <w:rsid w:val="00720473"/>
    <w:rsid w:val="007208FE"/>
    <w:rsid w:val="00721332"/>
    <w:rsid w:val="0072171C"/>
    <w:rsid w:val="00721C44"/>
    <w:rsid w:val="00721C61"/>
    <w:rsid w:val="00721D7E"/>
    <w:rsid w:val="007220F7"/>
    <w:rsid w:val="007224F7"/>
    <w:rsid w:val="00722CE8"/>
    <w:rsid w:val="00722D2C"/>
    <w:rsid w:val="00722D4C"/>
    <w:rsid w:val="0072311C"/>
    <w:rsid w:val="007236F5"/>
    <w:rsid w:val="00723E5E"/>
    <w:rsid w:val="00724386"/>
    <w:rsid w:val="00724917"/>
    <w:rsid w:val="00724BE1"/>
    <w:rsid w:val="0072506F"/>
    <w:rsid w:val="0072594F"/>
    <w:rsid w:val="007259CC"/>
    <w:rsid w:val="00725BDE"/>
    <w:rsid w:val="00725CBC"/>
    <w:rsid w:val="00726481"/>
    <w:rsid w:val="007265BF"/>
    <w:rsid w:val="00726A5C"/>
    <w:rsid w:val="00727BD3"/>
    <w:rsid w:val="00727BFE"/>
    <w:rsid w:val="00730A98"/>
    <w:rsid w:val="00731131"/>
    <w:rsid w:val="00731920"/>
    <w:rsid w:val="00731DAE"/>
    <w:rsid w:val="00731F21"/>
    <w:rsid w:val="007327B3"/>
    <w:rsid w:val="00732A71"/>
    <w:rsid w:val="00732C25"/>
    <w:rsid w:val="00732D8D"/>
    <w:rsid w:val="00732EED"/>
    <w:rsid w:val="00733036"/>
    <w:rsid w:val="00733097"/>
    <w:rsid w:val="00734BB1"/>
    <w:rsid w:val="00734E56"/>
    <w:rsid w:val="007353BE"/>
    <w:rsid w:val="0073579B"/>
    <w:rsid w:val="00736014"/>
    <w:rsid w:val="0073607E"/>
    <w:rsid w:val="007361B7"/>
    <w:rsid w:val="00736612"/>
    <w:rsid w:val="0073705A"/>
    <w:rsid w:val="00737352"/>
    <w:rsid w:val="007373DD"/>
    <w:rsid w:val="00737717"/>
    <w:rsid w:val="0074006A"/>
    <w:rsid w:val="007402B8"/>
    <w:rsid w:val="00740B63"/>
    <w:rsid w:val="007412DA"/>
    <w:rsid w:val="00741515"/>
    <w:rsid w:val="0074190F"/>
    <w:rsid w:val="00741B59"/>
    <w:rsid w:val="0074200B"/>
    <w:rsid w:val="00742072"/>
    <w:rsid w:val="00742203"/>
    <w:rsid w:val="00742584"/>
    <w:rsid w:val="007426D1"/>
    <w:rsid w:val="00742A9D"/>
    <w:rsid w:val="00743474"/>
    <w:rsid w:val="007434B6"/>
    <w:rsid w:val="007438FE"/>
    <w:rsid w:val="00743B1B"/>
    <w:rsid w:val="0074554A"/>
    <w:rsid w:val="0074570B"/>
    <w:rsid w:val="0074608B"/>
    <w:rsid w:val="007460BD"/>
    <w:rsid w:val="00746B1D"/>
    <w:rsid w:val="00747192"/>
    <w:rsid w:val="00747371"/>
    <w:rsid w:val="00747700"/>
    <w:rsid w:val="00747D8D"/>
    <w:rsid w:val="007502D3"/>
    <w:rsid w:val="007503E6"/>
    <w:rsid w:val="00750476"/>
    <w:rsid w:val="0075056E"/>
    <w:rsid w:val="007507DE"/>
    <w:rsid w:val="00750BC5"/>
    <w:rsid w:val="007513A7"/>
    <w:rsid w:val="007514E7"/>
    <w:rsid w:val="007517C2"/>
    <w:rsid w:val="0075184A"/>
    <w:rsid w:val="00751DD6"/>
    <w:rsid w:val="00751E7A"/>
    <w:rsid w:val="00751FE2"/>
    <w:rsid w:val="007523BA"/>
    <w:rsid w:val="007529C2"/>
    <w:rsid w:val="00752B23"/>
    <w:rsid w:val="00753088"/>
    <w:rsid w:val="0075350E"/>
    <w:rsid w:val="007540D7"/>
    <w:rsid w:val="007542B3"/>
    <w:rsid w:val="00754796"/>
    <w:rsid w:val="00754A5E"/>
    <w:rsid w:val="00756263"/>
    <w:rsid w:val="007569CB"/>
    <w:rsid w:val="00756CA3"/>
    <w:rsid w:val="007570FC"/>
    <w:rsid w:val="007574D0"/>
    <w:rsid w:val="00757958"/>
    <w:rsid w:val="00757A77"/>
    <w:rsid w:val="00757A9C"/>
    <w:rsid w:val="00757E5F"/>
    <w:rsid w:val="007608E9"/>
    <w:rsid w:val="00761068"/>
    <w:rsid w:val="0076175D"/>
    <w:rsid w:val="00761837"/>
    <w:rsid w:val="00762899"/>
    <w:rsid w:val="00762E3E"/>
    <w:rsid w:val="007631BF"/>
    <w:rsid w:val="0076380D"/>
    <w:rsid w:val="0076398F"/>
    <w:rsid w:val="00763A0B"/>
    <w:rsid w:val="00763C56"/>
    <w:rsid w:val="00763E1E"/>
    <w:rsid w:val="007640DA"/>
    <w:rsid w:val="00764C7B"/>
    <w:rsid w:val="00765A31"/>
    <w:rsid w:val="00766E52"/>
    <w:rsid w:val="007673D2"/>
    <w:rsid w:val="0076747D"/>
    <w:rsid w:val="0076774B"/>
    <w:rsid w:val="00767914"/>
    <w:rsid w:val="007679B8"/>
    <w:rsid w:val="00767BC4"/>
    <w:rsid w:val="00770204"/>
    <w:rsid w:val="00770B13"/>
    <w:rsid w:val="00770B30"/>
    <w:rsid w:val="00770D95"/>
    <w:rsid w:val="00770FA7"/>
    <w:rsid w:val="00771020"/>
    <w:rsid w:val="007719F1"/>
    <w:rsid w:val="007720A4"/>
    <w:rsid w:val="0077242E"/>
    <w:rsid w:val="0077275E"/>
    <w:rsid w:val="00772A3D"/>
    <w:rsid w:val="00773065"/>
    <w:rsid w:val="00773278"/>
    <w:rsid w:val="00773803"/>
    <w:rsid w:val="00773C20"/>
    <w:rsid w:val="00773C37"/>
    <w:rsid w:val="00773CF4"/>
    <w:rsid w:val="00774296"/>
    <w:rsid w:val="007747CE"/>
    <w:rsid w:val="0077524D"/>
    <w:rsid w:val="00775408"/>
    <w:rsid w:val="0077572F"/>
    <w:rsid w:val="007760A4"/>
    <w:rsid w:val="00776AFE"/>
    <w:rsid w:val="00777211"/>
    <w:rsid w:val="0077750A"/>
    <w:rsid w:val="0078018D"/>
    <w:rsid w:val="007802A0"/>
    <w:rsid w:val="0078048E"/>
    <w:rsid w:val="007805AC"/>
    <w:rsid w:val="007809F0"/>
    <w:rsid w:val="00780DA7"/>
    <w:rsid w:val="00781122"/>
    <w:rsid w:val="00781176"/>
    <w:rsid w:val="00781727"/>
    <w:rsid w:val="00781774"/>
    <w:rsid w:val="00781BB8"/>
    <w:rsid w:val="00782EC8"/>
    <w:rsid w:val="00782F2B"/>
    <w:rsid w:val="00783001"/>
    <w:rsid w:val="00783482"/>
    <w:rsid w:val="007835D9"/>
    <w:rsid w:val="00783E82"/>
    <w:rsid w:val="00784197"/>
    <w:rsid w:val="00784468"/>
    <w:rsid w:val="007846D5"/>
    <w:rsid w:val="00784F39"/>
    <w:rsid w:val="00785F01"/>
    <w:rsid w:val="00787C23"/>
    <w:rsid w:val="007900CB"/>
    <w:rsid w:val="00790640"/>
    <w:rsid w:val="007913B6"/>
    <w:rsid w:val="00791767"/>
    <w:rsid w:val="00791C10"/>
    <w:rsid w:val="00792616"/>
    <w:rsid w:val="0079285B"/>
    <w:rsid w:val="00792D10"/>
    <w:rsid w:val="00792EE3"/>
    <w:rsid w:val="00792F31"/>
    <w:rsid w:val="00793113"/>
    <w:rsid w:val="00793272"/>
    <w:rsid w:val="00793A72"/>
    <w:rsid w:val="0079464C"/>
    <w:rsid w:val="00794AA4"/>
    <w:rsid w:val="00794B6E"/>
    <w:rsid w:val="007957C2"/>
    <w:rsid w:val="00795A2F"/>
    <w:rsid w:val="00795DAF"/>
    <w:rsid w:val="007965BE"/>
    <w:rsid w:val="00796641"/>
    <w:rsid w:val="0079732C"/>
    <w:rsid w:val="00797A1C"/>
    <w:rsid w:val="007A0F57"/>
    <w:rsid w:val="007A131B"/>
    <w:rsid w:val="007A1712"/>
    <w:rsid w:val="007A19E5"/>
    <w:rsid w:val="007A2543"/>
    <w:rsid w:val="007A2CBD"/>
    <w:rsid w:val="007A2F80"/>
    <w:rsid w:val="007A3AD8"/>
    <w:rsid w:val="007A3D09"/>
    <w:rsid w:val="007A410F"/>
    <w:rsid w:val="007A4193"/>
    <w:rsid w:val="007A4473"/>
    <w:rsid w:val="007A46F5"/>
    <w:rsid w:val="007A48B0"/>
    <w:rsid w:val="007A4C20"/>
    <w:rsid w:val="007A4CAE"/>
    <w:rsid w:val="007A5BA3"/>
    <w:rsid w:val="007A5D4B"/>
    <w:rsid w:val="007A5E11"/>
    <w:rsid w:val="007A619E"/>
    <w:rsid w:val="007A6A4D"/>
    <w:rsid w:val="007A6D47"/>
    <w:rsid w:val="007A7176"/>
    <w:rsid w:val="007A71F6"/>
    <w:rsid w:val="007A7207"/>
    <w:rsid w:val="007A7711"/>
    <w:rsid w:val="007A78E9"/>
    <w:rsid w:val="007A7945"/>
    <w:rsid w:val="007A7AC4"/>
    <w:rsid w:val="007A7B5A"/>
    <w:rsid w:val="007A7D57"/>
    <w:rsid w:val="007A7FE7"/>
    <w:rsid w:val="007B03A2"/>
    <w:rsid w:val="007B046F"/>
    <w:rsid w:val="007B05DF"/>
    <w:rsid w:val="007B0DC2"/>
    <w:rsid w:val="007B146E"/>
    <w:rsid w:val="007B159E"/>
    <w:rsid w:val="007B1733"/>
    <w:rsid w:val="007B1780"/>
    <w:rsid w:val="007B1A77"/>
    <w:rsid w:val="007B22B2"/>
    <w:rsid w:val="007B2CFA"/>
    <w:rsid w:val="007B316A"/>
    <w:rsid w:val="007B3E38"/>
    <w:rsid w:val="007B3F21"/>
    <w:rsid w:val="007B43EF"/>
    <w:rsid w:val="007B44D9"/>
    <w:rsid w:val="007B4B38"/>
    <w:rsid w:val="007B4B4D"/>
    <w:rsid w:val="007B4BA2"/>
    <w:rsid w:val="007B519C"/>
    <w:rsid w:val="007B5411"/>
    <w:rsid w:val="007B55DB"/>
    <w:rsid w:val="007B5743"/>
    <w:rsid w:val="007B5EF9"/>
    <w:rsid w:val="007B6436"/>
    <w:rsid w:val="007B68EE"/>
    <w:rsid w:val="007B6C32"/>
    <w:rsid w:val="007B72DB"/>
    <w:rsid w:val="007B771C"/>
    <w:rsid w:val="007B7C30"/>
    <w:rsid w:val="007B7C6E"/>
    <w:rsid w:val="007B7EB1"/>
    <w:rsid w:val="007C305A"/>
    <w:rsid w:val="007C328C"/>
    <w:rsid w:val="007C3568"/>
    <w:rsid w:val="007C3BCD"/>
    <w:rsid w:val="007C4147"/>
    <w:rsid w:val="007C4266"/>
    <w:rsid w:val="007C4336"/>
    <w:rsid w:val="007C46B9"/>
    <w:rsid w:val="007C4789"/>
    <w:rsid w:val="007C4A25"/>
    <w:rsid w:val="007C4A88"/>
    <w:rsid w:val="007C4CE7"/>
    <w:rsid w:val="007C61E8"/>
    <w:rsid w:val="007C6218"/>
    <w:rsid w:val="007C6BED"/>
    <w:rsid w:val="007C6E14"/>
    <w:rsid w:val="007C7AAB"/>
    <w:rsid w:val="007D0216"/>
    <w:rsid w:val="007D028B"/>
    <w:rsid w:val="007D04A0"/>
    <w:rsid w:val="007D0720"/>
    <w:rsid w:val="007D0A3B"/>
    <w:rsid w:val="007D0DE9"/>
    <w:rsid w:val="007D1D8D"/>
    <w:rsid w:val="007D235B"/>
    <w:rsid w:val="007D2802"/>
    <w:rsid w:val="007D38A6"/>
    <w:rsid w:val="007D392A"/>
    <w:rsid w:val="007D43AC"/>
    <w:rsid w:val="007D4805"/>
    <w:rsid w:val="007D492A"/>
    <w:rsid w:val="007D4A57"/>
    <w:rsid w:val="007D4EF2"/>
    <w:rsid w:val="007D5633"/>
    <w:rsid w:val="007D5971"/>
    <w:rsid w:val="007D6663"/>
    <w:rsid w:val="007D678C"/>
    <w:rsid w:val="007D6BA2"/>
    <w:rsid w:val="007D6D7F"/>
    <w:rsid w:val="007D701B"/>
    <w:rsid w:val="007D7389"/>
    <w:rsid w:val="007D75F7"/>
    <w:rsid w:val="007D7F0A"/>
    <w:rsid w:val="007E060E"/>
    <w:rsid w:val="007E0771"/>
    <w:rsid w:val="007E07F9"/>
    <w:rsid w:val="007E09AF"/>
    <w:rsid w:val="007E0CE7"/>
    <w:rsid w:val="007E0CF1"/>
    <w:rsid w:val="007E0D91"/>
    <w:rsid w:val="007E10DF"/>
    <w:rsid w:val="007E159E"/>
    <w:rsid w:val="007E1944"/>
    <w:rsid w:val="007E1C5C"/>
    <w:rsid w:val="007E21D4"/>
    <w:rsid w:val="007E47E9"/>
    <w:rsid w:val="007E4813"/>
    <w:rsid w:val="007E4EC1"/>
    <w:rsid w:val="007E4F16"/>
    <w:rsid w:val="007E51C3"/>
    <w:rsid w:val="007E53EC"/>
    <w:rsid w:val="007E544C"/>
    <w:rsid w:val="007E645A"/>
    <w:rsid w:val="007E6900"/>
    <w:rsid w:val="007E6BA4"/>
    <w:rsid w:val="007E7C2A"/>
    <w:rsid w:val="007F05EC"/>
    <w:rsid w:val="007F0DF9"/>
    <w:rsid w:val="007F1854"/>
    <w:rsid w:val="007F1B2A"/>
    <w:rsid w:val="007F1D6C"/>
    <w:rsid w:val="007F2085"/>
    <w:rsid w:val="007F2D31"/>
    <w:rsid w:val="007F2D58"/>
    <w:rsid w:val="007F310E"/>
    <w:rsid w:val="007F37EA"/>
    <w:rsid w:val="007F3ADC"/>
    <w:rsid w:val="007F3B16"/>
    <w:rsid w:val="007F3D91"/>
    <w:rsid w:val="007F447F"/>
    <w:rsid w:val="007F46C9"/>
    <w:rsid w:val="007F4CF7"/>
    <w:rsid w:val="007F5330"/>
    <w:rsid w:val="007F5563"/>
    <w:rsid w:val="007F5AA6"/>
    <w:rsid w:val="007F5E38"/>
    <w:rsid w:val="007F5FC6"/>
    <w:rsid w:val="007F6878"/>
    <w:rsid w:val="007F68F7"/>
    <w:rsid w:val="007F6BE3"/>
    <w:rsid w:val="007F708E"/>
    <w:rsid w:val="007F7F3C"/>
    <w:rsid w:val="008008D6"/>
    <w:rsid w:val="00800D84"/>
    <w:rsid w:val="00801D39"/>
    <w:rsid w:val="0080209E"/>
    <w:rsid w:val="008021C5"/>
    <w:rsid w:val="00802C7D"/>
    <w:rsid w:val="00802DF5"/>
    <w:rsid w:val="00803123"/>
    <w:rsid w:val="00803C1C"/>
    <w:rsid w:val="00803CB2"/>
    <w:rsid w:val="00803F4A"/>
    <w:rsid w:val="00804284"/>
    <w:rsid w:val="0080492F"/>
    <w:rsid w:val="008054A6"/>
    <w:rsid w:val="008057CD"/>
    <w:rsid w:val="00806267"/>
    <w:rsid w:val="008074AF"/>
    <w:rsid w:val="00807D2A"/>
    <w:rsid w:val="00810590"/>
    <w:rsid w:val="0081059F"/>
    <w:rsid w:val="00810624"/>
    <w:rsid w:val="0081088E"/>
    <w:rsid w:val="008108DA"/>
    <w:rsid w:val="00810FBC"/>
    <w:rsid w:val="008113E2"/>
    <w:rsid w:val="00811C97"/>
    <w:rsid w:val="00811F5B"/>
    <w:rsid w:val="00812146"/>
    <w:rsid w:val="00812DC3"/>
    <w:rsid w:val="00813222"/>
    <w:rsid w:val="0081351A"/>
    <w:rsid w:val="008135B4"/>
    <w:rsid w:val="008135F6"/>
    <w:rsid w:val="008142B9"/>
    <w:rsid w:val="00814489"/>
    <w:rsid w:val="008149B7"/>
    <w:rsid w:val="00814C66"/>
    <w:rsid w:val="00815A57"/>
    <w:rsid w:val="008164C3"/>
    <w:rsid w:val="008166CA"/>
    <w:rsid w:val="008166F2"/>
    <w:rsid w:val="00816C3F"/>
    <w:rsid w:val="0081763D"/>
    <w:rsid w:val="0081774E"/>
    <w:rsid w:val="00817943"/>
    <w:rsid w:val="00817E4A"/>
    <w:rsid w:val="00820797"/>
    <w:rsid w:val="008207EF"/>
    <w:rsid w:val="008208BD"/>
    <w:rsid w:val="00820A16"/>
    <w:rsid w:val="00820AB2"/>
    <w:rsid w:val="00820CED"/>
    <w:rsid w:val="0082147C"/>
    <w:rsid w:val="00821D92"/>
    <w:rsid w:val="00822E62"/>
    <w:rsid w:val="00822F20"/>
    <w:rsid w:val="00822FE9"/>
    <w:rsid w:val="00822FFF"/>
    <w:rsid w:val="008238ED"/>
    <w:rsid w:val="00824174"/>
    <w:rsid w:val="008250F1"/>
    <w:rsid w:val="00825325"/>
    <w:rsid w:val="008259BF"/>
    <w:rsid w:val="00825CCE"/>
    <w:rsid w:val="00826995"/>
    <w:rsid w:val="00826BCB"/>
    <w:rsid w:val="00826C00"/>
    <w:rsid w:val="00826F83"/>
    <w:rsid w:val="008279BA"/>
    <w:rsid w:val="00827C86"/>
    <w:rsid w:val="008307B1"/>
    <w:rsid w:val="008307ED"/>
    <w:rsid w:val="00830B2C"/>
    <w:rsid w:val="008317D7"/>
    <w:rsid w:val="00831B3A"/>
    <w:rsid w:val="00831F6C"/>
    <w:rsid w:val="00833F09"/>
    <w:rsid w:val="008341F7"/>
    <w:rsid w:val="0083486A"/>
    <w:rsid w:val="00834A7E"/>
    <w:rsid w:val="00834D83"/>
    <w:rsid w:val="00835455"/>
    <w:rsid w:val="008356B3"/>
    <w:rsid w:val="008357FF"/>
    <w:rsid w:val="00835B42"/>
    <w:rsid w:val="00836152"/>
    <w:rsid w:val="00836272"/>
    <w:rsid w:val="008370D6"/>
    <w:rsid w:val="008376CF"/>
    <w:rsid w:val="00837AF2"/>
    <w:rsid w:val="00837D8D"/>
    <w:rsid w:val="00837D96"/>
    <w:rsid w:val="00840372"/>
    <w:rsid w:val="0084062B"/>
    <w:rsid w:val="0084080F"/>
    <w:rsid w:val="00840EF5"/>
    <w:rsid w:val="00841012"/>
    <w:rsid w:val="0084126C"/>
    <w:rsid w:val="00841ABA"/>
    <w:rsid w:val="00841B13"/>
    <w:rsid w:val="00841E9B"/>
    <w:rsid w:val="008425A7"/>
    <w:rsid w:val="00842EC2"/>
    <w:rsid w:val="00842F7E"/>
    <w:rsid w:val="008440BA"/>
    <w:rsid w:val="00844317"/>
    <w:rsid w:val="00844AE0"/>
    <w:rsid w:val="00845142"/>
    <w:rsid w:val="00845A6E"/>
    <w:rsid w:val="00845ACE"/>
    <w:rsid w:val="00845B50"/>
    <w:rsid w:val="00845C12"/>
    <w:rsid w:val="00846B11"/>
    <w:rsid w:val="00846E66"/>
    <w:rsid w:val="008470D8"/>
    <w:rsid w:val="0084757C"/>
    <w:rsid w:val="00847FD1"/>
    <w:rsid w:val="008506D2"/>
    <w:rsid w:val="00851A5E"/>
    <w:rsid w:val="00852826"/>
    <w:rsid w:val="00852E51"/>
    <w:rsid w:val="00852F06"/>
    <w:rsid w:val="0085381D"/>
    <w:rsid w:val="008541A2"/>
    <w:rsid w:val="008546A6"/>
    <w:rsid w:val="00854831"/>
    <w:rsid w:val="008549F8"/>
    <w:rsid w:val="00855043"/>
    <w:rsid w:val="0085512E"/>
    <w:rsid w:val="0085539F"/>
    <w:rsid w:val="008554CA"/>
    <w:rsid w:val="008554E9"/>
    <w:rsid w:val="00855652"/>
    <w:rsid w:val="00855D88"/>
    <w:rsid w:val="00855F2C"/>
    <w:rsid w:val="00856063"/>
    <w:rsid w:val="008563A6"/>
    <w:rsid w:val="008563CA"/>
    <w:rsid w:val="008564FC"/>
    <w:rsid w:val="00856C91"/>
    <w:rsid w:val="00857570"/>
    <w:rsid w:val="008575AD"/>
    <w:rsid w:val="00857602"/>
    <w:rsid w:val="00857E2B"/>
    <w:rsid w:val="00857FF7"/>
    <w:rsid w:val="00860240"/>
    <w:rsid w:val="00860250"/>
    <w:rsid w:val="008604F0"/>
    <w:rsid w:val="00860F8A"/>
    <w:rsid w:val="00861746"/>
    <w:rsid w:val="00861EA2"/>
    <w:rsid w:val="00862033"/>
    <w:rsid w:val="008622D3"/>
    <w:rsid w:val="00862984"/>
    <w:rsid w:val="008629FA"/>
    <w:rsid w:val="008630C4"/>
    <w:rsid w:val="008632B2"/>
    <w:rsid w:val="00863550"/>
    <w:rsid w:val="00863592"/>
    <w:rsid w:val="008638AA"/>
    <w:rsid w:val="008640AB"/>
    <w:rsid w:val="00864337"/>
    <w:rsid w:val="0086488E"/>
    <w:rsid w:val="00865246"/>
    <w:rsid w:val="008655C7"/>
    <w:rsid w:val="00865654"/>
    <w:rsid w:val="00865FB2"/>
    <w:rsid w:val="008664F9"/>
    <w:rsid w:val="00866736"/>
    <w:rsid w:val="00866ECC"/>
    <w:rsid w:val="008675AE"/>
    <w:rsid w:val="00867985"/>
    <w:rsid w:val="00867F27"/>
    <w:rsid w:val="008704AD"/>
    <w:rsid w:val="00870B6E"/>
    <w:rsid w:val="008713DE"/>
    <w:rsid w:val="008713F3"/>
    <w:rsid w:val="008717D0"/>
    <w:rsid w:val="00871865"/>
    <w:rsid w:val="00871986"/>
    <w:rsid w:val="00872642"/>
    <w:rsid w:val="00872A19"/>
    <w:rsid w:val="00872A84"/>
    <w:rsid w:val="008737DA"/>
    <w:rsid w:val="00873A2D"/>
    <w:rsid w:val="008740BC"/>
    <w:rsid w:val="00874D70"/>
    <w:rsid w:val="008754BA"/>
    <w:rsid w:val="00875B47"/>
    <w:rsid w:val="008768B8"/>
    <w:rsid w:val="00876987"/>
    <w:rsid w:val="0087707E"/>
    <w:rsid w:val="00877353"/>
    <w:rsid w:val="008773B0"/>
    <w:rsid w:val="0087751E"/>
    <w:rsid w:val="00877802"/>
    <w:rsid w:val="00877C03"/>
    <w:rsid w:val="00880280"/>
    <w:rsid w:val="00881085"/>
    <w:rsid w:val="00881110"/>
    <w:rsid w:val="008811DF"/>
    <w:rsid w:val="00881309"/>
    <w:rsid w:val="00881986"/>
    <w:rsid w:val="00881EDE"/>
    <w:rsid w:val="008824C5"/>
    <w:rsid w:val="008826A8"/>
    <w:rsid w:val="00882708"/>
    <w:rsid w:val="00882B51"/>
    <w:rsid w:val="00882C78"/>
    <w:rsid w:val="00882F8A"/>
    <w:rsid w:val="008833A7"/>
    <w:rsid w:val="00883912"/>
    <w:rsid w:val="00883AE2"/>
    <w:rsid w:val="008845DE"/>
    <w:rsid w:val="0088470A"/>
    <w:rsid w:val="00884BE9"/>
    <w:rsid w:val="00884EE5"/>
    <w:rsid w:val="00885373"/>
    <w:rsid w:val="00885580"/>
    <w:rsid w:val="008857C9"/>
    <w:rsid w:val="00885EF1"/>
    <w:rsid w:val="00885FE8"/>
    <w:rsid w:val="0088619B"/>
    <w:rsid w:val="008862FB"/>
    <w:rsid w:val="008863E7"/>
    <w:rsid w:val="0088743D"/>
    <w:rsid w:val="00890375"/>
    <w:rsid w:val="0089071E"/>
    <w:rsid w:val="00890B0C"/>
    <w:rsid w:val="00890B1D"/>
    <w:rsid w:val="008911A9"/>
    <w:rsid w:val="008913EB"/>
    <w:rsid w:val="008914EC"/>
    <w:rsid w:val="00892268"/>
    <w:rsid w:val="00892657"/>
    <w:rsid w:val="00892A9C"/>
    <w:rsid w:val="00892E50"/>
    <w:rsid w:val="00892EAB"/>
    <w:rsid w:val="00892EE4"/>
    <w:rsid w:val="00893C32"/>
    <w:rsid w:val="00894070"/>
    <w:rsid w:val="008940C3"/>
    <w:rsid w:val="008944D4"/>
    <w:rsid w:val="00894500"/>
    <w:rsid w:val="0089453D"/>
    <w:rsid w:val="00894559"/>
    <w:rsid w:val="008953CC"/>
    <w:rsid w:val="008957BF"/>
    <w:rsid w:val="0089619C"/>
    <w:rsid w:val="00896400"/>
    <w:rsid w:val="00896A6E"/>
    <w:rsid w:val="00896BD8"/>
    <w:rsid w:val="00897646"/>
    <w:rsid w:val="008976A8"/>
    <w:rsid w:val="008978E3"/>
    <w:rsid w:val="00897C19"/>
    <w:rsid w:val="008A0232"/>
    <w:rsid w:val="008A08B0"/>
    <w:rsid w:val="008A0985"/>
    <w:rsid w:val="008A0A8C"/>
    <w:rsid w:val="008A1108"/>
    <w:rsid w:val="008A170B"/>
    <w:rsid w:val="008A2809"/>
    <w:rsid w:val="008A2E3C"/>
    <w:rsid w:val="008A315D"/>
    <w:rsid w:val="008A35FD"/>
    <w:rsid w:val="008A3DC5"/>
    <w:rsid w:val="008A4038"/>
    <w:rsid w:val="008A490B"/>
    <w:rsid w:val="008A4E73"/>
    <w:rsid w:val="008A53A2"/>
    <w:rsid w:val="008A55C4"/>
    <w:rsid w:val="008A5D00"/>
    <w:rsid w:val="008A6101"/>
    <w:rsid w:val="008A6213"/>
    <w:rsid w:val="008A66F8"/>
    <w:rsid w:val="008A77ED"/>
    <w:rsid w:val="008A7A26"/>
    <w:rsid w:val="008A7E0A"/>
    <w:rsid w:val="008A7EF9"/>
    <w:rsid w:val="008B0A4D"/>
    <w:rsid w:val="008B0DD3"/>
    <w:rsid w:val="008B128E"/>
    <w:rsid w:val="008B15BC"/>
    <w:rsid w:val="008B1A89"/>
    <w:rsid w:val="008B1D5B"/>
    <w:rsid w:val="008B1ED5"/>
    <w:rsid w:val="008B2DB6"/>
    <w:rsid w:val="008B3555"/>
    <w:rsid w:val="008B3DAA"/>
    <w:rsid w:val="008B3F1F"/>
    <w:rsid w:val="008B403A"/>
    <w:rsid w:val="008B455C"/>
    <w:rsid w:val="008B49C9"/>
    <w:rsid w:val="008B4F0C"/>
    <w:rsid w:val="008B5330"/>
    <w:rsid w:val="008B56F9"/>
    <w:rsid w:val="008B5B34"/>
    <w:rsid w:val="008B5C74"/>
    <w:rsid w:val="008B681E"/>
    <w:rsid w:val="008B68DA"/>
    <w:rsid w:val="008B68FD"/>
    <w:rsid w:val="008B69E0"/>
    <w:rsid w:val="008B6B52"/>
    <w:rsid w:val="008B6FFC"/>
    <w:rsid w:val="008B7755"/>
    <w:rsid w:val="008B79D4"/>
    <w:rsid w:val="008B7CC2"/>
    <w:rsid w:val="008B7D0D"/>
    <w:rsid w:val="008B7D11"/>
    <w:rsid w:val="008B7E18"/>
    <w:rsid w:val="008C05F9"/>
    <w:rsid w:val="008C0625"/>
    <w:rsid w:val="008C07DD"/>
    <w:rsid w:val="008C08F6"/>
    <w:rsid w:val="008C16E9"/>
    <w:rsid w:val="008C1C50"/>
    <w:rsid w:val="008C26B1"/>
    <w:rsid w:val="008C33F4"/>
    <w:rsid w:val="008C343F"/>
    <w:rsid w:val="008C391F"/>
    <w:rsid w:val="008C3FA6"/>
    <w:rsid w:val="008C46E6"/>
    <w:rsid w:val="008C49DF"/>
    <w:rsid w:val="008C4B8F"/>
    <w:rsid w:val="008C56BE"/>
    <w:rsid w:val="008C56EC"/>
    <w:rsid w:val="008C594D"/>
    <w:rsid w:val="008C5B28"/>
    <w:rsid w:val="008C5F62"/>
    <w:rsid w:val="008C6147"/>
    <w:rsid w:val="008C6241"/>
    <w:rsid w:val="008C67C6"/>
    <w:rsid w:val="008C6CE3"/>
    <w:rsid w:val="008C7094"/>
    <w:rsid w:val="008C70A8"/>
    <w:rsid w:val="008C71FB"/>
    <w:rsid w:val="008C745D"/>
    <w:rsid w:val="008C7585"/>
    <w:rsid w:val="008C7647"/>
    <w:rsid w:val="008C76C5"/>
    <w:rsid w:val="008C773B"/>
    <w:rsid w:val="008D0A62"/>
    <w:rsid w:val="008D0B3D"/>
    <w:rsid w:val="008D0D82"/>
    <w:rsid w:val="008D1112"/>
    <w:rsid w:val="008D1974"/>
    <w:rsid w:val="008D1C38"/>
    <w:rsid w:val="008D2745"/>
    <w:rsid w:val="008D2E29"/>
    <w:rsid w:val="008D2F53"/>
    <w:rsid w:val="008D3988"/>
    <w:rsid w:val="008D4006"/>
    <w:rsid w:val="008D411F"/>
    <w:rsid w:val="008D425E"/>
    <w:rsid w:val="008D59B1"/>
    <w:rsid w:val="008D66CB"/>
    <w:rsid w:val="008D6DD6"/>
    <w:rsid w:val="008D7C63"/>
    <w:rsid w:val="008E082B"/>
    <w:rsid w:val="008E08B2"/>
    <w:rsid w:val="008E09F2"/>
    <w:rsid w:val="008E0B9B"/>
    <w:rsid w:val="008E0EB0"/>
    <w:rsid w:val="008E11E2"/>
    <w:rsid w:val="008E12EF"/>
    <w:rsid w:val="008E18CA"/>
    <w:rsid w:val="008E2328"/>
    <w:rsid w:val="008E358A"/>
    <w:rsid w:val="008E368F"/>
    <w:rsid w:val="008E38E0"/>
    <w:rsid w:val="008E38E1"/>
    <w:rsid w:val="008E40D0"/>
    <w:rsid w:val="008E4843"/>
    <w:rsid w:val="008E4DE3"/>
    <w:rsid w:val="008E4E4E"/>
    <w:rsid w:val="008E53AF"/>
    <w:rsid w:val="008E55AB"/>
    <w:rsid w:val="008E5A45"/>
    <w:rsid w:val="008E5E45"/>
    <w:rsid w:val="008E680C"/>
    <w:rsid w:val="008E6AF2"/>
    <w:rsid w:val="008E7992"/>
    <w:rsid w:val="008F0281"/>
    <w:rsid w:val="008F0492"/>
    <w:rsid w:val="008F0A25"/>
    <w:rsid w:val="008F0AF3"/>
    <w:rsid w:val="008F135D"/>
    <w:rsid w:val="008F1C7A"/>
    <w:rsid w:val="008F1D76"/>
    <w:rsid w:val="008F2B37"/>
    <w:rsid w:val="008F3096"/>
    <w:rsid w:val="008F3139"/>
    <w:rsid w:val="008F318D"/>
    <w:rsid w:val="008F376E"/>
    <w:rsid w:val="008F3D38"/>
    <w:rsid w:val="008F3FDF"/>
    <w:rsid w:val="008F4075"/>
    <w:rsid w:val="008F437A"/>
    <w:rsid w:val="008F4A26"/>
    <w:rsid w:val="008F5235"/>
    <w:rsid w:val="008F5C7E"/>
    <w:rsid w:val="008F6452"/>
    <w:rsid w:val="008F6576"/>
    <w:rsid w:val="008F67D9"/>
    <w:rsid w:val="008F68CB"/>
    <w:rsid w:val="008F6ACF"/>
    <w:rsid w:val="008F6CA8"/>
    <w:rsid w:val="008F6DD6"/>
    <w:rsid w:val="008F7087"/>
    <w:rsid w:val="008F70C2"/>
    <w:rsid w:val="008F717D"/>
    <w:rsid w:val="008F74C7"/>
    <w:rsid w:val="008F758C"/>
    <w:rsid w:val="008F77CB"/>
    <w:rsid w:val="008F7CAD"/>
    <w:rsid w:val="00900080"/>
    <w:rsid w:val="00900687"/>
    <w:rsid w:val="009008CA"/>
    <w:rsid w:val="00901C9A"/>
    <w:rsid w:val="00901DEB"/>
    <w:rsid w:val="00901EB4"/>
    <w:rsid w:val="00901F71"/>
    <w:rsid w:val="009030AA"/>
    <w:rsid w:val="0090329D"/>
    <w:rsid w:val="00903453"/>
    <w:rsid w:val="00903C1E"/>
    <w:rsid w:val="00903E44"/>
    <w:rsid w:val="00904061"/>
    <w:rsid w:val="0090458D"/>
    <w:rsid w:val="00904887"/>
    <w:rsid w:val="00904D74"/>
    <w:rsid w:val="00905005"/>
    <w:rsid w:val="0090502A"/>
    <w:rsid w:val="00905D81"/>
    <w:rsid w:val="00905F0B"/>
    <w:rsid w:val="0090694D"/>
    <w:rsid w:val="00906A97"/>
    <w:rsid w:val="00906ACC"/>
    <w:rsid w:val="00907820"/>
    <w:rsid w:val="00910137"/>
    <w:rsid w:val="00910599"/>
    <w:rsid w:val="00910C19"/>
    <w:rsid w:val="009114A2"/>
    <w:rsid w:val="009115C4"/>
    <w:rsid w:val="00911B92"/>
    <w:rsid w:val="00911DEC"/>
    <w:rsid w:val="0091212C"/>
    <w:rsid w:val="0091357A"/>
    <w:rsid w:val="009136CB"/>
    <w:rsid w:val="009138AF"/>
    <w:rsid w:val="00913F7E"/>
    <w:rsid w:val="00913FB5"/>
    <w:rsid w:val="00914119"/>
    <w:rsid w:val="009141EF"/>
    <w:rsid w:val="009148AA"/>
    <w:rsid w:val="009149C3"/>
    <w:rsid w:val="00914E4D"/>
    <w:rsid w:val="009152E8"/>
    <w:rsid w:val="00916B12"/>
    <w:rsid w:val="00916CC3"/>
    <w:rsid w:val="00916D1F"/>
    <w:rsid w:val="00916EC2"/>
    <w:rsid w:val="00916F95"/>
    <w:rsid w:val="009170CC"/>
    <w:rsid w:val="0091711B"/>
    <w:rsid w:val="009175DE"/>
    <w:rsid w:val="00917A04"/>
    <w:rsid w:val="00917E8E"/>
    <w:rsid w:val="009204DB"/>
    <w:rsid w:val="00920D65"/>
    <w:rsid w:val="009211F8"/>
    <w:rsid w:val="00921395"/>
    <w:rsid w:val="009215CA"/>
    <w:rsid w:val="00921D61"/>
    <w:rsid w:val="00921FB9"/>
    <w:rsid w:val="0092288C"/>
    <w:rsid w:val="00922E43"/>
    <w:rsid w:val="00922F49"/>
    <w:rsid w:val="00923129"/>
    <w:rsid w:val="00923341"/>
    <w:rsid w:val="00923671"/>
    <w:rsid w:val="00923808"/>
    <w:rsid w:val="00924D0A"/>
    <w:rsid w:val="00925134"/>
    <w:rsid w:val="0092560E"/>
    <w:rsid w:val="00925A38"/>
    <w:rsid w:val="00925FB6"/>
    <w:rsid w:val="00926223"/>
    <w:rsid w:val="00926779"/>
    <w:rsid w:val="00926975"/>
    <w:rsid w:val="00926E0A"/>
    <w:rsid w:val="00926FC0"/>
    <w:rsid w:val="009272A6"/>
    <w:rsid w:val="00927857"/>
    <w:rsid w:val="00927E69"/>
    <w:rsid w:val="00927FE1"/>
    <w:rsid w:val="009301A3"/>
    <w:rsid w:val="009310FD"/>
    <w:rsid w:val="009311CC"/>
    <w:rsid w:val="00931833"/>
    <w:rsid w:val="009318FE"/>
    <w:rsid w:val="00931F50"/>
    <w:rsid w:val="00931FD7"/>
    <w:rsid w:val="00932636"/>
    <w:rsid w:val="00932896"/>
    <w:rsid w:val="00932CC9"/>
    <w:rsid w:val="00932D8A"/>
    <w:rsid w:val="0093331B"/>
    <w:rsid w:val="0093387B"/>
    <w:rsid w:val="00933DC0"/>
    <w:rsid w:val="00933FE4"/>
    <w:rsid w:val="00934E60"/>
    <w:rsid w:val="00935606"/>
    <w:rsid w:val="00935A28"/>
    <w:rsid w:val="00935C0E"/>
    <w:rsid w:val="00936112"/>
    <w:rsid w:val="00936794"/>
    <w:rsid w:val="009367EC"/>
    <w:rsid w:val="009371D5"/>
    <w:rsid w:val="009376C8"/>
    <w:rsid w:val="00937B6A"/>
    <w:rsid w:val="00937F83"/>
    <w:rsid w:val="0094024C"/>
    <w:rsid w:val="0094037C"/>
    <w:rsid w:val="00941078"/>
    <w:rsid w:val="009413CE"/>
    <w:rsid w:val="009414B5"/>
    <w:rsid w:val="0094171C"/>
    <w:rsid w:val="00941FCA"/>
    <w:rsid w:val="009420A2"/>
    <w:rsid w:val="009421E8"/>
    <w:rsid w:val="00942C3D"/>
    <w:rsid w:val="00943045"/>
    <w:rsid w:val="009433E0"/>
    <w:rsid w:val="00943C2C"/>
    <w:rsid w:val="00943D42"/>
    <w:rsid w:val="00943DC1"/>
    <w:rsid w:val="00944593"/>
    <w:rsid w:val="009446C5"/>
    <w:rsid w:val="0094495A"/>
    <w:rsid w:val="00944DB3"/>
    <w:rsid w:val="00944F4D"/>
    <w:rsid w:val="00945833"/>
    <w:rsid w:val="00945ADA"/>
    <w:rsid w:val="00945CF6"/>
    <w:rsid w:val="00946294"/>
    <w:rsid w:val="0094632E"/>
    <w:rsid w:val="009465E5"/>
    <w:rsid w:val="00946D3B"/>
    <w:rsid w:val="0094780D"/>
    <w:rsid w:val="00947F68"/>
    <w:rsid w:val="0095021B"/>
    <w:rsid w:val="00950874"/>
    <w:rsid w:val="009508C0"/>
    <w:rsid w:val="0095097A"/>
    <w:rsid w:val="009516AB"/>
    <w:rsid w:val="00951B4B"/>
    <w:rsid w:val="009520F5"/>
    <w:rsid w:val="00952665"/>
    <w:rsid w:val="009530F7"/>
    <w:rsid w:val="00953890"/>
    <w:rsid w:val="00953F5F"/>
    <w:rsid w:val="00954FF8"/>
    <w:rsid w:val="0095512B"/>
    <w:rsid w:val="0095514E"/>
    <w:rsid w:val="00955381"/>
    <w:rsid w:val="0095599D"/>
    <w:rsid w:val="00955B50"/>
    <w:rsid w:val="00955D6A"/>
    <w:rsid w:val="009563E0"/>
    <w:rsid w:val="009564B1"/>
    <w:rsid w:val="0095670B"/>
    <w:rsid w:val="00956B77"/>
    <w:rsid w:val="0096037A"/>
    <w:rsid w:val="00960916"/>
    <w:rsid w:val="00960A5B"/>
    <w:rsid w:val="00960D0B"/>
    <w:rsid w:val="009616CB"/>
    <w:rsid w:val="00961C0F"/>
    <w:rsid w:val="00961ED9"/>
    <w:rsid w:val="00961F1E"/>
    <w:rsid w:val="0096222E"/>
    <w:rsid w:val="00962F7E"/>
    <w:rsid w:val="0096325B"/>
    <w:rsid w:val="00963B2C"/>
    <w:rsid w:val="00963D6D"/>
    <w:rsid w:val="009648E1"/>
    <w:rsid w:val="00964B1A"/>
    <w:rsid w:val="0096523D"/>
    <w:rsid w:val="00965F44"/>
    <w:rsid w:val="009662ED"/>
    <w:rsid w:val="009664B8"/>
    <w:rsid w:val="00966D90"/>
    <w:rsid w:val="00967804"/>
    <w:rsid w:val="00967928"/>
    <w:rsid w:val="00967C63"/>
    <w:rsid w:val="00970726"/>
    <w:rsid w:val="00970873"/>
    <w:rsid w:val="00971998"/>
    <w:rsid w:val="00971A37"/>
    <w:rsid w:val="00971A54"/>
    <w:rsid w:val="009721B6"/>
    <w:rsid w:val="00972BC5"/>
    <w:rsid w:val="00972FEE"/>
    <w:rsid w:val="009734C7"/>
    <w:rsid w:val="00973E14"/>
    <w:rsid w:val="00974283"/>
    <w:rsid w:val="0097511A"/>
    <w:rsid w:val="009753F0"/>
    <w:rsid w:val="00975CCF"/>
    <w:rsid w:val="00975D01"/>
    <w:rsid w:val="00977235"/>
    <w:rsid w:val="00980636"/>
    <w:rsid w:val="00980716"/>
    <w:rsid w:val="00980AA0"/>
    <w:rsid w:val="00982180"/>
    <w:rsid w:val="00982501"/>
    <w:rsid w:val="00982837"/>
    <w:rsid w:val="00982C1C"/>
    <w:rsid w:val="0098340C"/>
    <w:rsid w:val="00983596"/>
    <w:rsid w:val="009841AE"/>
    <w:rsid w:val="00984479"/>
    <w:rsid w:val="009845AE"/>
    <w:rsid w:val="009846FD"/>
    <w:rsid w:val="009848C0"/>
    <w:rsid w:val="009848FD"/>
    <w:rsid w:val="009851B2"/>
    <w:rsid w:val="0098572E"/>
    <w:rsid w:val="00985985"/>
    <w:rsid w:val="0098673F"/>
    <w:rsid w:val="00986CCD"/>
    <w:rsid w:val="00986F94"/>
    <w:rsid w:val="009876B3"/>
    <w:rsid w:val="009878FC"/>
    <w:rsid w:val="00987C4C"/>
    <w:rsid w:val="00990847"/>
    <w:rsid w:val="00990976"/>
    <w:rsid w:val="00990997"/>
    <w:rsid w:val="00990E08"/>
    <w:rsid w:val="00991044"/>
    <w:rsid w:val="0099209D"/>
    <w:rsid w:val="00992486"/>
    <w:rsid w:val="009930F4"/>
    <w:rsid w:val="009934CD"/>
    <w:rsid w:val="00993503"/>
    <w:rsid w:val="00993689"/>
    <w:rsid w:val="0099374F"/>
    <w:rsid w:val="00993DB1"/>
    <w:rsid w:val="009941F6"/>
    <w:rsid w:val="0099494B"/>
    <w:rsid w:val="009949A3"/>
    <w:rsid w:val="0099508A"/>
    <w:rsid w:val="00995297"/>
    <w:rsid w:val="00995802"/>
    <w:rsid w:val="00995ACB"/>
    <w:rsid w:val="00995F17"/>
    <w:rsid w:val="00996839"/>
    <w:rsid w:val="0099699A"/>
    <w:rsid w:val="00996BAD"/>
    <w:rsid w:val="00996D4B"/>
    <w:rsid w:val="00996DED"/>
    <w:rsid w:val="00997296"/>
    <w:rsid w:val="0099731B"/>
    <w:rsid w:val="00997DD4"/>
    <w:rsid w:val="009A0072"/>
    <w:rsid w:val="009A0E70"/>
    <w:rsid w:val="009A0E91"/>
    <w:rsid w:val="009A0F51"/>
    <w:rsid w:val="009A0F5C"/>
    <w:rsid w:val="009A0FA0"/>
    <w:rsid w:val="009A102A"/>
    <w:rsid w:val="009A11D6"/>
    <w:rsid w:val="009A1329"/>
    <w:rsid w:val="009A1384"/>
    <w:rsid w:val="009A1F15"/>
    <w:rsid w:val="009A237B"/>
    <w:rsid w:val="009A2836"/>
    <w:rsid w:val="009A34AB"/>
    <w:rsid w:val="009A3755"/>
    <w:rsid w:val="009A45D5"/>
    <w:rsid w:val="009A4ED2"/>
    <w:rsid w:val="009A4FF2"/>
    <w:rsid w:val="009A5741"/>
    <w:rsid w:val="009A5B3E"/>
    <w:rsid w:val="009A6020"/>
    <w:rsid w:val="009A6C19"/>
    <w:rsid w:val="009A7330"/>
    <w:rsid w:val="009A7661"/>
    <w:rsid w:val="009A7674"/>
    <w:rsid w:val="009A7B9F"/>
    <w:rsid w:val="009A7FE5"/>
    <w:rsid w:val="009B02AB"/>
    <w:rsid w:val="009B16FC"/>
    <w:rsid w:val="009B1D7E"/>
    <w:rsid w:val="009B215C"/>
    <w:rsid w:val="009B2C14"/>
    <w:rsid w:val="009B304D"/>
    <w:rsid w:val="009B3281"/>
    <w:rsid w:val="009B35A5"/>
    <w:rsid w:val="009B3FFF"/>
    <w:rsid w:val="009B4320"/>
    <w:rsid w:val="009B439C"/>
    <w:rsid w:val="009B47AD"/>
    <w:rsid w:val="009B47D0"/>
    <w:rsid w:val="009B4D9E"/>
    <w:rsid w:val="009B5011"/>
    <w:rsid w:val="009B5580"/>
    <w:rsid w:val="009B55B2"/>
    <w:rsid w:val="009B59FD"/>
    <w:rsid w:val="009B6556"/>
    <w:rsid w:val="009B6579"/>
    <w:rsid w:val="009B68A6"/>
    <w:rsid w:val="009B6A3F"/>
    <w:rsid w:val="009B6B11"/>
    <w:rsid w:val="009B75CF"/>
    <w:rsid w:val="009B7FCF"/>
    <w:rsid w:val="009C0874"/>
    <w:rsid w:val="009C0CCE"/>
    <w:rsid w:val="009C126A"/>
    <w:rsid w:val="009C240B"/>
    <w:rsid w:val="009C2785"/>
    <w:rsid w:val="009C2EA7"/>
    <w:rsid w:val="009C342F"/>
    <w:rsid w:val="009C3432"/>
    <w:rsid w:val="009C415A"/>
    <w:rsid w:val="009C41D0"/>
    <w:rsid w:val="009C42C3"/>
    <w:rsid w:val="009C495A"/>
    <w:rsid w:val="009C5355"/>
    <w:rsid w:val="009C5484"/>
    <w:rsid w:val="009C5730"/>
    <w:rsid w:val="009C591E"/>
    <w:rsid w:val="009C5F90"/>
    <w:rsid w:val="009C604D"/>
    <w:rsid w:val="009C6672"/>
    <w:rsid w:val="009C6860"/>
    <w:rsid w:val="009C7093"/>
    <w:rsid w:val="009C79AD"/>
    <w:rsid w:val="009C7D57"/>
    <w:rsid w:val="009D0086"/>
    <w:rsid w:val="009D008A"/>
    <w:rsid w:val="009D0455"/>
    <w:rsid w:val="009D062F"/>
    <w:rsid w:val="009D0965"/>
    <w:rsid w:val="009D0E1C"/>
    <w:rsid w:val="009D0F6C"/>
    <w:rsid w:val="009D120B"/>
    <w:rsid w:val="009D168B"/>
    <w:rsid w:val="009D1816"/>
    <w:rsid w:val="009D1A53"/>
    <w:rsid w:val="009D1A62"/>
    <w:rsid w:val="009D1E68"/>
    <w:rsid w:val="009D1E70"/>
    <w:rsid w:val="009D214F"/>
    <w:rsid w:val="009D4707"/>
    <w:rsid w:val="009D4958"/>
    <w:rsid w:val="009D4FF8"/>
    <w:rsid w:val="009D5989"/>
    <w:rsid w:val="009D5BF5"/>
    <w:rsid w:val="009D5D54"/>
    <w:rsid w:val="009D6021"/>
    <w:rsid w:val="009D6295"/>
    <w:rsid w:val="009D7683"/>
    <w:rsid w:val="009D7705"/>
    <w:rsid w:val="009D77D7"/>
    <w:rsid w:val="009D7F22"/>
    <w:rsid w:val="009E0128"/>
    <w:rsid w:val="009E056E"/>
    <w:rsid w:val="009E06FA"/>
    <w:rsid w:val="009E09DD"/>
    <w:rsid w:val="009E0CF7"/>
    <w:rsid w:val="009E10F9"/>
    <w:rsid w:val="009E1780"/>
    <w:rsid w:val="009E1C82"/>
    <w:rsid w:val="009E1CED"/>
    <w:rsid w:val="009E2F6B"/>
    <w:rsid w:val="009E2FE8"/>
    <w:rsid w:val="009E357A"/>
    <w:rsid w:val="009E36D5"/>
    <w:rsid w:val="009E3C61"/>
    <w:rsid w:val="009E3D8A"/>
    <w:rsid w:val="009E43E8"/>
    <w:rsid w:val="009E490A"/>
    <w:rsid w:val="009E4915"/>
    <w:rsid w:val="009E4A67"/>
    <w:rsid w:val="009E5748"/>
    <w:rsid w:val="009E5CC1"/>
    <w:rsid w:val="009E6688"/>
    <w:rsid w:val="009E6C5E"/>
    <w:rsid w:val="009E7378"/>
    <w:rsid w:val="009E7442"/>
    <w:rsid w:val="009E7980"/>
    <w:rsid w:val="009E7AF3"/>
    <w:rsid w:val="009E7D4E"/>
    <w:rsid w:val="009F1518"/>
    <w:rsid w:val="009F1964"/>
    <w:rsid w:val="009F1DA8"/>
    <w:rsid w:val="009F1ED4"/>
    <w:rsid w:val="009F2190"/>
    <w:rsid w:val="009F233C"/>
    <w:rsid w:val="009F2D71"/>
    <w:rsid w:val="009F3531"/>
    <w:rsid w:val="009F3C3D"/>
    <w:rsid w:val="009F46CA"/>
    <w:rsid w:val="009F488B"/>
    <w:rsid w:val="009F4ADD"/>
    <w:rsid w:val="009F52D4"/>
    <w:rsid w:val="009F56B7"/>
    <w:rsid w:val="009F59F8"/>
    <w:rsid w:val="009F5DEC"/>
    <w:rsid w:val="009F6368"/>
    <w:rsid w:val="009F658A"/>
    <w:rsid w:val="009F7A2C"/>
    <w:rsid w:val="009F7D05"/>
    <w:rsid w:val="00A000DA"/>
    <w:rsid w:val="00A00629"/>
    <w:rsid w:val="00A00A23"/>
    <w:rsid w:val="00A015CB"/>
    <w:rsid w:val="00A01703"/>
    <w:rsid w:val="00A01835"/>
    <w:rsid w:val="00A02005"/>
    <w:rsid w:val="00A023A6"/>
    <w:rsid w:val="00A024E6"/>
    <w:rsid w:val="00A02800"/>
    <w:rsid w:val="00A02845"/>
    <w:rsid w:val="00A03022"/>
    <w:rsid w:val="00A0438A"/>
    <w:rsid w:val="00A048E3"/>
    <w:rsid w:val="00A04CBC"/>
    <w:rsid w:val="00A0574E"/>
    <w:rsid w:val="00A058D0"/>
    <w:rsid w:val="00A05987"/>
    <w:rsid w:val="00A05BCD"/>
    <w:rsid w:val="00A060E1"/>
    <w:rsid w:val="00A062CB"/>
    <w:rsid w:val="00A06716"/>
    <w:rsid w:val="00A06869"/>
    <w:rsid w:val="00A0714D"/>
    <w:rsid w:val="00A1058A"/>
    <w:rsid w:val="00A105AF"/>
    <w:rsid w:val="00A1076E"/>
    <w:rsid w:val="00A10917"/>
    <w:rsid w:val="00A113A4"/>
    <w:rsid w:val="00A1144F"/>
    <w:rsid w:val="00A1178B"/>
    <w:rsid w:val="00A11894"/>
    <w:rsid w:val="00A11970"/>
    <w:rsid w:val="00A11A11"/>
    <w:rsid w:val="00A11AA8"/>
    <w:rsid w:val="00A11B16"/>
    <w:rsid w:val="00A11B87"/>
    <w:rsid w:val="00A11D78"/>
    <w:rsid w:val="00A1205E"/>
    <w:rsid w:val="00A12B28"/>
    <w:rsid w:val="00A133E1"/>
    <w:rsid w:val="00A1363F"/>
    <w:rsid w:val="00A13C94"/>
    <w:rsid w:val="00A13ED1"/>
    <w:rsid w:val="00A14123"/>
    <w:rsid w:val="00A144A7"/>
    <w:rsid w:val="00A146AB"/>
    <w:rsid w:val="00A14A6E"/>
    <w:rsid w:val="00A14DA9"/>
    <w:rsid w:val="00A161A8"/>
    <w:rsid w:val="00A166DD"/>
    <w:rsid w:val="00A1686B"/>
    <w:rsid w:val="00A16DA7"/>
    <w:rsid w:val="00A178F0"/>
    <w:rsid w:val="00A17960"/>
    <w:rsid w:val="00A2008A"/>
    <w:rsid w:val="00A20250"/>
    <w:rsid w:val="00A20BE1"/>
    <w:rsid w:val="00A212D5"/>
    <w:rsid w:val="00A21945"/>
    <w:rsid w:val="00A21A30"/>
    <w:rsid w:val="00A220C1"/>
    <w:rsid w:val="00A2220F"/>
    <w:rsid w:val="00A233F2"/>
    <w:rsid w:val="00A23A59"/>
    <w:rsid w:val="00A23A99"/>
    <w:rsid w:val="00A23D70"/>
    <w:rsid w:val="00A24853"/>
    <w:rsid w:val="00A24ACA"/>
    <w:rsid w:val="00A24EE1"/>
    <w:rsid w:val="00A2565C"/>
    <w:rsid w:val="00A256C4"/>
    <w:rsid w:val="00A25BDD"/>
    <w:rsid w:val="00A262BE"/>
    <w:rsid w:val="00A26770"/>
    <w:rsid w:val="00A26D57"/>
    <w:rsid w:val="00A26E10"/>
    <w:rsid w:val="00A27233"/>
    <w:rsid w:val="00A27362"/>
    <w:rsid w:val="00A305F0"/>
    <w:rsid w:val="00A31274"/>
    <w:rsid w:val="00A31949"/>
    <w:rsid w:val="00A319BB"/>
    <w:rsid w:val="00A320EA"/>
    <w:rsid w:val="00A321D3"/>
    <w:rsid w:val="00A32566"/>
    <w:rsid w:val="00A32A2A"/>
    <w:rsid w:val="00A32D17"/>
    <w:rsid w:val="00A33C42"/>
    <w:rsid w:val="00A33DC2"/>
    <w:rsid w:val="00A34214"/>
    <w:rsid w:val="00A34258"/>
    <w:rsid w:val="00A34405"/>
    <w:rsid w:val="00A34C5D"/>
    <w:rsid w:val="00A35335"/>
    <w:rsid w:val="00A35F3E"/>
    <w:rsid w:val="00A360AC"/>
    <w:rsid w:val="00A3620F"/>
    <w:rsid w:val="00A36A98"/>
    <w:rsid w:val="00A36AA2"/>
    <w:rsid w:val="00A36B5F"/>
    <w:rsid w:val="00A370C3"/>
    <w:rsid w:val="00A378B8"/>
    <w:rsid w:val="00A37FEF"/>
    <w:rsid w:val="00A4003D"/>
    <w:rsid w:val="00A40470"/>
    <w:rsid w:val="00A40797"/>
    <w:rsid w:val="00A407F4"/>
    <w:rsid w:val="00A40909"/>
    <w:rsid w:val="00A40F53"/>
    <w:rsid w:val="00A411E8"/>
    <w:rsid w:val="00A41269"/>
    <w:rsid w:val="00A416CA"/>
    <w:rsid w:val="00A41D3B"/>
    <w:rsid w:val="00A41D5F"/>
    <w:rsid w:val="00A41EFD"/>
    <w:rsid w:val="00A424B0"/>
    <w:rsid w:val="00A42745"/>
    <w:rsid w:val="00A428B3"/>
    <w:rsid w:val="00A4314B"/>
    <w:rsid w:val="00A43407"/>
    <w:rsid w:val="00A437A9"/>
    <w:rsid w:val="00A43948"/>
    <w:rsid w:val="00A443E9"/>
    <w:rsid w:val="00A4481B"/>
    <w:rsid w:val="00A44C3E"/>
    <w:rsid w:val="00A44D18"/>
    <w:rsid w:val="00A44F96"/>
    <w:rsid w:val="00A4533A"/>
    <w:rsid w:val="00A45C27"/>
    <w:rsid w:val="00A45DDC"/>
    <w:rsid w:val="00A46236"/>
    <w:rsid w:val="00A46A11"/>
    <w:rsid w:val="00A46DF1"/>
    <w:rsid w:val="00A46E1D"/>
    <w:rsid w:val="00A4712B"/>
    <w:rsid w:val="00A50BDA"/>
    <w:rsid w:val="00A5125E"/>
    <w:rsid w:val="00A51CB5"/>
    <w:rsid w:val="00A51E0F"/>
    <w:rsid w:val="00A51FA3"/>
    <w:rsid w:val="00A520FF"/>
    <w:rsid w:val="00A526E1"/>
    <w:rsid w:val="00A52B60"/>
    <w:rsid w:val="00A53250"/>
    <w:rsid w:val="00A53A2E"/>
    <w:rsid w:val="00A53F1D"/>
    <w:rsid w:val="00A5430B"/>
    <w:rsid w:val="00A54722"/>
    <w:rsid w:val="00A54A97"/>
    <w:rsid w:val="00A55588"/>
    <w:rsid w:val="00A5558E"/>
    <w:rsid w:val="00A556EA"/>
    <w:rsid w:val="00A55758"/>
    <w:rsid w:val="00A560A1"/>
    <w:rsid w:val="00A560DE"/>
    <w:rsid w:val="00A56A4C"/>
    <w:rsid w:val="00A56B26"/>
    <w:rsid w:val="00A570AA"/>
    <w:rsid w:val="00A57A19"/>
    <w:rsid w:val="00A57FA5"/>
    <w:rsid w:val="00A6032E"/>
    <w:rsid w:val="00A60CD7"/>
    <w:rsid w:val="00A60FB1"/>
    <w:rsid w:val="00A610E4"/>
    <w:rsid w:val="00A612E2"/>
    <w:rsid w:val="00A61450"/>
    <w:rsid w:val="00A618B5"/>
    <w:rsid w:val="00A61967"/>
    <w:rsid w:val="00A6203F"/>
    <w:rsid w:val="00A6239B"/>
    <w:rsid w:val="00A626B3"/>
    <w:rsid w:val="00A62880"/>
    <w:rsid w:val="00A62CF8"/>
    <w:rsid w:val="00A62DE2"/>
    <w:rsid w:val="00A62E60"/>
    <w:rsid w:val="00A6305D"/>
    <w:rsid w:val="00A6341A"/>
    <w:rsid w:val="00A64025"/>
    <w:rsid w:val="00A646B9"/>
    <w:rsid w:val="00A64D3D"/>
    <w:rsid w:val="00A654E7"/>
    <w:rsid w:val="00A6562F"/>
    <w:rsid w:val="00A657F4"/>
    <w:rsid w:val="00A65AE1"/>
    <w:rsid w:val="00A663EF"/>
    <w:rsid w:val="00A671ED"/>
    <w:rsid w:val="00A67AF0"/>
    <w:rsid w:val="00A70417"/>
    <w:rsid w:val="00A70CB5"/>
    <w:rsid w:val="00A71144"/>
    <w:rsid w:val="00A717F3"/>
    <w:rsid w:val="00A71831"/>
    <w:rsid w:val="00A71943"/>
    <w:rsid w:val="00A71A7B"/>
    <w:rsid w:val="00A71F0D"/>
    <w:rsid w:val="00A71F79"/>
    <w:rsid w:val="00A72695"/>
    <w:rsid w:val="00A72B79"/>
    <w:rsid w:val="00A72E03"/>
    <w:rsid w:val="00A72F7E"/>
    <w:rsid w:val="00A73237"/>
    <w:rsid w:val="00A738C9"/>
    <w:rsid w:val="00A73BD6"/>
    <w:rsid w:val="00A73C69"/>
    <w:rsid w:val="00A73CCC"/>
    <w:rsid w:val="00A746C5"/>
    <w:rsid w:val="00A7474D"/>
    <w:rsid w:val="00A74FF9"/>
    <w:rsid w:val="00A75609"/>
    <w:rsid w:val="00A75FF5"/>
    <w:rsid w:val="00A76069"/>
    <w:rsid w:val="00A760CB"/>
    <w:rsid w:val="00A77655"/>
    <w:rsid w:val="00A77A53"/>
    <w:rsid w:val="00A77C1C"/>
    <w:rsid w:val="00A77ED7"/>
    <w:rsid w:val="00A80C11"/>
    <w:rsid w:val="00A80EB2"/>
    <w:rsid w:val="00A80FBA"/>
    <w:rsid w:val="00A81F7F"/>
    <w:rsid w:val="00A82036"/>
    <w:rsid w:val="00A82325"/>
    <w:rsid w:val="00A823BE"/>
    <w:rsid w:val="00A8288F"/>
    <w:rsid w:val="00A82CC5"/>
    <w:rsid w:val="00A82D5F"/>
    <w:rsid w:val="00A832D7"/>
    <w:rsid w:val="00A83543"/>
    <w:rsid w:val="00A83819"/>
    <w:rsid w:val="00A83A7F"/>
    <w:rsid w:val="00A83F7B"/>
    <w:rsid w:val="00A84932"/>
    <w:rsid w:val="00A8518D"/>
    <w:rsid w:val="00A85360"/>
    <w:rsid w:val="00A85867"/>
    <w:rsid w:val="00A85E20"/>
    <w:rsid w:val="00A85ECB"/>
    <w:rsid w:val="00A86071"/>
    <w:rsid w:val="00A861EE"/>
    <w:rsid w:val="00A863AD"/>
    <w:rsid w:val="00A872F0"/>
    <w:rsid w:val="00A9000D"/>
    <w:rsid w:val="00A90366"/>
    <w:rsid w:val="00A90711"/>
    <w:rsid w:val="00A90C1D"/>
    <w:rsid w:val="00A90DAF"/>
    <w:rsid w:val="00A91036"/>
    <w:rsid w:val="00A91833"/>
    <w:rsid w:val="00A91B67"/>
    <w:rsid w:val="00A91BA0"/>
    <w:rsid w:val="00A91D03"/>
    <w:rsid w:val="00A92393"/>
    <w:rsid w:val="00A92C60"/>
    <w:rsid w:val="00A930F2"/>
    <w:rsid w:val="00A94259"/>
    <w:rsid w:val="00A94351"/>
    <w:rsid w:val="00A94BD7"/>
    <w:rsid w:val="00A94CD3"/>
    <w:rsid w:val="00A94DAB"/>
    <w:rsid w:val="00A950E1"/>
    <w:rsid w:val="00A9567B"/>
    <w:rsid w:val="00A95992"/>
    <w:rsid w:val="00A961D0"/>
    <w:rsid w:val="00A961D9"/>
    <w:rsid w:val="00A96D13"/>
    <w:rsid w:val="00A972AA"/>
    <w:rsid w:val="00AA0446"/>
    <w:rsid w:val="00AA04C0"/>
    <w:rsid w:val="00AA0B92"/>
    <w:rsid w:val="00AA196B"/>
    <w:rsid w:val="00AA1DAA"/>
    <w:rsid w:val="00AA23C4"/>
    <w:rsid w:val="00AA29A4"/>
    <w:rsid w:val="00AA2F1F"/>
    <w:rsid w:val="00AA369D"/>
    <w:rsid w:val="00AA3D40"/>
    <w:rsid w:val="00AA42FA"/>
    <w:rsid w:val="00AA4B11"/>
    <w:rsid w:val="00AA5507"/>
    <w:rsid w:val="00AA5693"/>
    <w:rsid w:val="00AA56DA"/>
    <w:rsid w:val="00AA5F4E"/>
    <w:rsid w:val="00AA6044"/>
    <w:rsid w:val="00AA62B4"/>
    <w:rsid w:val="00AA6823"/>
    <w:rsid w:val="00AA796F"/>
    <w:rsid w:val="00AA7B41"/>
    <w:rsid w:val="00AB0A69"/>
    <w:rsid w:val="00AB0E08"/>
    <w:rsid w:val="00AB1AFA"/>
    <w:rsid w:val="00AB1CC5"/>
    <w:rsid w:val="00AB1E4E"/>
    <w:rsid w:val="00AB4181"/>
    <w:rsid w:val="00AB4BF5"/>
    <w:rsid w:val="00AB4DD4"/>
    <w:rsid w:val="00AB4E9F"/>
    <w:rsid w:val="00AB68A7"/>
    <w:rsid w:val="00AB69DD"/>
    <w:rsid w:val="00AB6BFD"/>
    <w:rsid w:val="00AB6E33"/>
    <w:rsid w:val="00AB7784"/>
    <w:rsid w:val="00AB7EA2"/>
    <w:rsid w:val="00AC02B9"/>
    <w:rsid w:val="00AC0313"/>
    <w:rsid w:val="00AC0B02"/>
    <w:rsid w:val="00AC1125"/>
    <w:rsid w:val="00AC145B"/>
    <w:rsid w:val="00AC170B"/>
    <w:rsid w:val="00AC1906"/>
    <w:rsid w:val="00AC1C65"/>
    <w:rsid w:val="00AC1EEA"/>
    <w:rsid w:val="00AC20A8"/>
    <w:rsid w:val="00AC23DC"/>
    <w:rsid w:val="00AC3455"/>
    <w:rsid w:val="00AC483A"/>
    <w:rsid w:val="00AC48C8"/>
    <w:rsid w:val="00AC4FF7"/>
    <w:rsid w:val="00AC58AA"/>
    <w:rsid w:val="00AC58B1"/>
    <w:rsid w:val="00AC5E28"/>
    <w:rsid w:val="00AC77A8"/>
    <w:rsid w:val="00AC77E1"/>
    <w:rsid w:val="00AC7E33"/>
    <w:rsid w:val="00AC7F26"/>
    <w:rsid w:val="00AD0099"/>
    <w:rsid w:val="00AD009C"/>
    <w:rsid w:val="00AD04D6"/>
    <w:rsid w:val="00AD0535"/>
    <w:rsid w:val="00AD0A7C"/>
    <w:rsid w:val="00AD0DBD"/>
    <w:rsid w:val="00AD10D1"/>
    <w:rsid w:val="00AD115A"/>
    <w:rsid w:val="00AD1335"/>
    <w:rsid w:val="00AD1FAA"/>
    <w:rsid w:val="00AD2304"/>
    <w:rsid w:val="00AD2A2C"/>
    <w:rsid w:val="00AD2C61"/>
    <w:rsid w:val="00AD339A"/>
    <w:rsid w:val="00AD3E72"/>
    <w:rsid w:val="00AD470B"/>
    <w:rsid w:val="00AD4830"/>
    <w:rsid w:val="00AD49C4"/>
    <w:rsid w:val="00AD49EB"/>
    <w:rsid w:val="00AD4B14"/>
    <w:rsid w:val="00AD4C8E"/>
    <w:rsid w:val="00AD4DDD"/>
    <w:rsid w:val="00AD51E7"/>
    <w:rsid w:val="00AD58DB"/>
    <w:rsid w:val="00AD6529"/>
    <w:rsid w:val="00AE0385"/>
    <w:rsid w:val="00AE0DF3"/>
    <w:rsid w:val="00AE1846"/>
    <w:rsid w:val="00AE19A0"/>
    <w:rsid w:val="00AE1A9F"/>
    <w:rsid w:val="00AE2040"/>
    <w:rsid w:val="00AE247B"/>
    <w:rsid w:val="00AE25D6"/>
    <w:rsid w:val="00AE27A6"/>
    <w:rsid w:val="00AE31C1"/>
    <w:rsid w:val="00AE39C1"/>
    <w:rsid w:val="00AE3BB4"/>
    <w:rsid w:val="00AE3FB7"/>
    <w:rsid w:val="00AE41E2"/>
    <w:rsid w:val="00AE4422"/>
    <w:rsid w:val="00AE4732"/>
    <w:rsid w:val="00AE4AE0"/>
    <w:rsid w:val="00AE5197"/>
    <w:rsid w:val="00AE5460"/>
    <w:rsid w:val="00AE5640"/>
    <w:rsid w:val="00AE565F"/>
    <w:rsid w:val="00AE608A"/>
    <w:rsid w:val="00AE6275"/>
    <w:rsid w:val="00AE672A"/>
    <w:rsid w:val="00AE6850"/>
    <w:rsid w:val="00AE770B"/>
    <w:rsid w:val="00AF0269"/>
    <w:rsid w:val="00AF0435"/>
    <w:rsid w:val="00AF0E07"/>
    <w:rsid w:val="00AF1884"/>
    <w:rsid w:val="00AF26CD"/>
    <w:rsid w:val="00AF2984"/>
    <w:rsid w:val="00AF2D4B"/>
    <w:rsid w:val="00AF34B1"/>
    <w:rsid w:val="00AF39FB"/>
    <w:rsid w:val="00AF3B5F"/>
    <w:rsid w:val="00AF3CA1"/>
    <w:rsid w:val="00AF45B6"/>
    <w:rsid w:val="00AF4A59"/>
    <w:rsid w:val="00AF4EDB"/>
    <w:rsid w:val="00AF52B8"/>
    <w:rsid w:val="00AF52D9"/>
    <w:rsid w:val="00AF5362"/>
    <w:rsid w:val="00AF6413"/>
    <w:rsid w:val="00AF6647"/>
    <w:rsid w:val="00AF6A38"/>
    <w:rsid w:val="00AF71D5"/>
    <w:rsid w:val="00AF7E11"/>
    <w:rsid w:val="00B004FE"/>
    <w:rsid w:val="00B0085A"/>
    <w:rsid w:val="00B01040"/>
    <w:rsid w:val="00B014DA"/>
    <w:rsid w:val="00B01CDB"/>
    <w:rsid w:val="00B025F1"/>
    <w:rsid w:val="00B02A11"/>
    <w:rsid w:val="00B02C44"/>
    <w:rsid w:val="00B02F15"/>
    <w:rsid w:val="00B037ED"/>
    <w:rsid w:val="00B0391F"/>
    <w:rsid w:val="00B03CCE"/>
    <w:rsid w:val="00B03D0A"/>
    <w:rsid w:val="00B0413A"/>
    <w:rsid w:val="00B04A01"/>
    <w:rsid w:val="00B04CE9"/>
    <w:rsid w:val="00B05D9C"/>
    <w:rsid w:val="00B05E0D"/>
    <w:rsid w:val="00B05E79"/>
    <w:rsid w:val="00B060A4"/>
    <w:rsid w:val="00B06305"/>
    <w:rsid w:val="00B06BBB"/>
    <w:rsid w:val="00B07034"/>
    <w:rsid w:val="00B0729D"/>
    <w:rsid w:val="00B076FB"/>
    <w:rsid w:val="00B0783A"/>
    <w:rsid w:val="00B102F0"/>
    <w:rsid w:val="00B107C2"/>
    <w:rsid w:val="00B10B1A"/>
    <w:rsid w:val="00B10FD7"/>
    <w:rsid w:val="00B117D3"/>
    <w:rsid w:val="00B12198"/>
    <w:rsid w:val="00B12363"/>
    <w:rsid w:val="00B12636"/>
    <w:rsid w:val="00B12672"/>
    <w:rsid w:val="00B12D4D"/>
    <w:rsid w:val="00B133B0"/>
    <w:rsid w:val="00B1346E"/>
    <w:rsid w:val="00B13D5E"/>
    <w:rsid w:val="00B14432"/>
    <w:rsid w:val="00B1481A"/>
    <w:rsid w:val="00B14DF1"/>
    <w:rsid w:val="00B156E0"/>
    <w:rsid w:val="00B1589E"/>
    <w:rsid w:val="00B1593A"/>
    <w:rsid w:val="00B1598A"/>
    <w:rsid w:val="00B16000"/>
    <w:rsid w:val="00B168CA"/>
    <w:rsid w:val="00B16955"/>
    <w:rsid w:val="00B16E39"/>
    <w:rsid w:val="00B17C17"/>
    <w:rsid w:val="00B17CE4"/>
    <w:rsid w:val="00B17E8B"/>
    <w:rsid w:val="00B2009B"/>
    <w:rsid w:val="00B20A94"/>
    <w:rsid w:val="00B20F0F"/>
    <w:rsid w:val="00B2177F"/>
    <w:rsid w:val="00B219EF"/>
    <w:rsid w:val="00B22093"/>
    <w:rsid w:val="00B222C2"/>
    <w:rsid w:val="00B22D1E"/>
    <w:rsid w:val="00B233C8"/>
    <w:rsid w:val="00B236FF"/>
    <w:rsid w:val="00B23BBD"/>
    <w:rsid w:val="00B242DE"/>
    <w:rsid w:val="00B2436F"/>
    <w:rsid w:val="00B245B2"/>
    <w:rsid w:val="00B24C09"/>
    <w:rsid w:val="00B24C58"/>
    <w:rsid w:val="00B250AF"/>
    <w:rsid w:val="00B25E73"/>
    <w:rsid w:val="00B264B2"/>
    <w:rsid w:val="00B2733E"/>
    <w:rsid w:val="00B27A5C"/>
    <w:rsid w:val="00B27BCD"/>
    <w:rsid w:val="00B27D7E"/>
    <w:rsid w:val="00B30026"/>
    <w:rsid w:val="00B305ED"/>
    <w:rsid w:val="00B30862"/>
    <w:rsid w:val="00B3110A"/>
    <w:rsid w:val="00B3145E"/>
    <w:rsid w:val="00B31A3A"/>
    <w:rsid w:val="00B31F22"/>
    <w:rsid w:val="00B322E2"/>
    <w:rsid w:val="00B32628"/>
    <w:rsid w:val="00B3299D"/>
    <w:rsid w:val="00B32F0B"/>
    <w:rsid w:val="00B33081"/>
    <w:rsid w:val="00B341AF"/>
    <w:rsid w:val="00B349D7"/>
    <w:rsid w:val="00B34C2D"/>
    <w:rsid w:val="00B34C99"/>
    <w:rsid w:val="00B351AF"/>
    <w:rsid w:val="00B35613"/>
    <w:rsid w:val="00B362B1"/>
    <w:rsid w:val="00B364A5"/>
    <w:rsid w:val="00B371A1"/>
    <w:rsid w:val="00B3731D"/>
    <w:rsid w:val="00B376E0"/>
    <w:rsid w:val="00B37E66"/>
    <w:rsid w:val="00B37F6E"/>
    <w:rsid w:val="00B40032"/>
    <w:rsid w:val="00B405F1"/>
    <w:rsid w:val="00B41FBF"/>
    <w:rsid w:val="00B42984"/>
    <w:rsid w:val="00B42A0B"/>
    <w:rsid w:val="00B42EC2"/>
    <w:rsid w:val="00B43446"/>
    <w:rsid w:val="00B44CF3"/>
    <w:rsid w:val="00B453E1"/>
    <w:rsid w:val="00B458FA"/>
    <w:rsid w:val="00B45A44"/>
    <w:rsid w:val="00B45CEF"/>
    <w:rsid w:val="00B461D1"/>
    <w:rsid w:val="00B46253"/>
    <w:rsid w:val="00B462A8"/>
    <w:rsid w:val="00B462BC"/>
    <w:rsid w:val="00B463D3"/>
    <w:rsid w:val="00B46D0F"/>
    <w:rsid w:val="00B46D5A"/>
    <w:rsid w:val="00B477B2"/>
    <w:rsid w:val="00B47877"/>
    <w:rsid w:val="00B47C86"/>
    <w:rsid w:val="00B47E8E"/>
    <w:rsid w:val="00B502FB"/>
    <w:rsid w:val="00B505B2"/>
    <w:rsid w:val="00B5096B"/>
    <w:rsid w:val="00B50C24"/>
    <w:rsid w:val="00B5188D"/>
    <w:rsid w:val="00B5190D"/>
    <w:rsid w:val="00B52453"/>
    <w:rsid w:val="00B53BC9"/>
    <w:rsid w:val="00B53FD2"/>
    <w:rsid w:val="00B54053"/>
    <w:rsid w:val="00B543A3"/>
    <w:rsid w:val="00B54CB5"/>
    <w:rsid w:val="00B552E4"/>
    <w:rsid w:val="00B55B7F"/>
    <w:rsid w:val="00B55EC5"/>
    <w:rsid w:val="00B55FF2"/>
    <w:rsid w:val="00B57880"/>
    <w:rsid w:val="00B57B67"/>
    <w:rsid w:val="00B57C9A"/>
    <w:rsid w:val="00B57DC6"/>
    <w:rsid w:val="00B602C9"/>
    <w:rsid w:val="00B616F9"/>
    <w:rsid w:val="00B6199E"/>
    <w:rsid w:val="00B61FEE"/>
    <w:rsid w:val="00B622BB"/>
    <w:rsid w:val="00B6265F"/>
    <w:rsid w:val="00B63225"/>
    <w:rsid w:val="00B6338B"/>
    <w:rsid w:val="00B63739"/>
    <w:rsid w:val="00B63A5C"/>
    <w:rsid w:val="00B63FA8"/>
    <w:rsid w:val="00B646FE"/>
    <w:rsid w:val="00B6481C"/>
    <w:rsid w:val="00B649DA"/>
    <w:rsid w:val="00B65232"/>
    <w:rsid w:val="00B66B14"/>
    <w:rsid w:val="00B66F89"/>
    <w:rsid w:val="00B67459"/>
    <w:rsid w:val="00B67476"/>
    <w:rsid w:val="00B6771F"/>
    <w:rsid w:val="00B67B40"/>
    <w:rsid w:val="00B67E01"/>
    <w:rsid w:val="00B67E1B"/>
    <w:rsid w:val="00B67E92"/>
    <w:rsid w:val="00B7012E"/>
    <w:rsid w:val="00B70C05"/>
    <w:rsid w:val="00B70F97"/>
    <w:rsid w:val="00B7197A"/>
    <w:rsid w:val="00B72740"/>
    <w:rsid w:val="00B7292F"/>
    <w:rsid w:val="00B72B31"/>
    <w:rsid w:val="00B737F1"/>
    <w:rsid w:val="00B73C6E"/>
    <w:rsid w:val="00B73F40"/>
    <w:rsid w:val="00B7423F"/>
    <w:rsid w:val="00B74557"/>
    <w:rsid w:val="00B749A8"/>
    <w:rsid w:val="00B75199"/>
    <w:rsid w:val="00B75201"/>
    <w:rsid w:val="00B75226"/>
    <w:rsid w:val="00B753EA"/>
    <w:rsid w:val="00B75D39"/>
    <w:rsid w:val="00B77059"/>
    <w:rsid w:val="00B775F5"/>
    <w:rsid w:val="00B80188"/>
    <w:rsid w:val="00B8049F"/>
    <w:rsid w:val="00B80839"/>
    <w:rsid w:val="00B81172"/>
    <w:rsid w:val="00B818FD"/>
    <w:rsid w:val="00B81A74"/>
    <w:rsid w:val="00B81B42"/>
    <w:rsid w:val="00B81FEE"/>
    <w:rsid w:val="00B8213A"/>
    <w:rsid w:val="00B82641"/>
    <w:rsid w:val="00B826D5"/>
    <w:rsid w:val="00B82F36"/>
    <w:rsid w:val="00B83039"/>
    <w:rsid w:val="00B84397"/>
    <w:rsid w:val="00B84788"/>
    <w:rsid w:val="00B84BC0"/>
    <w:rsid w:val="00B84D47"/>
    <w:rsid w:val="00B852DC"/>
    <w:rsid w:val="00B85564"/>
    <w:rsid w:val="00B856E1"/>
    <w:rsid w:val="00B858A2"/>
    <w:rsid w:val="00B85E97"/>
    <w:rsid w:val="00B869D3"/>
    <w:rsid w:val="00B869E5"/>
    <w:rsid w:val="00B86D3D"/>
    <w:rsid w:val="00B87A33"/>
    <w:rsid w:val="00B9056F"/>
    <w:rsid w:val="00B9120D"/>
    <w:rsid w:val="00B91464"/>
    <w:rsid w:val="00B91788"/>
    <w:rsid w:val="00B91DA3"/>
    <w:rsid w:val="00B91EA5"/>
    <w:rsid w:val="00B91EDC"/>
    <w:rsid w:val="00B921A3"/>
    <w:rsid w:val="00B923EE"/>
    <w:rsid w:val="00B927F8"/>
    <w:rsid w:val="00B92B98"/>
    <w:rsid w:val="00B92BA4"/>
    <w:rsid w:val="00B92E85"/>
    <w:rsid w:val="00B92F0A"/>
    <w:rsid w:val="00B9327E"/>
    <w:rsid w:val="00B937D9"/>
    <w:rsid w:val="00B93C6F"/>
    <w:rsid w:val="00B94051"/>
    <w:rsid w:val="00B940E5"/>
    <w:rsid w:val="00B9445F"/>
    <w:rsid w:val="00B94A6E"/>
    <w:rsid w:val="00B94DEB"/>
    <w:rsid w:val="00B95144"/>
    <w:rsid w:val="00B95734"/>
    <w:rsid w:val="00B95FE6"/>
    <w:rsid w:val="00B96865"/>
    <w:rsid w:val="00B96DE9"/>
    <w:rsid w:val="00B97AF3"/>
    <w:rsid w:val="00BA00FD"/>
    <w:rsid w:val="00BA01BA"/>
    <w:rsid w:val="00BA0548"/>
    <w:rsid w:val="00BA0699"/>
    <w:rsid w:val="00BA085F"/>
    <w:rsid w:val="00BA0923"/>
    <w:rsid w:val="00BA0B4E"/>
    <w:rsid w:val="00BA0F04"/>
    <w:rsid w:val="00BA0FF5"/>
    <w:rsid w:val="00BA13B1"/>
    <w:rsid w:val="00BA1B10"/>
    <w:rsid w:val="00BA235F"/>
    <w:rsid w:val="00BA26B2"/>
    <w:rsid w:val="00BA3037"/>
    <w:rsid w:val="00BA3346"/>
    <w:rsid w:val="00BA3987"/>
    <w:rsid w:val="00BA39FB"/>
    <w:rsid w:val="00BA44A5"/>
    <w:rsid w:val="00BA5028"/>
    <w:rsid w:val="00BA50C6"/>
    <w:rsid w:val="00BA52FA"/>
    <w:rsid w:val="00BA581A"/>
    <w:rsid w:val="00BA582A"/>
    <w:rsid w:val="00BA5A59"/>
    <w:rsid w:val="00BA5C88"/>
    <w:rsid w:val="00BA5D83"/>
    <w:rsid w:val="00BA6366"/>
    <w:rsid w:val="00BA666C"/>
    <w:rsid w:val="00BA6C55"/>
    <w:rsid w:val="00BA7220"/>
    <w:rsid w:val="00BA7303"/>
    <w:rsid w:val="00BA75EA"/>
    <w:rsid w:val="00BB056D"/>
    <w:rsid w:val="00BB1071"/>
    <w:rsid w:val="00BB12E8"/>
    <w:rsid w:val="00BB142C"/>
    <w:rsid w:val="00BB16F4"/>
    <w:rsid w:val="00BB17B6"/>
    <w:rsid w:val="00BB1D48"/>
    <w:rsid w:val="00BB1EE0"/>
    <w:rsid w:val="00BB239C"/>
    <w:rsid w:val="00BB243B"/>
    <w:rsid w:val="00BB24AA"/>
    <w:rsid w:val="00BB24AE"/>
    <w:rsid w:val="00BB2550"/>
    <w:rsid w:val="00BB3DC8"/>
    <w:rsid w:val="00BB3EE0"/>
    <w:rsid w:val="00BB3F1E"/>
    <w:rsid w:val="00BB45B4"/>
    <w:rsid w:val="00BB52C6"/>
    <w:rsid w:val="00BB52C9"/>
    <w:rsid w:val="00BB563A"/>
    <w:rsid w:val="00BB5BD8"/>
    <w:rsid w:val="00BB5F60"/>
    <w:rsid w:val="00BB657E"/>
    <w:rsid w:val="00BB6C05"/>
    <w:rsid w:val="00BB6D55"/>
    <w:rsid w:val="00BB7A25"/>
    <w:rsid w:val="00BB7CFB"/>
    <w:rsid w:val="00BC048B"/>
    <w:rsid w:val="00BC05D9"/>
    <w:rsid w:val="00BC07E5"/>
    <w:rsid w:val="00BC0B23"/>
    <w:rsid w:val="00BC17EF"/>
    <w:rsid w:val="00BC1806"/>
    <w:rsid w:val="00BC2118"/>
    <w:rsid w:val="00BC232D"/>
    <w:rsid w:val="00BC2851"/>
    <w:rsid w:val="00BC2BA7"/>
    <w:rsid w:val="00BC2FAE"/>
    <w:rsid w:val="00BC348B"/>
    <w:rsid w:val="00BC36A2"/>
    <w:rsid w:val="00BC3721"/>
    <w:rsid w:val="00BC38E5"/>
    <w:rsid w:val="00BC391C"/>
    <w:rsid w:val="00BC42E1"/>
    <w:rsid w:val="00BC47D2"/>
    <w:rsid w:val="00BC573B"/>
    <w:rsid w:val="00BC5ACD"/>
    <w:rsid w:val="00BC5D0F"/>
    <w:rsid w:val="00BC5E0C"/>
    <w:rsid w:val="00BC6297"/>
    <w:rsid w:val="00BC724B"/>
    <w:rsid w:val="00BC72CB"/>
    <w:rsid w:val="00BC77C6"/>
    <w:rsid w:val="00BC7BDB"/>
    <w:rsid w:val="00BC7F4F"/>
    <w:rsid w:val="00BC7F9D"/>
    <w:rsid w:val="00BD0D82"/>
    <w:rsid w:val="00BD14DF"/>
    <w:rsid w:val="00BD1668"/>
    <w:rsid w:val="00BD1B81"/>
    <w:rsid w:val="00BD2438"/>
    <w:rsid w:val="00BD2527"/>
    <w:rsid w:val="00BD2994"/>
    <w:rsid w:val="00BD29E7"/>
    <w:rsid w:val="00BD2B36"/>
    <w:rsid w:val="00BD3DF7"/>
    <w:rsid w:val="00BD4E45"/>
    <w:rsid w:val="00BD4F4B"/>
    <w:rsid w:val="00BD5119"/>
    <w:rsid w:val="00BD5372"/>
    <w:rsid w:val="00BD54BA"/>
    <w:rsid w:val="00BD5913"/>
    <w:rsid w:val="00BD5E2C"/>
    <w:rsid w:val="00BD63E6"/>
    <w:rsid w:val="00BD64F5"/>
    <w:rsid w:val="00BD67BE"/>
    <w:rsid w:val="00BD6F21"/>
    <w:rsid w:val="00BD730C"/>
    <w:rsid w:val="00BD7497"/>
    <w:rsid w:val="00BD7661"/>
    <w:rsid w:val="00BD76AC"/>
    <w:rsid w:val="00BD777F"/>
    <w:rsid w:val="00BD78E8"/>
    <w:rsid w:val="00BE0912"/>
    <w:rsid w:val="00BE0CA6"/>
    <w:rsid w:val="00BE127A"/>
    <w:rsid w:val="00BE13B0"/>
    <w:rsid w:val="00BE14AF"/>
    <w:rsid w:val="00BE1AE8"/>
    <w:rsid w:val="00BE1E84"/>
    <w:rsid w:val="00BE2477"/>
    <w:rsid w:val="00BE2891"/>
    <w:rsid w:val="00BE2BFF"/>
    <w:rsid w:val="00BE2E49"/>
    <w:rsid w:val="00BE2EEF"/>
    <w:rsid w:val="00BE2F1F"/>
    <w:rsid w:val="00BE31E9"/>
    <w:rsid w:val="00BE3581"/>
    <w:rsid w:val="00BE3D1B"/>
    <w:rsid w:val="00BE3E0C"/>
    <w:rsid w:val="00BE3E48"/>
    <w:rsid w:val="00BE46E2"/>
    <w:rsid w:val="00BE4FC9"/>
    <w:rsid w:val="00BE5966"/>
    <w:rsid w:val="00BE5D7A"/>
    <w:rsid w:val="00BE622F"/>
    <w:rsid w:val="00BE69F0"/>
    <w:rsid w:val="00BE6B25"/>
    <w:rsid w:val="00BE6D4F"/>
    <w:rsid w:val="00BE777E"/>
    <w:rsid w:val="00BE7874"/>
    <w:rsid w:val="00BE7909"/>
    <w:rsid w:val="00BE7BDE"/>
    <w:rsid w:val="00BE7CE9"/>
    <w:rsid w:val="00BE7E72"/>
    <w:rsid w:val="00BF0408"/>
    <w:rsid w:val="00BF06E9"/>
    <w:rsid w:val="00BF06F3"/>
    <w:rsid w:val="00BF085E"/>
    <w:rsid w:val="00BF256F"/>
    <w:rsid w:val="00BF2670"/>
    <w:rsid w:val="00BF29E2"/>
    <w:rsid w:val="00BF2A1C"/>
    <w:rsid w:val="00BF2A53"/>
    <w:rsid w:val="00BF2CBC"/>
    <w:rsid w:val="00BF2EF2"/>
    <w:rsid w:val="00BF35F5"/>
    <w:rsid w:val="00BF3D16"/>
    <w:rsid w:val="00BF3E68"/>
    <w:rsid w:val="00BF3F0F"/>
    <w:rsid w:val="00BF4829"/>
    <w:rsid w:val="00BF49C9"/>
    <w:rsid w:val="00BF4B1F"/>
    <w:rsid w:val="00BF4B44"/>
    <w:rsid w:val="00BF5848"/>
    <w:rsid w:val="00BF5D48"/>
    <w:rsid w:val="00BF5F9C"/>
    <w:rsid w:val="00BF61BD"/>
    <w:rsid w:val="00BF63F1"/>
    <w:rsid w:val="00BF6897"/>
    <w:rsid w:val="00BF72FC"/>
    <w:rsid w:val="00BF78A5"/>
    <w:rsid w:val="00BF7FA9"/>
    <w:rsid w:val="00C00356"/>
    <w:rsid w:val="00C003E0"/>
    <w:rsid w:val="00C0058A"/>
    <w:rsid w:val="00C00AC4"/>
    <w:rsid w:val="00C01063"/>
    <w:rsid w:val="00C01B10"/>
    <w:rsid w:val="00C01D8B"/>
    <w:rsid w:val="00C02047"/>
    <w:rsid w:val="00C025CE"/>
    <w:rsid w:val="00C0275A"/>
    <w:rsid w:val="00C02791"/>
    <w:rsid w:val="00C02F53"/>
    <w:rsid w:val="00C03AE7"/>
    <w:rsid w:val="00C040E8"/>
    <w:rsid w:val="00C045DB"/>
    <w:rsid w:val="00C04EC1"/>
    <w:rsid w:val="00C052CB"/>
    <w:rsid w:val="00C05961"/>
    <w:rsid w:val="00C05A86"/>
    <w:rsid w:val="00C05ADF"/>
    <w:rsid w:val="00C05F6F"/>
    <w:rsid w:val="00C061AD"/>
    <w:rsid w:val="00C06602"/>
    <w:rsid w:val="00C066F2"/>
    <w:rsid w:val="00C06BA9"/>
    <w:rsid w:val="00C06DEF"/>
    <w:rsid w:val="00C06F2D"/>
    <w:rsid w:val="00C06FAF"/>
    <w:rsid w:val="00C072F7"/>
    <w:rsid w:val="00C073D4"/>
    <w:rsid w:val="00C077BF"/>
    <w:rsid w:val="00C078E7"/>
    <w:rsid w:val="00C07EAD"/>
    <w:rsid w:val="00C10D89"/>
    <w:rsid w:val="00C10E4F"/>
    <w:rsid w:val="00C10F06"/>
    <w:rsid w:val="00C1164D"/>
    <w:rsid w:val="00C12707"/>
    <w:rsid w:val="00C12DCE"/>
    <w:rsid w:val="00C1311E"/>
    <w:rsid w:val="00C134E6"/>
    <w:rsid w:val="00C147F9"/>
    <w:rsid w:val="00C150D5"/>
    <w:rsid w:val="00C1594E"/>
    <w:rsid w:val="00C15D07"/>
    <w:rsid w:val="00C15D2C"/>
    <w:rsid w:val="00C1665F"/>
    <w:rsid w:val="00C16CB4"/>
    <w:rsid w:val="00C16F23"/>
    <w:rsid w:val="00C16F57"/>
    <w:rsid w:val="00C1713F"/>
    <w:rsid w:val="00C17424"/>
    <w:rsid w:val="00C1765F"/>
    <w:rsid w:val="00C17910"/>
    <w:rsid w:val="00C1791A"/>
    <w:rsid w:val="00C17E5C"/>
    <w:rsid w:val="00C17EEC"/>
    <w:rsid w:val="00C20157"/>
    <w:rsid w:val="00C201AC"/>
    <w:rsid w:val="00C201B9"/>
    <w:rsid w:val="00C203DB"/>
    <w:rsid w:val="00C20457"/>
    <w:rsid w:val="00C20571"/>
    <w:rsid w:val="00C20728"/>
    <w:rsid w:val="00C2107D"/>
    <w:rsid w:val="00C211C3"/>
    <w:rsid w:val="00C2168D"/>
    <w:rsid w:val="00C21ABC"/>
    <w:rsid w:val="00C21C11"/>
    <w:rsid w:val="00C21EE5"/>
    <w:rsid w:val="00C2201E"/>
    <w:rsid w:val="00C22149"/>
    <w:rsid w:val="00C22795"/>
    <w:rsid w:val="00C22AA4"/>
    <w:rsid w:val="00C22EC6"/>
    <w:rsid w:val="00C2398D"/>
    <w:rsid w:val="00C23B46"/>
    <w:rsid w:val="00C23F26"/>
    <w:rsid w:val="00C24B70"/>
    <w:rsid w:val="00C25AD4"/>
    <w:rsid w:val="00C25CC2"/>
    <w:rsid w:val="00C260F6"/>
    <w:rsid w:val="00C263EC"/>
    <w:rsid w:val="00C266E5"/>
    <w:rsid w:val="00C275AD"/>
    <w:rsid w:val="00C3020B"/>
    <w:rsid w:val="00C307D0"/>
    <w:rsid w:val="00C314C1"/>
    <w:rsid w:val="00C316AC"/>
    <w:rsid w:val="00C31981"/>
    <w:rsid w:val="00C31C15"/>
    <w:rsid w:val="00C31D9C"/>
    <w:rsid w:val="00C31EA2"/>
    <w:rsid w:val="00C32AA8"/>
    <w:rsid w:val="00C3320F"/>
    <w:rsid w:val="00C338CD"/>
    <w:rsid w:val="00C33E46"/>
    <w:rsid w:val="00C34148"/>
    <w:rsid w:val="00C35631"/>
    <w:rsid w:val="00C35729"/>
    <w:rsid w:val="00C358C9"/>
    <w:rsid w:val="00C3593F"/>
    <w:rsid w:val="00C35942"/>
    <w:rsid w:val="00C35FA8"/>
    <w:rsid w:val="00C35FF0"/>
    <w:rsid w:val="00C36158"/>
    <w:rsid w:val="00C36201"/>
    <w:rsid w:val="00C3715F"/>
    <w:rsid w:val="00C3734C"/>
    <w:rsid w:val="00C40658"/>
    <w:rsid w:val="00C406E7"/>
    <w:rsid w:val="00C4073B"/>
    <w:rsid w:val="00C40E9F"/>
    <w:rsid w:val="00C411E6"/>
    <w:rsid w:val="00C41754"/>
    <w:rsid w:val="00C417AB"/>
    <w:rsid w:val="00C41849"/>
    <w:rsid w:val="00C4195E"/>
    <w:rsid w:val="00C42386"/>
    <w:rsid w:val="00C42873"/>
    <w:rsid w:val="00C42CC4"/>
    <w:rsid w:val="00C43076"/>
    <w:rsid w:val="00C43CA0"/>
    <w:rsid w:val="00C4439E"/>
    <w:rsid w:val="00C44678"/>
    <w:rsid w:val="00C4473C"/>
    <w:rsid w:val="00C45B62"/>
    <w:rsid w:val="00C45B9A"/>
    <w:rsid w:val="00C45E10"/>
    <w:rsid w:val="00C45FAE"/>
    <w:rsid w:val="00C466D7"/>
    <w:rsid w:val="00C469A4"/>
    <w:rsid w:val="00C46A8D"/>
    <w:rsid w:val="00C46E43"/>
    <w:rsid w:val="00C47057"/>
    <w:rsid w:val="00C47DFD"/>
    <w:rsid w:val="00C47FC0"/>
    <w:rsid w:val="00C50685"/>
    <w:rsid w:val="00C508D7"/>
    <w:rsid w:val="00C50D13"/>
    <w:rsid w:val="00C5148B"/>
    <w:rsid w:val="00C5302D"/>
    <w:rsid w:val="00C53150"/>
    <w:rsid w:val="00C53C91"/>
    <w:rsid w:val="00C54474"/>
    <w:rsid w:val="00C54487"/>
    <w:rsid w:val="00C54515"/>
    <w:rsid w:val="00C5488B"/>
    <w:rsid w:val="00C550D0"/>
    <w:rsid w:val="00C5568A"/>
    <w:rsid w:val="00C559E6"/>
    <w:rsid w:val="00C55FDD"/>
    <w:rsid w:val="00C5684D"/>
    <w:rsid w:val="00C568FA"/>
    <w:rsid w:val="00C569BB"/>
    <w:rsid w:val="00C56BD6"/>
    <w:rsid w:val="00C57395"/>
    <w:rsid w:val="00C573F3"/>
    <w:rsid w:val="00C57610"/>
    <w:rsid w:val="00C60204"/>
    <w:rsid w:val="00C61B5B"/>
    <w:rsid w:val="00C62018"/>
    <w:rsid w:val="00C626B0"/>
    <w:rsid w:val="00C626D0"/>
    <w:rsid w:val="00C62735"/>
    <w:rsid w:val="00C627E8"/>
    <w:rsid w:val="00C62845"/>
    <w:rsid w:val="00C62B1B"/>
    <w:rsid w:val="00C630F2"/>
    <w:rsid w:val="00C6396B"/>
    <w:rsid w:val="00C6481C"/>
    <w:rsid w:val="00C65684"/>
    <w:rsid w:val="00C659A5"/>
    <w:rsid w:val="00C65E8E"/>
    <w:rsid w:val="00C660D0"/>
    <w:rsid w:val="00C66477"/>
    <w:rsid w:val="00C666CB"/>
    <w:rsid w:val="00C6772C"/>
    <w:rsid w:val="00C67C39"/>
    <w:rsid w:val="00C67E2B"/>
    <w:rsid w:val="00C70C60"/>
    <w:rsid w:val="00C7149D"/>
    <w:rsid w:val="00C714D7"/>
    <w:rsid w:val="00C7152D"/>
    <w:rsid w:val="00C715CA"/>
    <w:rsid w:val="00C71898"/>
    <w:rsid w:val="00C71B20"/>
    <w:rsid w:val="00C71E2E"/>
    <w:rsid w:val="00C71FA3"/>
    <w:rsid w:val="00C72551"/>
    <w:rsid w:val="00C728A0"/>
    <w:rsid w:val="00C72A1E"/>
    <w:rsid w:val="00C72F67"/>
    <w:rsid w:val="00C7347F"/>
    <w:rsid w:val="00C734F2"/>
    <w:rsid w:val="00C74876"/>
    <w:rsid w:val="00C74CEB"/>
    <w:rsid w:val="00C74EC8"/>
    <w:rsid w:val="00C75357"/>
    <w:rsid w:val="00C75401"/>
    <w:rsid w:val="00C7550E"/>
    <w:rsid w:val="00C7599D"/>
    <w:rsid w:val="00C75A3B"/>
    <w:rsid w:val="00C75C90"/>
    <w:rsid w:val="00C764AA"/>
    <w:rsid w:val="00C765F4"/>
    <w:rsid w:val="00C76997"/>
    <w:rsid w:val="00C76D8F"/>
    <w:rsid w:val="00C76FB6"/>
    <w:rsid w:val="00C77366"/>
    <w:rsid w:val="00C77785"/>
    <w:rsid w:val="00C77AB6"/>
    <w:rsid w:val="00C80806"/>
    <w:rsid w:val="00C80BC8"/>
    <w:rsid w:val="00C8107A"/>
    <w:rsid w:val="00C811D9"/>
    <w:rsid w:val="00C81521"/>
    <w:rsid w:val="00C819B2"/>
    <w:rsid w:val="00C81F0C"/>
    <w:rsid w:val="00C824DE"/>
    <w:rsid w:val="00C8287C"/>
    <w:rsid w:val="00C82D4A"/>
    <w:rsid w:val="00C8327D"/>
    <w:rsid w:val="00C83895"/>
    <w:rsid w:val="00C83967"/>
    <w:rsid w:val="00C83A17"/>
    <w:rsid w:val="00C83D13"/>
    <w:rsid w:val="00C84A6C"/>
    <w:rsid w:val="00C85332"/>
    <w:rsid w:val="00C8548E"/>
    <w:rsid w:val="00C859AF"/>
    <w:rsid w:val="00C863B8"/>
    <w:rsid w:val="00C866EB"/>
    <w:rsid w:val="00C867C1"/>
    <w:rsid w:val="00C868D1"/>
    <w:rsid w:val="00C875F7"/>
    <w:rsid w:val="00C8771B"/>
    <w:rsid w:val="00C8781D"/>
    <w:rsid w:val="00C8794B"/>
    <w:rsid w:val="00C87A6E"/>
    <w:rsid w:val="00C87CA0"/>
    <w:rsid w:val="00C87EB1"/>
    <w:rsid w:val="00C9024B"/>
    <w:rsid w:val="00C9051A"/>
    <w:rsid w:val="00C9102A"/>
    <w:rsid w:val="00C9102D"/>
    <w:rsid w:val="00C91191"/>
    <w:rsid w:val="00C9155D"/>
    <w:rsid w:val="00C91589"/>
    <w:rsid w:val="00C91947"/>
    <w:rsid w:val="00C91F80"/>
    <w:rsid w:val="00C927EE"/>
    <w:rsid w:val="00C92932"/>
    <w:rsid w:val="00C936C3"/>
    <w:rsid w:val="00C93DD7"/>
    <w:rsid w:val="00C940DB"/>
    <w:rsid w:val="00C9472F"/>
    <w:rsid w:val="00C94CE6"/>
    <w:rsid w:val="00C9503A"/>
    <w:rsid w:val="00C950A4"/>
    <w:rsid w:val="00C96845"/>
    <w:rsid w:val="00C96EDB"/>
    <w:rsid w:val="00C97355"/>
    <w:rsid w:val="00C9781C"/>
    <w:rsid w:val="00CA03B8"/>
    <w:rsid w:val="00CA0E57"/>
    <w:rsid w:val="00CA1B61"/>
    <w:rsid w:val="00CA268F"/>
    <w:rsid w:val="00CA2887"/>
    <w:rsid w:val="00CA2B16"/>
    <w:rsid w:val="00CA2D2F"/>
    <w:rsid w:val="00CA2D44"/>
    <w:rsid w:val="00CA3216"/>
    <w:rsid w:val="00CA323A"/>
    <w:rsid w:val="00CA3477"/>
    <w:rsid w:val="00CA3765"/>
    <w:rsid w:val="00CA3C2B"/>
    <w:rsid w:val="00CA4335"/>
    <w:rsid w:val="00CA466D"/>
    <w:rsid w:val="00CA55EF"/>
    <w:rsid w:val="00CA56D4"/>
    <w:rsid w:val="00CA5930"/>
    <w:rsid w:val="00CA5ED3"/>
    <w:rsid w:val="00CA6A6A"/>
    <w:rsid w:val="00CA6CF0"/>
    <w:rsid w:val="00CA6ED3"/>
    <w:rsid w:val="00CA7168"/>
    <w:rsid w:val="00CA7AAF"/>
    <w:rsid w:val="00CA7C9C"/>
    <w:rsid w:val="00CA7D72"/>
    <w:rsid w:val="00CB000D"/>
    <w:rsid w:val="00CB0035"/>
    <w:rsid w:val="00CB01D0"/>
    <w:rsid w:val="00CB03D6"/>
    <w:rsid w:val="00CB119A"/>
    <w:rsid w:val="00CB127A"/>
    <w:rsid w:val="00CB190B"/>
    <w:rsid w:val="00CB19A2"/>
    <w:rsid w:val="00CB2A50"/>
    <w:rsid w:val="00CB36CF"/>
    <w:rsid w:val="00CB3CC8"/>
    <w:rsid w:val="00CB4455"/>
    <w:rsid w:val="00CB478B"/>
    <w:rsid w:val="00CB47BD"/>
    <w:rsid w:val="00CB49A2"/>
    <w:rsid w:val="00CB544A"/>
    <w:rsid w:val="00CB62A1"/>
    <w:rsid w:val="00CB649E"/>
    <w:rsid w:val="00CB6B01"/>
    <w:rsid w:val="00CB7415"/>
    <w:rsid w:val="00CB7B01"/>
    <w:rsid w:val="00CC0030"/>
    <w:rsid w:val="00CC05A3"/>
    <w:rsid w:val="00CC097B"/>
    <w:rsid w:val="00CC0CC3"/>
    <w:rsid w:val="00CC0E8E"/>
    <w:rsid w:val="00CC0F05"/>
    <w:rsid w:val="00CC1156"/>
    <w:rsid w:val="00CC1910"/>
    <w:rsid w:val="00CC1B97"/>
    <w:rsid w:val="00CC211C"/>
    <w:rsid w:val="00CC25BB"/>
    <w:rsid w:val="00CC2F65"/>
    <w:rsid w:val="00CC3532"/>
    <w:rsid w:val="00CC378B"/>
    <w:rsid w:val="00CC3B91"/>
    <w:rsid w:val="00CC3D94"/>
    <w:rsid w:val="00CC3FBC"/>
    <w:rsid w:val="00CC4306"/>
    <w:rsid w:val="00CC4DBD"/>
    <w:rsid w:val="00CC4F20"/>
    <w:rsid w:val="00CC5058"/>
    <w:rsid w:val="00CC5129"/>
    <w:rsid w:val="00CC5188"/>
    <w:rsid w:val="00CC526D"/>
    <w:rsid w:val="00CC5409"/>
    <w:rsid w:val="00CC5861"/>
    <w:rsid w:val="00CC58BC"/>
    <w:rsid w:val="00CC5998"/>
    <w:rsid w:val="00CC61EF"/>
    <w:rsid w:val="00CC6385"/>
    <w:rsid w:val="00CC654C"/>
    <w:rsid w:val="00CC6665"/>
    <w:rsid w:val="00CC72DA"/>
    <w:rsid w:val="00CC7A17"/>
    <w:rsid w:val="00CD026C"/>
    <w:rsid w:val="00CD07CB"/>
    <w:rsid w:val="00CD0B5A"/>
    <w:rsid w:val="00CD0D98"/>
    <w:rsid w:val="00CD1185"/>
    <w:rsid w:val="00CD16EF"/>
    <w:rsid w:val="00CD1A2A"/>
    <w:rsid w:val="00CD1C4C"/>
    <w:rsid w:val="00CD2E67"/>
    <w:rsid w:val="00CD317B"/>
    <w:rsid w:val="00CD33EC"/>
    <w:rsid w:val="00CD3A95"/>
    <w:rsid w:val="00CD3AE5"/>
    <w:rsid w:val="00CD3BD9"/>
    <w:rsid w:val="00CD4307"/>
    <w:rsid w:val="00CD4B00"/>
    <w:rsid w:val="00CD4CFB"/>
    <w:rsid w:val="00CD5510"/>
    <w:rsid w:val="00CD5BC1"/>
    <w:rsid w:val="00CD61FD"/>
    <w:rsid w:val="00CD62F6"/>
    <w:rsid w:val="00CD6439"/>
    <w:rsid w:val="00CD778D"/>
    <w:rsid w:val="00CD77E9"/>
    <w:rsid w:val="00CD7DCF"/>
    <w:rsid w:val="00CE0576"/>
    <w:rsid w:val="00CE2198"/>
    <w:rsid w:val="00CE2522"/>
    <w:rsid w:val="00CE25F4"/>
    <w:rsid w:val="00CE2652"/>
    <w:rsid w:val="00CE272D"/>
    <w:rsid w:val="00CE355B"/>
    <w:rsid w:val="00CE3D94"/>
    <w:rsid w:val="00CE52A6"/>
    <w:rsid w:val="00CE5449"/>
    <w:rsid w:val="00CE5660"/>
    <w:rsid w:val="00CE5EF2"/>
    <w:rsid w:val="00CE69B3"/>
    <w:rsid w:val="00CE6FA5"/>
    <w:rsid w:val="00CE7063"/>
    <w:rsid w:val="00CE7204"/>
    <w:rsid w:val="00CE7208"/>
    <w:rsid w:val="00CE7862"/>
    <w:rsid w:val="00CE7AF8"/>
    <w:rsid w:val="00CE7CDF"/>
    <w:rsid w:val="00CE7E21"/>
    <w:rsid w:val="00CF0413"/>
    <w:rsid w:val="00CF099E"/>
    <w:rsid w:val="00CF09B6"/>
    <w:rsid w:val="00CF0A64"/>
    <w:rsid w:val="00CF0D72"/>
    <w:rsid w:val="00CF10D9"/>
    <w:rsid w:val="00CF1515"/>
    <w:rsid w:val="00CF1677"/>
    <w:rsid w:val="00CF1790"/>
    <w:rsid w:val="00CF1C1D"/>
    <w:rsid w:val="00CF1FC3"/>
    <w:rsid w:val="00CF240A"/>
    <w:rsid w:val="00CF28F1"/>
    <w:rsid w:val="00CF2D0B"/>
    <w:rsid w:val="00CF38EC"/>
    <w:rsid w:val="00CF3CFA"/>
    <w:rsid w:val="00CF43B9"/>
    <w:rsid w:val="00CF5065"/>
    <w:rsid w:val="00CF66EB"/>
    <w:rsid w:val="00CF69E0"/>
    <w:rsid w:val="00CF6BA0"/>
    <w:rsid w:val="00CF6FEF"/>
    <w:rsid w:val="00CF7126"/>
    <w:rsid w:val="00CF71E6"/>
    <w:rsid w:val="00CF7CC0"/>
    <w:rsid w:val="00CF7CF3"/>
    <w:rsid w:val="00D00AAC"/>
    <w:rsid w:val="00D00DE7"/>
    <w:rsid w:val="00D0124A"/>
    <w:rsid w:val="00D01251"/>
    <w:rsid w:val="00D017F1"/>
    <w:rsid w:val="00D01ACE"/>
    <w:rsid w:val="00D025E0"/>
    <w:rsid w:val="00D03173"/>
    <w:rsid w:val="00D03372"/>
    <w:rsid w:val="00D03519"/>
    <w:rsid w:val="00D040EE"/>
    <w:rsid w:val="00D0429B"/>
    <w:rsid w:val="00D04351"/>
    <w:rsid w:val="00D04E06"/>
    <w:rsid w:val="00D050AC"/>
    <w:rsid w:val="00D053B7"/>
    <w:rsid w:val="00D059DC"/>
    <w:rsid w:val="00D05FD5"/>
    <w:rsid w:val="00D0688A"/>
    <w:rsid w:val="00D06AFF"/>
    <w:rsid w:val="00D076D4"/>
    <w:rsid w:val="00D0793B"/>
    <w:rsid w:val="00D07EE2"/>
    <w:rsid w:val="00D1017E"/>
    <w:rsid w:val="00D102D1"/>
    <w:rsid w:val="00D1047B"/>
    <w:rsid w:val="00D104AE"/>
    <w:rsid w:val="00D10BAB"/>
    <w:rsid w:val="00D10BC1"/>
    <w:rsid w:val="00D10DF3"/>
    <w:rsid w:val="00D112B3"/>
    <w:rsid w:val="00D117C1"/>
    <w:rsid w:val="00D11D71"/>
    <w:rsid w:val="00D11E2E"/>
    <w:rsid w:val="00D120C2"/>
    <w:rsid w:val="00D12ABF"/>
    <w:rsid w:val="00D12ECA"/>
    <w:rsid w:val="00D13CC0"/>
    <w:rsid w:val="00D143FD"/>
    <w:rsid w:val="00D14955"/>
    <w:rsid w:val="00D14D5C"/>
    <w:rsid w:val="00D1503E"/>
    <w:rsid w:val="00D154F6"/>
    <w:rsid w:val="00D15B35"/>
    <w:rsid w:val="00D160A2"/>
    <w:rsid w:val="00D161E3"/>
    <w:rsid w:val="00D16330"/>
    <w:rsid w:val="00D164B6"/>
    <w:rsid w:val="00D16915"/>
    <w:rsid w:val="00D17353"/>
    <w:rsid w:val="00D17AFC"/>
    <w:rsid w:val="00D2043B"/>
    <w:rsid w:val="00D207FE"/>
    <w:rsid w:val="00D20BBC"/>
    <w:rsid w:val="00D20C80"/>
    <w:rsid w:val="00D20D2D"/>
    <w:rsid w:val="00D21172"/>
    <w:rsid w:val="00D212E3"/>
    <w:rsid w:val="00D2162F"/>
    <w:rsid w:val="00D21BCA"/>
    <w:rsid w:val="00D21E2A"/>
    <w:rsid w:val="00D22165"/>
    <w:rsid w:val="00D221FB"/>
    <w:rsid w:val="00D232EF"/>
    <w:rsid w:val="00D23626"/>
    <w:rsid w:val="00D23913"/>
    <w:rsid w:val="00D24341"/>
    <w:rsid w:val="00D24CAB"/>
    <w:rsid w:val="00D24E07"/>
    <w:rsid w:val="00D252D1"/>
    <w:rsid w:val="00D254C8"/>
    <w:rsid w:val="00D257CF"/>
    <w:rsid w:val="00D26649"/>
    <w:rsid w:val="00D27149"/>
    <w:rsid w:val="00D30C35"/>
    <w:rsid w:val="00D30F2C"/>
    <w:rsid w:val="00D31199"/>
    <w:rsid w:val="00D312ED"/>
    <w:rsid w:val="00D3268A"/>
    <w:rsid w:val="00D32814"/>
    <w:rsid w:val="00D32BBA"/>
    <w:rsid w:val="00D3421D"/>
    <w:rsid w:val="00D34918"/>
    <w:rsid w:val="00D35019"/>
    <w:rsid w:val="00D35719"/>
    <w:rsid w:val="00D359E8"/>
    <w:rsid w:val="00D35C25"/>
    <w:rsid w:val="00D35DF3"/>
    <w:rsid w:val="00D36F30"/>
    <w:rsid w:val="00D408D1"/>
    <w:rsid w:val="00D409F7"/>
    <w:rsid w:val="00D40CAC"/>
    <w:rsid w:val="00D4123C"/>
    <w:rsid w:val="00D41447"/>
    <w:rsid w:val="00D42ED8"/>
    <w:rsid w:val="00D43060"/>
    <w:rsid w:val="00D432F8"/>
    <w:rsid w:val="00D43C1E"/>
    <w:rsid w:val="00D44310"/>
    <w:rsid w:val="00D4447F"/>
    <w:rsid w:val="00D44DAA"/>
    <w:rsid w:val="00D463B9"/>
    <w:rsid w:val="00D46557"/>
    <w:rsid w:val="00D4695B"/>
    <w:rsid w:val="00D46EDD"/>
    <w:rsid w:val="00D46EF5"/>
    <w:rsid w:val="00D47432"/>
    <w:rsid w:val="00D475DA"/>
    <w:rsid w:val="00D5016E"/>
    <w:rsid w:val="00D504F4"/>
    <w:rsid w:val="00D50BFE"/>
    <w:rsid w:val="00D50CE5"/>
    <w:rsid w:val="00D50DC8"/>
    <w:rsid w:val="00D51165"/>
    <w:rsid w:val="00D512EB"/>
    <w:rsid w:val="00D5166D"/>
    <w:rsid w:val="00D5261A"/>
    <w:rsid w:val="00D52687"/>
    <w:rsid w:val="00D52A99"/>
    <w:rsid w:val="00D52AA6"/>
    <w:rsid w:val="00D52DCD"/>
    <w:rsid w:val="00D52E87"/>
    <w:rsid w:val="00D52F5A"/>
    <w:rsid w:val="00D53549"/>
    <w:rsid w:val="00D539AE"/>
    <w:rsid w:val="00D54216"/>
    <w:rsid w:val="00D54609"/>
    <w:rsid w:val="00D547F1"/>
    <w:rsid w:val="00D5526E"/>
    <w:rsid w:val="00D5572E"/>
    <w:rsid w:val="00D5573B"/>
    <w:rsid w:val="00D55A80"/>
    <w:rsid w:val="00D55C48"/>
    <w:rsid w:val="00D55D91"/>
    <w:rsid w:val="00D56204"/>
    <w:rsid w:val="00D56272"/>
    <w:rsid w:val="00D56527"/>
    <w:rsid w:val="00D56549"/>
    <w:rsid w:val="00D56999"/>
    <w:rsid w:val="00D5743C"/>
    <w:rsid w:val="00D57BF1"/>
    <w:rsid w:val="00D57D29"/>
    <w:rsid w:val="00D60491"/>
    <w:rsid w:val="00D61277"/>
    <w:rsid w:val="00D612C2"/>
    <w:rsid w:val="00D618D3"/>
    <w:rsid w:val="00D61FB7"/>
    <w:rsid w:val="00D6251F"/>
    <w:rsid w:val="00D62ED3"/>
    <w:rsid w:val="00D636BD"/>
    <w:rsid w:val="00D63C4B"/>
    <w:rsid w:val="00D63D06"/>
    <w:rsid w:val="00D645F7"/>
    <w:rsid w:val="00D6566F"/>
    <w:rsid w:val="00D65F80"/>
    <w:rsid w:val="00D66B50"/>
    <w:rsid w:val="00D67021"/>
    <w:rsid w:val="00D67563"/>
    <w:rsid w:val="00D710D4"/>
    <w:rsid w:val="00D71C57"/>
    <w:rsid w:val="00D726DB"/>
    <w:rsid w:val="00D7272A"/>
    <w:rsid w:val="00D72A05"/>
    <w:rsid w:val="00D72C76"/>
    <w:rsid w:val="00D7306E"/>
    <w:rsid w:val="00D73769"/>
    <w:rsid w:val="00D73B04"/>
    <w:rsid w:val="00D73D0B"/>
    <w:rsid w:val="00D73D42"/>
    <w:rsid w:val="00D74254"/>
    <w:rsid w:val="00D744B4"/>
    <w:rsid w:val="00D744FA"/>
    <w:rsid w:val="00D752BB"/>
    <w:rsid w:val="00D75582"/>
    <w:rsid w:val="00D757B3"/>
    <w:rsid w:val="00D75EC8"/>
    <w:rsid w:val="00D76340"/>
    <w:rsid w:val="00D765D8"/>
    <w:rsid w:val="00D76B47"/>
    <w:rsid w:val="00D76B76"/>
    <w:rsid w:val="00D7715E"/>
    <w:rsid w:val="00D775E1"/>
    <w:rsid w:val="00D7791E"/>
    <w:rsid w:val="00D77B59"/>
    <w:rsid w:val="00D77C83"/>
    <w:rsid w:val="00D77D0C"/>
    <w:rsid w:val="00D77E59"/>
    <w:rsid w:val="00D8008C"/>
    <w:rsid w:val="00D8055E"/>
    <w:rsid w:val="00D805C2"/>
    <w:rsid w:val="00D80A67"/>
    <w:rsid w:val="00D80CBD"/>
    <w:rsid w:val="00D81620"/>
    <w:rsid w:val="00D8165E"/>
    <w:rsid w:val="00D83180"/>
    <w:rsid w:val="00D83188"/>
    <w:rsid w:val="00D831F8"/>
    <w:rsid w:val="00D8358F"/>
    <w:rsid w:val="00D8370B"/>
    <w:rsid w:val="00D840BA"/>
    <w:rsid w:val="00D8462D"/>
    <w:rsid w:val="00D84D81"/>
    <w:rsid w:val="00D85415"/>
    <w:rsid w:val="00D8581D"/>
    <w:rsid w:val="00D85C58"/>
    <w:rsid w:val="00D8614B"/>
    <w:rsid w:val="00D86BFE"/>
    <w:rsid w:val="00D870A6"/>
    <w:rsid w:val="00D87382"/>
    <w:rsid w:val="00D87CC1"/>
    <w:rsid w:val="00D87E16"/>
    <w:rsid w:val="00D87E7F"/>
    <w:rsid w:val="00D901AF"/>
    <w:rsid w:val="00D906FC"/>
    <w:rsid w:val="00D90D28"/>
    <w:rsid w:val="00D90FB2"/>
    <w:rsid w:val="00D9144E"/>
    <w:rsid w:val="00D91685"/>
    <w:rsid w:val="00D92341"/>
    <w:rsid w:val="00D9247E"/>
    <w:rsid w:val="00D92967"/>
    <w:rsid w:val="00D929E7"/>
    <w:rsid w:val="00D930FB"/>
    <w:rsid w:val="00D9319D"/>
    <w:rsid w:val="00D939E0"/>
    <w:rsid w:val="00D93A2A"/>
    <w:rsid w:val="00D93C60"/>
    <w:rsid w:val="00D94163"/>
    <w:rsid w:val="00D94987"/>
    <w:rsid w:val="00D95515"/>
    <w:rsid w:val="00D9552F"/>
    <w:rsid w:val="00D959F9"/>
    <w:rsid w:val="00D95F38"/>
    <w:rsid w:val="00D969B0"/>
    <w:rsid w:val="00D96A36"/>
    <w:rsid w:val="00D96AF5"/>
    <w:rsid w:val="00D96BAE"/>
    <w:rsid w:val="00D97A75"/>
    <w:rsid w:val="00D97E10"/>
    <w:rsid w:val="00DA012A"/>
    <w:rsid w:val="00DA0190"/>
    <w:rsid w:val="00DA01D3"/>
    <w:rsid w:val="00DA03C9"/>
    <w:rsid w:val="00DA049F"/>
    <w:rsid w:val="00DA04AD"/>
    <w:rsid w:val="00DA0ABD"/>
    <w:rsid w:val="00DA0C18"/>
    <w:rsid w:val="00DA0EA2"/>
    <w:rsid w:val="00DA1223"/>
    <w:rsid w:val="00DA1455"/>
    <w:rsid w:val="00DA17A2"/>
    <w:rsid w:val="00DA1B77"/>
    <w:rsid w:val="00DA1D70"/>
    <w:rsid w:val="00DA2D9E"/>
    <w:rsid w:val="00DA3145"/>
    <w:rsid w:val="00DA38BD"/>
    <w:rsid w:val="00DA3906"/>
    <w:rsid w:val="00DA3E8C"/>
    <w:rsid w:val="00DA450F"/>
    <w:rsid w:val="00DA47B8"/>
    <w:rsid w:val="00DA4B62"/>
    <w:rsid w:val="00DA5086"/>
    <w:rsid w:val="00DA563D"/>
    <w:rsid w:val="00DA56CA"/>
    <w:rsid w:val="00DA5904"/>
    <w:rsid w:val="00DA5D55"/>
    <w:rsid w:val="00DA634A"/>
    <w:rsid w:val="00DA6702"/>
    <w:rsid w:val="00DA7126"/>
    <w:rsid w:val="00DA7338"/>
    <w:rsid w:val="00DA750F"/>
    <w:rsid w:val="00DA793D"/>
    <w:rsid w:val="00DA7FEE"/>
    <w:rsid w:val="00DB0668"/>
    <w:rsid w:val="00DB0E0C"/>
    <w:rsid w:val="00DB1989"/>
    <w:rsid w:val="00DB1C22"/>
    <w:rsid w:val="00DB1D74"/>
    <w:rsid w:val="00DB1DB0"/>
    <w:rsid w:val="00DB1FEF"/>
    <w:rsid w:val="00DB2B41"/>
    <w:rsid w:val="00DB2FBD"/>
    <w:rsid w:val="00DB304B"/>
    <w:rsid w:val="00DB43E5"/>
    <w:rsid w:val="00DB4485"/>
    <w:rsid w:val="00DB44FB"/>
    <w:rsid w:val="00DB4A87"/>
    <w:rsid w:val="00DB5211"/>
    <w:rsid w:val="00DB5924"/>
    <w:rsid w:val="00DB62A1"/>
    <w:rsid w:val="00DB648C"/>
    <w:rsid w:val="00DB6581"/>
    <w:rsid w:val="00DB665B"/>
    <w:rsid w:val="00DB66EF"/>
    <w:rsid w:val="00DB6BF0"/>
    <w:rsid w:val="00DB7746"/>
    <w:rsid w:val="00DC03A8"/>
    <w:rsid w:val="00DC09F1"/>
    <w:rsid w:val="00DC0BB0"/>
    <w:rsid w:val="00DC14BB"/>
    <w:rsid w:val="00DC16C5"/>
    <w:rsid w:val="00DC1CC5"/>
    <w:rsid w:val="00DC22C8"/>
    <w:rsid w:val="00DC239D"/>
    <w:rsid w:val="00DC2663"/>
    <w:rsid w:val="00DC267E"/>
    <w:rsid w:val="00DC2F2A"/>
    <w:rsid w:val="00DC3343"/>
    <w:rsid w:val="00DC3413"/>
    <w:rsid w:val="00DC454F"/>
    <w:rsid w:val="00DC4E0D"/>
    <w:rsid w:val="00DC5208"/>
    <w:rsid w:val="00DC58E1"/>
    <w:rsid w:val="00DC598C"/>
    <w:rsid w:val="00DC5C0E"/>
    <w:rsid w:val="00DC5E28"/>
    <w:rsid w:val="00DC5ED0"/>
    <w:rsid w:val="00DC600C"/>
    <w:rsid w:val="00DC6E40"/>
    <w:rsid w:val="00DC6F04"/>
    <w:rsid w:val="00DC7228"/>
    <w:rsid w:val="00DC7553"/>
    <w:rsid w:val="00DC7809"/>
    <w:rsid w:val="00DC7AFD"/>
    <w:rsid w:val="00DD03D7"/>
    <w:rsid w:val="00DD11B5"/>
    <w:rsid w:val="00DD16D4"/>
    <w:rsid w:val="00DD2632"/>
    <w:rsid w:val="00DD294E"/>
    <w:rsid w:val="00DD2E29"/>
    <w:rsid w:val="00DD3385"/>
    <w:rsid w:val="00DD37F5"/>
    <w:rsid w:val="00DD38B0"/>
    <w:rsid w:val="00DD439C"/>
    <w:rsid w:val="00DD488D"/>
    <w:rsid w:val="00DD4C7D"/>
    <w:rsid w:val="00DD4E07"/>
    <w:rsid w:val="00DD4EB8"/>
    <w:rsid w:val="00DD6274"/>
    <w:rsid w:val="00DD6471"/>
    <w:rsid w:val="00DD6479"/>
    <w:rsid w:val="00DD64ED"/>
    <w:rsid w:val="00DD6B77"/>
    <w:rsid w:val="00DD73CF"/>
    <w:rsid w:val="00DD7755"/>
    <w:rsid w:val="00DD782A"/>
    <w:rsid w:val="00DD7C8E"/>
    <w:rsid w:val="00DD7CA1"/>
    <w:rsid w:val="00DE06C5"/>
    <w:rsid w:val="00DE1397"/>
    <w:rsid w:val="00DE169F"/>
    <w:rsid w:val="00DE2073"/>
    <w:rsid w:val="00DE20FB"/>
    <w:rsid w:val="00DE27E8"/>
    <w:rsid w:val="00DE2E11"/>
    <w:rsid w:val="00DE34D1"/>
    <w:rsid w:val="00DE3E17"/>
    <w:rsid w:val="00DE4127"/>
    <w:rsid w:val="00DE437F"/>
    <w:rsid w:val="00DE4407"/>
    <w:rsid w:val="00DE4DCC"/>
    <w:rsid w:val="00DE51F6"/>
    <w:rsid w:val="00DE5359"/>
    <w:rsid w:val="00DE5EA3"/>
    <w:rsid w:val="00DE626E"/>
    <w:rsid w:val="00DE63D7"/>
    <w:rsid w:val="00DE67B9"/>
    <w:rsid w:val="00DE6810"/>
    <w:rsid w:val="00DE6C89"/>
    <w:rsid w:val="00DE712D"/>
    <w:rsid w:val="00DE745E"/>
    <w:rsid w:val="00DE7553"/>
    <w:rsid w:val="00DE788D"/>
    <w:rsid w:val="00DE7B7F"/>
    <w:rsid w:val="00DE7CF6"/>
    <w:rsid w:val="00DE7D3A"/>
    <w:rsid w:val="00DE7D6F"/>
    <w:rsid w:val="00DE7E7E"/>
    <w:rsid w:val="00DF0027"/>
    <w:rsid w:val="00DF0057"/>
    <w:rsid w:val="00DF0896"/>
    <w:rsid w:val="00DF0A12"/>
    <w:rsid w:val="00DF0BD6"/>
    <w:rsid w:val="00DF0BE7"/>
    <w:rsid w:val="00DF0F04"/>
    <w:rsid w:val="00DF14CC"/>
    <w:rsid w:val="00DF1933"/>
    <w:rsid w:val="00DF1E00"/>
    <w:rsid w:val="00DF1F89"/>
    <w:rsid w:val="00DF28F2"/>
    <w:rsid w:val="00DF4043"/>
    <w:rsid w:val="00DF407A"/>
    <w:rsid w:val="00DF4584"/>
    <w:rsid w:val="00DF56A1"/>
    <w:rsid w:val="00DF5848"/>
    <w:rsid w:val="00DF595C"/>
    <w:rsid w:val="00DF60A7"/>
    <w:rsid w:val="00DF611D"/>
    <w:rsid w:val="00DF6251"/>
    <w:rsid w:val="00DF6291"/>
    <w:rsid w:val="00DF6341"/>
    <w:rsid w:val="00DF63AC"/>
    <w:rsid w:val="00DF665C"/>
    <w:rsid w:val="00DF6B61"/>
    <w:rsid w:val="00DF6BD1"/>
    <w:rsid w:val="00DF7723"/>
    <w:rsid w:val="00DF7BEC"/>
    <w:rsid w:val="00E01526"/>
    <w:rsid w:val="00E01680"/>
    <w:rsid w:val="00E0196C"/>
    <w:rsid w:val="00E01B23"/>
    <w:rsid w:val="00E029C5"/>
    <w:rsid w:val="00E02DF7"/>
    <w:rsid w:val="00E030E3"/>
    <w:rsid w:val="00E032FC"/>
    <w:rsid w:val="00E0335A"/>
    <w:rsid w:val="00E0382A"/>
    <w:rsid w:val="00E039EB"/>
    <w:rsid w:val="00E04024"/>
    <w:rsid w:val="00E041C5"/>
    <w:rsid w:val="00E04FC5"/>
    <w:rsid w:val="00E06074"/>
    <w:rsid w:val="00E06459"/>
    <w:rsid w:val="00E06773"/>
    <w:rsid w:val="00E067A0"/>
    <w:rsid w:val="00E0696D"/>
    <w:rsid w:val="00E06BC3"/>
    <w:rsid w:val="00E06EE4"/>
    <w:rsid w:val="00E07110"/>
    <w:rsid w:val="00E07CD1"/>
    <w:rsid w:val="00E10090"/>
    <w:rsid w:val="00E103CC"/>
    <w:rsid w:val="00E104B3"/>
    <w:rsid w:val="00E106F4"/>
    <w:rsid w:val="00E10930"/>
    <w:rsid w:val="00E10ACE"/>
    <w:rsid w:val="00E10F7E"/>
    <w:rsid w:val="00E114D4"/>
    <w:rsid w:val="00E117B9"/>
    <w:rsid w:val="00E11A98"/>
    <w:rsid w:val="00E11C22"/>
    <w:rsid w:val="00E1321A"/>
    <w:rsid w:val="00E13236"/>
    <w:rsid w:val="00E13578"/>
    <w:rsid w:val="00E135E3"/>
    <w:rsid w:val="00E138FF"/>
    <w:rsid w:val="00E14390"/>
    <w:rsid w:val="00E144C4"/>
    <w:rsid w:val="00E157FA"/>
    <w:rsid w:val="00E15982"/>
    <w:rsid w:val="00E159E7"/>
    <w:rsid w:val="00E15AB6"/>
    <w:rsid w:val="00E1612D"/>
    <w:rsid w:val="00E166F2"/>
    <w:rsid w:val="00E16B63"/>
    <w:rsid w:val="00E1760B"/>
    <w:rsid w:val="00E17AF5"/>
    <w:rsid w:val="00E207AC"/>
    <w:rsid w:val="00E207E7"/>
    <w:rsid w:val="00E209F4"/>
    <w:rsid w:val="00E20A9C"/>
    <w:rsid w:val="00E20D50"/>
    <w:rsid w:val="00E218FD"/>
    <w:rsid w:val="00E2250A"/>
    <w:rsid w:val="00E22662"/>
    <w:rsid w:val="00E22721"/>
    <w:rsid w:val="00E228FB"/>
    <w:rsid w:val="00E22BE7"/>
    <w:rsid w:val="00E22FAE"/>
    <w:rsid w:val="00E230E5"/>
    <w:rsid w:val="00E23745"/>
    <w:rsid w:val="00E23E23"/>
    <w:rsid w:val="00E24095"/>
    <w:rsid w:val="00E24198"/>
    <w:rsid w:val="00E242DB"/>
    <w:rsid w:val="00E243B8"/>
    <w:rsid w:val="00E254B4"/>
    <w:rsid w:val="00E25C81"/>
    <w:rsid w:val="00E26C9B"/>
    <w:rsid w:val="00E26D8A"/>
    <w:rsid w:val="00E26F50"/>
    <w:rsid w:val="00E27C99"/>
    <w:rsid w:val="00E27E6D"/>
    <w:rsid w:val="00E30311"/>
    <w:rsid w:val="00E303A0"/>
    <w:rsid w:val="00E314D5"/>
    <w:rsid w:val="00E3167B"/>
    <w:rsid w:val="00E3180D"/>
    <w:rsid w:val="00E31A12"/>
    <w:rsid w:val="00E32CA0"/>
    <w:rsid w:val="00E32D6A"/>
    <w:rsid w:val="00E32EAC"/>
    <w:rsid w:val="00E3347E"/>
    <w:rsid w:val="00E34555"/>
    <w:rsid w:val="00E3493C"/>
    <w:rsid w:val="00E34CDA"/>
    <w:rsid w:val="00E34D79"/>
    <w:rsid w:val="00E352C2"/>
    <w:rsid w:val="00E35473"/>
    <w:rsid w:val="00E35A52"/>
    <w:rsid w:val="00E35BC5"/>
    <w:rsid w:val="00E35DE2"/>
    <w:rsid w:val="00E35FC8"/>
    <w:rsid w:val="00E3622F"/>
    <w:rsid w:val="00E367C7"/>
    <w:rsid w:val="00E37A77"/>
    <w:rsid w:val="00E37DAA"/>
    <w:rsid w:val="00E40006"/>
    <w:rsid w:val="00E40235"/>
    <w:rsid w:val="00E40318"/>
    <w:rsid w:val="00E40614"/>
    <w:rsid w:val="00E40ADE"/>
    <w:rsid w:val="00E40DF8"/>
    <w:rsid w:val="00E40E9E"/>
    <w:rsid w:val="00E411EA"/>
    <w:rsid w:val="00E4141B"/>
    <w:rsid w:val="00E419AA"/>
    <w:rsid w:val="00E41B7E"/>
    <w:rsid w:val="00E429DE"/>
    <w:rsid w:val="00E4373A"/>
    <w:rsid w:val="00E438FB"/>
    <w:rsid w:val="00E43F56"/>
    <w:rsid w:val="00E43FAF"/>
    <w:rsid w:val="00E43FD0"/>
    <w:rsid w:val="00E441C0"/>
    <w:rsid w:val="00E4437D"/>
    <w:rsid w:val="00E444C9"/>
    <w:rsid w:val="00E44526"/>
    <w:rsid w:val="00E4461E"/>
    <w:rsid w:val="00E44B95"/>
    <w:rsid w:val="00E450CC"/>
    <w:rsid w:val="00E4546A"/>
    <w:rsid w:val="00E46686"/>
    <w:rsid w:val="00E466A7"/>
    <w:rsid w:val="00E46C19"/>
    <w:rsid w:val="00E476BB"/>
    <w:rsid w:val="00E47769"/>
    <w:rsid w:val="00E47819"/>
    <w:rsid w:val="00E4795A"/>
    <w:rsid w:val="00E50524"/>
    <w:rsid w:val="00E506C0"/>
    <w:rsid w:val="00E50866"/>
    <w:rsid w:val="00E50DDC"/>
    <w:rsid w:val="00E50EC3"/>
    <w:rsid w:val="00E512AF"/>
    <w:rsid w:val="00E5175B"/>
    <w:rsid w:val="00E520FF"/>
    <w:rsid w:val="00E522CA"/>
    <w:rsid w:val="00E52A6C"/>
    <w:rsid w:val="00E52AD3"/>
    <w:rsid w:val="00E52AF6"/>
    <w:rsid w:val="00E52F97"/>
    <w:rsid w:val="00E53044"/>
    <w:rsid w:val="00E53146"/>
    <w:rsid w:val="00E54A6D"/>
    <w:rsid w:val="00E558F9"/>
    <w:rsid w:val="00E558FB"/>
    <w:rsid w:val="00E55914"/>
    <w:rsid w:val="00E5622F"/>
    <w:rsid w:val="00E567B5"/>
    <w:rsid w:val="00E56D04"/>
    <w:rsid w:val="00E575D6"/>
    <w:rsid w:val="00E5761D"/>
    <w:rsid w:val="00E6062C"/>
    <w:rsid w:val="00E607EC"/>
    <w:rsid w:val="00E61476"/>
    <w:rsid w:val="00E614B3"/>
    <w:rsid w:val="00E6159C"/>
    <w:rsid w:val="00E616A7"/>
    <w:rsid w:val="00E6180A"/>
    <w:rsid w:val="00E6208C"/>
    <w:rsid w:val="00E6215B"/>
    <w:rsid w:val="00E629E5"/>
    <w:rsid w:val="00E62B25"/>
    <w:rsid w:val="00E62E40"/>
    <w:rsid w:val="00E6309A"/>
    <w:rsid w:val="00E6330E"/>
    <w:rsid w:val="00E633F0"/>
    <w:rsid w:val="00E634F4"/>
    <w:rsid w:val="00E635D3"/>
    <w:rsid w:val="00E63E6D"/>
    <w:rsid w:val="00E648AF"/>
    <w:rsid w:val="00E64B91"/>
    <w:rsid w:val="00E659E1"/>
    <w:rsid w:val="00E65F8B"/>
    <w:rsid w:val="00E66010"/>
    <w:rsid w:val="00E66587"/>
    <w:rsid w:val="00E66659"/>
    <w:rsid w:val="00E66690"/>
    <w:rsid w:val="00E669E1"/>
    <w:rsid w:val="00E670E3"/>
    <w:rsid w:val="00E67ABB"/>
    <w:rsid w:val="00E70388"/>
    <w:rsid w:val="00E70415"/>
    <w:rsid w:val="00E70E20"/>
    <w:rsid w:val="00E70E73"/>
    <w:rsid w:val="00E713FD"/>
    <w:rsid w:val="00E71D00"/>
    <w:rsid w:val="00E71DA7"/>
    <w:rsid w:val="00E72671"/>
    <w:rsid w:val="00E72A3B"/>
    <w:rsid w:val="00E730DD"/>
    <w:rsid w:val="00E735D2"/>
    <w:rsid w:val="00E735F1"/>
    <w:rsid w:val="00E73B2C"/>
    <w:rsid w:val="00E73CD2"/>
    <w:rsid w:val="00E74647"/>
    <w:rsid w:val="00E74D0F"/>
    <w:rsid w:val="00E7549A"/>
    <w:rsid w:val="00E75AB1"/>
    <w:rsid w:val="00E7633C"/>
    <w:rsid w:val="00E76683"/>
    <w:rsid w:val="00E76856"/>
    <w:rsid w:val="00E76C6D"/>
    <w:rsid w:val="00E76DE4"/>
    <w:rsid w:val="00E770BA"/>
    <w:rsid w:val="00E77145"/>
    <w:rsid w:val="00E7724E"/>
    <w:rsid w:val="00E7737F"/>
    <w:rsid w:val="00E7739A"/>
    <w:rsid w:val="00E775F7"/>
    <w:rsid w:val="00E77723"/>
    <w:rsid w:val="00E77D00"/>
    <w:rsid w:val="00E80219"/>
    <w:rsid w:val="00E803E8"/>
    <w:rsid w:val="00E805B5"/>
    <w:rsid w:val="00E807A3"/>
    <w:rsid w:val="00E8111A"/>
    <w:rsid w:val="00E8125F"/>
    <w:rsid w:val="00E813BF"/>
    <w:rsid w:val="00E817B9"/>
    <w:rsid w:val="00E817C5"/>
    <w:rsid w:val="00E81B99"/>
    <w:rsid w:val="00E81D51"/>
    <w:rsid w:val="00E83E0F"/>
    <w:rsid w:val="00E83FA5"/>
    <w:rsid w:val="00E83FDC"/>
    <w:rsid w:val="00E84355"/>
    <w:rsid w:val="00E8437B"/>
    <w:rsid w:val="00E8440B"/>
    <w:rsid w:val="00E84716"/>
    <w:rsid w:val="00E84993"/>
    <w:rsid w:val="00E85107"/>
    <w:rsid w:val="00E8552D"/>
    <w:rsid w:val="00E858C6"/>
    <w:rsid w:val="00E85B8A"/>
    <w:rsid w:val="00E85ECE"/>
    <w:rsid w:val="00E86B05"/>
    <w:rsid w:val="00E86F72"/>
    <w:rsid w:val="00E8769A"/>
    <w:rsid w:val="00E90232"/>
    <w:rsid w:val="00E90453"/>
    <w:rsid w:val="00E90610"/>
    <w:rsid w:val="00E90AB2"/>
    <w:rsid w:val="00E914DF"/>
    <w:rsid w:val="00E9158F"/>
    <w:rsid w:val="00E91B8F"/>
    <w:rsid w:val="00E92229"/>
    <w:rsid w:val="00E92ED3"/>
    <w:rsid w:val="00E92F3D"/>
    <w:rsid w:val="00E9384F"/>
    <w:rsid w:val="00E93986"/>
    <w:rsid w:val="00E93A26"/>
    <w:rsid w:val="00E93F5C"/>
    <w:rsid w:val="00E94689"/>
    <w:rsid w:val="00E94699"/>
    <w:rsid w:val="00E94D9F"/>
    <w:rsid w:val="00E962DF"/>
    <w:rsid w:val="00E963A5"/>
    <w:rsid w:val="00E967BB"/>
    <w:rsid w:val="00E96815"/>
    <w:rsid w:val="00E96CF2"/>
    <w:rsid w:val="00E970B1"/>
    <w:rsid w:val="00E97238"/>
    <w:rsid w:val="00EA01CE"/>
    <w:rsid w:val="00EA05CD"/>
    <w:rsid w:val="00EA0CA4"/>
    <w:rsid w:val="00EA10A9"/>
    <w:rsid w:val="00EA15D3"/>
    <w:rsid w:val="00EA1763"/>
    <w:rsid w:val="00EA1C23"/>
    <w:rsid w:val="00EA1FC1"/>
    <w:rsid w:val="00EA2591"/>
    <w:rsid w:val="00EA2995"/>
    <w:rsid w:val="00EA2E7D"/>
    <w:rsid w:val="00EA2EEA"/>
    <w:rsid w:val="00EA31C2"/>
    <w:rsid w:val="00EA3A83"/>
    <w:rsid w:val="00EA3E35"/>
    <w:rsid w:val="00EA441F"/>
    <w:rsid w:val="00EA49F7"/>
    <w:rsid w:val="00EA5802"/>
    <w:rsid w:val="00EA642D"/>
    <w:rsid w:val="00EA698A"/>
    <w:rsid w:val="00EA6A02"/>
    <w:rsid w:val="00EA6E2B"/>
    <w:rsid w:val="00EA6F37"/>
    <w:rsid w:val="00EA782B"/>
    <w:rsid w:val="00EA7AFF"/>
    <w:rsid w:val="00EA7E4D"/>
    <w:rsid w:val="00EA7E61"/>
    <w:rsid w:val="00EB00B3"/>
    <w:rsid w:val="00EB00EB"/>
    <w:rsid w:val="00EB1137"/>
    <w:rsid w:val="00EB1292"/>
    <w:rsid w:val="00EB13D0"/>
    <w:rsid w:val="00EB1445"/>
    <w:rsid w:val="00EB1484"/>
    <w:rsid w:val="00EB1C3C"/>
    <w:rsid w:val="00EB1F9D"/>
    <w:rsid w:val="00EB28C9"/>
    <w:rsid w:val="00EB293A"/>
    <w:rsid w:val="00EB2DD6"/>
    <w:rsid w:val="00EB2ED2"/>
    <w:rsid w:val="00EB2F0C"/>
    <w:rsid w:val="00EB31C5"/>
    <w:rsid w:val="00EB454F"/>
    <w:rsid w:val="00EB4575"/>
    <w:rsid w:val="00EB4899"/>
    <w:rsid w:val="00EB4A5F"/>
    <w:rsid w:val="00EB4AF7"/>
    <w:rsid w:val="00EB5028"/>
    <w:rsid w:val="00EB59AA"/>
    <w:rsid w:val="00EB6ABE"/>
    <w:rsid w:val="00EB6AC4"/>
    <w:rsid w:val="00EB7813"/>
    <w:rsid w:val="00EC0625"/>
    <w:rsid w:val="00EC0AE3"/>
    <w:rsid w:val="00EC1046"/>
    <w:rsid w:val="00EC1387"/>
    <w:rsid w:val="00EC13AC"/>
    <w:rsid w:val="00EC1428"/>
    <w:rsid w:val="00EC1CB4"/>
    <w:rsid w:val="00EC28F4"/>
    <w:rsid w:val="00EC2D2A"/>
    <w:rsid w:val="00EC31B1"/>
    <w:rsid w:val="00EC3F91"/>
    <w:rsid w:val="00EC5C19"/>
    <w:rsid w:val="00EC5C3D"/>
    <w:rsid w:val="00EC5C62"/>
    <w:rsid w:val="00EC629B"/>
    <w:rsid w:val="00EC6715"/>
    <w:rsid w:val="00EC6861"/>
    <w:rsid w:val="00EC7C78"/>
    <w:rsid w:val="00EC7FEB"/>
    <w:rsid w:val="00ED05D8"/>
    <w:rsid w:val="00ED1524"/>
    <w:rsid w:val="00ED1D2E"/>
    <w:rsid w:val="00ED21AA"/>
    <w:rsid w:val="00ED24FD"/>
    <w:rsid w:val="00ED262C"/>
    <w:rsid w:val="00ED27CD"/>
    <w:rsid w:val="00ED3536"/>
    <w:rsid w:val="00ED3592"/>
    <w:rsid w:val="00ED3A76"/>
    <w:rsid w:val="00ED4A1F"/>
    <w:rsid w:val="00ED52F2"/>
    <w:rsid w:val="00ED53B8"/>
    <w:rsid w:val="00ED572F"/>
    <w:rsid w:val="00ED5785"/>
    <w:rsid w:val="00ED6528"/>
    <w:rsid w:val="00ED6B0C"/>
    <w:rsid w:val="00ED7820"/>
    <w:rsid w:val="00ED7DF2"/>
    <w:rsid w:val="00EE0C01"/>
    <w:rsid w:val="00EE1860"/>
    <w:rsid w:val="00EE194E"/>
    <w:rsid w:val="00EE1D07"/>
    <w:rsid w:val="00EE2497"/>
    <w:rsid w:val="00EE2A24"/>
    <w:rsid w:val="00EE2B02"/>
    <w:rsid w:val="00EE359B"/>
    <w:rsid w:val="00EE44DF"/>
    <w:rsid w:val="00EE47BA"/>
    <w:rsid w:val="00EE4C19"/>
    <w:rsid w:val="00EE5233"/>
    <w:rsid w:val="00EE5A3C"/>
    <w:rsid w:val="00EE6519"/>
    <w:rsid w:val="00EE6CEB"/>
    <w:rsid w:val="00EE6E14"/>
    <w:rsid w:val="00EE764B"/>
    <w:rsid w:val="00EE7A2D"/>
    <w:rsid w:val="00EE7C08"/>
    <w:rsid w:val="00EF0407"/>
    <w:rsid w:val="00EF066B"/>
    <w:rsid w:val="00EF1316"/>
    <w:rsid w:val="00EF1500"/>
    <w:rsid w:val="00EF18A1"/>
    <w:rsid w:val="00EF1D1D"/>
    <w:rsid w:val="00EF1F7B"/>
    <w:rsid w:val="00EF2004"/>
    <w:rsid w:val="00EF280B"/>
    <w:rsid w:val="00EF28FA"/>
    <w:rsid w:val="00EF2936"/>
    <w:rsid w:val="00EF2D2E"/>
    <w:rsid w:val="00EF3376"/>
    <w:rsid w:val="00EF3A2A"/>
    <w:rsid w:val="00EF3B30"/>
    <w:rsid w:val="00EF3BD3"/>
    <w:rsid w:val="00EF45F4"/>
    <w:rsid w:val="00EF4A48"/>
    <w:rsid w:val="00EF561D"/>
    <w:rsid w:val="00EF5A36"/>
    <w:rsid w:val="00EF5CB6"/>
    <w:rsid w:val="00EF630E"/>
    <w:rsid w:val="00EF6BE8"/>
    <w:rsid w:val="00EF6FA2"/>
    <w:rsid w:val="00EF769A"/>
    <w:rsid w:val="00EF7780"/>
    <w:rsid w:val="00F000F6"/>
    <w:rsid w:val="00F00AC2"/>
    <w:rsid w:val="00F00B6C"/>
    <w:rsid w:val="00F01BEB"/>
    <w:rsid w:val="00F020FA"/>
    <w:rsid w:val="00F02588"/>
    <w:rsid w:val="00F025E6"/>
    <w:rsid w:val="00F02631"/>
    <w:rsid w:val="00F02C56"/>
    <w:rsid w:val="00F02F94"/>
    <w:rsid w:val="00F03031"/>
    <w:rsid w:val="00F0332C"/>
    <w:rsid w:val="00F043A3"/>
    <w:rsid w:val="00F045C5"/>
    <w:rsid w:val="00F053EE"/>
    <w:rsid w:val="00F0546C"/>
    <w:rsid w:val="00F05606"/>
    <w:rsid w:val="00F05E69"/>
    <w:rsid w:val="00F05EFE"/>
    <w:rsid w:val="00F0601B"/>
    <w:rsid w:val="00F06272"/>
    <w:rsid w:val="00F063D3"/>
    <w:rsid w:val="00F064A4"/>
    <w:rsid w:val="00F073D9"/>
    <w:rsid w:val="00F07572"/>
    <w:rsid w:val="00F100AD"/>
    <w:rsid w:val="00F1044F"/>
    <w:rsid w:val="00F109C4"/>
    <w:rsid w:val="00F10C81"/>
    <w:rsid w:val="00F1202C"/>
    <w:rsid w:val="00F123B3"/>
    <w:rsid w:val="00F12542"/>
    <w:rsid w:val="00F128A8"/>
    <w:rsid w:val="00F12ACF"/>
    <w:rsid w:val="00F12AF1"/>
    <w:rsid w:val="00F12EB3"/>
    <w:rsid w:val="00F134CB"/>
    <w:rsid w:val="00F13723"/>
    <w:rsid w:val="00F13D71"/>
    <w:rsid w:val="00F14B4D"/>
    <w:rsid w:val="00F14E41"/>
    <w:rsid w:val="00F154E4"/>
    <w:rsid w:val="00F158C5"/>
    <w:rsid w:val="00F1644C"/>
    <w:rsid w:val="00F16B8C"/>
    <w:rsid w:val="00F16BD5"/>
    <w:rsid w:val="00F16C01"/>
    <w:rsid w:val="00F16C34"/>
    <w:rsid w:val="00F16F1E"/>
    <w:rsid w:val="00F17472"/>
    <w:rsid w:val="00F17F6B"/>
    <w:rsid w:val="00F2056F"/>
    <w:rsid w:val="00F20B15"/>
    <w:rsid w:val="00F20B82"/>
    <w:rsid w:val="00F20C72"/>
    <w:rsid w:val="00F20FD7"/>
    <w:rsid w:val="00F21640"/>
    <w:rsid w:val="00F218F3"/>
    <w:rsid w:val="00F218F9"/>
    <w:rsid w:val="00F22BF0"/>
    <w:rsid w:val="00F22C5F"/>
    <w:rsid w:val="00F244A0"/>
    <w:rsid w:val="00F24899"/>
    <w:rsid w:val="00F2503F"/>
    <w:rsid w:val="00F25587"/>
    <w:rsid w:val="00F25615"/>
    <w:rsid w:val="00F25A99"/>
    <w:rsid w:val="00F2606B"/>
    <w:rsid w:val="00F26889"/>
    <w:rsid w:val="00F269BD"/>
    <w:rsid w:val="00F26BBB"/>
    <w:rsid w:val="00F26EC1"/>
    <w:rsid w:val="00F274F1"/>
    <w:rsid w:val="00F3000A"/>
    <w:rsid w:val="00F30396"/>
    <w:rsid w:val="00F30D1F"/>
    <w:rsid w:val="00F310CE"/>
    <w:rsid w:val="00F312B9"/>
    <w:rsid w:val="00F31A22"/>
    <w:rsid w:val="00F31A32"/>
    <w:rsid w:val="00F31BA6"/>
    <w:rsid w:val="00F3220F"/>
    <w:rsid w:val="00F32B92"/>
    <w:rsid w:val="00F32B9F"/>
    <w:rsid w:val="00F335C2"/>
    <w:rsid w:val="00F33730"/>
    <w:rsid w:val="00F3395D"/>
    <w:rsid w:val="00F33A44"/>
    <w:rsid w:val="00F3403E"/>
    <w:rsid w:val="00F361CC"/>
    <w:rsid w:val="00F36758"/>
    <w:rsid w:val="00F37544"/>
    <w:rsid w:val="00F3764B"/>
    <w:rsid w:val="00F37826"/>
    <w:rsid w:val="00F40FF3"/>
    <w:rsid w:val="00F41361"/>
    <w:rsid w:val="00F41EE8"/>
    <w:rsid w:val="00F4262D"/>
    <w:rsid w:val="00F4276F"/>
    <w:rsid w:val="00F42D22"/>
    <w:rsid w:val="00F4350E"/>
    <w:rsid w:val="00F437C2"/>
    <w:rsid w:val="00F43979"/>
    <w:rsid w:val="00F442F5"/>
    <w:rsid w:val="00F44503"/>
    <w:rsid w:val="00F44B79"/>
    <w:rsid w:val="00F45084"/>
    <w:rsid w:val="00F4535F"/>
    <w:rsid w:val="00F453A5"/>
    <w:rsid w:val="00F4544C"/>
    <w:rsid w:val="00F45970"/>
    <w:rsid w:val="00F45E95"/>
    <w:rsid w:val="00F4636B"/>
    <w:rsid w:val="00F4652D"/>
    <w:rsid w:val="00F4670D"/>
    <w:rsid w:val="00F47038"/>
    <w:rsid w:val="00F470A7"/>
    <w:rsid w:val="00F474CC"/>
    <w:rsid w:val="00F47655"/>
    <w:rsid w:val="00F4773E"/>
    <w:rsid w:val="00F47931"/>
    <w:rsid w:val="00F47966"/>
    <w:rsid w:val="00F50161"/>
    <w:rsid w:val="00F50387"/>
    <w:rsid w:val="00F50CC2"/>
    <w:rsid w:val="00F50EFF"/>
    <w:rsid w:val="00F51418"/>
    <w:rsid w:val="00F5159F"/>
    <w:rsid w:val="00F518EE"/>
    <w:rsid w:val="00F51CD8"/>
    <w:rsid w:val="00F51FA3"/>
    <w:rsid w:val="00F5230D"/>
    <w:rsid w:val="00F525B5"/>
    <w:rsid w:val="00F52A47"/>
    <w:rsid w:val="00F52BF0"/>
    <w:rsid w:val="00F54C46"/>
    <w:rsid w:val="00F54CFF"/>
    <w:rsid w:val="00F55560"/>
    <w:rsid w:val="00F56850"/>
    <w:rsid w:val="00F56968"/>
    <w:rsid w:val="00F56B66"/>
    <w:rsid w:val="00F56C91"/>
    <w:rsid w:val="00F56DF8"/>
    <w:rsid w:val="00F57118"/>
    <w:rsid w:val="00F57160"/>
    <w:rsid w:val="00F5795E"/>
    <w:rsid w:val="00F603D6"/>
    <w:rsid w:val="00F609D0"/>
    <w:rsid w:val="00F61636"/>
    <w:rsid w:val="00F61A3B"/>
    <w:rsid w:val="00F61BEE"/>
    <w:rsid w:val="00F62126"/>
    <w:rsid w:val="00F62236"/>
    <w:rsid w:val="00F62BC1"/>
    <w:rsid w:val="00F62CD8"/>
    <w:rsid w:val="00F63067"/>
    <w:rsid w:val="00F632FA"/>
    <w:rsid w:val="00F6418C"/>
    <w:rsid w:val="00F65562"/>
    <w:rsid w:val="00F65A25"/>
    <w:rsid w:val="00F65E91"/>
    <w:rsid w:val="00F66429"/>
    <w:rsid w:val="00F673FD"/>
    <w:rsid w:val="00F67BD8"/>
    <w:rsid w:val="00F67DF8"/>
    <w:rsid w:val="00F70264"/>
    <w:rsid w:val="00F708B2"/>
    <w:rsid w:val="00F70A73"/>
    <w:rsid w:val="00F70D34"/>
    <w:rsid w:val="00F722C4"/>
    <w:rsid w:val="00F72543"/>
    <w:rsid w:val="00F7277A"/>
    <w:rsid w:val="00F72F37"/>
    <w:rsid w:val="00F734B0"/>
    <w:rsid w:val="00F73BC0"/>
    <w:rsid w:val="00F745A9"/>
    <w:rsid w:val="00F74CFA"/>
    <w:rsid w:val="00F74FC4"/>
    <w:rsid w:val="00F7592D"/>
    <w:rsid w:val="00F761A5"/>
    <w:rsid w:val="00F762B2"/>
    <w:rsid w:val="00F764B6"/>
    <w:rsid w:val="00F76681"/>
    <w:rsid w:val="00F76958"/>
    <w:rsid w:val="00F779B3"/>
    <w:rsid w:val="00F8046A"/>
    <w:rsid w:val="00F814B8"/>
    <w:rsid w:val="00F81810"/>
    <w:rsid w:val="00F81BC3"/>
    <w:rsid w:val="00F81CFD"/>
    <w:rsid w:val="00F81E56"/>
    <w:rsid w:val="00F81FF5"/>
    <w:rsid w:val="00F822B3"/>
    <w:rsid w:val="00F8342B"/>
    <w:rsid w:val="00F8378F"/>
    <w:rsid w:val="00F8405B"/>
    <w:rsid w:val="00F8411D"/>
    <w:rsid w:val="00F843F4"/>
    <w:rsid w:val="00F84AB0"/>
    <w:rsid w:val="00F8556F"/>
    <w:rsid w:val="00F8634E"/>
    <w:rsid w:val="00F86A6D"/>
    <w:rsid w:val="00F86EB4"/>
    <w:rsid w:val="00F8736B"/>
    <w:rsid w:val="00F874A6"/>
    <w:rsid w:val="00F87730"/>
    <w:rsid w:val="00F877B4"/>
    <w:rsid w:val="00F87A15"/>
    <w:rsid w:val="00F87AB7"/>
    <w:rsid w:val="00F87C04"/>
    <w:rsid w:val="00F87CF0"/>
    <w:rsid w:val="00F90199"/>
    <w:rsid w:val="00F90331"/>
    <w:rsid w:val="00F906D6"/>
    <w:rsid w:val="00F90EFF"/>
    <w:rsid w:val="00F90FA2"/>
    <w:rsid w:val="00F90FE8"/>
    <w:rsid w:val="00F911AF"/>
    <w:rsid w:val="00F91666"/>
    <w:rsid w:val="00F91CAC"/>
    <w:rsid w:val="00F92059"/>
    <w:rsid w:val="00F9225B"/>
    <w:rsid w:val="00F923DC"/>
    <w:rsid w:val="00F92498"/>
    <w:rsid w:val="00F928CB"/>
    <w:rsid w:val="00F92BDA"/>
    <w:rsid w:val="00F931EC"/>
    <w:rsid w:val="00F936E3"/>
    <w:rsid w:val="00F93790"/>
    <w:rsid w:val="00F9509F"/>
    <w:rsid w:val="00F9530B"/>
    <w:rsid w:val="00F95689"/>
    <w:rsid w:val="00F95866"/>
    <w:rsid w:val="00F95B7B"/>
    <w:rsid w:val="00F95DD3"/>
    <w:rsid w:val="00F96210"/>
    <w:rsid w:val="00F96427"/>
    <w:rsid w:val="00F96549"/>
    <w:rsid w:val="00F9682B"/>
    <w:rsid w:val="00F96A59"/>
    <w:rsid w:val="00F96ED2"/>
    <w:rsid w:val="00F97367"/>
    <w:rsid w:val="00F9738D"/>
    <w:rsid w:val="00F97DA2"/>
    <w:rsid w:val="00FA021E"/>
    <w:rsid w:val="00FA04A7"/>
    <w:rsid w:val="00FA078A"/>
    <w:rsid w:val="00FA08CA"/>
    <w:rsid w:val="00FA0B8D"/>
    <w:rsid w:val="00FA16A6"/>
    <w:rsid w:val="00FA1C2E"/>
    <w:rsid w:val="00FA1F77"/>
    <w:rsid w:val="00FA22D9"/>
    <w:rsid w:val="00FA3086"/>
    <w:rsid w:val="00FA383F"/>
    <w:rsid w:val="00FA3880"/>
    <w:rsid w:val="00FA38C4"/>
    <w:rsid w:val="00FA3FE0"/>
    <w:rsid w:val="00FA41C9"/>
    <w:rsid w:val="00FA453F"/>
    <w:rsid w:val="00FA4583"/>
    <w:rsid w:val="00FA4E41"/>
    <w:rsid w:val="00FA4EBF"/>
    <w:rsid w:val="00FA527D"/>
    <w:rsid w:val="00FA5774"/>
    <w:rsid w:val="00FA5A39"/>
    <w:rsid w:val="00FA5D04"/>
    <w:rsid w:val="00FA5F89"/>
    <w:rsid w:val="00FA61A4"/>
    <w:rsid w:val="00FA6A05"/>
    <w:rsid w:val="00FA6E97"/>
    <w:rsid w:val="00FA6F89"/>
    <w:rsid w:val="00FA71DA"/>
    <w:rsid w:val="00FA7371"/>
    <w:rsid w:val="00FA7B9D"/>
    <w:rsid w:val="00FB060D"/>
    <w:rsid w:val="00FB0832"/>
    <w:rsid w:val="00FB09D2"/>
    <w:rsid w:val="00FB0AE1"/>
    <w:rsid w:val="00FB0BB5"/>
    <w:rsid w:val="00FB1783"/>
    <w:rsid w:val="00FB1AEE"/>
    <w:rsid w:val="00FB25CB"/>
    <w:rsid w:val="00FB294D"/>
    <w:rsid w:val="00FB32F3"/>
    <w:rsid w:val="00FB388B"/>
    <w:rsid w:val="00FB397B"/>
    <w:rsid w:val="00FB415E"/>
    <w:rsid w:val="00FB4D76"/>
    <w:rsid w:val="00FB5004"/>
    <w:rsid w:val="00FB51EF"/>
    <w:rsid w:val="00FB561C"/>
    <w:rsid w:val="00FB5AFC"/>
    <w:rsid w:val="00FB618E"/>
    <w:rsid w:val="00FB6888"/>
    <w:rsid w:val="00FB7814"/>
    <w:rsid w:val="00FB7947"/>
    <w:rsid w:val="00FB7ABA"/>
    <w:rsid w:val="00FB7BC5"/>
    <w:rsid w:val="00FC0856"/>
    <w:rsid w:val="00FC0DFF"/>
    <w:rsid w:val="00FC12CB"/>
    <w:rsid w:val="00FC1B34"/>
    <w:rsid w:val="00FC271B"/>
    <w:rsid w:val="00FC2814"/>
    <w:rsid w:val="00FC2D93"/>
    <w:rsid w:val="00FC3EEC"/>
    <w:rsid w:val="00FC3F94"/>
    <w:rsid w:val="00FC4111"/>
    <w:rsid w:val="00FC4865"/>
    <w:rsid w:val="00FC5113"/>
    <w:rsid w:val="00FC51DF"/>
    <w:rsid w:val="00FC52E0"/>
    <w:rsid w:val="00FC5439"/>
    <w:rsid w:val="00FC571E"/>
    <w:rsid w:val="00FC6C3B"/>
    <w:rsid w:val="00FC6D1F"/>
    <w:rsid w:val="00FC6F65"/>
    <w:rsid w:val="00FC724C"/>
    <w:rsid w:val="00FC769E"/>
    <w:rsid w:val="00FC7814"/>
    <w:rsid w:val="00FC7C86"/>
    <w:rsid w:val="00FD0222"/>
    <w:rsid w:val="00FD029B"/>
    <w:rsid w:val="00FD0BCD"/>
    <w:rsid w:val="00FD1444"/>
    <w:rsid w:val="00FD1B63"/>
    <w:rsid w:val="00FD266B"/>
    <w:rsid w:val="00FD2673"/>
    <w:rsid w:val="00FD2E31"/>
    <w:rsid w:val="00FD2EC8"/>
    <w:rsid w:val="00FD31CB"/>
    <w:rsid w:val="00FD32CF"/>
    <w:rsid w:val="00FD336A"/>
    <w:rsid w:val="00FD3756"/>
    <w:rsid w:val="00FD4131"/>
    <w:rsid w:val="00FD44C5"/>
    <w:rsid w:val="00FD4E35"/>
    <w:rsid w:val="00FD516F"/>
    <w:rsid w:val="00FD553A"/>
    <w:rsid w:val="00FD5DB5"/>
    <w:rsid w:val="00FD6241"/>
    <w:rsid w:val="00FD67B9"/>
    <w:rsid w:val="00FD6A17"/>
    <w:rsid w:val="00FD72AD"/>
    <w:rsid w:val="00FD733F"/>
    <w:rsid w:val="00FD75B5"/>
    <w:rsid w:val="00FE01D6"/>
    <w:rsid w:val="00FE0672"/>
    <w:rsid w:val="00FE08B9"/>
    <w:rsid w:val="00FE0A0D"/>
    <w:rsid w:val="00FE0B88"/>
    <w:rsid w:val="00FE17CE"/>
    <w:rsid w:val="00FE1C18"/>
    <w:rsid w:val="00FE1C4B"/>
    <w:rsid w:val="00FE1F3E"/>
    <w:rsid w:val="00FE25D3"/>
    <w:rsid w:val="00FE2948"/>
    <w:rsid w:val="00FE2DDB"/>
    <w:rsid w:val="00FE3153"/>
    <w:rsid w:val="00FE38FA"/>
    <w:rsid w:val="00FE39CD"/>
    <w:rsid w:val="00FE3D10"/>
    <w:rsid w:val="00FE3D49"/>
    <w:rsid w:val="00FE3DE4"/>
    <w:rsid w:val="00FE3E5D"/>
    <w:rsid w:val="00FE44AA"/>
    <w:rsid w:val="00FE483F"/>
    <w:rsid w:val="00FE4B43"/>
    <w:rsid w:val="00FE50B2"/>
    <w:rsid w:val="00FE547B"/>
    <w:rsid w:val="00FE56B5"/>
    <w:rsid w:val="00FE61A3"/>
    <w:rsid w:val="00FE641D"/>
    <w:rsid w:val="00FE69D3"/>
    <w:rsid w:val="00FE6A20"/>
    <w:rsid w:val="00FE6F86"/>
    <w:rsid w:val="00FE78CB"/>
    <w:rsid w:val="00FE795C"/>
    <w:rsid w:val="00FE7FAD"/>
    <w:rsid w:val="00FF01C0"/>
    <w:rsid w:val="00FF0479"/>
    <w:rsid w:val="00FF0FF2"/>
    <w:rsid w:val="00FF1D29"/>
    <w:rsid w:val="00FF2318"/>
    <w:rsid w:val="00FF24AD"/>
    <w:rsid w:val="00FF3111"/>
    <w:rsid w:val="00FF34C7"/>
    <w:rsid w:val="00FF398A"/>
    <w:rsid w:val="00FF3E4F"/>
    <w:rsid w:val="00FF3EB0"/>
    <w:rsid w:val="00FF3F92"/>
    <w:rsid w:val="00FF41FF"/>
    <w:rsid w:val="00FF436D"/>
    <w:rsid w:val="00FF4647"/>
    <w:rsid w:val="00FF46B1"/>
    <w:rsid w:val="00FF4A9D"/>
    <w:rsid w:val="00FF4E04"/>
    <w:rsid w:val="00FF5383"/>
    <w:rsid w:val="00FF55F0"/>
    <w:rsid w:val="00FF56D9"/>
    <w:rsid w:val="00FF5854"/>
    <w:rsid w:val="00FF5A69"/>
    <w:rsid w:val="00FF653A"/>
    <w:rsid w:val="00FF65BF"/>
    <w:rsid w:val="00FF669D"/>
    <w:rsid w:val="00FF689F"/>
    <w:rsid w:val="00FF6950"/>
    <w:rsid w:val="00FF73DA"/>
    <w:rsid w:val="00FF7D0C"/>
    <w:rsid w:val="00FF7D3F"/>
    <w:rsid w:val="00FF7E03"/>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19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aliases w:val="Знак3 Знак Знак,Знак3"/>
    <w:basedOn w:val="a"/>
    <w:link w:val="a8"/>
    <w:unhideWhenUsed/>
    <w:rsid w:val="002B0FA7"/>
    <w:pPr>
      <w:tabs>
        <w:tab w:val="center" w:pos="4677"/>
        <w:tab w:val="right" w:pos="9355"/>
      </w:tabs>
      <w:spacing w:after="0" w:line="240" w:lineRule="auto"/>
    </w:pPr>
  </w:style>
  <w:style w:type="character" w:customStyle="1" w:styleId="a8">
    <w:name w:val="Нижний колонтитул Знак"/>
    <w:aliases w:val="Знак3 Знак Знак Знак,Знак3 Знак"/>
    <w:basedOn w:val="a0"/>
    <w:link w:val="a7"/>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link w:val="ConsPlusNormal0"/>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1">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paragraph" w:styleId="af4">
    <w:name w:val="No Spacing"/>
    <w:link w:val="af5"/>
    <w:uiPriority w:val="1"/>
    <w:qFormat/>
    <w:rsid w:val="00E730DD"/>
    <w:pPr>
      <w:suppressAutoHyphens/>
      <w:spacing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unhideWhenUsed/>
    <w:rsid w:val="00E73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n-US"/>
    </w:rPr>
  </w:style>
  <w:style w:type="character" w:customStyle="1" w:styleId="HTML0">
    <w:name w:val="Стандартный HTML Знак"/>
    <w:basedOn w:val="a0"/>
    <w:link w:val="HTML"/>
    <w:rsid w:val="00E730DD"/>
    <w:rPr>
      <w:rFonts w:ascii="Courier New" w:eastAsia="Times New Roman" w:hAnsi="Courier New" w:cs="Times New Roman"/>
      <w:sz w:val="20"/>
      <w:szCs w:val="20"/>
      <w:lang w:eastAsia="en-US"/>
    </w:rPr>
  </w:style>
  <w:style w:type="character" w:customStyle="1" w:styleId="a6">
    <w:name w:val="Абзац списка Знак"/>
    <w:aliases w:val="Bullet List Знак,FooterText Знак,numbered Знак,Paragraphe de liste1 Знак,lp1 Знак"/>
    <w:link w:val="a5"/>
    <w:uiPriority w:val="34"/>
    <w:locked/>
    <w:rsid w:val="004E159A"/>
  </w:style>
  <w:style w:type="character" w:customStyle="1" w:styleId="names">
    <w:name w:val="names"/>
    <w:basedOn w:val="a0"/>
    <w:rsid w:val="006A7F1F"/>
  </w:style>
  <w:style w:type="character" w:customStyle="1" w:styleId="ConsPlusNormal0">
    <w:name w:val="ConsPlusNormal Знак"/>
    <w:link w:val="ConsPlusNormal"/>
    <w:uiPriority w:val="99"/>
    <w:locked/>
    <w:rsid w:val="00BA7220"/>
    <w:rPr>
      <w:rFonts w:ascii="Arial" w:eastAsiaTheme="minorHAnsi" w:hAnsi="Arial" w:cs="Arial"/>
      <w:sz w:val="20"/>
      <w:szCs w:val="20"/>
      <w:lang w:eastAsia="en-US"/>
    </w:rPr>
  </w:style>
  <w:style w:type="character" w:customStyle="1" w:styleId="af5">
    <w:name w:val="Без интервала Знак"/>
    <w:link w:val="af4"/>
    <w:uiPriority w:val="1"/>
    <w:locked/>
    <w:rsid w:val="002133AA"/>
    <w:rPr>
      <w:rFonts w:ascii="Times New Roman" w:eastAsia="Times New Roman" w:hAnsi="Times New Roman" w:cs="Times New Roman"/>
      <w:sz w:val="24"/>
      <w:szCs w:val="24"/>
      <w:lang w:eastAsia="ar-SA"/>
    </w:rPr>
  </w:style>
  <w:style w:type="character" w:customStyle="1" w:styleId="41">
    <w:name w:val="Основной текст (4) + Не полужирный1"/>
    <w:rsid w:val="002133AA"/>
    <w:rPr>
      <w:rFonts w:ascii="Times New Roman" w:hAnsi="Times New Roman" w:cs="Times New Roman"/>
      <w:b/>
      <w:bCs/>
      <w:spacing w:val="0"/>
      <w:sz w:val="21"/>
      <w:szCs w:val="21"/>
    </w:rPr>
  </w:style>
  <w:style w:type="character" w:customStyle="1" w:styleId="7">
    <w:name w:val="Основной текст + Полужирный7"/>
    <w:rsid w:val="002133AA"/>
    <w:rPr>
      <w:rFonts w:ascii="Times New Roman" w:hAnsi="Times New Roman" w:cs="Times New Roman"/>
      <w:b/>
      <w:bCs/>
      <w:spacing w:val="0"/>
      <w:sz w:val="21"/>
      <w:szCs w:val="21"/>
    </w:rPr>
  </w:style>
  <w:style w:type="character" w:customStyle="1" w:styleId="af6">
    <w:name w:val="Основной текст_"/>
    <w:link w:val="70"/>
    <w:locked/>
    <w:rsid w:val="002566C2"/>
    <w:rPr>
      <w:sz w:val="21"/>
      <w:szCs w:val="21"/>
      <w:shd w:val="clear" w:color="auto" w:fill="FFFFFF"/>
    </w:rPr>
  </w:style>
  <w:style w:type="paragraph" w:customStyle="1" w:styleId="70">
    <w:name w:val="Основной текст7"/>
    <w:basedOn w:val="a"/>
    <w:link w:val="af6"/>
    <w:rsid w:val="002566C2"/>
    <w:pPr>
      <w:shd w:val="clear" w:color="auto" w:fill="FFFFFF"/>
      <w:spacing w:before="6660" w:after="0" w:line="254" w:lineRule="exact"/>
      <w:jc w:val="center"/>
    </w:pPr>
    <w:rPr>
      <w:sz w:val="21"/>
      <w:szCs w:val="21"/>
    </w:rPr>
  </w:style>
  <w:style w:type="paragraph" w:styleId="22">
    <w:name w:val="Body Text 2"/>
    <w:basedOn w:val="a"/>
    <w:link w:val="23"/>
    <w:uiPriority w:val="99"/>
    <w:semiHidden/>
    <w:unhideWhenUsed/>
    <w:rsid w:val="004F2A8C"/>
    <w:pPr>
      <w:spacing w:after="120" w:line="480" w:lineRule="auto"/>
    </w:pPr>
    <w:rPr>
      <w:rFonts w:ascii="Times New Roman" w:eastAsia="Times New Roman" w:hAnsi="Times New Roman" w:cs="Times New Roman"/>
      <w:kern w:val="1"/>
      <w:sz w:val="20"/>
      <w:szCs w:val="20"/>
      <w:lang w:eastAsia="ar-SA"/>
    </w:rPr>
  </w:style>
  <w:style w:type="character" w:customStyle="1" w:styleId="23">
    <w:name w:val="Основной текст 2 Знак"/>
    <w:basedOn w:val="a0"/>
    <w:link w:val="22"/>
    <w:uiPriority w:val="99"/>
    <w:semiHidden/>
    <w:rsid w:val="004F2A8C"/>
    <w:rPr>
      <w:rFonts w:ascii="Times New Roman" w:eastAsia="Times New Roman" w:hAnsi="Times New Roman" w:cs="Times New Roman"/>
      <w:kern w:val="1"/>
      <w:sz w:val="20"/>
      <w:szCs w:val="20"/>
      <w:lang w:eastAsia="ar-SA"/>
    </w:rPr>
  </w:style>
  <w:style w:type="paragraph" w:customStyle="1" w:styleId="ConsPlusCell">
    <w:name w:val="ConsPlusCell"/>
    <w:uiPriority w:val="99"/>
    <w:rsid w:val="00A654E7"/>
    <w:pPr>
      <w:widowControl w:val="0"/>
      <w:autoSpaceDE w:val="0"/>
      <w:autoSpaceDN w:val="0"/>
      <w:adjustRightInd w:val="0"/>
      <w:spacing w:after="0" w:line="240" w:lineRule="auto"/>
    </w:pPr>
    <w:rPr>
      <w:rFonts w:ascii="Arial" w:hAnsi="Arial" w:cs="Arial"/>
      <w:sz w:val="20"/>
      <w:szCs w:val="20"/>
    </w:rPr>
  </w:style>
  <w:style w:type="paragraph" w:styleId="af7">
    <w:name w:val="Balloon Text"/>
    <w:basedOn w:val="a"/>
    <w:link w:val="af8"/>
    <w:uiPriority w:val="99"/>
    <w:semiHidden/>
    <w:unhideWhenUsed/>
    <w:rsid w:val="008C49DF"/>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8C49DF"/>
    <w:rPr>
      <w:rFonts w:ascii="Tahoma" w:hAnsi="Tahoma" w:cs="Tahoma"/>
      <w:sz w:val="16"/>
      <w:szCs w:val="16"/>
    </w:rPr>
  </w:style>
  <w:style w:type="paragraph" w:customStyle="1" w:styleId="ConsPlusTitle">
    <w:name w:val="ConsPlusTitle"/>
    <w:uiPriority w:val="99"/>
    <w:rsid w:val="00D52AA6"/>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24">
    <w:name w:val="Обычный2"/>
    <w:rsid w:val="006E6BBF"/>
    <w:pPr>
      <w:suppressAutoHyphens/>
      <w:spacing w:after="0" w:line="240" w:lineRule="auto"/>
      <w:ind w:firstLine="567"/>
      <w:jc w:val="both"/>
    </w:pPr>
    <w:rPr>
      <w:rFonts w:ascii="Arial" w:eastAsia="Arial" w:hAnsi="Arial" w:cs="Times New Roman"/>
      <w:color w:val="000000"/>
      <w:sz w:val="24"/>
      <w:szCs w:val="20"/>
      <w:lang w:eastAsia="ar-SA"/>
    </w:rPr>
  </w:style>
  <w:style w:type="character" w:customStyle="1" w:styleId="20">
    <w:name w:val="Заголовок 2 Знак"/>
    <w:basedOn w:val="a0"/>
    <w:link w:val="2"/>
    <w:uiPriority w:val="9"/>
    <w:semiHidden/>
    <w:rsid w:val="001D195E"/>
    <w:rPr>
      <w:rFonts w:asciiTheme="majorHAnsi" w:eastAsiaTheme="majorEastAsia" w:hAnsiTheme="majorHAnsi" w:cstheme="majorBidi"/>
      <w:b/>
      <w:bCs/>
      <w:color w:val="4F81BD" w:themeColor="accent1"/>
      <w:sz w:val="26"/>
      <w:szCs w:val="26"/>
    </w:rPr>
  </w:style>
  <w:style w:type="character" w:styleId="af9">
    <w:name w:val="Strong"/>
    <w:basedOn w:val="a0"/>
    <w:uiPriority w:val="22"/>
    <w:qFormat/>
    <w:rsid w:val="00856063"/>
    <w:rPr>
      <w:b/>
      <w:bCs/>
    </w:rPr>
  </w:style>
  <w:style w:type="paragraph" w:customStyle="1" w:styleId="Default">
    <w:name w:val="Default"/>
    <w:rsid w:val="0076747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P2">
    <w:name w:val="wP2"/>
    <w:basedOn w:val="a"/>
    <w:uiPriority w:val="99"/>
    <w:rsid w:val="00852F0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852F06"/>
    <w:pPr>
      <w:widowControl w:val="0"/>
      <w:suppressAutoHyphens/>
      <w:spacing w:after="60" w:line="240" w:lineRule="auto"/>
    </w:pPr>
    <w:rPr>
      <w:rFonts w:ascii="Arial" w:eastAsia="Arial Unicode MS" w:hAnsi="Arial" w:cs="Mangal"/>
      <w:kern w:val="1"/>
      <w:sz w:val="20"/>
      <w:szCs w:val="24"/>
      <w:lang w:eastAsia="hi-IN" w:bidi="hi-IN"/>
    </w:rPr>
  </w:style>
  <w:style w:type="paragraph" w:customStyle="1" w:styleId="noindent">
    <w:name w:val="noindent"/>
    <w:basedOn w:val="a"/>
    <w:rsid w:val="00F87C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uiPriority w:val="99"/>
    <w:rsid w:val="00EB6AC4"/>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blk">
    <w:name w:val="blk"/>
    <w:basedOn w:val="a0"/>
    <w:rsid w:val="00E3622F"/>
  </w:style>
  <w:style w:type="paragraph" w:customStyle="1" w:styleId="ConsNormal">
    <w:name w:val="ConsNormal"/>
    <w:rsid w:val="00C1713F"/>
    <w:pPr>
      <w:widowControl w:val="0"/>
      <w:autoSpaceDE w:val="0"/>
      <w:autoSpaceDN w:val="0"/>
      <w:adjustRightInd w:val="0"/>
      <w:spacing w:after="0" w:line="240" w:lineRule="auto"/>
      <w:ind w:firstLine="720"/>
    </w:pPr>
    <w:rPr>
      <w:rFonts w:ascii="Arial" w:eastAsia="Calibri"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19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aliases w:val="Знак3 Знак Знак,Знак3"/>
    <w:basedOn w:val="a"/>
    <w:link w:val="a8"/>
    <w:unhideWhenUsed/>
    <w:rsid w:val="002B0FA7"/>
    <w:pPr>
      <w:tabs>
        <w:tab w:val="center" w:pos="4677"/>
        <w:tab w:val="right" w:pos="9355"/>
      </w:tabs>
      <w:spacing w:after="0" w:line="240" w:lineRule="auto"/>
    </w:pPr>
  </w:style>
  <w:style w:type="character" w:customStyle="1" w:styleId="a8">
    <w:name w:val="Нижний колонтитул Знак"/>
    <w:aliases w:val="Знак3 Знак Знак Знак,Знак3 Знак"/>
    <w:basedOn w:val="a0"/>
    <w:link w:val="a7"/>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link w:val="ConsPlusNormal0"/>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1">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paragraph" w:styleId="af4">
    <w:name w:val="No Spacing"/>
    <w:link w:val="af5"/>
    <w:uiPriority w:val="1"/>
    <w:qFormat/>
    <w:rsid w:val="00E730DD"/>
    <w:pPr>
      <w:suppressAutoHyphens/>
      <w:spacing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unhideWhenUsed/>
    <w:rsid w:val="00E73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n-US"/>
    </w:rPr>
  </w:style>
  <w:style w:type="character" w:customStyle="1" w:styleId="HTML0">
    <w:name w:val="Стандартный HTML Знак"/>
    <w:basedOn w:val="a0"/>
    <w:link w:val="HTML"/>
    <w:rsid w:val="00E730DD"/>
    <w:rPr>
      <w:rFonts w:ascii="Courier New" w:eastAsia="Times New Roman" w:hAnsi="Courier New" w:cs="Times New Roman"/>
      <w:sz w:val="20"/>
      <w:szCs w:val="20"/>
      <w:lang w:eastAsia="en-US"/>
    </w:rPr>
  </w:style>
  <w:style w:type="character" w:customStyle="1" w:styleId="a6">
    <w:name w:val="Абзац списка Знак"/>
    <w:aliases w:val="Bullet List Знак,FooterText Знак,numbered Знак,Paragraphe de liste1 Знак,lp1 Знак"/>
    <w:link w:val="a5"/>
    <w:uiPriority w:val="34"/>
    <w:locked/>
    <w:rsid w:val="004E159A"/>
  </w:style>
  <w:style w:type="character" w:customStyle="1" w:styleId="names">
    <w:name w:val="names"/>
    <w:basedOn w:val="a0"/>
    <w:rsid w:val="006A7F1F"/>
  </w:style>
  <w:style w:type="character" w:customStyle="1" w:styleId="ConsPlusNormal0">
    <w:name w:val="ConsPlusNormal Знак"/>
    <w:link w:val="ConsPlusNormal"/>
    <w:uiPriority w:val="99"/>
    <w:locked/>
    <w:rsid w:val="00BA7220"/>
    <w:rPr>
      <w:rFonts w:ascii="Arial" w:eastAsiaTheme="minorHAnsi" w:hAnsi="Arial" w:cs="Arial"/>
      <w:sz w:val="20"/>
      <w:szCs w:val="20"/>
      <w:lang w:eastAsia="en-US"/>
    </w:rPr>
  </w:style>
  <w:style w:type="character" w:customStyle="1" w:styleId="af5">
    <w:name w:val="Без интервала Знак"/>
    <w:link w:val="af4"/>
    <w:uiPriority w:val="1"/>
    <w:locked/>
    <w:rsid w:val="002133AA"/>
    <w:rPr>
      <w:rFonts w:ascii="Times New Roman" w:eastAsia="Times New Roman" w:hAnsi="Times New Roman" w:cs="Times New Roman"/>
      <w:sz w:val="24"/>
      <w:szCs w:val="24"/>
      <w:lang w:eastAsia="ar-SA"/>
    </w:rPr>
  </w:style>
  <w:style w:type="character" w:customStyle="1" w:styleId="41">
    <w:name w:val="Основной текст (4) + Не полужирный1"/>
    <w:rsid w:val="002133AA"/>
    <w:rPr>
      <w:rFonts w:ascii="Times New Roman" w:hAnsi="Times New Roman" w:cs="Times New Roman"/>
      <w:b/>
      <w:bCs/>
      <w:spacing w:val="0"/>
      <w:sz w:val="21"/>
      <w:szCs w:val="21"/>
    </w:rPr>
  </w:style>
  <w:style w:type="character" w:customStyle="1" w:styleId="7">
    <w:name w:val="Основной текст + Полужирный7"/>
    <w:rsid w:val="002133AA"/>
    <w:rPr>
      <w:rFonts w:ascii="Times New Roman" w:hAnsi="Times New Roman" w:cs="Times New Roman"/>
      <w:b/>
      <w:bCs/>
      <w:spacing w:val="0"/>
      <w:sz w:val="21"/>
      <w:szCs w:val="21"/>
    </w:rPr>
  </w:style>
  <w:style w:type="character" w:customStyle="1" w:styleId="af6">
    <w:name w:val="Основной текст_"/>
    <w:link w:val="70"/>
    <w:locked/>
    <w:rsid w:val="002566C2"/>
    <w:rPr>
      <w:sz w:val="21"/>
      <w:szCs w:val="21"/>
      <w:shd w:val="clear" w:color="auto" w:fill="FFFFFF"/>
    </w:rPr>
  </w:style>
  <w:style w:type="paragraph" w:customStyle="1" w:styleId="70">
    <w:name w:val="Основной текст7"/>
    <w:basedOn w:val="a"/>
    <w:link w:val="af6"/>
    <w:rsid w:val="002566C2"/>
    <w:pPr>
      <w:shd w:val="clear" w:color="auto" w:fill="FFFFFF"/>
      <w:spacing w:before="6660" w:after="0" w:line="254" w:lineRule="exact"/>
      <w:jc w:val="center"/>
    </w:pPr>
    <w:rPr>
      <w:sz w:val="21"/>
      <w:szCs w:val="21"/>
    </w:rPr>
  </w:style>
  <w:style w:type="paragraph" w:styleId="22">
    <w:name w:val="Body Text 2"/>
    <w:basedOn w:val="a"/>
    <w:link w:val="23"/>
    <w:uiPriority w:val="99"/>
    <w:semiHidden/>
    <w:unhideWhenUsed/>
    <w:rsid w:val="004F2A8C"/>
    <w:pPr>
      <w:spacing w:after="120" w:line="480" w:lineRule="auto"/>
    </w:pPr>
    <w:rPr>
      <w:rFonts w:ascii="Times New Roman" w:eastAsia="Times New Roman" w:hAnsi="Times New Roman" w:cs="Times New Roman"/>
      <w:kern w:val="1"/>
      <w:sz w:val="20"/>
      <w:szCs w:val="20"/>
      <w:lang w:eastAsia="ar-SA"/>
    </w:rPr>
  </w:style>
  <w:style w:type="character" w:customStyle="1" w:styleId="23">
    <w:name w:val="Основной текст 2 Знак"/>
    <w:basedOn w:val="a0"/>
    <w:link w:val="22"/>
    <w:uiPriority w:val="99"/>
    <w:semiHidden/>
    <w:rsid w:val="004F2A8C"/>
    <w:rPr>
      <w:rFonts w:ascii="Times New Roman" w:eastAsia="Times New Roman" w:hAnsi="Times New Roman" w:cs="Times New Roman"/>
      <w:kern w:val="1"/>
      <w:sz w:val="20"/>
      <w:szCs w:val="20"/>
      <w:lang w:eastAsia="ar-SA"/>
    </w:rPr>
  </w:style>
  <w:style w:type="paragraph" w:customStyle="1" w:styleId="ConsPlusCell">
    <w:name w:val="ConsPlusCell"/>
    <w:uiPriority w:val="99"/>
    <w:rsid w:val="00A654E7"/>
    <w:pPr>
      <w:widowControl w:val="0"/>
      <w:autoSpaceDE w:val="0"/>
      <w:autoSpaceDN w:val="0"/>
      <w:adjustRightInd w:val="0"/>
      <w:spacing w:after="0" w:line="240" w:lineRule="auto"/>
    </w:pPr>
    <w:rPr>
      <w:rFonts w:ascii="Arial" w:hAnsi="Arial" w:cs="Arial"/>
      <w:sz w:val="20"/>
      <w:szCs w:val="20"/>
    </w:rPr>
  </w:style>
  <w:style w:type="paragraph" w:styleId="af7">
    <w:name w:val="Balloon Text"/>
    <w:basedOn w:val="a"/>
    <w:link w:val="af8"/>
    <w:uiPriority w:val="99"/>
    <w:semiHidden/>
    <w:unhideWhenUsed/>
    <w:rsid w:val="008C49DF"/>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8C49DF"/>
    <w:rPr>
      <w:rFonts w:ascii="Tahoma" w:hAnsi="Tahoma" w:cs="Tahoma"/>
      <w:sz w:val="16"/>
      <w:szCs w:val="16"/>
    </w:rPr>
  </w:style>
  <w:style w:type="paragraph" w:customStyle="1" w:styleId="ConsPlusTitle">
    <w:name w:val="ConsPlusTitle"/>
    <w:uiPriority w:val="99"/>
    <w:rsid w:val="00D52AA6"/>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24">
    <w:name w:val="Обычный2"/>
    <w:rsid w:val="006E6BBF"/>
    <w:pPr>
      <w:suppressAutoHyphens/>
      <w:spacing w:after="0" w:line="240" w:lineRule="auto"/>
      <w:ind w:firstLine="567"/>
      <w:jc w:val="both"/>
    </w:pPr>
    <w:rPr>
      <w:rFonts w:ascii="Arial" w:eastAsia="Arial" w:hAnsi="Arial" w:cs="Times New Roman"/>
      <w:color w:val="000000"/>
      <w:sz w:val="24"/>
      <w:szCs w:val="20"/>
      <w:lang w:eastAsia="ar-SA"/>
    </w:rPr>
  </w:style>
  <w:style w:type="character" w:customStyle="1" w:styleId="20">
    <w:name w:val="Заголовок 2 Знак"/>
    <w:basedOn w:val="a0"/>
    <w:link w:val="2"/>
    <w:uiPriority w:val="9"/>
    <w:semiHidden/>
    <w:rsid w:val="001D195E"/>
    <w:rPr>
      <w:rFonts w:asciiTheme="majorHAnsi" w:eastAsiaTheme="majorEastAsia" w:hAnsiTheme="majorHAnsi" w:cstheme="majorBidi"/>
      <w:b/>
      <w:bCs/>
      <w:color w:val="4F81BD" w:themeColor="accent1"/>
      <w:sz w:val="26"/>
      <w:szCs w:val="26"/>
    </w:rPr>
  </w:style>
  <w:style w:type="character" w:styleId="af9">
    <w:name w:val="Strong"/>
    <w:basedOn w:val="a0"/>
    <w:uiPriority w:val="22"/>
    <w:qFormat/>
    <w:rsid w:val="00856063"/>
    <w:rPr>
      <w:b/>
      <w:bCs/>
    </w:rPr>
  </w:style>
  <w:style w:type="paragraph" w:customStyle="1" w:styleId="Default">
    <w:name w:val="Default"/>
    <w:rsid w:val="0076747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P2">
    <w:name w:val="wP2"/>
    <w:basedOn w:val="a"/>
    <w:uiPriority w:val="99"/>
    <w:rsid w:val="00852F0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852F06"/>
    <w:pPr>
      <w:widowControl w:val="0"/>
      <w:suppressAutoHyphens/>
      <w:spacing w:after="60" w:line="240" w:lineRule="auto"/>
    </w:pPr>
    <w:rPr>
      <w:rFonts w:ascii="Arial" w:eastAsia="Arial Unicode MS" w:hAnsi="Arial" w:cs="Mangal"/>
      <w:kern w:val="1"/>
      <w:sz w:val="20"/>
      <w:szCs w:val="24"/>
      <w:lang w:eastAsia="hi-IN" w:bidi="hi-IN"/>
    </w:rPr>
  </w:style>
  <w:style w:type="paragraph" w:customStyle="1" w:styleId="noindent">
    <w:name w:val="noindent"/>
    <w:basedOn w:val="a"/>
    <w:rsid w:val="00F87C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uiPriority w:val="99"/>
    <w:rsid w:val="00EB6AC4"/>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blk">
    <w:name w:val="blk"/>
    <w:basedOn w:val="a0"/>
    <w:rsid w:val="00E3622F"/>
  </w:style>
  <w:style w:type="paragraph" w:customStyle="1" w:styleId="ConsNormal">
    <w:name w:val="ConsNormal"/>
    <w:rsid w:val="00C1713F"/>
    <w:pPr>
      <w:widowControl w:val="0"/>
      <w:autoSpaceDE w:val="0"/>
      <w:autoSpaceDN w:val="0"/>
      <w:adjustRightInd w:val="0"/>
      <w:spacing w:after="0" w:line="240" w:lineRule="auto"/>
      <w:ind w:firstLine="720"/>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50546769">
      <w:bodyDiv w:val="1"/>
      <w:marLeft w:val="0"/>
      <w:marRight w:val="0"/>
      <w:marTop w:val="0"/>
      <w:marBottom w:val="0"/>
      <w:divBdr>
        <w:top w:val="none" w:sz="0" w:space="0" w:color="auto"/>
        <w:left w:val="none" w:sz="0" w:space="0" w:color="auto"/>
        <w:bottom w:val="none" w:sz="0" w:space="0" w:color="auto"/>
        <w:right w:val="none" w:sz="0" w:space="0" w:color="auto"/>
      </w:divBdr>
    </w:div>
    <w:div w:id="55589085">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4081487">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38235287">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68642037">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23957567">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4111973">
      <w:bodyDiv w:val="1"/>
      <w:marLeft w:val="0"/>
      <w:marRight w:val="0"/>
      <w:marTop w:val="0"/>
      <w:marBottom w:val="0"/>
      <w:divBdr>
        <w:top w:val="none" w:sz="0" w:space="0" w:color="auto"/>
        <w:left w:val="none" w:sz="0" w:space="0" w:color="auto"/>
        <w:bottom w:val="none" w:sz="0" w:space="0" w:color="auto"/>
        <w:right w:val="none" w:sz="0" w:space="0" w:color="auto"/>
      </w:divBdr>
      <w:divsChild>
        <w:div w:id="365758872">
          <w:marLeft w:val="0"/>
          <w:marRight w:val="0"/>
          <w:marTop w:val="0"/>
          <w:marBottom w:val="0"/>
          <w:divBdr>
            <w:top w:val="none" w:sz="0" w:space="0" w:color="auto"/>
            <w:left w:val="none" w:sz="0" w:space="0" w:color="auto"/>
            <w:bottom w:val="none" w:sz="0" w:space="0" w:color="auto"/>
            <w:right w:val="none" w:sz="0" w:space="0" w:color="auto"/>
          </w:divBdr>
          <w:divsChild>
            <w:div w:id="1454983207">
              <w:marLeft w:val="0"/>
              <w:marRight w:val="0"/>
              <w:marTop w:val="0"/>
              <w:marBottom w:val="0"/>
              <w:divBdr>
                <w:top w:val="none" w:sz="0" w:space="0" w:color="auto"/>
                <w:left w:val="none" w:sz="0" w:space="0" w:color="auto"/>
                <w:bottom w:val="none" w:sz="0" w:space="0" w:color="auto"/>
                <w:right w:val="none" w:sz="0" w:space="0" w:color="auto"/>
              </w:divBdr>
              <w:divsChild>
                <w:div w:id="207835924">
                  <w:marLeft w:val="0"/>
                  <w:marRight w:val="0"/>
                  <w:marTop w:val="887"/>
                  <w:marBottom w:val="0"/>
                  <w:divBdr>
                    <w:top w:val="none" w:sz="0" w:space="0" w:color="auto"/>
                    <w:left w:val="none" w:sz="0" w:space="0" w:color="auto"/>
                    <w:bottom w:val="none" w:sz="0" w:space="0" w:color="auto"/>
                    <w:right w:val="none" w:sz="0" w:space="0" w:color="auto"/>
                  </w:divBdr>
                  <w:divsChild>
                    <w:div w:id="1530292472">
                      <w:marLeft w:val="4186"/>
                      <w:marRight w:val="0"/>
                      <w:marTop w:val="0"/>
                      <w:marBottom w:val="0"/>
                      <w:divBdr>
                        <w:top w:val="none" w:sz="0" w:space="0" w:color="auto"/>
                        <w:left w:val="none" w:sz="0" w:space="0" w:color="auto"/>
                        <w:bottom w:val="none" w:sz="0" w:space="0" w:color="auto"/>
                        <w:right w:val="none" w:sz="0" w:space="0" w:color="auto"/>
                      </w:divBdr>
                      <w:divsChild>
                        <w:div w:id="1480147892">
                          <w:marLeft w:val="0"/>
                          <w:marRight w:val="0"/>
                          <w:marTop w:val="0"/>
                          <w:marBottom w:val="0"/>
                          <w:divBdr>
                            <w:top w:val="none" w:sz="0" w:space="0" w:color="auto"/>
                            <w:left w:val="none" w:sz="0" w:space="0" w:color="auto"/>
                            <w:bottom w:val="none" w:sz="0" w:space="0" w:color="auto"/>
                            <w:right w:val="none" w:sz="0" w:space="0" w:color="auto"/>
                          </w:divBdr>
                          <w:divsChild>
                            <w:div w:id="212037402">
                              <w:marLeft w:val="0"/>
                              <w:marRight w:val="0"/>
                              <w:marTop w:val="0"/>
                              <w:marBottom w:val="0"/>
                              <w:divBdr>
                                <w:top w:val="none" w:sz="0" w:space="0" w:color="auto"/>
                                <w:left w:val="none" w:sz="0" w:space="0" w:color="auto"/>
                                <w:bottom w:val="none" w:sz="0" w:space="0" w:color="auto"/>
                                <w:right w:val="none" w:sz="0" w:space="0" w:color="auto"/>
                              </w:divBdr>
                              <w:divsChild>
                                <w:div w:id="1604534777">
                                  <w:marLeft w:val="0"/>
                                  <w:marRight w:val="0"/>
                                  <w:marTop w:val="0"/>
                                  <w:marBottom w:val="167"/>
                                  <w:divBdr>
                                    <w:top w:val="none" w:sz="0" w:space="0" w:color="auto"/>
                                    <w:left w:val="none" w:sz="0" w:space="0" w:color="auto"/>
                                    <w:bottom w:val="none" w:sz="0" w:space="0" w:color="auto"/>
                                    <w:right w:val="none" w:sz="0" w:space="0" w:color="auto"/>
                                  </w:divBdr>
                                  <w:divsChild>
                                    <w:div w:id="844562795">
                                      <w:marLeft w:val="0"/>
                                      <w:marRight w:val="0"/>
                                      <w:marTop w:val="0"/>
                                      <w:marBottom w:val="0"/>
                                      <w:divBdr>
                                        <w:top w:val="none" w:sz="0" w:space="0" w:color="auto"/>
                                        <w:left w:val="none" w:sz="0" w:space="0" w:color="auto"/>
                                        <w:bottom w:val="none" w:sz="0" w:space="0" w:color="auto"/>
                                        <w:right w:val="none" w:sz="0" w:space="0" w:color="auto"/>
                                      </w:divBdr>
                                      <w:divsChild>
                                        <w:div w:id="3550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6732264">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59496811">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28569072">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61019420">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07733233">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33171084">
      <w:bodyDiv w:val="1"/>
      <w:marLeft w:val="0"/>
      <w:marRight w:val="0"/>
      <w:marTop w:val="0"/>
      <w:marBottom w:val="0"/>
      <w:divBdr>
        <w:top w:val="none" w:sz="0" w:space="0" w:color="auto"/>
        <w:left w:val="none" w:sz="0" w:space="0" w:color="auto"/>
        <w:bottom w:val="none" w:sz="0" w:space="0" w:color="auto"/>
        <w:right w:val="none" w:sz="0" w:space="0" w:color="auto"/>
      </w:divBdr>
    </w:div>
    <w:div w:id="639388077">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688795714">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09981602">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10755535">
      <w:bodyDiv w:val="1"/>
      <w:marLeft w:val="0"/>
      <w:marRight w:val="0"/>
      <w:marTop w:val="0"/>
      <w:marBottom w:val="0"/>
      <w:divBdr>
        <w:top w:val="none" w:sz="0" w:space="0" w:color="auto"/>
        <w:left w:val="none" w:sz="0" w:space="0" w:color="auto"/>
        <w:bottom w:val="none" w:sz="0" w:space="0" w:color="auto"/>
        <w:right w:val="none" w:sz="0" w:space="0" w:color="auto"/>
      </w:divBdr>
    </w:div>
    <w:div w:id="820585130">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21253671">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38887143">
      <w:bodyDiv w:val="1"/>
      <w:marLeft w:val="0"/>
      <w:marRight w:val="0"/>
      <w:marTop w:val="0"/>
      <w:marBottom w:val="0"/>
      <w:divBdr>
        <w:top w:val="none" w:sz="0" w:space="0" w:color="auto"/>
        <w:left w:val="none" w:sz="0" w:space="0" w:color="auto"/>
        <w:bottom w:val="none" w:sz="0" w:space="0" w:color="auto"/>
        <w:right w:val="none" w:sz="0" w:space="0" w:color="auto"/>
      </w:divBdr>
    </w:div>
    <w:div w:id="1143154280">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183059029">
      <w:bodyDiv w:val="1"/>
      <w:marLeft w:val="0"/>
      <w:marRight w:val="0"/>
      <w:marTop w:val="0"/>
      <w:marBottom w:val="0"/>
      <w:divBdr>
        <w:top w:val="none" w:sz="0" w:space="0" w:color="auto"/>
        <w:left w:val="none" w:sz="0" w:space="0" w:color="auto"/>
        <w:bottom w:val="none" w:sz="0" w:space="0" w:color="auto"/>
        <w:right w:val="none" w:sz="0" w:space="0" w:color="auto"/>
      </w:divBdr>
    </w:div>
    <w:div w:id="1193810444">
      <w:bodyDiv w:val="1"/>
      <w:marLeft w:val="0"/>
      <w:marRight w:val="0"/>
      <w:marTop w:val="0"/>
      <w:marBottom w:val="0"/>
      <w:divBdr>
        <w:top w:val="none" w:sz="0" w:space="0" w:color="auto"/>
        <w:left w:val="none" w:sz="0" w:space="0" w:color="auto"/>
        <w:bottom w:val="none" w:sz="0" w:space="0" w:color="auto"/>
        <w:right w:val="none" w:sz="0" w:space="0" w:color="auto"/>
      </w:divBdr>
    </w:div>
    <w:div w:id="121408054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68153646">
      <w:bodyDiv w:val="1"/>
      <w:marLeft w:val="0"/>
      <w:marRight w:val="0"/>
      <w:marTop w:val="0"/>
      <w:marBottom w:val="0"/>
      <w:divBdr>
        <w:top w:val="none" w:sz="0" w:space="0" w:color="auto"/>
        <w:left w:val="none" w:sz="0" w:space="0" w:color="auto"/>
        <w:bottom w:val="none" w:sz="0" w:space="0" w:color="auto"/>
        <w:right w:val="none" w:sz="0" w:space="0" w:color="auto"/>
      </w:divBdr>
    </w:div>
    <w:div w:id="1283151463">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19116148">
      <w:bodyDiv w:val="1"/>
      <w:marLeft w:val="0"/>
      <w:marRight w:val="0"/>
      <w:marTop w:val="0"/>
      <w:marBottom w:val="0"/>
      <w:divBdr>
        <w:top w:val="none" w:sz="0" w:space="0" w:color="auto"/>
        <w:left w:val="none" w:sz="0" w:space="0" w:color="auto"/>
        <w:bottom w:val="none" w:sz="0" w:space="0" w:color="auto"/>
        <w:right w:val="none" w:sz="0" w:space="0" w:color="auto"/>
      </w:divBdr>
    </w:div>
    <w:div w:id="1358390472">
      <w:bodyDiv w:val="1"/>
      <w:marLeft w:val="0"/>
      <w:marRight w:val="0"/>
      <w:marTop w:val="0"/>
      <w:marBottom w:val="0"/>
      <w:divBdr>
        <w:top w:val="none" w:sz="0" w:space="0" w:color="auto"/>
        <w:left w:val="none" w:sz="0" w:space="0" w:color="auto"/>
        <w:bottom w:val="none" w:sz="0" w:space="0" w:color="auto"/>
        <w:right w:val="none" w:sz="0" w:space="0" w:color="auto"/>
      </w:divBdr>
    </w:div>
    <w:div w:id="1366442314">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5989685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76373535">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686251727">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27875380">
      <w:bodyDiv w:val="1"/>
      <w:marLeft w:val="0"/>
      <w:marRight w:val="0"/>
      <w:marTop w:val="0"/>
      <w:marBottom w:val="0"/>
      <w:divBdr>
        <w:top w:val="none" w:sz="0" w:space="0" w:color="auto"/>
        <w:left w:val="none" w:sz="0" w:space="0" w:color="auto"/>
        <w:bottom w:val="none" w:sz="0" w:space="0" w:color="auto"/>
        <w:right w:val="none" w:sz="0" w:space="0" w:color="auto"/>
      </w:divBdr>
    </w:div>
    <w:div w:id="1755128140">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787774041">
      <w:bodyDiv w:val="1"/>
      <w:marLeft w:val="0"/>
      <w:marRight w:val="0"/>
      <w:marTop w:val="0"/>
      <w:marBottom w:val="0"/>
      <w:divBdr>
        <w:top w:val="none" w:sz="0" w:space="0" w:color="auto"/>
        <w:left w:val="none" w:sz="0" w:space="0" w:color="auto"/>
        <w:bottom w:val="none" w:sz="0" w:space="0" w:color="auto"/>
        <w:right w:val="none" w:sz="0" w:space="0" w:color="auto"/>
      </w:divBdr>
    </w:div>
    <w:div w:id="179333044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1168226">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897622967">
      <w:bodyDiv w:val="1"/>
      <w:marLeft w:val="0"/>
      <w:marRight w:val="0"/>
      <w:marTop w:val="0"/>
      <w:marBottom w:val="0"/>
      <w:divBdr>
        <w:top w:val="none" w:sz="0" w:space="0" w:color="auto"/>
        <w:left w:val="none" w:sz="0" w:space="0" w:color="auto"/>
        <w:bottom w:val="none" w:sz="0" w:space="0" w:color="auto"/>
        <w:right w:val="none" w:sz="0" w:space="0" w:color="auto"/>
      </w:divBdr>
      <w:divsChild>
        <w:div w:id="1708990106">
          <w:marLeft w:val="60"/>
          <w:marRight w:val="60"/>
          <w:marTop w:val="100"/>
          <w:marBottom w:val="100"/>
          <w:divBdr>
            <w:top w:val="none" w:sz="0" w:space="0" w:color="auto"/>
            <w:left w:val="none" w:sz="0" w:space="0" w:color="auto"/>
            <w:bottom w:val="none" w:sz="0" w:space="0" w:color="auto"/>
            <w:right w:val="none" w:sz="0" w:space="0" w:color="auto"/>
          </w:divBdr>
          <w:divsChild>
            <w:div w:id="74136509">
              <w:marLeft w:val="0"/>
              <w:marRight w:val="0"/>
              <w:marTop w:val="0"/>
              <w:marBottom w:val="0"/>
              <w:divBdr>
                <w:top w:val="none" w:sz="0" w:space="0" w:color="auto"/>
                <w:left w:val="none" w:sz="0" w:space="0" w:color="auto"/>
                <w:bottom w:val="none" w:sz="0" w:space="0" w:color="auto"/>
                <w:right w:val="none" w:sz="0" w:space="0" w:color="auto"/>
              </w:divBdr>
            </w:div>
          </w:divsChild>
        </w:div>
        <w:div w:id="434516296">
          <w:marLeft w:val="60"/>
          <w:marRight w:val="60"/>
          <w:marTop w:val="100"/>
          <w:marBottom w:val="100"/>
          <w:divBdr>
            <w:top w:val="none" w:sz="0" w:space="0" w:color="auto"/>
            <w:left w:val="none" w:sz="0" w:space="0" w:color="auto"/>
            <w:bottom w:val="none" w:sz="0" w:space="0" w:color="auto"/>
            <w:right w:val="none" w:sz="0" w:space="0" w:color="auto"/>
          </w:divBdr>
          <w:divsChild>
            <w:div w:id="2140606255">
              <w:marLeft w:val="0"/>
              <w:marRight w:val="0"/>
              <w:marTop w:val="0"/>
              <w:marBottom w:val="0"/>
              <w:divBdr>
                <w:top w:val="none" w:sz="0" w:space="0" w:color="auto"/>
                <w:left w:val="none" w:sz="0" w:space="0" w:color="auto"/>
                <w:bottom w:val="none" w:sz="0" w:space="0" w:color="auto"/>
                <w:right w:val="none" w:sz="0" w:space="0" w:color="auto"/>
              </w:divBdr>
            </w:div>
          </w:divsChild>
        </w:div>
        <w:div w:id="792359689">
          <w:marLeft w:val="60"/>
          <w:marRight w:val="60"/>
          <w:marTop w:val="100"/>
          <w:marBottom w:val="100"/>
          <w:divBdr>
            <w:top w:val="none" w:sz="0" w:space="0" w:color="auto"/>
            <w:left w:val="none" w:sz="0" w:space="0" w:color="auto"/>
            <w:bottom w:val="none" w:sz="0" w:space="0" w:color="auto"/>
            <w:right w:val="none" w:sz="0" w:space="0" w:color="auto"/>
          </w:divBdr>
          <w:divsChild>
            <w:div w:id="95841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32275795">
      <w:bodyDiv w:val="1"/>
      <w:marLeft w:val="0"/>
      <w:marRight w:val="0"/>
      <w:marTop w:val="0"/>
      <w:marBottom w:val="0"/>
      <w:divBdr>
        <w:top w:val="none" w:sz="0" w:space="0" w:color="auto"/>
        <w:left w:val="none" w:sz="0" w:space="0" w:color="auto"/>
        <w:bottom w:val="none" w:sz="0" w:space="0" w:color="auto"/>
        <w:right w:val="none" w:sz="0" w:space="0" w:color="auto"/>
      </w:divBdr>
    </w:div>
    <w:div w:id="1963657795">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62899042">
      <w:bodyDiv w:val="1"/>
      <w:marLeft w:val="0"/>
      <w:marRight w:val="0"/>
      <w:marTop w:val="0"/>
      <w:marBottom w:val="0"/>
      <w:divBdr>
        <w:top w:val="none" w:sz="0" w:space="0" w:color="auto"/>
        <w:left w:val="none" w:sz="0" w:space="0" w:color="auto"/>
        <w:bottom w:val="none" w:sz="0" w:space="0" w:color="auto"/>
        <w:right w:val="none" w:sz="0" w:space="0" w:color="auto"/>
      </w:divBdr>
    </w:div>
    <w:div w:id="2079862788">
      <w:bodyDiv w:val="1"/>
      <w:marLeft w:val="0"/>
      <w:marRight w:val="0"/>
      <w:marTop w:val="0"/>
      <w:marBottom w:val="0"/>
      <w:divBdr>
        <w:top w:val="none" w:sz="0" w:space="0" w:color="auto"/>
        <w:left w:val="none" w:sz="0" w:space="0" w:color="auto"/>
        <w:bottom w:val="none" w:sz="0" w:space="0" w:color="auto"/>
        <w:right w:val="none" w:sz="0" w:space="0" w:color="auto"/>
      </w:divBdr>
      <w:divsChild>
        <w:div w:id="1743284937">
          <w:marLeft w:val="0"/>
          <w:marRight w:val="0"/>
          <w:marTop w:val="0"/>
          <w:marBottom w:val="0"/>
          <w:divBdr>
            <w:top w:val="none" w:sz="0" w:space="0" w:color="auto"/>
            <w:left w:val="none" w:sz="0" w:space="0" w:color="auto"/>
            <w:bottom w:val="none" w:sz="0" w:space="0" w:color="auto"/>
            <w:right w:val="none" w:sz="0" w:space="0" w:color="auto"/>
          </w:divBdr>
        </w:div>
      </w:divsChild>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092973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6717683F45A7DDF7721DEE627EBAEB487B9DF2C5842EBC7B9C06465592DEEB4840C64E4EF42B0636FA44B605CEA454A5AF3A8640C675CC9K90EC" TargetMode="External"/><Relationship Id="rId18" Type="http://schemas.openxmlformats.org/officeDocument/2006/relationships/hyperlink" Target="consultantplus://offline/ref=86717683F45A7DDF7721DEE627EBAEB487BED5295842EBC7B9C06465592DEEB4840C64E7EF49E7312DFA12301EA1484C42EFA861K102C"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86717683F45A7DDF7721DEE627EBAEB487BED5295842EBC7B9C06465592DEEB4960C3CE8EE44AD606EB11D311AKB0FC" TargetMode="External"/><Relationship Id="rId7" Type="http://schemas.openxmlformats.org/officeDocument/2006/relationships/footnotes" Target="footnotes.xml"/><Relationship Id="rId12" Type="http://schemas.openxmlformats.org/officeDocument/2006/relationships/hyperlink" Target="consultantplus://offline/ref=86717683F45A7DDF7721DEE627EBAEB487B9DF2C5842EBC7B9C06465592DEEB4840C64E4EF42B0636CA44B605CEA454A5AF3A8640C675CC9K90EC" TargetMode="External"/><Relationship Id="rId17" Type="http://schemas.openxmlformats.org/officeDocument/2006/relationships/hyperlink" Target="consultantplus://offline/ref=86717683F45A7DDF7721DEE627EBAEB487BED5295842EBC7B9C06465592DEEB4840C64E4EF42B36369A44B605CEA454A5AF3A8640C675CC9K90EC" TargetMode="External"/><Relationship Id="rId25" Type="http://schemas.openxmlformats.org/officeDocument/2006/relationships/hyperlink" Target="consultantplus://offline/ref=68B70C4E85E8EB6596D5D3AB797F4DF5A3A1DC7573778C324AA2B169AB538575CCF74A26FB40AF0ABD55E48A269EDC01954EB2U8A2G" TargetMode="External"/><Relationship Id="rId2" Type="http://schemas.openxmlformats.org/officeDocument/2006/relationships/numbering" Target="numbering.xml"/><Relationship Id="rId16" Type="http://schemas.openxmlformats.org/officeDocument/2006/relationships/hyperlink" Target="consultantplus://offline/ref=86717683F45A7DDF7721DEE627EBAEB487BED5295842EBC7B9C06465592DEEB4840C64E7EF49E7312DFA12301EA1484C42EFA861K102C" TargetMode="External"/><Relationship Id="rId20" Type="http://schemas.openxmlformats.org/officeDocument/2006/relationships/hyperlink" Target="consultantplus://offline/ref=86717683F45A7DDF7721DEE627EBAEB487BED5295842EBC7B9C06465592DEEB4960C3CE8EE44AD606EB11D311AKB0F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6717683F45A7DDF7721DEE627EBAEB487BED5295842EBC7B9C06465592DEEB4960C3CE8EE44AD606EB11D311AKB0FC" TargetMode="External"/><Relationship Id="rId24" Type="http://schemas.openxmlformats.org/officeDocument/2006/relationships/hyperlink" Target="consultantplus://offline/ref=D8E3559D97EF2CCF491801A474FA1563D4DB99747264EE6E716071B63F1597E51BAA9EEDBCFE1239E0CC8EF1337CCA8747918021A053CFFEWFd4A" TargetMode="External"/><Relationship Id="rId5" Type="http://schemas.openxmlformats.org/officeDocument/2006/relationships/settings" Target="settings.xml"/><Relationship Id="rId15" Type="http://schemas.openxmlformats.org/officeDocument/2006/relationships/hyperlink" Target="consultantplus://offline/ref=86717683F45A7DDF7721DEE627EBAEB487BED5295842EBC7B9C06465592DEEB4960C3CE8EE44AD606EB11D311AKB0FC" TargetMode="External"/><Relationship Id="rId23" Type="http://schemas.openxmlformats.org/officeDocument/2006/relationships/hyperlink" Target="consultantplus://offline/ref=D8E3559D97EF2CCF491801A474FA1563D4DB99747264EE6E716071B63F1597E51BAA9EEDBCFE1239EECC8EF1337CCA8747918021A053CFFEWFd4A" TargetMode="External"/><Relationship Id="rId28" Type="http://schemas.openxmlformats.org/officeDocument/2006/relationships/theme" Target="theme/theme1.xml"/><Relationship Id="rId10" Type="http://schemas.openxmlformats.org/officeDocument/2006/relationships/hyperlink" Target="consultantplus://offline/ref=86717683F45A7DDF7721DEE627EBAEB487BED5295842EBC7B9C06465592DEEB4960C3CE8EE44AD606EB11D311AKB0FC" TargetMode="External"/><Relationship Id="rId19" Type="http://schemas.openxmlformats.org/officeDocument/2006/relationships/hyperlink" Target="consultantplus://offline/ref=86717683F45A7DDF7721DEE627EBAEB487BED5295842EBC7B9C06465592DEEB4840C64E4E416E2243CA21E3706BF4F555EEDAAK603C"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86717683F45A7DDF7721DEE627EBAEB487B9DF2C5842EBC7B9C06465592DEEB4960C3CE8EE44AD606EB11D311AKB0FC" TargetMode="External"/><Relationship Id="rId22" Type="http://schemas.openxmlformats.org/officeDocument/2006/relationships/hyperlink" Target="consultantplus://offline/ref=68B70C4E85E8EB6596D5D3AB797F4DF5A3A1DC7573778C324AA2B169AB538575CCF74A27FB40AF0ABD55E48A269EDC01954EB2U8A2G"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0EE02-6B3F-4366-9876-5BF40C096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5</Pages>
  <Words>2910</Words>
  <Characters>16590</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19462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Практиканка 4</dc:creator>
  <cp:lastModifiedBy>Руслан Александрович Радионов</cp:lastModifiedBy>
  <cp:revision>89</cp:revision>
  <cp:lastPrinted>2021-02-15T08:51:00Z</cp:lastPrinted>
  <dcterms:created xsi:type="dcterms:W3CDTF">2020-01-24T11:04:00Z</dcterms:created>
  <dcterms:modified xsi:type="dcterms:W3CDTF">2021-02-15T08:56:00Z</dcterms:modified>
</cp:coreProperties>
</file>