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A83A03" w14:textId="77777777" w:rsidR="00D44175" w:rsidRDefault="00D44175" w:rsidP="00D4417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4F580942" wp14:editId="7F6807FB">
            <wp:simplePos x="0" y="0"/>
            <wp:positionH relativeFrom="column">
              <wp:posOffset>1273175</wp:posOffset>
            </wp:positionH>
            <wp:positionV relativeFrom="paragraph">
              <wp:posOffset>0</wp:posOffset>
            </wp:positionV>
            <wp:extent cx="609600" cy="685800"/>
            <wp:effectExtent l="0" t="0" r="0" b="0"/>
            <wp:wrapTopAndBottom/>
            <wp:docPr id="1" name="Рисунок 1" descr="GRAPHIC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RAPHIC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167"/>
        <w:gridCol w:w="4346"/>
      </w:tblGrid>
      <w:tr w:rsidR="00D44175" w14:paraId="78F9538D" w14:textId="77777777" w:rsidTr="00987294">
        <w:trPr>
          <w:trHeight w:val="4116"/>
          <w:jc w:val="center"/>
        </w:trPr>
        <w:tc>
          <w:tcPr>
            <w:tcW w:w="5167" w:type="dxa"/>
          </w:tcPr>
          <w:p w14:paraId="28C653EB" w14:textId="77777777" w:rsidR="00D44175" w:rsidRDefault="00D44175" w:rsidP="009872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ФЕДЕРАЛЬНАЯ</w:t>
            </w:r>
          </w:p>
          <w:p w14:paraId="5B8E1524" w14:textId="77777777" w:rsidR="00D44175" w:rsidRDefault="00D44175" w:rsidP="009872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АНТИМОНОПОЛЬНАЯ СЛУЖБА</w:t>
            </w:r>
          </w:p>
          <w:p w14:paraId="74CDFDD0" w14:textId="77777777" w:rsidR="00D44175" w:rsidRDefault="00D44175" w:rsidP="009872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1D8EF872" w14:textId="77777777" w:rsidR="00D44175" w:rsidRDefault="00D44175" w:rsidP="009872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УПРАВЛЕНИЕ</w:t>
            </w:r>
          </w:p>
          <w:p w14:paraId="10DDE5D7" w14:textId="77777777" w:rsidR="00D44175" w:rsidRDefault="00D44175" w:rsidP="009872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Федеральной антимонопольной </w:t>
            </w:r>
          </w:p>
          <w:p w14:paraId="2BC713F7" w14:textId="77777777" w:rsidR="00D44175" w:rsidRDefault="00D44175" w:rsidP="009872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службы</w:t>
            </w:r>
          </w:p>
          <w:p w14:paraId="0F55C0AD" w14:textId="77777777" w:rsidR="00D44175" w:rsidRDefault="00D44175" w:rsidP="009872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 Псковской области</w:t>
            </w:r>
          </w:p>
          <w:p w14:paraId="67CD6D6F" w14:textId="77777777" w:rsidR="00D44175" w:rsidRDefault="00D44175" w:rsidP="009872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4EEC2B31" w14:textId="77777777" w:rsidR="00D44175" w:rsidRDefault="00D44175" w:rsidP="009872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ул. Кузнецкая, 13, г. Псков, 180017</w:t>
            </w:r>
          </w:p>
          <w:p w14:paraId="5541D7E8" w14:textId="77777777" w:rsidR="00D44175" w:rsidRDefault="00D44175" w:rsidP="009872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тел./факс (8112) 66-55-53</w:t>
            </w:r>
          </w:p>
          <w:p w14:paraId="5A04C8B4" w14:textId="77777777" w:rsidR="00D44175" w:rsidRDefault="00D44175" w:rsidP="009872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e-mail: </w:t>
            </w:r>
            <w:hyperlink r:id="rId8" w:history="1">
              <w:r>
                <w:rPr>
                  <w:rStyle w:val="a3"/>
                  <w:rFonts w:ascii="Times New Roman" w:eastAsia="Times New Roman" w:hAnsi="Times New Roman" w:cs="Times New Roman"/>
                  <w:sz w:val="28"/>
                  <w:szCs w:val="28"/>
                  <w:lang w:val="en-US" w:eastAsia="ru-RU"/>
                </w:rPr>
                <w:t>to60@fas.gov.ru</w:t>
              </w:r>
            </w:hyperlink>
          </w:p>
          <w:p w14:paraId="0494910A" w14:textId="77777777" w:rsidR="00D44175" w:rsidRDefault="00D44175" w:rsidP="009872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  <w:p w14:paraId="528CD279" w14:textId="77777777" w:rsidR="00D44175" w:rsidRDefault="00D44175" w:rsidP="009872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_____________№________</w:t>
            </w:r>
          </w:p>
          <w:p w14:paraId="7F733B61" w14:textId="77777777" w:rsidR="00D44175" w:rsidRDefault="00D44175" w:rsidP="009872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2B9E6C3" w14:textId="77777777" w:rsidR="00D44175" w:rsidRDefault="00D44175" w:rsidP="0098729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46" w:type="dxa"/>
          </w:tcPr>
          <w:p w14:paraId="30D67752" w14:textId="77777777" w:rsidR="002D0133" w:rsidRPr="002D0133" w:rsidRDefault="002D0133" w:rsidP="002D0133">
            <w:pPr>
              <w:pStyle w:val="a4"/>
              <w:jc w:val="both"/>
              <w:rPr>
                <w:bCs w:val="0"/>
                <w:sz w:val="24"/>
              </w:rPr>
            </w:pPr>
            <w:r w:rsidRPr="002D0133">
              <w:rPr>
                <w:bCs w:val="0"/>
                <w:sz w:val="24"/>
              </w:rPr>
              <w:t>Заявитель:</w:t>
            </w:r>
          </w:p>
          <w:p w14:paraId="2EAC4C46" w14:textId="577F5701" w:rsidR="002D0133" w:rsidRPr="002D0133" w:rsidRDefault="002D0133" w:rsidP="002D0133">
            <w:pPr>
              <w:pStyle w:val="a4"/>
              <w:jc w:val="both"/>
              <w:rPr>
                <w:b w:val="0"/>
                <w:bCs w:val="0"/>
                <w:sz w:val="24"/>
              </w:rPr>
            </w:pPr>
            <w:r w:rsidRPr="002D0133">
              <w:rPr>
                <w:b w:val="0"/>
                <w:bCs w:val="0"/>
                <w:sz w:val="24"/>
              </w:rPr>
              <w:t>ООО «</w:t>
            </w:r>
            <w:r w:rsidR="0051214F">
              <w:rPr>
                <w:b w:val="0"/>
                <w:bCs w:val="0"/>
                <w:sz w:val="24"/>
              </w:rPr>
              <w:t>ДЖУЛИ</w:t>
            </w:r>
            <w:r w:rsidRPr="002D0133">
              <w:rPr>
                <w:b w:val="0"/>
                <w:bCs w:val="0"/>
                <w:sz w:val="24"/>
              </w:rPr>
              <w:t>»</w:t>
            </w:r>
          </w:p>
          <w:p w14:paraId="5045AAA4" w14:textId="77777777" w:rsidR="0051214F" w:rsidRDefault="0051214F" w:rsidP="0051214F">
            <w:pPr>
              <w:pStyle w:val="a4"/>
              <w:widowControl w:val="0"/>
              <w:jc w:val="both"/>
              <w:rPr>
                <w:b w:val="0"/>
                <w:bCs w:val="0"/>
                <w:sz w:val="25"/>
                <w:szCs w:val="25"/>
              </w:rPr>
            </w:pPr>
            <w:r>
              <w:rPr>
                <w:b w:val="0"/>
                <w:bCs w:val="0"/>
                <w:sz w:val="25"/>
                <w:szCs w:val="25"/>
              </w:rPr>
              <w:t>620063</w:t>
            </w:r>
            <w:r w:rsidRPr="009907D7">
              <w:rPr>
                <w:b w:val="0"/>
                <w:bCs w:val="0"/>
                <w:sz w:val="25"/>
                <w:szCs w:val="25"/>
              </w:rPr>
              <w:t>, г.</w:t>
            </w:r>
            <w:r>
              <w:rPr>
                <w:b w:val="0"/>
                <w:bCs w:val="0"/>
                <w:sz w:val="25"/>
                <w:szCs w:val="25"/>
              </w:rPr>
              <w:t xml:space="preserve"> Екатеринбург</w:t>
            </w:r>
            <w:r w:rsidRPr="009907D7">
              <w:rPr>
                <w:b w:val="0"/>
                <w:bCs w:val="0"/>
                <w:sz w:val="25"/>
                <w:szCs w:val="25"/>
              </w:rPr>
              <w:t>,</w:t>
            </w:r>
          </w:p>
          <w:p w14:paraId="1BB046F2" w14:textId="77777777" w:rsidR="0051214F" w:rsidRDefault="0051214F" w:rsidP="0051214F">
            <w:pPr>
              <w:pStyle w:val="a4"/>
              <w:widowControl w:val="0"/>
              <w:jc w:val="both"/>
              <w:rPr>
                <w:b w:val="0"/>
                <w:bCs w:val="0"/>
                <w:sz w:val="25"/>
                <w:szCs w:val="25"/>
              </w:rPr>
            </w:pPr>
            <w:r>
              <w:rPr>
                <w:b w:val="0"/>
                <w:bCs w:val="0"/>
                <w:sz w:val="25"/>
                <w:szCs w:val="25"/>
              </w:rPr>
              <w:t>ул. Чапаева.</w:t>
            </w:r>
            <w:r w:rsidRPr="009907D7">
              <w:rPr>
                <w:b w:val="0"/>
                <w:bCs w:val="0"/>
                <w:sz w:val="25"/>
                <w:szCs w:val="25"/>
              </w:rPr>
              <w:t xml:space="preserve">, </w:t>
            </w:r>
            <w:r>
              <w:rPr>
                <w:b w:val="0"/>
                <w:bCs w:val="0"/>
                <w:sz w:val="25"/>
                <w:szCs w:val="25"/>
              </w:rPr>
              <w:t>стр.14, корп.3,</w:t>
            </w:r>
          </w:p>
          <w:p w14:paraId="549E84EF" w14:textId="77777777" w:rsidR="0051214F" w:rsidRPr="009907D7" w:rsidRDefault="0051214F" w:rsidP="0051214F">
            <w:pPr>
              <w:pStyle w:val="a4"/>
              <w:widowControl w:val="0"/>
              <w:jc w:val="both"/>
              <w:rPr>
                <w:b w:val="0"/>
                <w:bCs w:val="0"/>
                <w:sz w:val="25"/>
                <w:szCs w:val="25"/>
              </w:rPr>
            </w:pPr>
            <w:r>
              <w:rPr>
                <w:b w:val="0"/>
                <w:bCs w:val="0"/>
                <w:sz w:val="25"/>
                <w:szCs w:val="25"/>
              </w:rPr>
              <w:t>часть помещения 19</w:t>
            </w:r>
            <w:r w:rsidRPr="009907D7">
              <w:rPr>
                <w:b w:val="0"/>
                <w:bCs w:val="0"/>
                <w:sz w:val="25"/>
                <w:szCs w:val="25"/>
              </w:rPr>
              <w:t xml:space="preserve"> </w:t>
            </w:r>
          </w:p>
          <w:p w14:paraId="03E5CA01" w14:textId="77777777" w:rsidR="002D0133" w:rsidRPr="002D0133" w:rsidRDefault="002D0133" w:rsidP="002D0133">
            <w:pPr>
              <w:pStyle w:val="a4"/>
              <w:jc w:val="both"/>
              <w:rPr>
                <w:b w:val="0"/>
                <w:bCs w:val="0"/>
                <w:sz w:val="24"/>
              </w:rPr>
            </w:pPr>
          </w:p>
          <w:p w14:paraId="21834056" w14:textId="77777777" w:rsidR="002D0133" w:rsidRPr="002D0133" w:rsidRDefault="002D0133" w:rsidP="002D0133">
            <w:pPr>
              <w:pStyle w:val="a4"/>
              <w:jc w:val="both"/>
              <w:rPr>
                <w:bCs w:val="0"/>
                <w:sz w:val="24"/>
              </w:rPr>
            </w:pPr>
            <w:r w:rsidRPr="002D0133">
              <w:rPr>
                <w:bCs w:val="0"/>
                <w:sz w:val="24"/>
              </w:rPr>
              <w:t>Ответчик:</w:t>
            </w:r>
          </w:p>
          <w:p w14:paraId="401D4B7F" w14:textId="77777777" w:rsidR="0051214F" w:rsidRDefault="0051214F" w:rsidP="0051214F">
            <w:pPr>
              <w:pStyle w:val="a4"/>
              <w:widowControl w:val="0"/>
              <w:jc w:val="both"/>
              <w:rPr>
                <w:b w:val="0"/>
                <w:bCs w:val="0"/>
                <w:sz w:val="25"/>
                <w:szCs w:val="25"/>
              </w:rPr>
            </w:pPr>
            <w:r>
              <w:rPr>
                <w:b w:val="0"/>
                <w:bCs w:val="0"/>
                <w:sz w:val="25"/>
                <w:szCs w:val="25"/>
              </w:rPr>
              <w:t xml:space="preserve">Администрация </w:t>
            </w:r>
          </w:p>
          <w:p w14:paraId="638F59AE" w14:textId="78B96D51" w:rsidR="0051214F" w:rsidRDefault="0051214F" w:rsidP="0051214F">
            <w:pPr>
              <w:pStyle w:val="a4"/>
              <w:widowControl w:val="0"/>
              <w:jc w:val="both"/>
              <w:rPr>
                <w:b w:val="0"/>
                <w:bCs w:val="0"/>
                <w:sz w:val="25"/>
                <w:szCs w:val="25"/>
              </w:rPr>
            </w:pPr>
            <w:r>
              <w:rPr>
                <w:b w:val="0"/>
                <w:bCs w:val="0"/>
                <w:sz w:val="25"/>
                <w:szCs w:val="25"/>
              </w:rPr>
              <w:t>Пыталовского района,</w:t>
            </w:r>
          </w:p>
          <w:p w14:paraId="314E953D" w14:textId="77777777" w:rsidR="0051214F" w:rsidRDefault="0051214F" w:rsidP="0051214F">
            <w:pPr>
              <w:pStyle w:val="a4"/>
              <w:widowControl w:val="0"/>
              <w:jc w:val="both"/>
              <w:rPr>
                <w:b w:val="0"/>
                <w:bCs w:val="0"/>
                <w:sz w:val="25"/>
                <w:szCs w:val="25"/>
              </w:rPr>
            </w:pPr>
            <w:r>
              <w:rPr>
                <w:b w:val="0"/>
                <w:bCs w:val="0"/>
                <w:sz w:val="25"/>
                <w:szCs w:val="25"/>
              </w:rPr>
              <w:t>Псковская область,</w:t>
            </w:r>
          </w:p>
          <w:p w14:paraId="0D704906" w14:textId="3DC6F557" w:rsidR="0051214F" w:rsidRDefault="0051214F" w:rsidP="0051214F">
            <w:pPr>
              <w:pStyle w:val="a4"/>
              <w:widowControl w:val="0"/>
              <w:jc w:val="both"/>
              <w:rPr>
                <w:b w:val="0"/>
                <w:bCs w:val="0"/>
                <w:sz w:val="25"/>
                <w:szCs w:val="25"/>
              </w:rPr>
            </w:pPr>
            <w:r w:rsidRPr="009907D7">
              <w:rPr>
                <w:b w:val="0"/>
                <w:bCs w:val="0"/>
                <w:sz w:val="25"/>
                <w:szCs w:val="25"/>
              </w:rPr>
              <w:t>18</w:t>
            </w:r>
            <w:r>
              <w:rPr>
                <w:b w:val="0"/>
                <w:bCs w:val="0"/>
                <w:sz w:val="25"/>
                <w:szCs w:val="25"/>
              </w:rPr>
              <w:t xml:space="preserve">1410, </w:t>
            </w:r>
            <w:r w:rsidRPr="009907D7">
              <w:rPr>
                <w:b w:val="0"/>
                <w:bCs w:val="0"/>
                <w:sz w:val="25"/>
                <w:szCs w:val="25"/>
              </w:rPr>
              <w:t>г.</w:t>
            </w:r>
            <w:r>
              <w:rPr>
                <w:b w:val="0"/>
                <w:bCs w:val="0"/>
                <w:sz w:val="25"/>
                <w:szCs w:val="25"/>
              </w:rPr>
              <w:t xml:space="preserve"> Пыталово</w:t>
            </w:r>
            <w:r w:rsidRPr="009907D7">
              <w:rPr>
                <w:b w:val="0"/>
                <w:bCs w:val="0"/>
                <w:sz w:val="25"/>
                <w:szCs w:val="25"/>
              </w:rPr>
              <w:t xml:space="preserve">, </w:t>
            </w:r>
          </w:p>
          <w:p w14:paraId="1B10A513" w14:textId="2EC00ED1" w:rsidR="0051214F" w:rsidRDefault="0051214F" w:rsidP="0051214F">
            <w:pPr>
              <w:pStyle w:val="a4"/>
              <w:widowControl w:val="0"/>
              <w:jc w:val="both"/>
              <w:rPr>
                <w:b w:val="0"/>
                <w:bCs w:val="0"/>
                <w:sz w:val="25"/>
                <w:szCs w:val="25"/>
              </w:rPr>
            </w:pPr>
            <w:r w:rsidRPr="0035510D">
              <w:rPr>
                <w:b w:val="0"/>
                <w:bCs w:val="0"/>
                <w:color w:val="000000" w:themeColor="text1"/>
                <w:sz w:val="25"/>
                <w:szCs w:val="25"/>
              </w:rPr>
              <w:t xml:space="preserve"> </w:t>
            </w:r>
            <w:r>
              <w:rPr>
                <w:b w:val="0"/>
                <w:bCs w:val="0"/>
                <w:sz w:val="25"/>
                <w:szCs w:val="25"/>
              </w:rPr>
              <w:t>ул. Красноармейская,</w:t>
            </w:r>
            <w:r w:rsidRPr="009907D7">
              <w:rPr>
                <w:b w:val="0"/>
                <w:bCs w:val="0"/>
                <w:sz w:val="25"/>
                <w:szCs w:val="25"/>
              </w:rPr>
              <w:t xml:space="preserve"> д.</w:t>
            </w:r>
            <w:r>
              <w:rPr>
                <w:b w:val="0"/>
                <w:bCs w:val="0"/>
                <w:sz w:val="25"/>
                <w:szCs w:val="25"/>
              </w:rPr>
              <w:t>37</w:t>
            </w:r>
            <w:r w:rsidRPr="009907D7">
              <w:rPr>
                <w:b w:val="0"/>
                <w:bCs w:val="0"/>
                <w:sz w:val="25"/>
                <w:szCs w:val="25"/>
              </w:rPr>
              <w:t xml:space="preserve"> </w:t>
            </w:r>
          </w:p>
          <w:p w14:paraId="55D29982" w14:textId="77777777" w:rsidR="002D0133" w:rsidRPr="002D0133" w:rsidRDefault="002D0133" w:rsidP="002D0133">
            <w:pPr>
              <w:pStyle w:val="a4"/>
              <w:jc w:val="both"/>
              <w:rPr>
                <w:b w:val="0"/>
                <w:bCs w:val="0"/>
                <w:sz w:val="24"/>
              </w:rPr>
            </w:pPr>
          </w:p>
          <w:p w14:paraId="0B57F682" w14:textId="77777777" w:rsidR="002D0133" w:rsidRPr="002D0133" w:rsidRDefault="002D0133" w:rsidP="002D0133">
            <w:pPr>
              <w:pStyle w:val="a4"/>
              <w:jc w:val="both"/>
              <w:rPr>
                <w:b w:val="0"/>
                <w:bCs w:val="0"/>
                <w:sz w:val="24"/>
              </w:rPr>
            </w:pPr>
          </w:p>
          <w:p w14:paraId="48988A61" w14:textId="77777777" w:rsidR="002D0133" w:rsidRPr="002D0133" w:rsidRDefault="002D0133" w:rsidP="002D0133">
            <w:pPr>
              <w:pStyle w:val="a4"/>
              <w:jc w:val="both"/>
              <w:rPr>
                <w:bCs w:val="0"/>
                <w:sz w:val="24"/>
              </w:rPr>
            </w:pPr>
            <w:r w:rsidRPr="002D0133">
              <w:rPr>
                <w:bCs w:val="0"/>
                <w:sz w:val="24"/>
              </w:rPr>
              <w:t xml:space="preserve">Оператор электронной торговой площадки: </w:t>
            </w:r>
          </w:p>
          <w:p w14:paraId="281EC2FC" w14:textId="77777777" w:rsidR="0051214F" w:rsidRPr="0051214F" w:rsidRDefault="0051214F" w:rsidP="0051214F">
            <w:pPr>
              <w:pStyle w:val="a4"/>
              <w:widowControl w:val="0"/>
              <w:jc w:val="both"/>
              <w:rPr>
                <w:b w:val="0"/>
                <w:bCs w:val="0"/>
                <w:sz w:val="25"/>
                <w:szCs w:val="25"/>
              </w:rPr>
            </w:pPr>
            <w:r w:rsidRPr="0051214F">
              <w:rPr>
                <w:b w:val="0"/>
                <w:bCs w:val="0"/>
                <w:sz w:val="25"/>
                <w:szCs w:val="25"/>
              </w:rPr>
              <w:t>АО «Сбербанк-АСТ»</w:t>
            </w:r>
          </w:p>
          <w:p w14:paraId="3F2B0B9F" w14:textId="77777777" w:rsidR="0051214F" w:rsidRPr="0051214F" w:rsidRDefault="0051214F" w:rsidP="0051214F">
            <w:pPr>
              <w:keepNext/>
              <w:jc w:val="both"/>
              <w:rPr>
                <w:rFonts w:ascii="Times New Roman" w:hAnsi="Times New Roman" w:cs="Times New Roman"/>
                <w:bCs/>
                <w:spacing w:val="-6"/>
                <w:sz w:val="25"/>
                <w:szCs w:val="25"/>
              </w:rPr>
            </w:pPr>
            <w:r w:rsidRPr="0051214F">
              <w:rPr>
                <w:rFonts w:ascii="Times New Roman" w:hAnsi="Times New Roman" w:cs="Times New Roman"/>
                <w:bCs/>
                <w:spacing w:val="-6"/>
                <w:sz w:val="25"/>
                <w:szCs w:val="25"/>
              </w:rPr>
              <w:t>пер. Саввинский Б., д.12, стр.9, эт.1, пом.1, ком.2, г. Москва, 119435</w:t>
            </w:r>
          </w:p>
          <w:p w14:paraId="48818536" w14:textId="77777777" w:rsidR="002D0133" w:rsidRDefault="002D0133" w:rsidP="002D0133">
            <w:pPr>
              <w:pStyle w:val="a4"/>
              <w:jc w:val="both"/>
              <w:rPr>
                <w:b w:val="0"/>
                <w:bCs w:val="0"/>
                <w:sz w:val="24"/>
              </w:rPr>
            </w:pPr>
          </w:p>
          <w:p w14:paraId="2BE04D8C" w14:textId="77777777" w:rsidR="002D0133" w:rsidRDefault="002D0133" w:rsidP="002D0133">
            <w:pPr>
              <w:pStyle w:val="a4"/>
              <w:jc w:val="both"/>
              <w:rPr>
                <w:b w:val="0"/>
                <w:bCs w:val="0"/>
                <w:sz w:val="24"/>
              </w:rPr>
            </w:pPr>
          </w:p>
          <w:p w14:paraId="570BC109" w14:textId="77777777" w:rsidR="002D0133" w:rsidRPr="002D3C5E" w:rsidRDefault="002D0133" w:rsidP="002D0133">
            <w:pPr>
              <w:pStyle w:val="a4"/>
              <w:jc w:val="both"/>
              <w:rPr>
                <w:b w:val="0"/>
                <w:bCs w:val="0"/>
                <w:sz w:val="24"/>
              </w:rPr>
            </w:pPr>
          </w:p>
        </w:tc>
      </w:tr>
    </w:tbl>
    <w:p w14:paraId="10074DE6" w14:textId="77777777" w:rsidR="00D44175" w:rsidRPr="001A4DDE" w:rsidRDefault="00D44175" w:rsidP="00D441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1A4DDE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РЕШЕНИЕ</w:t>
      </w:r>
    </w:p>
    <w:p w14:paraId="034425D5" w14:textId="689CCC3D" w:rsidR="00D44175" w:rsidRPr="001A4DDE" w:rsidRDefault="00D44175" w:rsidP="00D44175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/>
          <w:sz w:val="26"/>
          <w:szCs w:val="26"/>
          <w:lang w:eastAsia="ru-RU"/>
        </w:rPr>
      </w:pPr>
      <w:r w:rsidRPr="001A4DDE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по делу № 060/06/</w:t>
      </w:r>
      <w:r w:rsidR="0051214F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31</w:t>
      </w:r>
      <w:r w:rsidRPr="001A4DDE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-</w:t>
      </w:r>
      <w:r w:rsidR="0051214F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47</w:t>
      </w:r>
      <w:r w:rsidRPr="001A4DDE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/202</w:t>
      </w:r>
      <w:r w:rsidR="002D0133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1</w:t>
      </w:r>
      <w:r w:rsidRPr="001A4DDE">
        <w:rPr>
          <w:rFonts w:ascii="Times New Roman" w:hAnsi="Times New Roman" w:cs="Times New Roman"/>
          <w:b/>
          <w:color w:val="000000"/>
          <w:sz w:val="26"/>
          <w:szCs w:val="26"/>
          <w:lang w:eastAsia="ru-RU"/>
        </w:rPr>
        <w:t xml:space="preserve"> </w:t>
      </w:r>
    </w:p>
    <w:p w14:paraId="686C1579" w14:textId="77777777" w:rsidR="00D44175" w:rsidRPr="001A4DDE" w:rsidRDefault="00D44175" w:rsidP="00D44175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/>
          <w:sz w:val="26"/>
          <w:szCs w:val="26"/>
          <w:lang w:eastAsia="ru-RU"/>
        </w:rPr>
      </w:pPr>
      <w:r w:rsidRPr="001A4DDE">
        <w:rPr>
          <w:rFonts w:ascii="Times New Roman" w:hAnsi="Times New Roman" w:cs="Times New Roman"/>
          <w:b/>
          <w:color w:val="000000"/>
          <w:sz w:val="26"/>
          <w:szCs w:val="26"/>
          <w:lang w:eastAsia="ru-RU"/>
        </w:rPr>
        <w:t>о нарушении законодательства Российской Федерации</w:t>
      </w:r>
    </w:p>
    <w:p w14:paraId="1580AC89" w14:textId="77777777" w:rsidR="00D44175" w:rsidRPr="001A4DDE" w:rsidRDefault="00D44175" w:rsidP="00D441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1A4DDE">
        <w:rPr>
          <w:rFonts w:ascii="Times New Roman" w:hAnsi="Times New Roman" w:cs="Times New Roman"/>
          <w:b/>
          <w:color w:val="000000"/>
          <w:sz w:val="26"/>
          <w:szCs w:val="26"/>
          <w:lang w:eastAsia="ru-RU"/>
        </w:rPr>
        <w:t>о контрактной системе в сфере закупок</w:t>
      </w:r>
    </w:p>
    <w:p w14:paraId="0467CBA1" w14:textId="77777777" w:rsidR="00D44175" w:rsidRPr="001A4DDE" w:rsidRDefault="00D44175" w:rsidP="00D441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987"/>
      </w:tblGrid>
      <w:tr w:rsidR="00D44175" w:rsidRPr="001A4DDE" w14:paraId="715F3EFB" w14:textId="77777777" w:rsidTr="00987294">
        <w:tc>
          <w:tcPr>
            <w:tcW w:w="4842" w:type="dxa"/>
            <w:hideMark/>
          </w:tcPr>
          <w:p w14:paraId="1CFB9A62" w14:textId="609BC686" w:rsidR="00D44175" w:rsidRPr="001A4DDE" w:rsidRDefault="00445913" w:rsidP="002D01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  <w:t>15</w:t>
            </w:r>
            <w:r w:rsidR="00D44175" w:rsidRPr="001A4DDE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  <w:t xml:space="preserve"> </w:t>
            </w:r>
            <w:r w:rsidR="002D0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  <w:t>февраля</w:t>
            </w:r>
            <w:r w:rsidR="00D44175" w:rsidRPr="001A4DDE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  <w:t xml:space="preserve"> 2021 года            </w:t>
            </w:r>
          </w:p>
        </w:tc>
        <w:tc>
          <w:tcPr>
            <w:tcW w:w="4987" w:type="dxa"/>
            <w:hideMark/>
          </w:tcPr>
          <w:p w14:paraId="7B5E7299" w14:textId="77777777" w:rsidR="00D44175" w:rsidRPr="001A4DDE" w:rsidRDefault="00D44175" w:rsidP="009872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</w:pPr>
            <w:r w:rsidRPr="001A4DDE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  <w:t xml:space="preserve">     г. Псков</w:t>
            </w:r>
          </w:p>
        </w:tc>
      </w:tr>
    </w:tbl>
    <w:p w14:paraId="6E00167F" w14:textId="5E4D0EC4" w:rsidR="00D44175" w:rsidRPr="001A4DDE" w:rsidRDefault="00D44175" w:rsidP="00D441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A4DD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Резолютивная часть решения оглашена </w:t>
      </w:r>
      <w:r w:rsidR="004459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10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2D013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февраля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2021</w:t>
      </w:r>
      <w:r w:rsidRPr="001A4DD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года  </w:t>
      </w:r>
    </w:p>
    <w:p w14:paraId="146BF4F5" w14:textId="51FFD2F6" w:rsidR="00D44175" w:rsidRPr="001A4DDE" w:rsidRDefault="00D44175" w:rsidP="00D441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A4DD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Решение изготовлено в полном объеме </w:t>
      </w:r>
      <w:r w:rsidR="004459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</w:t>
      </w:r>
      <w:r w:rsidR="00D9089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</w:t>
      </w:r>
      <w:r w:rsidRPr="001A4DD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2D013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февраля</w:t>
      </w:r>
      <w:r w:rsidRPr="001A4DD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2021 года. </w:t>
      </w:r>
    </w:p>
    <w:p w14:paraId="0CA1275C" w14:textId="77777777" w:rsidR="00D44175" w:rsidRPr="001A4DDE" w:rsidRDefault="00D44175" w:rsidP="00D441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A4DD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заседании производилась видеозапись.</w:t>
      </w:r>
    </w:p>
    <w:p w14:paraId="1D6FAB6C" w14:textId="77777777" w:rsidR="00D44175" w:rsidRPr="001A4DDE" w:rsidRDefault="00D44175" w:rsidP="00D4417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60100E26" w14:textId="77777777" w:rsidR="00D44175" w:rsidRDefault="00D44175" w:rsidP="00D44175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A4DDE">
        <w:rPr>
          <w:rFonts w:ascii="Times New Roman" w:eastAsia="Times New Roman" w:hAnsi="Times New Roman" w:cs="Times New Roman"/>
          <w:sz w:val="26"/>
          <w:szCs w:val="26"/>
          <w:lang w:eastAsia="ru-RU"/>
        </w:rPr>
        <w:t>Комиссия Псковского УФАС России по контролю в сфере закупок (далее – Комиссия) в составе:</w:t>
      </w:r>
    </w:p>
    <w:p w14:paraId="5F7294F7" w14:textId="418807BF" w:rsidR="002D0133" w:rsidRDefault="002D0133" w:rsidP="002D013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D013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участие в видеоконференции приняли: представители от Заказчика </w:t>
      </w:r>
    </w:p>
    <w:p w14:paraId="49C9ACA9" w14:textId="77777777" w:rsidR="002D0133" w:rsidRDefault="002D0133" w:rsidP="002D013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отсутствии представителя Заявителя, уведомлен надлежащим образом, </w:t>
      </w:r>
    </w:p>
    <w:p w14:paraId="58F19C92" w14:textId="77777777" w:rsidR="002D0133" w:rsidRPr="001A4DDE" w:rsidRDefault="002D0133" w:rsidP="00D44175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48106A53" w14:textId="5059DB30" w:rsidR="00D44175" w:rsidRPr="001A4DDE" w:rsidRDefault="00D44175" w:rsidP="00D44175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A4D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рассмотрев в порядке ВКС </w:t>
      </w:r>
      <w:r w:rsidRPr="00445913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жалобу </w:t>
      </w:r>
      <w:r w:rsidR="002D0133" w:rsidRPr="00445913">
        <w:rPr>
          <w:rFonts w:ascii="Times New Roman" w:eastAsia="Times New Roman" w:hAnsi="Times New Roman" w:cs="Times New Roman"/>
          <w:sz w:val="25"/>
          <w:szCs w:val="25"/>
          <w:lang w:eastAsia="ru-RU"/>
        </w:rPr>
        <w:t>ООО «</w:t>
      </w:r>
      <w:r w:rsidR="00445913" w:rsidRPr="00445913">
        <w:rPr>
          <w:rFonts w:ascii="Times New Roman" w:eastAsia="Times New Roman" w:hAnsi="Times New Roman" w:cs="Times New Roman"/>
          <w:sz w:val="25"/>
          <w:szCs w:val="25"/>
          <w:lang w:eastAsia="ru-RU"/>
        </w:rPr>
        <w:t>ДЖУЛИ</w:t>
      </w:r>
      <w:r w:rsidR="002D0133" w:rsidRPr="00445913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» на </w:t>
      </w:r>
      <w:r w:rsidR="00445913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выполнение работ </w:t>
      </w:r>
      <w:r w:rsidR="00445913" w:rsidRPr="00445913">
        <w:rPr>
          <w:rStyle w:val="cardmaininfocontent2"/>
          <w:rFonts w:ascii="Times New Roman" w:hAnsi="Times New Roman" w:cs="Times New Roman"/>
          <w:color w:val="000000" w:themeColor="text1"/>
          <w:sz w:val="25"/>
          <w:szCs w:val="25"/>
          <w:specVanish w:val="0"/>
        </w:rPr>
        <w:t>по</w:t>
      </w:r>
      <w:r w:rsidR="00445913" w:rsidRPr="00445913">
        <w:rPr>
          <w:rStyle w:val="sectioninfo2"/>
          <w:rFonts w:ascii="Times New Roman" w:hAnsi="Times New Roman" w:cs="Times New Roman"/>
          <w:color w:val="334059"/>
          <w:sz w:val="25"/>
          <w:szCs w:val="25"/>
          <w:specVanish w:val="0"/>
        </w:rPr>
        <w:t xml:space="preserve"> </w:t>
      </w:r>
      <w:r w:rsidR="00445913" w:rsidRPr="00445913">
        <w:rPr>
          <w:rStyle w:val="sectioninfo2"/>
          <w:rFonts w:ascii="Times New Roman" w:hAnsi="Times New Roman" w:cs="Times New Roman"/>
          <w:color w:val="000000" w:themeColor="text1"/>
          <w:sz w:val="25"/>
          <w:szCs w:val="25"/>
          <w:specVanish w:val="0"/>
        </w:rPr>
        <w:t>содержанию   автомобильных дорог муниципального значения, улиц сельских поселений, а также искусственных сооружений на них в Пыталовском районе на 2021 год</w:t>
      </w:r>
      <w:r w:rsidR="00445913" w:rsidRPr="00445913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(номер извещения: </w:t>
      </w:r>
      <w:hyperlink r:id="rId9" w:tgtFrame="_blank" w:history="1">
        <w:r w:rsidR="00445913" w:rsidRPr="00445913">
          <w:rPr>
            <w:rStyle w:val="a3"/>
            <w:rFonts w:ascii="Times New Roman" w:hAnsi="Times New Roman" w:cs="Times New Roman"/>
            <w:color w:val="000000" w:themeColor="text1"/>
            <w:sz w:val="25"/>
            <w:szCs w:val="25"/>
            <w:u w:val="none"/>
          </w:rPr>
          <w:t>0157300006721000001</w:t>
        </w:r>
      </w:hyperlink>
      <w:r w:rsidR="00445913" w:rsidRPr="00445913">
        <w:rPr>
          <w:rFonts w:ascii="Times New Roman" w:hAnsi="Times New Roman" w:cs="Times New Roman"/>
          <w:color w:val="000000" w:themeColor="text1"/>
          <w:sz w:val="25"/>
          <w:szCs w:val="25"/>
        </w:rPr>
        <w:t>)</w:t>
      </w:r>
      <w:r w:rsidRPr="001A4D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в результате осуществления внеплановой проверки в соответствии с п.1 ч.15 ст.99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14:paraId="38CBD176" w14:textId="77777777" w:rsidR="00D44175" w:rsidRPr="001A4DDE" w:rsidRDefault="00D44175" w:rsidP="00D44175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7E2F7780" w14:textId="77777777" w:rsidR="00D44175" w:rsidRPr="001A4DDE" w:rsidRDefault="00D44175" w:rsidP="00D44175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1A4D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УСТАНОВИЛА:</w:t>
      </w:r>
    </w:p>
    <w:p w14:paraId="7E086F52" w14:textId="77777777" w:rsidR="00D44175" w:rsidRPr="001A4DDE" w:rsidRDefault="00D44175" w:rsidP="00D44175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14:paraId="24A38684" w14:textId="711D0A47" w:rsidR="00D44175" w:rsidRPr="001A4DDE" w:rsidRDefault="00CA35AB" w:rsidP="00D44175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26</w:t>
      </w:r>
      <w:r w:rsidR="0042547D" w:rsidRPr="002D3C5E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01</w:t>
      </w:r>
      <w:r w:rsidR="0042547D" w:rsidRPr="002D3C5E">
        <w:rPr>
          <w:rFonts w:ascii="Times New Roman" w:eastAsia="Times New Roman" w:hAnsi="Times New Roman" w:cs="Times New Roman"/>
          <w:sz w:val="26"/>
          <w:szCs w:val="26"/>
          <w:lang w:eastAsia="ru-RU"/>
        </w:rPr>
        <w:t>.202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="0042547D" w:rsidRPr="002D3C5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D44175" w:rsidRPr="001A4D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Заказчиком объявлен электронный аукцион </w:t>
      </w:r>
      <w:r w:rsidR="002D0133" w:rsidRPr="002D0133">
        <w:rPr>
          <w:rFonts w:ascii="Times New Roman" w:eastAsia="Times New Roman" w:hAnsi="Times New Roman" w:cs="Times New Roman"/>
          <w:sz w:val="26"/>
          <w:szCs w:val="26"/>
          <w:lang w:eastAsia="ru-RU"/>
        </w:rPr>
        <w:t>на</w:t>
      </w:r>
      <w:r w:rsidRPr="00445913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выполнение работ </w:t>
      </w:r>
      <w:r w:rsidRPr="00445913">
        <w:rPr>
          <w:rStyle w:val="cardmaininfocontent2"/>
          <w:rFonts w:ascii="Times New Roman" w:hAnsi="Times New Roman" w:cs="Times New Roman"/>
          <w:color w:val="000000" w:themeColor="text1"/>
          <w:sz w:val="25"/>
          <w:szCs w:val="25"/>
          <w:specVanish w:val="0"/>
        </w:rPr>
        <w:t>по</w:t>
      </w:r>
      <w:r w:rsidRPr="00445913">
        <w:rPr>
          <w:rStyle w:val="sectioninfo2"/>
          <w:rFonts w:ascii="Times New Roman" w:hAnsi="Times New Roman" w:cs="Times New Roman"/>
          <w:color w:val="334059"/>
          <w:sz w:val="25"/>
          <w:szCs w:val="25"/>
          <w:specVanish w:val="0"/>
        </w:rPr>
        <w:t xml:space="preserve"> </w:t>
      </w:r>
      <w:r w:rsidRPr="00445913">
        <w:rPr>
          <w:rStyle w:val="sectioninfo2"/>
          <w:rFonts w:ascii="Times New Roman" w:hAnsi="Times New Roman" w:cs="Times New Roman"/>
          <w:color w:val="000000" w:themeColor="text1"/>
          <w:sz w:val="25"/>
          <w:szCs w:val="25"/>
          <w:specVanish w:val="0"/>
        </w:rPr>
        <w:t>содержанию автомобильных дорог муниципального значения, улиц сельских поселений, а также искусственных сооружений на них в Пыталовском районе на 2021 год</w:t>
      </w:r>
      <w:r w:rsidRPr="00445913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(номер извещения: </w:t>
      </w:r>
      <w:hyperlink r:id="rId10" w:tgtFrame="_blank" w:history="1">
        <w:r w:rsidRPr="00445913">
          <w:rPr>
            <w:rStyle w:val="a3"/>
            <w:rFonts w:ascii="Times New Roman" w:hAnsi="Times New Roman" w:cs="Times New Roman"/>
            <w:color w:val="000000" w:themeColor="text1"/>
            <w:sz w:val="25"/>
            <w:szCs w:val="25"/>
            <w:u w:val="none"/>
          </w:rPr>
          <w:t>0157300006721000001</w:t>
        </w:r>
      </w:hyperlink>
      <w:r w:rsidRPr="00445913">
        <w:rPr>
          <w:rFonts w:ascii="Times New Roman" w:hAnsi="Times New Roman" w:cs="Times New Roman"/>
          <w:color w:val="000000" w:themeColor="text1"/>
          <w:sz w:val="25"/>
          <w:szCs w:val="25"/>
        </w:rPr>
        <w:t>)</w:t>
      </w:r>
      <w:r w:rsidR="00D44175" w:rsidRPr="002D0133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D44175" w:rsidRPr="001A4D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14:paraId="306C34D2" w14:textId="2B0837E0" w:rsidR="00D44175" w:rsidRPr="001A4DDE" w:rsidRDefault="00D44175" w:rsidP="00D44175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A4D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Извещение о проведении вышеуказанного электронного аукциона размещено в Единой информационной системе в сети Интернет  www.zakupki.gov.ru  </w:t>
      </w:r>
      <w:r w:rsidR="00CA35AB">
        <w:rPr>
          <w:rFonts w:ascii="Times New Roman" w:eastAsia="Times New Roman" w:hAnsi="Times New Roman" w:cs="Times New Roman"/>
          <w:sz w:val="26"/>
          <w:szCs w:val="26"/>
          <w:lang w:eastAsia="ru-RU"/>
        </w:rPr>
        <w:t>26</w:t>
      </w:r>
      <w:r w:rsidR="00CA35AB" w:rsidRPr="002D3C5E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CA35AB">
        <w:rPr>
          <w:rFonts w:ascii="Times New Roman" w:eastAsia="Times New Roman" w:hAnsi="Times New Roman" w:cs="Times New Roman"/>
          <w:sz w:val="26"/>
          <w:szCs w:val="26"/>
          <w:lang w:eastAsia="ru-RU"/>
        </w:rPr>
        <w:t>01</w:t>
      </w:r>
      <w:r w:rsidR="00CA35AB" w:rsidRPr="002D3C5E">
        <w:rPr>
          <w:rFonts w:ascii="Times New Roman" w:eastAsia="Times New Roman" w:hAnsi="Times New Roman" w:cs="Times New Roman"/>
          <w:sz w:val="26"/>
          <w:szCs w:val="26"/>
          <w:lang w:eastAsia="ru-RU"/>
        </w:rPr>
        <w:t>.202</w:t>
      </w:r>
      <w:r w:rsidR="00CA35AB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="00CA35AB" w:rsidRPr="002D3C5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CA35AB">
        <w:rPr>
          <w:rFonts w:ascii="Times New Roman" w:eastAsia="Times New Roman" w:hAnsi="Times New Roman" w:cs="Times New Roman"/>
          <w:sz w:val="26"/>
          <w:szCs w:val="26"/>
          <w:lang w:eastAsia="ru-RU"/>
        </w:rPr>
        <w:t>08</w:t>
      </w:r>
      <w:r w:rsidR="002D0133" w:rsidRPr="002D0133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  <w:r w:rsidR="00CA35AB">
        <w:rPr>
          <w:rFonts w:ascii="Times New Roman" w:eastAsia="Times New Roman" w:hAnsi="Times New Roman" w:cs="Times New Roman"/>
          <w:sz w:val="26"/>
          <w:szCs w:val="26"/>
          <w:lang w:eastAsia="ru-RU"/>
        </w:rPr>
        <w:t>46</w:t>
      </w:r>
      <w:r w:rsidRPr="002D0133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14:paraId="42331EFA" w14:textId="5AAB66EA" w:rsidR="00D44175" w:rsidRPr="001A4DDE" w:rsidRDefault="00D44175" w:rsidP="00D44175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A4D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Начальная (максимальная) цена контракта </w:t>
      </w:r>
      <w:r w:rsidR="002D0133">
        <w:rPr>
          <w:rFonts w:ascii="Times New Roman" w:eastAsia="Times New Roman" w:hAnsi="Times New Roman" w:cs="Times New Roman"/>
          <w:sz w:val="26"/>
          <w:szCs w:val="26"/>
          <w:lang w:eastAsia="ru-RU"/>
        </w:rPr>
        <w:t>–</w:t>
      </w:r>
      <w:r w:rsidRPr="001A4D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2D0133" w:rsidRPr="002D0133">
        <w:rPr>
          <w:rFonts w:ascii="Times New Roman" w:eastAsia="Times New Roman" w:hAnsi="Times New Roman" w:cs="Times New Roman"/>
          <w:sz w:val="26"/>
          <w:szCs w:val="26"/>
          <w:lang w:eastAsia="ru-RU"/>
        </w:rPr>
        <w:t>6</w:t>
      </w:r>
      <w:r w:rsidR="002D013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CA35AB">
        <w:rPr>
          <w:rFonts w:ascii="Times New Roman" w:eastAsia="Times New Roman" w:hAnsi="Times New Roman" w:cs="Times New Roman"/>
          <w:sz w:val="26"/>
          <w:szCs w:val="26"/>
          <w:lang w:eastAsia="ru-RU"/>
        </w:rPr>
        <w:t>176</w:t>
      </w:r>
      <w:r w:rsidR="002D013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CA35AB">
        <w:rPr>
          <w:rFonts w:ascii="Times New Roman" w:eastAsia="Times New Roman" w:hAnsi="Times New Roman" w:cs="Times New Roman"/>
          <w:sz w:val="26"/>
          <w:szCs w:val="26"/>
          <w:lang w:eastAsia="ru-RU"/>
        </w:rPr>
        <w:t>000</w:t>
      </w:r>
      <w:r w:rsidR="002D0133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="002D0133" w:rsidRPr="002D013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00 </w:t>
      </w:r>
      <w:r w:rsidRPr="001A4DDE">
        <w:rPr>
          <w:rFonts w:ascii="Times New Roman" w:eastAsia="Times New Roman" w:hAnsi="Times New Roman" w:cs="Times New Roman"/>
          <w:sz w:val="26"/>
          <w:szCs w:val="26"/>
          <w:lang w:eastAsia="ru-RU"/>
        </w:rPr>
        <w:t>руб</w:t>
      </w:r>
      <w:r w:rsidR="002D0133">
        <w:rPr>
          <w:rFonts w:ascii="Times New Roman" w:eastAsia="Times New Roman" w:hAnsi="Times New Roman" w:cs="Times New Roman"/>
          <w:sz w:val="26"/>
          <w:szCs w:val="26"/>
          <w:lang w:eastAsia="ru-RU"/>
        </w:rPr>
        <w:t>л</w:t>
      </w:r>
      <w:r w:rsidR="002E289D">
        <w:rPr>
          <w:rFonts w:ascii="Times New Roman" w:eastAsia="Times New Roman" w:hAnsi="Times New Roman" w:cs="Times New Roman"/>
          <w:sz w:val="26"/>
          <w:szCs w:val="26"/>
          <w:lang w:eastAsia="ru-RU"/>
        </w:rPr>
        <w:t>ей</w:t>
      </w:r>
      <w:r w:rsidRPr="001A4DDE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14:paraId="13E2F8BC" w14:textId="1CF018F2" w:rsidR="002A410E" w:rsidRPr="002A410E" w:rsidRDefault="00D44175" w:rsidP="00D27DE6">
      <w:pPr>
        <w:pStyle w:val="parametervalue"/>
        <w:widowControl w:val="0"/>
        <w:spacing w:before="0" w:beforeAutospacing="0" w:after="0" w:afterAutospacing="0"/>
        <w:jc w:val="both"/>
        <w:rPr>
          <w:rStyle w:val="sectioninfo2"/>
          <w:color w:val="000000" w:themeColor="text1"/>
          <w:sz w:val="26"/>
          <w:szCs w:val="26"/>
        </w:rPr>
      </w:pPr>
      <w:r w:rsidRPr="001A4DDE">
        <w:rPr>
          <w:sz w:val="26"/>
          <w:szCs w:val="26"/>
        </w:rPr>
        <w:t xml:space="preserve"> </w:t>
      </w:r>
      <w:r w:rsidRPr="001A4DDE">
        <w:rPr>
          <w:sz w:val="26"/>
          <w:szCs w:val="26"/>
        </w:rPr>
        <w:tab/>
        <w:t xml:space="preserve">Дата и время окончания срока подачи заявок на участие в аукционе – </w:t>
      </w:r>
      <w:r w:rsidR="00116CFB" w:rsidRPr="00116CFB">
        <w:rPr>
          <w:rFonts w:eastAsiaTheme="minorHAnsi"/>
          <w:color w:val="000000" w:themeColor="text1"/>
          <w:sz w:val="25"/>
          <w:szCs w:val="25"/>
          <w:lang w:eastAsia="en-US"/>
        </w:rPr>
        <w:t>05.02.2021 08:30</w:t>
      </w:r>
      <w:r w:rsidRPr="001A4DDE">
        <w:rPr>
          <w:sz w:val="26"/>
          <w:szCs w:val="26"/>
        </w:rPr>
        <w:t>.</w:t>
      </w:r>
      <w:r w:rsidR="002A410E">
        <w:rPr>
          <w:sz w:val="26"/>
          <w:szCs w:val="26"/>
        </w:rPr>
        <w:t xml:space="preserve"> Согласно </w:t>
      </w:r>
      <w:hyperlink r:id="rId11" w:tgtFrame="_blank" w:history="1">
        <w:r w:rsidR="002A410E" w:rsidRPr="002A410E">
          <w:rPr>
            <w:rStyle w:val="a3"/>
            <w:color w:val="auto"/>
            <w:sz w:val="26"/>
            <w:szCs w:val="26"/>
            <w:u w:val="none"/>
          </w:rPr>
          <w:t>Протокол</w:t>
        </w:r>
        <w:r w:rsidR="002A410E">
          <w:rPr>
            <w:rStyle w:val="a3"/>
            <w:color w:val="auto"/>
            <w:sz w:val="26"/>
            <w:szCs w:val="26"/>
            <w:u w:val="none"/>
          </w:rPr>
          <w:t>у</w:t>
        </w:r>
        <w:r w:rsidR="002A410E" w:rsidRPr="002A410E">
          <w:rPr>
            <w:rStyle w:val="a3"/>
            <w:color w:val="auto"/>
            <w:sz w:val="26"/>
            <w:szCs w:val="26"/>
            <w:u w:val="none"/>
          </w:rPr>
          <w:t xml:space="preserve"> рассмотрения единственной заявки на участие в электронном аукционе №0157300006721000001-1</w:t>
        </w:r>
        <w:r w:rsidR="002A410E" w:rsidRPr="002A410E">
          <w:rPr>
            <w:rStyle w:val="a3"/>
            <w:rFonts w:ascii="Roboto" w:hAnsi="Roboto" w:cs="Arial"/>
            <w:u w:val="none"/>
          </w:rPr>
          <w:t xml:space="preserve"> </w:t>
        </w:r>
      </w:hyperlink>
      <w:r w:rsidR="002A410E" w:rsidRPr="002A410E">
        <w:t xml:space="preserve"> </w:t>
      </w:r>
      <w:r w:rsidR="002A410E" w:rsidRPr="002A410E">
        <w:rPr>
          <w:rStyle w:val="sectioninfo2"/>
          <w:color w:val="000000" w:themeColor="text1"/>
          <w:sz w:val="26"/>
          <w:szCs w:val="26"/>
          <w:specVanish w:val="0"/>
        </w:rPr>
        <w:t>от 05.02.2021</w:t>
      </w:r>
      <w:r w:rsidR="002A410E">
        <w:rPr>
          <w:rStyle w:val="sectioninfo2"/>
          <w:color w:val="000000" w:themeColor="text1"/>
          <w:sz w:val="26"/>
          <w:szCs w:val="26"/>
          <w:specVanish w:val="0"/>
        </w:rPr>
        <w:t xml:space="preserve"> </w:t>
      </w:r>
      <w:r w:rsidR="00D27DE6">
        <w:rPr>
          <w:rStyle w:val="sectioninfo2"/>
          <w:color w:val="000000" w:themeColor="text1"/>
          <w:sz w:val="26"/>
          <w:szCs w:val="26"/>
          <w:specVanish w:val="0"/>
        </w:rPr>
        <w:t>подана одна заявка от</w:t>
      </w:r>
      <w:r w:rsidR="002A410E">
        <w:rPr>
          <w:rStyle w:val="sectioninfo2"/>
          <w:color w:val="000000" w:themeColor="text1"/>
          <w:sz w:val="26"/>
          <w:szCs w:val="26"/>
          <w:specVanish w:val="0"/>
        </w:rPr>
        <w:t xml:space="preserve"> </w:t>
      </w:r>
      <w:r w:rsidR="00D27DE6">
        <w:rPr>
          <w:rStyle w:val="sectioninfo2"/>
          <w:color w:val="000000" w:themeColor="text1"/>
          <w:sz w:val="26"/>
          <w:szCs w:val="26"/>
          <w:specVanish w:val="0"/>
        </w:rPr>
        <w:t xml:space="preserve">ООО </w:t>
      </w:r>
      <w:r w:rsidR="00D27DE6" w:rsidRPr="00D27DE6">
        <w:rPr>
          <w:sz w:val="26"/>
          <w:szCs w:val="26"/>
        </w:rPr>
        <w:t>"ПЫТАЛОВОДОРСТРОЙ"</w:t>
      </w:r>
      <w:r w:rsidR="00D27DE6">
        <w:rPr>
          <w:sz w:val="26"/>
          <w:szCs w:val="26"/>
        </w:rPr>
        <w:t>.</w:t>
      </w:r>
    </w:p>
    <w:p w14:paraId="0BA19993" w14:textId="7D24A1A9" w:rsidR="00D44175" w:rsidRPr="001A4DDE" w:rsidRDefault="002A410E" w:rsidP="002A410E">
      <w:pPr>
        <w:pStyle w:val="parametervalue"/>
        <w:widowControl w:val="0"/>
        <w:spacing w:before="0" w:beforeAutospacing="0" w:after="0" w:afterAutospacing="0"/>
        <w:jc w:val="both"/>
        <w:rPr>
          <w:sz w:val="26"/>
          <w:szCs w:val="26"/>
        </w:rPr>
      </w:pPr>
      <w:r>
        <w:rPr>
          <w:rStyle w:val="sectioninfo2"/>
          <w:rFonts w:ascii="Roboto" w:hAnsi="Roboto" w:cs="Arial"/>
          <w:color w:val="334059"/>
          <w:specVanish w:val="0"/>
        </w:rPr>
        <w:t xml:space="preserve">           </w:t>
      </w:r>
      <w:r w:rsidR="00116CFB">
        <w:rPr>
          <w:sz w:val="26"/>
          <w:szCs w:val="26"/>
        </w:rPr>
        <w:t>04</w:t>
      </w:r>
      <w:r w:rsidR="00D44175" w:rsidRPr="001A4DDE">
        <w:rPr>
          <w:sz w:val="26"/>
          <w:szCs w:val="26"/>
        </w:rPr>
        <w:t>.</w:t>
      </w:r>
      <w:r w:rsidR="00F31D55">
        <w:rPr>
          <w:sz w:val="26"/>
          <w:szCs w:val="26"/>
        </w:rPr>
        <w:t>0</w:t>
      </w:r>
      <w:r w:rsidR="00116CFB">
        <w:rPr>
          <w:sz w:val="26"/>
          <w:szCs w:val="26"/>
        </w:rPr>
        <w:t>2</w:t>
      </w:r>
      <w:r w:rsidR="00D44175" w:rsidRPr="001A4DDE">
        <w:rPr>
          <w:sz w:val="26"/>
          <w:szCs w:val="26"/>
        </w:rPr>
        <w:t>.202</w:t>
      </w:r>
      <w:r w:rsidR="00F31D55">
        <w:rPr>
          <w:sz w:val="26"/>
          <w:szCs w:val="26"/>
        </w:rPr>
        <w:t>1</w:t>
      </w:r>
      <w:r w:rsidR="00D44175" w:rsidRPr="001A4DDE">
        <w:rPr>
          <w:sz w:val="26"/>
          <w:szCs w:val="26"/>
        </w:rPr>
        <w:t xml:space="preserve"> (</w:t>
      </w:r>
      <w:proofErr w:type="spellStart"/>
      <w:r w:rsidR="00D44175" w:rsidRPr="001A4DDE">
        <w:rPr>
          <w:sz w:val="26"/>
          <w:szCs w:val="26"/>
        </w:rPr>
        <w:t>вх</w:t>
      </w:r>
      <w:proofErr w:type="spellEnd"/>
      <w:r w:rsidR="00D44175" w:rsidRPr="001A4DDE">
        <w:rPr>
          <w:sz w:val="26"/>
          <w:szCs w:val="26"/>
        </w:rPr>
        <w:t>. №</w:t>
      </w:r>
      <w:r w:rsidR="00116CFB">
        <w:rPr>
          <w:sz w:val="26"/>
          <w:szCs w:val="26"/>
        </w:rPr>
        <w:t>81</w:t>
      </w:r>
      <w:r w:rsidR="00D44175" w:rsidRPr="001A4DDE">
        <w:rPr>
          <w:sz w:val="26"/>
          <w:szCs w:val="26"/>
        </w:rPr>
        <w:t xml:space="preserve">-з) поступила жалоба от Заявителя. </w:t>
      </w:r>
    </w:p>
    <w:p w14:paraId="518D4397" w14:textId="5F75F508" w:rsidR="00D44175" w:rsidRPr="001A4DDE" w:rsidRDefault="00D44175" w:rsidP="00D44175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A4D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Рассмотрение жалобы состоялось </w:t>
      </w:r>
      <w:r w:rsidR="00116CFB">
        <w:rPr>
          <w:rFonts w:ascii="Times New Roman" w:eastAsia="Times New Roman" w:hAnsi="Times New Roman" w:cs="Times New Roman"/>
          <w:sz w:val="26"/>
          <w:szCs w:val="26"/>
          <w:lang w:eastAsia="ru-RU"/>
        </w:rPr>
        <w:t>10</w:t>
      </w:r>
      <w:r w:rsidR="004F11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F31D55">
        <w:rPr>
          <w:rFonts w:ascii="Times New Roman" w:eastAsia="Times New Roman" w:hAnsi="Times New Roman" w:cs="Times New Roman"/>
          <w:sz w:val="26"/>
          <w:szCs w:val="26"/>
          <w:lang w:eastAsia="ru-RU"/>
        </w:rPr>
        <w:t>феврал</w:t>
      </w:r>
      <w:r w:rsidR="004F11A7">
        <w:rPr>
          <w:rFonts w:ascii="Times New Roman" w:eastAsia="Times New Roman" w:hAnsi="Times New Roman" w:cs="Times New Roman"/>
          <w:sz w:val="26"/>
          <w:szCs w:val="26"/>
          <w:lang w:eastAsia="ru-RU"/>
        </w:rPr>
        <w:t>я 2021 года в 1</w:t>
      </w:r>
      <w:r w:rsidR="00116CFB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="004F11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часов 00 минут</w:t>
      </w:r>
      <w:r w:rsidRPr="001A4DDE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14:paraId="3366D19F" w14:textId="67D7F855" w:rsidR="00D44175" w:rsidRPr="001A4DDE" w:rsidRDefault="00D44175" w:rsidP="00D4417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1A4DDE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По мнению Заявителя, его права и законные интересы нарушены следующими действиями Заказчика (жа</w:t>
      </w:r>
      <w:r w:rsidR="004F11A7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лоба в материалах дела, </w:t>
      </w:r>
      <w:proofErr w:type="spellStart"/>
      <w:r w:rsidR="004F11A7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вх</w:t>
      </w:r>
      <w:proofErr w:type="spellEnd"/>
      <w:r w:rsidR="004F11A7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. №</w:t>
      </w:r>
      <w:r w:rsidR="00116CFB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81</w:t>
      </w:r>
      <w:r w:rsidR="004F11A7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-</w:t>
      </w:r>
      <w:r w:rsidRPr="001A4DDE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з от </w:t>
      </w:r>
      <w:r w:rsidR="00116CFB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04</w:t>
      </w:r>
      <w:r w:rsidRPr="001A4DDE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.</w:t>
      </w:r>
      <w:r w:rsidR="00F31D55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0</w:t>
      </w:r>
      <w:r w:rsidR="00116CFB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2</w:t>
      </w:r>
      <w:r w:rsidRPr="001A4DDE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.202</w:t>
      </w:r>
      <w:r w:rsidR="00F31D55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1</w:t>
      </w:r>
      <w:r w:rsidRPr="001A4DDE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):</w:t>
      </w:r>
    </w:p>
    <w:p w14:paraId="0A848B78" w14:textId="6F7A4B27" w:rsidR="004F11A7" w:rsidRPr="00A13667" w:rsidRDefault="004F11A7" w:rsidP="004F11A7">
      <w:pPr>
        <w:pStyle w:val="parametervalue"/>
        <w:widowControl w:val="0"/>
        <w:spacing w:before="0" w:beforeAutospacing="0" w:after="0" w:afterAutospacing="0"/>
        <w:ind w:firstLine="708"/>
        <w:contextualSpacing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Заказчик </w:t>
      </w:r>
      <w:r w:rsidR="00116CFB">
        <w:rPr>
          <w:color w:val="000000"/>
          <w:sz w:val="26"/>
          <w:szCs w:val="26"/>
        </w:rPr>
        <w:t xml:space="preserve">не установил в аукционной документации </w:t>
      </w:r>
      <w:r w:rsidR="0017283E">
        <w:rPr>
          <w:color w:val="000000"/>
          <w:sz w:val="26"/>
          <w:szCs w:val="26"/>
        </w:rPr>
        <w:t>обязательные</w:t>
      </w:r>
      <w:r w:rsidR="00116CFB">
        <w:rPr>
          <w:color w:val="000000"/>
          <w:sz w:val="26"/>
          <w:szCs w:val="26"/>
        </w:rPr>
        <w:t xml:space="preserve"> требования </w:t>
      </w:r>
      <w:r w:rsidR="00BE41EE">
        <w:rPr>
          <w:color w:val="000000"/>
          <w:sz w:val="26"/>
          <w:szCs w:val="26"/>
        </w:rPr>
        <w:t>согласно части 2 статьи 31 Закона о контрактной системе о наличии опыта у участников закупки</w:t>
      </w:r>
      <w:r>
        <w:rPr>
          <w:color w:val="000000"/>
          <w:sz w:val="26"/>
          <w:szCs w:val="26"/>
        </w:rPr>
        <w:t>.</w:t>
      </w:r>
    </w:p>
    <w:p w14:paraId="19E731BE" w14:textId="2A5EE158" w:rsidR="00D44175" w:rsidRDefault="00F31D55" w:rsidP="00D44175">
      <w:pPr>
        <w:widowControl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F31D55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Представител</w:t>
      </w:r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и</w:t>
      </w:r>
      <w:r w:rsidRPr="00F31D55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 Заказчика </w:t>
      </w:r>
      <w:r w:rsidR="0017283E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 </w:t>
      </w:r>
      <w:r w:rsidRPr="00F31D55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 согласились с доводами Заявителя и сообщили следующее (письменные объяснения в материалах дела, </w:t>
      </w:r>
      <w:proofErr w:type="spellStart"/>
      <w:r w:rsidR="0017283E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вх</w:t>
      </w:r>
      <w:proofErr w:type="spellEnd"/>
      <w:r w:rsidR="0017283E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. </w:t>
      </w:r>
      <w:r w:rsidRPr="00F31D55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№</w:t>
      </w:r>
      <w:r w:rsidR="0017283E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222-р</w:t>
      </w:r>
      <w:r w:rsidRPr="00F31D55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 от </w:t>
      </w:r>
      <w:r w:rsidR="0017283E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1</w:t>
      </w:r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1</w:t>
      </w:r>
      <w:r w:rsidRPr="00F31D55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.0</w:t>
      </w:r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2</w:t>
      </w:r>
      <w:r w:rsidRPr="00F31D55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.202</w:t>
      </w:r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1</w:t>
      </w:r>
      <w:r w:rsidRPr="00F31D55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 года):</w:t>
      </w:r>
    </w:p>
    <w:p w14:paraId="494E022D" w14:textId="77777777" w:rsidR="002A410E" w:rsidRDefault="00F827A2" w:rsidP="002A410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</w:t>
      </w:r>
      <w:r w:rsidR="0017283E" w:rsidRPr="00F827A2">
        <w:rPr>
          <w:rFonts w:ascii="Times New Roman" w:hAnsi="Times New Roman" w:cs="Times New Roman"/>
          <w:sz w:val="26"/>
          <w:szCs w:val="26"/>
        </w:rPr>
        <w:t>Дополнительные т</w:t>
      </w:r>
      <w:r w:rsidR="00F31D55" w:rsidRPr="00F827A2">
        <w:rPr>
          <w:rFonts w:ascii="Times New Roman" w:hAnsi="Times New Roman" w:cs="Times New Roman"/>
          <w:sz w:val="26"/>
          <w:szCs w:val="26"/>
        </w:rPr>
        <w:t>ребовани</w:t>
      </w:r>
      <w:r>
        <w:rPr>
          <w:rFonts w:ascii="Times New Roman" w:hAnsi="Times New Roman" w:cs="Times New Roman"/>
          <w:sz w:val="26"/>
          <w:szCs w:val="26"/>
        </w:rPr>
        <w:t>я</w:t>
      </w:r>
      <w:r w:rsidR="00F31D55" w:rsidRPr="00F827A2">
        <w:rPr>
          <w:rFonts w:ascii="Times New Roman" w:hAnsi="Times New Roman" w:cs="Times New Roman"/>
          <w:sz w:val="26"/>
          <w:szCs w:val="26"/>
        </w:rPr>
        <w:t xml:space="preserve"> </w:t>
      </w:r>
      <w:r w:rsidR="0017283E" w:rsidRPr="00F827A2">
        <w:rPr>
          <w:rFonts w:ascii="Times New Roman" w:hAnsi="Times New Roman" w:cs="Times New Roman"/>
          <w:sz w:val="26"/>
          <w:szCs w:val="26"/>
        </w:rPr>
        <w:t xml:space="preserve">к участникам закупки, предусмотренные Постановлением Правительства РФ от 04.02.2015 №99 </w:t>
      </w:r>
      <w:r w:rsidRPr="00F827A2">
        <w:rPr>
          <w:rFonts w:ascii="Times New Roman" w:hAnsi="Times New Roman" w:cs="Times New Roman"/>
          <w:sz w:val="26"/>
          <w:szCs w:val="26"/>
        </w:rPr>
        <w:t>"Об установлении дополнительных требований к участникам закупки отдельных видов товаров, работ, услуг, случаев отнесения товаров, работ, услуг к товарам, работам, услугам, которые по причине их технической и (или) технологической сложности, инновационного, высокотехнологичного или специализированного характера способны поставить, выполнить, оказать только поставщики (подрядчики, исполнители), имеющие необходимый уровень квалификации, а также документов, подтверждающих соответствие участников закупки указанным дополнительным требованиям"</w:t>
      </w:r>
      <w:r>
        <w:rPr>
          <w:rFonts w:ascii="Times New Roman" w:hAnsi="Times New Roman" w:cs="Times New Roman"/>
          <w:sz w:val="26"/>
          <w:szCs w:val="26"/>
        </w:rPr>
        <w:t xml:space="preserve">, Заказчиком не были установлены. При этом Администрация Пыталовского района сообщает, что заявка на участие в </w:t>
      </w:r>
      <w:r w:rsidR="007A44AA">
        <w:rPr>
          <w:rFonts w:ascii="Times New Roman" w:hAnsi="Times New Roman" w:cs="Times New Roman"/>
          <w:sz w:val="26"/>
          <w:szCs w:val="26"/>
        </w:rPr>
        <w:t xml:space="preserve">аукционе </w:t>
      </w:r>
      <w:r w:rsidR="007A44AA" w:rsidRPr="00445913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(номер извещения: </w:t>
      </w:r>
      <w:hyperlink r:id="rId12" w:tgtFrame="_blank" w:history="1">
        <w:r w:rsidR="007A44AA" w:rsidRPr="00445913">
          <w:rPr>
            <w:rStyle w:val="a3"/>
            <w:rFonts w:ascii="Times New Roman" w:hAnsi="Times New Roman" w:cs="Times New Roman"/>
            <w:color w:val="000000" w:themeColor="text1"/>
            <w:sz w:val="25"/>
            <w:szCs w:val="25"/>
            <w:u w:val="none"/>
          </w:rPr>
          <w:t>0157300006721000001</w:t>
        </w:r>
      </w:hyperlink>
      <w:r w:rsidR="007A44AA" w:rsidRPr="00445913">
        <w:rPr>
          <w:rFonts w:ascii="Times New Roman" w:hAnsi="Times New Roman" w:cs="Times New Roman"/>
          <w:color w:val="000000" w:themeColor="text1"/>
          <w:sz w:val="25"/>
          <w:szCs w:val="25"/>
        </w:rPr>
        <w:t>)</w:t>
      </w:r>
      <w:r w:rsidR="007A44AA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ООО «ДЖУЛИ» не подавалась.</w:t>
      </w:r>
    </w:p>
    <w:p w14:paraId="2E4347A7" w14:textId="5CB4B4B2" w:rsidR="00D44175" w:rsidRPr="002A410E" w:rsidRDefault="002A410E" w:rsidP="002A410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="00D44175" w:rsidRPr="001A4DDE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В  результате рассмотрения жалобы установлен</w:t>
      </w:r>
      <w:r w:rsidR="00F31D55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ы</w:t>
      </w:r>
      <w:r w:rsidR="00D44175" w:rsidRPr="001A4DDE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 следующ</w:t>
      </w:r>
      <w:r w:rsidR="00F31D55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и</w:t>
      </w:r>
      <w:r w:rsidR="00D44175" w:rsidRPr="001A4DDE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е</w:t>
      </w:r>
      <w:r w:rsidR="00F31D55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 нарушения:</w:t>
      </w:r>
    </w:p>
    <w:p w14:paraId="188DEC8B" w14:textId="222C33D5" w:rsidR="000E65BD" w:rsidRPr="000E65BD" w:rsidRDefault="000E65BD" w:rsidP="00CA1A1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</w:t>
      </w:r>
      <w:r w:rsidRPr="000E65BD">
        <w:rPr>
          <w:rFonts w:ascii="Times New Roman" w:hAnsi="Times New Roman" w:cs="Times New Roman"/>
          <w:color w:val="000000" w:themeColor="text1"/>
          <w:sz w:val="26"/>
          <w:szCs w:val="26"/>
        </w:rPr>
        <w:t>Частью 2 статьи 31 Закона о контрактной системе установлено, что Правительство Российско</w:t>
      </w:r>
      <w:r w:rsidR="00CA1A1C">
        <w:rPr>
          <w:rFonts w:ascii="Times New Roman" w:hAnsi="Times New Roman" w:cs="Times New Roman"/>
          <w:color w:val="000000" w:themeColor="text1"/>
          <w:sz w:val="26"/>
          <w:szCs w:val="26"/>
        </w:rPr>
        <w:t>й</w:t>
      </w:r>
      <w:r w:rsidRPr="000E65B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Федерации вправе устанавливать к участникам закупок отдельных видов товаров, работ, услуг, закупк</w:t>
      </w:r>
      <w:r w:rsidR="00CA1A1C">
        <w:rPr>
          <w:rFonts w:ascii="Times New Roman" w:hAnsi="Times New Roman" w:cs="Times New Roman"/>
          <w:color w:val="000000" w:themeColor="text1"/>
          <w:sz w:val="26"/>
          <w:szCs w:val="26"/>
        </w:rPr>
        <w:t>и</w:t>
      </w:r>
      <w:r w:rsidRPr="000E65B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которых осуществляются путем проведения конкурсов с ограниченным участием, двухэтапных конкурсо</w:t>
      </w:r>
      <w:r w:rsidR="00CA1A1C">
        <w:rPr>
          <w:rFonts w:ascii="Times New Roman" w:hAnsi="Times New Roman" w:cs="Times New Roman"/>
          <w:color w:val="000000" w:themeColor="text1"/>
          <w:sz w:val="26"/>
          <w:szCs w:val="26"/>
        </w:rPr>
        <w:t>в,</w:t>
      </w:r>
      <w:r w:rsidRPr="000E65B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закрытых конкурсов с ограниченным участием, закрытых двухэтапных конкурсов или аукционов</w:t>
      </w:r>
      <w:r w:rsidR="00CA1A1C"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 w:rsidRPr="000E65B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дополнительные требования, в том числе к наличию опыта работы, связанного с предметом контракта, деловой репутации.</w:t>
      </w:r>
    </w:p>
    <w:p w14:paraId="17B854AF" w14:textId="3A544F07" w:rsidR="000E65BD" w:rsidRPr="000E65BD" w:rsidRDefault="00CA1A1C" w:rsidP="00CA1A1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</w:t>
      </w:r>
      <w:r w:rsidR="000E65BD" w:rsidRPr="000E65BD">
        <w:rPr>
          <w:rFonts w:ascii="Times New Roman" w:hAnsi="Times New Roman" w:cs="Times New Roman"/>
          <w:color w:val="000000" w:themeColor="text1"/>
          <w:sz w:val="26"/>
          <w:szCs w:val="26"/>
        </w:rPr>
        <w:t>Согласно части 4 статьи 31 Закона о контрактной системе в случае установления Правительство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м</w:t>
      </w:r>
      <w:r w:rsidR="000E65BD" w:rsidRPr="000E65B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Российской Федерации в соответствии с частями 2 и 2.1 статьи 31 Закона о контрактной систем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е</w:t>
      </w:r>
      <w:r w:rsidR="000E65BD" w:rsidRPr="000E65B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дополнительных требований к </w:t>
      </w:r>
      <w:r w:rsidR="000E65BD" w:rsidRPr="000E65BD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участникам закупок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 w:rsidR="000E65BD" w:rsidRPr="000E65B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заказчики при определении поставщиков (подрядчико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в,</w:t>
      </w:r>
      <w:r w:rsidR="000E65BD" w:rsidRPr="000E65B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исполнителей) обязаны устанавливать такие дополнительные требования.</w:t>
      </w:r>
    </w:p>
    <w:p w14:paraId="15957C4B" w14:textId="2D978C63" w:rsidR="000E65BD" w:rsidRPr="000E65BD" w:rsidRDefault="00CA1A1C" w:rsidP="00CA1A1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</w:t>
      </w:r>
      <w:r w:rsidR="000E65BD" w:rsidRPr="000E65BD">
        <w:rPr>
          <w:rFonts w:ascii="Times New Roman" w:hAnsi="Times New Roman" w:cs="Times New Roman"/>
          <w:color w:val="000000" w:themeColor="text1"/>
          <w:sz w:val="26"/>
          <w:szCs w:val="26"/>
        </w:rPr>
        <w:t>Дополнительные требования к участникам закупки к наличию опыта выполнения работ установлен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ы</w:t>
      </w:r>
      <w:r w:rsidR="000E65BD" w:rsidRPr="000E65B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F827A2">
        <w:rPr>
          <w:rFonts w:ascii="Times New Roman" w:hAnsi="Times New Roman" w:cs="Times New Roman"/>
          <w:sz w:val="26"/>
          <w:szCs w:val="26"/>
        </w:rPr>
        <w:t>Постановлением Правительства РФ от 04.02.2015 №99 "Об установлении дополнительных требований к участникам закупки отдельных видов товаров, работ, услуг, случаев отнесения товаров, работ, услуг к товарам, работам, услугам, которые по причине их технической и (или) технологической сложности, инновационного, высокотехнологичного или специализированного характера способны поставить, выполнить, оказать только поставщики (подрядчики, исполнители), имеющие необходимый уровень квалификации, а также документов, подтверждающих соответствие участников закупки указанным дополнительным требованиям"</w:t>
      </w:r>
      <w:r w:rsidR="000E65BD" w:rsidRPr="000E65BD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22CDFDFF" w14:textId="112C9E20" w:rsidR="000E65BD" w:rsidRPr="000E65BD" w:rsidRDefault="00CA1A1C" w:rsidP="00CA1A1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</w:t>
      </w:r>
      <w:r w:rsidR="000E65BD" w:rsidRPr="000E65B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Согласно пункту 2(3) приложения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№</w:t>
      </w:r>
      <w:r w:rsidR="000E65BD" w:rsidRPr="000E65B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1 к Постановлению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№</w:t>
      </w:r>
      <w:r w:rsidR="000E65BD" w:rsidRPr="000E65B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99 в редакции от 06.08.2020 к участник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ам</w:t>
      </w:r>
      <w:r w:rsidR="000E65BD" w:rsidRPr="000E65B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закупки на право заключения контракта на выполнение работ по ремонту, содержанию автомобильны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х </w:t>
      </w:r>
      <w:r w:rsidR="000E65BD" w:rsidRPr="000E65BD">
        <w:rPr>
          <w:rFonts w:ascii="Times New Roman" w:hAnsi="Times New Roman" w:cs="Times New Roman"/>
          <w:color w:val="000000" w:themeColor="text1"/>
          <w:sz w:val="26"/>
          <w:szCs w:val="26"/>
        </w:rPr>
        <w:t>дорог, если начальная (максимальная) цена контракта (цена лота) для обеспечения федеральных ну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жд</w:t>
      </w:r>
      <w:r w:rsidR="000E65BD" w:rsidRPr="000E65B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превышает 10 млн. рублей, для обеспечения нужд субъектов Российской Федерации, муниципальных нуж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д</w:t>
      </w:r>
      <w:r w:rsidR="000E65BD" w:rsidRPr="000E65B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- 5 млн. рублей, устанавливается требование о наличии за последние 5 лет до даты подачи заявки н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а</w:t>
      </w:r>
      <w:r w:rsidR="000E65BD" w:rsidRPr="000E65B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участие в закупке опыта исполнения (с учетом правопреемства) одного контракта (договора) на выполнение работ по строительству, реконструкции, капитальному ремонту линейного объекта либо одного контракт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а</w:t>
      </w:r>
      <w:r w:rsidR="000E65BD" w:rsidRPr="000E65B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(договора), заключенного в соответствии с Федеральным законом "О контрактной системе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»</w:t>
      </w:r>
      <w:r w:rsidR="000E65BD" w:rsidRPr="000E65B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или Федеральным законом "О закупках товаров, работ, услуг отдельными видами юридических лиц" на выполнение работ по ремонту содержанию автомобильных дорог.</w:t>
      </w:r>
    </w:p>
    <w:p w14:paraId="5395F4AE" w14:textId="4DA83512" w:rsidR="000E65BD" w:rsidRPr="000E65BD" w:rsidRDefault="00CA1A1C" w:rsidP="00CA1A1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</w:t>
      </w:r>
      <w:r w:rsidR="000E65BD" w:rsidRPr="000E65BD">
        <w:rPr>
          <w:rFonts w:ascii="Times New Roman" w:hAnsi="Times New Roman" w:cs="Times New Roman"/>
          <w:color w:val="000000" w:themeColor="text1"/>
          <w:sz w:val="26"/>
          <w:szCs w:val="26"/>
        </w:rPr>
        <w:t>При этом стоимость такого одного контракта (договора) должна составлять не менее 20 процентов начальной (максимальной) цены контракта (цены лота), на право заключить который проводится закупка.</w:t>
      </w:r>
    </w:p>
    <w:p w14:paraId="3AD89745" w14:textId="487AD098" w:rsidR="000E65BD" w:rsidRDefault="00CA1A1C" w:rsidP="00CA1A1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</w:t>
      </w:r>
      <w:r w:rsidR="000E65BD" w:rsidRPr="000E65BD">
        <w:rPr>
          <w:rFonts w:ascii="Times New Roman" w:hAnsi="Times New Roman" w:cs="Times New Roman"/>
          <w:color w:val="000000" w:themeColor="text1"/>
          <w:sz w:val="26"/>
          <w:szCs w:val="26"/>
        </w:rPr>
        <w:t>Документы, подтверждающие соответствие участников закупки дополнительным требования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м</w:t>
      </w:r>
      <w:r w:rsidR="004C725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следующие:</w:t>
      </w:r>
      <w:r w:rsidR="000E65BD" w:rsidRPr="000E65B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копия исполненного контракта (договора) на выполнение работ по строительству, реконструкции, капитальному ремонту линейного объекта либо копия контракта (договора), сведения о котором содержатся в реестре контрактов, заключенных заказчиками в соответствии с Федеральным законом "О контрактной системе", или в реестре договоров, заключенных заказчиками по результатам закупки в соответствии с Федеральным законом "О закупках товаров, работ, услуг отдельными видами юридических лиц", на выполнение работ по ремонту, содержанию автомобильных дорог; копия акта (актов) выполненных работ, содержащего (содержащих) все обязательные реквизиты, установленные частью 2 статьи 9 Федерального закона "О бухгалтерском учете", и подтверждающего (подтверждающих) стоимость исполненного контракта (договора) (за исключением случая, если застройщик является лицом, осуществляющим строительство). Указанный документ (документы) должен быть подписан (подписаны) не ранее чем за 5 лет до даты окончания срока подачи заявок на участие в закупке; копия разрешения на ввод объекта капитального строительства в эксплуатацию (за исключением случаев,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деятельности). Указанный документ должен быть подписан не ранее чем за 5 лет до даты окончания срока подачи заявок на участие в закупке.</w:t>
      </w:r>
    </w:p>
    <w:p w14:paraId="2AA1358E" w14:textId="3A841391" w:rsidR="002E289D" w:rsidRPr="000E65BD" w:rsidRDefault="002E289D" w:rsidP="00CA1A1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 xml:space="preserve">         Изучив документацию аукциона, комиссия установила, что объект закупки </w:t>
      </w:r>
      <w:r w:rsidR="00437144">
        <w:rPr>
          <w:rFonts w:ascii="Times New Roman" w:hAnsi="Times New Roman" w:cs="Times New Roman"/>
          <w:color w:val="000000" w:themeColor="text1"/>
          <w:sz w:val="26"/>
          <w:szCs w:val="26"/>
        </w:rPr>
        <w:t>–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43714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выполнение работ по </w:t>
      </w:r>
      <w:r w:rsidRPr="00445913">
        <w:rPr>
          <w:rStyle w:val="sectioninfo2"/>
          <w:rFonts w:ascii="Times New Roman" w:hAnsi="Times New Roman" w:cs="Times New Roman"/>
          <w:color w:val="000000" w:themeColor="text1"/>
          <w:sz w:val="25"/>
          <w:szCs w:val="25"/>
          <w:specVanish w:val="0"/>
        </w:rPr>
        <w:t>содержани</w:t>
      </w:r>
      <w:r w:rsidR="00437144">
        <w:rPr>
          <w:rStyle w:val="sectioninfo2"/>
          <w:rFonts w:ascii="Times New Roman" w:hAnsi="Times New Roman" w:cs="Times New Roman"/>
          <w:color w:val="000000" w:themeColor="text1"/>
          <w:sz w:val="25"/>
          <w:szCs w:val="25"/>
          <w:specVanish w:val="0"/>
        </w:rPr>
        <w:t>ю</w:t>
      </w:r>
      <w:r w:rsidRPr="00445913">
        <w:rPr>
          <w:rStyle w:val="sectioninfo2"/>
          <w:rFonts w:ascii="Times New Roman" w:hAnsi="Times New Roman" w:cs="Times New Roman"/>
          <w:color w:val="000000" w:themeColor="text1"/>
          <w:sz w:val="25"/>
          <w:szCs w:val="25"/>
          <w:specVanish w:val="0"/>
        </w:rPr>
        <w:t xml:space="preserve"> автомобильных дорог муниципального значения, улиц сельских поселений, а также искусственных сооружений на них в Пыталовском районе на 2021 год</w:t>
      </w:r>
      <w:r>
        <w:rPr>
          <w:rStyle w:val="sectioninfo2"/>
          <w:rFonts w:ascii="Times New Roman" w:hAnsi="Times New Roman" w:cs="Times New Roman"/>
          <w:color w:val="000000" w:themeColor="text1"/>
          <w:sz w:val="25"/>
          <w:szCs w:val="25"/>
          <w:specVanish w:val="0"/>
        </w:rPr>
        <w:t xml:space="preserve">. При этом начальная максимальная цена контракта составляет </w:t>
      </w:r>
      <w:r w:rsidRPr="002D0133">
        <w:rPr>
          <w:rFonts w:ascii="Times New Roman" w:eastAsia="Times New Roman" w:hAnsi="Times New Roman" w:cs="Times New Roman"/>
          <w:sz w:val="26"/>
          <w:szCs w:val="26"/>
          <w:lang w:eastAsia="ru-RU"/>
        </w:rPr>
        <w:t>6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176 000,</w:t>
      </w:r>
      <w:r w:rsidRPr="002D013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00 </w:t>
      </w:r>
      <w:r w:rsidRPr="001A4DDE">
        <w:rPr>
          <w:rFonts w:ascii="Times New Roman" w:eastAsia="Times New Roman" w:hAnsi="Times New Roman" w:cs="Times New Roman"/>
          <w:sz w:val="26"/>
          <w:szCs w:val="26"/>
          <w:lang w:eastAsia="ru-RU"/>
        </w:rPr>
        <w:t>руб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лей, что превышает 5 000 000 рублей.</w:t>
      </w:r>
    </w:p>
    <w:p w14:paraId="389B1EB2" w14:textId="581B06B5" w:rsidR="00FF3B47" w:rsidRPr="009551D8" w:rsidRDefault="00FF3B47" w:rsidP="00FF3B4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9551D8">
        <w:rPr>
          <w:rFonts w:ascii="Times New Roman" w:hAnsi="Times New Roman" w:cs="Times New Roman"/>
          <w:sz w:val="26"/>
          <w:szCs w:val="26"/>
        </w:rPr>
        <w:t xml:space="preserve">Таким образом, действия Заказчика, </w:t>
      </w:r>
      <w:r w:rsidR="00CA1A1C">
        <w:rPr>
          <w:rFonts w:ascii="Times New Roman" w:hAnsi="Times New Roman" w:cs="Times New Roman"/>
          <w:sz w:val="26"/>
          <w:szCs w:val="26"/>
        </w:rPr>
        <w:t xml:space="preserve">не </w:t>
      </w:r>
      <w:r w:rsidRPr="009551D8">
        <w:rPr>
          <w:rFonts w:ascii="Times New Roman" w:hAnsi="Times New Roman" w:cs="Times New Roman"/>
          <w:sz w:val="26"/>
          <w:szCs w:val="26"/>
        </w:rPr>
        <w:t xml:space="preserve">установившего в документации об </w:t>
      </w:r>
      <w:r w:rsidR="00CA1A1C">
        <w:rPr>
          <w:rFonts w:ascii="Times New Roman" w:hAnsi="Times New Roman" w:cs="Times New Roman"/>
          <w:sz w:val="26"/>
          <w:szCs w:val="26"/>
        </w:rPr>
        <w:t>а</w:t>
      </w:r>
      <w:r w:rsidRPr="009551D8">
        <w:rPr>
          <w:rFonts w:ascii="Times New Roman" w:hAnsi="Times New Roman" w:cs="Times New Roman"/>
          <w:sz w:val="26"/>
          <w:szCs w:val="26"/>
        </w:rPr>
        <w:t xml:space="preserve">укционе </w:t>
      </w:r>
      <w:r w:rsidR="00CA1A1C">
        <w:rPr>
          <w:rFonts w:ascii="Times New Roman" w:hAnsi="Times New Roman" w:cs="Times New Roman"/>
          <w:sz w:val="26"/>
          <w:szCs w:val="26"/>
        </w:rPr>
        <w:t>обязательные</w:t>
      </w:r>
      <w:r w:rsidRPr="009551D8">
        <w:rPr>
          <w:rFonts w:ascii="Times New Roman" w:hAnsi="Times New Roman" w:cs="Times New Roman"/>
          <w:sz w:val="26"/>
          <w:szCs w:val="26"/>
        </w:rPr>
        <w:t xml:space="preserve"> требования к составу заявки на участие в </w:t>
      </w:r>
      <w:r w:rsidR="00B432C6" w:rsidRPr="009551D8">
        <w:rPr>
          <w:rFonts w:ascii="Times New Roman" w:hAnsi="Times New Roman" w:cs="Times New Roman"/>
          <w:sz w:val="26"/>
          <w:szCs w:val="26"/>
        </w:rPr>
        <w:t>а</w:t>
      </w:r>
      <w:r w:rsidRPr="009551D8">
        <w:rPr>
          <w:rFonts w:ascii="Times New Roman" w:hAnsi="Times New Roman" w:cs="Times New Roman"/>
          <w:sz w:val="26"/>
          <w:szCs w:val="26"/>
        </w:rPr>
        <w:t xml:space="preserve">укционе, </w:t>
      </w:r>
      <w:r w:rsidR="005A088A" w:rsidRPr="009551D8">
        <w:rPr>
          <w:rFonts w:ascii="Times New Roman" w:hAnsi="Times New Roman" w:cs="Times New Roman"/>
          <w:sz w:val="26"/>
          <w:szCs w:val="26"/>
        </w:rPr>
        <w:t>нарушают</w:t>
      </w:r>
      <w:r w:rsidR="00CA1A1C">
        <w:rPr>
          <w:rFonts w:ascii="Times New Roman" w:hAnsi="Times New Roman" w:cs="Times New Roman"/>
          <w:sz w:val="26"/>
          <w:szCs w:val="26"/>
        </w:rPr>
        <w:t xml:space="preserve"> часть 4 статьи 31</w:t>
      </w:r>
      <w:r w:rsidR="005A088A" w:rsidRPr="009551D8">
        <w:rPr>
          <w:rFonts w:ascii="Times New Roman" w:hAnsi="Times New Roman" w:cs="Times New Roman"/>
          <w:sz w:val="26"/>
          <w:szCs w:val="26"/>
        </w:rPr>
        <w:t xml:space="preserve"> </w:t>
      </w:r>
      <w:r w:rsidRPr="009551D8">
        <w:rPr>
          <w:rFonts w:ascii="Times New Roman" w:hAnsi="Times New Roman" w:cs="Times New Roman"/>
          <w:sz w:val="26"/>
          <w:szCs w:val="26"/>
        </w:rPr>
        <w:t xml:space="preserve">Закона о контрактной системе и содержат признаки состава административного правонарушения, предусмотренного </w:t>
      </w:r>
      <w:hyperlink r:id="rId13" w:history="1">
        <w:r w:rsidRPr="009551D8">
          <w:rPr>
            <w:rFonts w:ascii="Times New Roman" w:hAnsi="Times New Roman" w:cs="Times New Roman"/>
            <w:sz w:val="26"/>
            <w:szCs w:val="26"/>
          </w:rPr>
          <w:t>частью 4.2 статьи 7.30</w:t>
        </w:r>
      </w:hyperlink>
      <w:r w:rsidRPr="009551D8">
        <w:rPr>
          <w:rFonts w:ascii="Times New Roman" w:hAnsi="Times New Roman" w:cs="Times New Roman"/>
          <w:sz w:val="26"/>
          <w:szCs w:val="26"/>
        </w:rPr>
        <w:t xml:space="preserve"> Кодекса Российской Федерации об административных правонарушениях.</w:t>
      </w:r>
    </w:p>
    <w:p w14:paraId="1A4F3135" w14:textId="069751BB" w:rsidR="003E5EC3" w:rsidRDefault="002E289D" w:rsidP="003E5EC3">
      <w:pPr>
        <w:widowControl w:val="0"/>
        <w:shd w:val="clear" w:color="auto" w:fill="FFFFFF"/>
        <w:spacing w:after="0" w:line="240" w:lineRule="auto"/>
        <w:ind w:firstLine="539"/>
        <w:jc w:val="both"/>
        <w:rPr>
          <w:rFonts w:ascii="Times New Roman" w:hAnsi="Times New Roman" w:cs="Times New Roman"/>
          <w:color w:val="000000"/>
          <w:sz w:val="26"/>
          <w:szCs w:val="26"/>
          <w:lang w:eastAsia="ru-RU" w:bidi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Комиссия, проанализировав реестр контрактов в Единой информационной системе, установила, что у </w:t>
      </w:r>
      <w:r w:rsidRPr="002E289D">
        <w:rPr>
          <w:rStyle w:val="sectioninfo2"/>
          <w:rFonts w:ascii="Times New Roman" w:hAnsi="Times New Roman" w:cs="Times New Roman"/>
          <w:color w:val="000000" w:themeColor="text1"/>
          <w:sz w:val="26"/>
          <w:szCs w:val="26"/>
          <w:specVanish w:val="0"/>
        </w:rPr>
        <w:t xml:space="preserve">ООО </w:t>
      </w:r>
      <w:r>
        <w:rPr>
          <w:rFonts w:ascii="Times New Roman" w:hAnsi="Times New Roman" w:cs="Times New Roman"/>
          <w:sz w:val="26"/>
          <w:szCs w:val="26"/>
        </w:rPr>
        <w:t>«</w:t>
      </w:r>
      <w:proofErr w:type="spellStart"/>
      <w:r w:rsidRPr="002E289D">
        <w:rPr>
          <w:rFonts w:ascii="Times New Roman" w:hAnsi="Times New Roman" w:cs="Times New Roman"/>
          <w:sz w:val="26"/>
          <w:szCs w:val="26"/>
        </w:rPr>
        <w:t>П</w:t>
      </w:r>
      <w:r>
        <w:rPr>
          <w:rFonts w:ascii="Times New Roman" w:hAnsi="Times New Roman" w:cs="Times New Roman"/>
          <w:sz w:val="26"/>
          <w:szCs w:val="26"/>
        </w:rPr>
        <w:t>ыталово</w:t>
      </w:r>
      <w:r w:rsidRPr="002E289D">
        <w:rPr>
          <w:rFonts w:ascii="Times New Roman" w:hAnsi="Times New Roman" w:cs="Times New Roman"/>
          <w:sz w:val="26"/>
          <w:szCs w:val="26"/>
        </w:rPr>
        <w:t>Д</w:t>
      </w:r>
      <w:r>
        <w:rPr>
          <w:rFonts w:ascii="Times New Roman" w:hAnsi="Times New Roman" w:cs="Times New Roman"/>
          <w:sz w:val="26"/>
          <w:szCs w:val="26"/>
        </w:rPr>
        <w:t>ор</w:t>
      </w:r>
      <w:r w:rsidRPr="002E289D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>трой</w:t>
      </w:r>
      <w:proofErr w:type="spellEnd"/>
      <w:r>
        <w:rPr>
          <w:rFonts w:ascii="Times New Roman" w:hAnsi="Times New Roman" w:cs="Times New Roman"/>
          <w:sz w:val="26"/>
          <w:szCs w:val="26"/>
        </w:rPr>
        <w:t>»</w:t>
      </w:r>
      <w:r w:rsidR="00437144">
        <w:rPr>
          <w:rFonts w:ascii="Times New Roman" w:hAnsi="Times New Roman" w:cs="Times New Roman"/>
          <w:sz w:val="26"/>
          <w:szCs w:val="26"/>
        </w:rPr>
        <w:t xml:space="preserve"> 9 контрактов на сумму </w:t>
      </w:r>
      <w:r w:rsidR="003E5EC3" w:rsidRPr="003E5EC3">
        <w:rPr>
          <w:rFonts w:ascii="Times New Roman" w:hAnsi="Times New Roman" w:cs="Times New Roman"/>
          <w:sz w:val="26"/>
          <w:szCs w:val="26"/>
        </w:rPr>
        <w:t>285 428</w:t>
      </w:r>
      <w:r w:rsidR="003E5EC3">
        <w:rPr>
          <w:rFonts w:ascii="Times New Roman" w:hAnsi="Times New Roman" w:cs="Times New Roman"/>
          <w:sz w:val="26"/>
          <w:szCs w:val="26"/>
        </w:rPr>
        <w:t> </w:t>
      </w:r>
      <w:r w:rsidR="003E5EC3" w:rsidRPr="003E5EC3">
        <w:rPr>
          <w:rFonts w:ascii="Times New Roman" w:hAnsi="Times New Roman" w:cs="Times New Roman"/>
          <w:sz w:val="26"/>
          <w:szCs w:val="26"/>
        </w:rPr>
        <w:t>974</w:t>
      </w:r>
      <w:r w:rsidR="003E5EC3">
        <w:rPr>
          <w:rFonts w:ascii="Times New Roman" w:hAnsi="Times New Roman" w:cs="Times New Roman"/>
          <w:color w:val="000000"/>
          <w:sz w:val="26"/>
          <w:szCs w:val="26"/>
          <w:lang w:eastAsia="ru-RU" w:bidi="ru-RU"/>
        </w:rPr>
        <w:t>, 00 рублей</w:t>
      </w:r>
      <w:r w:rsidR="00C64773">
        <w:rPr>
          <w:rFonts w:ascii="Times New Roman" w:hAnsi="Times New Roman" w:cs="Times New Roman"/>
          <w:color w:val="000000"/>
          <w:sz w:val="26"/>
          <w:szCs w:val="26"/>
          <w:lang w:eastAsia="ru-RU" w:bidi="ru-RU"/>
        </w:rPr>
        <w:t>,</w:t>
      </w:r>
      <w:r w:rsidR="003E5EC3">
        <w:rPr>
          <w:rFonts w:ascii="Times New Roman" w:hAnsi="Times New Roman" w:cs="Times New Roman"/>
          <w:color w:val="000000"/>
          <w:sz w:val="26"/>
          <w:szCs w:val="26"/>
          <w:lang w:eastAsia="ru-RU" w:bidi="ru-RU"/>
        </w:rPr>
        <w:t xml:space="preserve"> заключенных с Администрацией Пыталовского района</w:t>
      </w:r>
      <w:r w:rsidR="00C64773">
        <w:rPr>
          <w:rFonts w:ascii="Times New Roman" w:hAnsi="Times New Roman" w:cs="Times New Roman"/>
          <w:color w:val="000000"/>
          <w:sz w:val="26"/>
          <w:szCs w:val="26"/>
          <w:lang w:eastAsia="ru-RU" w:bidi="ru-RU"/>
        </w:rPr>
        <w:t>, два в стадии исполнения</w:t>
      </w:r>
      <w:r w:rsidR="003E5EC3">
        <w:rPr>
          <w:rFonts w:ascii="Times New Roman" w:hAnsi="Times New Roman" w:cs="Times New Roman"/>
          <w:color w:val="000000"/>
          <w:sz w:val="26"/>
          <w:szCs w:val="26"/>
          <w:lang w:eastAsia="ru-RU" w:bidi="ru-RU"/>
        </w:rPr>
        <w:t>. Таким образом, участник закупки имеет опыт и соответствует требованиям аукционной документации.</w:t>
      </w:r>
    </w:p>
    <w:p w14:paraId="2E6D4CC1" w14:textId="30D29948" w:rsidR="00D44175" w:rsidRPr="001A4DDE" w:rsidRDefault="00D44175" w:rsidP="003E5EC3">
      <w:pPr>
        <w:widowControl w:val="0"/>
        <w:shd w:val="clear" w:color="auto" w:fill="FFFFFF"/>
        <w:spacing w:after="0" w:line="240" w:lineRule="auto"/>
        <w:ind w:firstLine="539"/>
        <w:jc w:val="both"/>
        <w:rPr>
          <w:rFonts w:ascii="Times New Roman" w:hAnsi="Times New Roman" w:cs="Times New Roman"/>
          <w:color w:val="000000"/>
          <w:sz w:val="26"/>
          <w:szCs w:val="26"/>
          <w:lang w:eastAsia="ru-RU" w:bidi="ru-RU"/>
        </w:rPr>
      </w:pPr>
      <w:r w:rsidRPr="001A4DDE">
        <w:rPr>
          <w:rFonts w:ascii="Times New Roman" w:hAnsi="Times New Roman" w:cs="Times New Roman"/>
          <w:color w:val="000000"/>
          <w:sz w:val="26"/>
          <w:szCs w:val="26"/>
          <w:lang w:eastAsia="ru-RU" w:bidi="ru-RU"/>
        </w:rPr>
        <w:t>На основании вышеизложенного, руководствуясь статьями 99 и 106 Закона о контрактной системе, Комиссия Псковского УФАС России,</w:t>
      </w:r>
    </w:p>
    <w:p w14:paraId="32264DCC" w14:textId="77777777" w:rsidR="00D44175" w:rsidRPr="001A4DDE" w:rsidRDefault="00D44175" w:rsidP="00D44175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0283621B" w14:textId="77777777" w:rsidR="00D44175" w:rsidRPr="001A4DDE" w:rsidRDefault="00D44175" w:rsidP="00D4417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1A4DDE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РЕШИЛА:</w:t>
      </w:r>
    </w:p>
    <w:p w14:paraId="055754DE" w14:textId="77777777" w:rsidR="00D44175" w:rsidRPr="001A4DDE" w:rsidRDefault="00D44175" w:rsidP="00D4417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14:paraId="025F7ED4" w14:textId="6AF934BF" w:rsidR="00B432C6" w:rsidRDefault="00D44175" w:rsidP="003E380B">
      <w:pPr>
        <w:pStyle w:val="a6"/>
        <w:widowControl w:val="0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432C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Признать жалобу </w:t>
      </w:r>
      <w:r w:rsidR="00B432C6" w:rsidRPr="00B432C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ООО «</w:t>
      </w:r>
      <w:r w:rsidR="004C72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ДЖУЛИ</w:t>
      </w:r>
      <w:r w:rsidR="00B432C6" w:rsidRPr="00B432C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» </w:t>
      </w:r>
      <w:r w:rsidR="005A088A" w:rsidRPr="00B432C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обоснованной.</w:t>
      </w:r>
    </w:p>
    <w:p w14:paraId="24913BA3" w14:textId="75840B36" w:rsidR="00D44175" w:rsidRPr="00B432C6" w:rsidRDefault="00D44175" w:rsidP="003E380B">
      <w:pPr>
        <w:pStyle w:val="a6"/>
        <w:widowControl w:val="0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432C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Установить в действиях Заказчика нарушение </w:t>
      </w:r>
      <w:r w:rsidR="005A088A" w:rsidRPr="00B432C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ч. </w:t>
      </w:r>
      <w:r w:rsidR="004C72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</w:t>
      </w:r>
      <w:r w:rsidR="005A088A" w:rsidRPr="00B432C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ст. </w:t>
      </w:r>
      <w:r w:rsidR="004C72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31</w:t>
      </w:r>
      <w:r w:rsidRPr="00B432C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Закона о контрактной системе.</w:t>
      </w:r>
    </w:p>
    <w:p w14:paraId="72A9A260" w14:textId="00F10A55" w:rsidR="00D44175" w:rsidRPr="004C725D" w:rsidRDefault="004C725D" w:rsidP="004C725D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</w:t>
      </w:r>
      <w:r w:rsidR="003E5EC3">
        <w:rPr>
          <w:rFonts w:ascii="Times New Roman" w:hAnsi="Times New Roman" w:cs="Times New Roman"/>
          <w:sz w:val="26"/>
          <w:szCs w:val="26"/>
        </w:rPr>
        <w:t>В связи с тем, что допущенное нарушение закона о контрактной системе при формировании документации об электронном аукционе не повлияло на результат аукциона, предписание об устранении нарушений Заказчику не выдавать.</w:t>
      </w:r>
    </w:p>
    <w:p w14:paraId="70C735BB" w14:textId="5A32E5A1" w:rsidR="00D44175" w:rsidRPr="004C725D" w:rsidRDefault="004C725D" w:rsidP="004C725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4.</w:t>
      </w:r>
      <w:r w:rsidR="00D44175" w:rsidRPr="004C72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Материалы дела передать уполномоченному сотруднику Псковского УФАС России для решения вопрос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</w:t>
      </w:r>
      <w:r w:rsidR="00D44175" w:rsidRPr="004C72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 возбуждении дела об административном правонарушении в отношении ответственного должностного лиц</w:t>
      </w:r>
      <w:r w:rsidR="005A088A" w:rsidRPr="004C72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</w:t>
      </w:r>
      <w:r w:rsidR="00D44175" w:rsidRPr="004C72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заказчика.</w:t>
      </w:r>
    </w:p>
    <w:p w14:paraId="256546B0" w14:textId="77777777" w:rsidR="00D44175" w:rsidRPr="001A4DDE" w:rsidRDefault="00D44175" w:rsidP="00D44175">
      <w:pPr>
        <w:widowControl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39559C3D" w14:textId="77777777" w:rsidR="00D44175" w:rsidRDefault="00D44175" w:rsidP="00D44175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14:paraId="2457A2E2" w14:textId="77777777" w:rsidR="00D44175" w:rsidRDefault="00D44175" w:rsidP="00D441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6"/>
          <w:szCs w:val="26"/>
        </w:rPr>
      </w:pPr>
    </w:p>
    <w:p w14:paraId="507252D1" w14:textId="77777777" w:rsidR="009551D8" w:rsidRPr="009551D8" w:rsidRDefault="009551D8" w:rsidP="009551D8">
      <w:pPr>
        <w:widowControl w:val="0"/>
        <w:spacing w:after="0" w:line="240" w:lineRule="auto"/>
        <w:rPr>
          <w:rFonts w:ascii="Times New Roman" w:eastAsia="Calibri" w:hAnsi="Times New Roman" w:cs="Times New Roman"/>
          <w:sz w:val="25"/>
          <w:szCs w:val="25"/>
        </w:rPr>
      </w:pPr>
    </w:p>
    <w:p w14:paraId="4CDFE9C7" w14:textId="77777777" w:rsidR="009551D8" w:rsidRPr="009551D8" w:rsidRDefault="009551D8" w:rsidP="009551D8">
      <w:pPr>
        <w:widowControl w:val="0"/>
        <w:spacing w:after="0" w:line="240" w:lineRule="auto"/>
        <w:rPr>
          <w:rFonts w:ascii="Times New Roman" w:eastAsia="Calibri" w:hAnsi="Times New Roman" w:cs="Times New Roman"/>
          <w:sz w:val="25"/>
          <w:szCs w:val="25"/>
        </w:rPr>
      </w:pPr>
    </w:p>
    <w:p w14:paraId="45184691" w14:textId="77777777" w:rsidR="00D97E73" w:rsidRPr="00D44175" w:rsidRDefault="00D97E73" w:rsidP="00D44175"/>
    <w:sectPr w:rsidR="00D97E73" w:rsidRPr="00D44175" w:rsidSect="001A4DDE">
      <w:footerReference w:type="default" r:id="rId14"/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B94A9F" w14:textId="77777777" w:rsidR="00F674F6" w:rsidRDefault="00F674F6" w:rsidP="00094C7E">
      <w:pPr>
        <w:spacing w:after="0" w:line="240" w:lineRule="auto"/>
      </w:pPr>
      <w:r>
        <w:separator/>
      </w:r>
    </w:p>
  </w:endnote>
  <w:endnote w:type="continuationSeparator" w:id="0">
    <w:p w14:paraId="17FD89C4" w14:textId="77777777" w:rsidR="00F674F6" w:rsidRDefault="00F674F6" w:rsidP="00094C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Arial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298448783"/>
      <w:docPartObj>
        <w:docPartGallery w:val="Page Numbers (Bottom of Page)"/>
        <w:docPartUnique/>
      </w:docPartObj>
    </w:sdtPr>
    <w:sdtEndPr/>
    <w:sdtContent>
      <w:p w14:paraId="5F9C9674" w14:textId="77777777" w:rsidR="00094C7E" w:rsidRDefault="00094C7E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551D8">
          <w:rPr>
            <w:noProof/>
          </w:rPr>
          <w:t>5</w:t>
        </w:r>
        <w:r>
          <w:fldChar w:fldCharType="end"/>
        </w:r>
      </w:p>
    </w:sdtContent>
  </w:sdt>
  <w:p w14:paraId="1544B8C9" w14:textId="77777777" w:rsidR="00094C7E" w:rsidRDefault="00094C7E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EB20C0" w14:textId="77777777" w:rsidR="00F674F6" w:rsidRDefault="00F674F6" w:rsidP="00094C7E">
      <w:pPr>
        <w:spacing w:after="0" w:line="240" w:lineRule="auto"/>
      </w:pPr>
      <w:r>
        <w:separator/>
      </w:r>
    </w:p>
  </w:footnote>
  <w:footnote w:type="continuationSeparator" w:id="0">
    <w:p w14:paraId="13F06E5C" w14:textId="77777777" w:rsidR="00F674F6" w:rsidRDefault="00F674F6" w:rsidP="00094C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897B32"/>
    <w:multiLevelType w:val="hybridMultilevel"/>
    <w:tmpl w:val="6F7C79E8"/>
    <w:lvl w:ilvl="0" w:tplc="E6C48FB4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3DE4C75"/>
    <w:multiLevelType w:val="hybridMultilevel"/>
    <w:tmpl w:val="DB8C1BD4"/>
    <w:lvl w:ilvl="0" w:tplc="447821AA">
      <w:start w:val="1"/>
      <w:numFmt w:val="decimal"/>
      <w:lvlText w:val="%1."/>
      <w:lvlJc w:val="left"/>
      <w:pPr>
        <w:ind w:left="44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92" w:hanging="360"/>
      </w:pPr>
    </w:lvl>
    <w:lvl w:ilvl="2" w:tplc="0419001B" w:tentative="1">
      <w:start w:val="1"/>
      <w:numFmt w:val="lowerRoman"/>
      <w:lvlText w:val="%3."/>
      <w:lvlJc w:val="right"/>
      <w:pPr>
        <w:ind w:left="5912" w:hanging="180"/>
      </w:pPr>
    </w:lvl>
    <w:lvl w:ilvl="3" w:tplc="0419000F" w:tentative="1">
      <w:start w:val="1"/>
      <w:numFmt w:val="decimal"/>
      <w:lvlText w:val="%4."/>
      <w:lvlJc w:val="left"/>
      <w:pPr>
        <w:ind w:left="6632" w:hanging="360"/>
      </w:pPr>
    </w:lvl>
    <w:lvl w:ilvl="4" w:tplc="04190019" w:tentative="1">
      <w:start w:val="1"/>
      <w:numFmt w:val="lowerLetter"/>
      <w:lvlText w:val="%5."/>
      <w:lvlJc w:val="left"/>
      <w:pPr>
        <w:ind w:left="7352" w:hanging="360"/>
      </w:pPr>
    </w:lvl>
    <w:lvl w:ilvl="5" w:tplc="0419001B" w:tentative="1">
      <w:start w:val="1"/>
      <w:numFmt w:val="lowerRoman"/>
      <w:lvlText w:val="%6."/>
      <w:lvlJc w:val="right"/>
      <w:pPr>
        <w:ind w:left="8072" w:hanging="180"/>
      </w:pPr>
    </w:lvl>
    <w:lvl w:ilvl="6" w:tplc="0419000F" w:tentative="1">
      <w:start w:val="1"/>
      <w:numFmt w:val="decimal"/>
      <w:lvlText w:val="%7."/>
      <w:lvlJc w:val="left"/>
      <w:pPr>
        <w:ind w:left="8792" w:hanging="360"/>
      </w:pPr>
    </w:lvl>
    <w:lvl w:ilvl="7" w:tplc="04190019" w:tentative="1">
      <w:start w:val="1"/>
      <w:numFmt w:val="lowerLetter"/>
      <w:lvlText w:val="%8."/>
      <w:lvlJc w:val="left"/>
      <w:pPr>
        <w:ind w:left="9512" w:hanging="360"/>
      </w:pPr>
    </w:lvl>
    <w:lvl w:ilvl="8" w:tplc="0419001B" w:tentative="1">
      <w:start w:val="1"/>
      <w:numFmt w:val="lowerRoman"/>
      <w:lvlText w:val="%9."/>
      <w:lvlJc w:val="right"/>
      <w:pPr>
        <w:ind w:left="10232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7964"/>
    <w:rsid w:val="00094C7E"/>
    <w:rsid w:val="000E65BD"/>
    <w:rsid w:val="00116CFB"/>
    <w:rsid w:val="0016743C"/>
    <w:rsid w:val="0017283E"/>
    <w:rsid w:val="002A410E"/>
    <w:rsid w:val="002D0133"/>
    <w:rsid w:val="002D3C5E"/>
    <w:rsid w:val="002E289D"/>
    <w:rsid w:val="00344E94"/>
    <w:rsid w:val="003D7964"/>
    <w:rsid w:val="003E5EC3"/>
    <w:rsid w:val="0042547D"/>
    <w:rsid w:val="00437144"/>
    <w:rsid w:val="00445913"/>
    <w:rsid w:val="004C725D"/>
    <w:rsid w:val="004F11A7"/>
    <w:rsid w:val="0051214F"/>
    <w:rsid w:val="005A088A"/>
    <w:rsid w:val="005C796C"/>
    <w:rsid w:val="007A44AA"/>
    <w:rsid w:val="00817F54"/>
    <w:rsid w:val="009551D8"/>
    <w:rsid w:val="009C799B"/>
    <w:rsid w:val="00A047FF"/>
    <w:rsid w:val="00B432C6"/>
    <w:rsid w:val="00B65364"/>
    <w:rsid w:val="00BE41EE"/>
    <w:rsid w:val="00C1688D"/>
    <w:rsid w:val="00C64773"/>
    <w:rsid w:val="00CA1A1C"/>
    <w:rsid w:val="00CA35AB"/>
    <w:rsid w:val="00D27DE6"/>
    <w:rsid w:val="00D44175"/>
    <w:rsid w:val="00D9089B"/>
    <w:rsid w:val="00D97E73"/>
    <w:rsid w:val="00F31D55"/>
    <w:rsid w:val="00F34B32"/>
    <w:rsid w:val="00F674F6"/>
    <w:rsid w:val="00F827A2"/>
    <w:rsid w:val="00FF3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6ABB5"/>
  <w15:chartTrackingRefBased/>
  <w15:docId w15:val="{CCBAE25F-B044-4722-9FBF-74A7BE25C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44175"/>
    <w:pPr>
      <w:spacing w:after="200" w:line="276" w:lineRule="auto"/>
    </w:pPr>
  </w:style>
  <w:style w:type="paragraph" w:styleId="1">
    <w:name w:val="heading 1"/>
    <w:basedOn w:val="a"/>
    <w:link w:val="10"/>
    <w:uiPriority w:val="9"/>
    <w:qFormat/>
    <w:rsid w:val="00F827A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D44175"/>
    <w:rPr>
      <w:color w:val="0000FF"/>
      <w:u w:val="single"/>
    </w:rPr>
  </w:style>
  <w:style w:type="paragraph" w:styleId="a4">
    <w:name w:val="Body Text"/>
    <w:basedOn w:val="a"/>
    <w:link w:val="a5"/>
    <w:unhideWhenUsed/>
    <w:rsid w:val="00D4417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Cs w:val="24"/>
      <w:lang w:eastAsia="ru-RU"/>
    </w:rPr>
  </w:style>
  <w:style w:type="character" w:customStyle="1" w:styleId="a5">
    <w:name w:val="Основной текст Знак"/>
    <w:basedOn w:val="a0"/>
    <w:link w:val="a4"/>
    <w:rsid w:val="00D44175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styleId="a6">
    <w:name w:val="List Paragraph"/>
    <w:basedOn w:val="a"/>
    <w:uiPriority w:val="34"/>
    <w:qFormat/>
    <w:rsid w:val="00D44175"/>
    <w:pPr>
      <w:ind w:left="720"/>
      <w:contextualSpacing/>
    </w:pPr>
  </w:style>
  <w:style w:type="paragraph" w:customStyle="1" w:styleId="parametervalue">
    <w:name w:val="parametervalue"/>
    <w:basedOn w:val="a"/>
    <w:rsid w:val="00D441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unhideWhenUsed/>
    <w:rsid w:val="00D441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ardmaininfocontent">
    <w:name w:val="cardmaininfo__content"/>
    <w:basedOn w:val="a0"/>
    <w:rsid w:val="004F11A7"/>
  </w:style>
  <w:style w:type="character" w:customStyle="1" w:styleId="textspanview">
    <w:name w:val="textspanview"/>
    <w:basedOn w:val="a0"/>
    <w:rsid w:val="004F11A7"/>
  </w:style>
  <w:style w:type="paragraph" w:customStyle="1" w:styleId="ConsPlusNormal">
    <w:name w:val="ConsPlusNormal"/>
    <w:link w:val="ConsPlusNormal0"/>
    <w:rsid w:val="002D3C5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D3C5E"/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094C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94C7E"/>
  </w:style>
  <w:style w:type="paragraph" w:styleId="aa">
    <w:name w:val="footer"/>
    <w:basedOn w:val="a"/>
    <w:link w:val="ab"/>
    <w:uiPriority w:val="99"/>
    <w:unhideWhenUsed/>
    <w:rsid w:val="00094C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94C7E"/>
  </w:style>
  <w:style w:type="paragraph" w:styleId="ac">
    <w:name w:val="Balloon Text"/>
    <w:basedOn w:val="a"/>
    <w:link w:val="ad"/>
    <w:uiPriority w:val="99"/>
    <w:semiHidden/>
    <w:unhideWhenUsed/>
    <w:rsid w:val="00094C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094C7E"/>
    <w:rPr>
      <w:rFonts w:ascii="Segoe UI" w:hAnsi="Segoe UI" w:cs="Segoe UI"/>
      <w:sz w:val="18"/>
      <w:szCs w:val="18"/>
    </w:rPr>
  </w:style>
  <w:style w:type="character" w:customStyle="1" w:styleId="sectioninfo2">
    <w:name w:val="section__info2"/>
    <w:basedOn w:val="a0"/>
    <w:rsid w:val="00445913"/>
    <w:rPr>
      <w:vanish w:val="0"/>
      <w:webHidden w:val="0"/>
      <w:sz w:val="24"/>
      <w:szCs w:val="24"/>
      <w:specVanish w:val="0"/>
    </w:rPr>
  </w:style>
  <w:style w:type="character" w:customStyle="1" w:styleId="cardmaininfocontent2">
    <w:name w:val="cardmaininfo__content2"/>
    <w:basedOn w:val="a0"/>
    <w:rsid w:val="00445913"/>
    <w:rPr>
      <w:vanish w:val="0"/>
      <w:webHidden w:val="0"/>
      <w:specVanish w:val="0"/>
    </w:rPr>
  </w:style>
  <w:style w:type="character" w:customStyle="1" w:styleId="10">
    <w:name w:val="Заголовок 1 Знак"/>
    <w:basedOn w:val="a0"/>
    <w:link w:val="1"/>
    <w:uiPriority w:val="9"/>
    <w:rsid w:val="00F827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">
    <w:name w:val="Основной текст (2)_"/>
    <w:basedOn w:val="a0"/>
    <w:link w:val="20"/>
    <w:rsid w:val="000E65BD"/>
    <w:rPr>
      <w:rFonts w:ascii="Tahoma" w:eastAsia="Tahoma" w:hAnsi="Tahoma" w:cs="Tahoma"/>
      <w:sz w:val="20"/>
      <w:szCs w:val="20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E65BD"/>
    <w:pPr>
      <w:widowControl w:val="0"/>
      <w:shd w:val="clear" w:color="auto" w:fill="FFFFFF"/>
      <w:spacing w:after="60" w:line="220" w:lineRule="exact"/>
    </w:pPr>
    <w:rPr>
      <w:rFonts w:ascii="Tahoma" w:eastAsia="Tahoma" w:hAnsi="Tahoma" w:cs="Tahom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869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60@fas.gov.ru" TargetMode="External"/><Relationship Id="rId13" Type="http://schemas.openxmlformats.org/officeDocument/2006/relationships/hyperlink" Target="consultantplus://offline/ref=582534F3D71F780C42CA8694344AE5CD1F2344983F7E7F08FF1C456172C7509DAA0AF1B045565278E8D7B7DB7C0CAFA502B2C8D87018B0UAH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zakupki.gov.ru/epz/order/notice/ea44/view/common-info.html?regNumber=0157300006721000001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sberbank-ast.ru/ViewDocument.aspx?id=805918582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zakupki.gov.ru/epz/order/notice/ea44/view/common-info.html?regNumber=015730000672100000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akupki.gov.ru/epz/order/notice/ea44/view/common-info.html?regNumber=0157300006721000001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4</Pages>
  <Words>1600</Words>
  <Characters>9122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Вискова Галина Юрьевна</cp:lastModifiedBy>
  <cp:revision>16</cp:revision>
  <cp:lastPrinted>2021-02-15T12:01:00Z</cp:lastPrinted>
  <dcterms:created xsi:type="dcterms:W3CDTF">2021-02-05T11:47:00Z</dcterms:created>
  <dcterms:modified xsi:type="dcterms:W3CDTF">2021-02-15T12:46:00Z</dcterms:modified>
</cp:coreProperties>
</file>