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Заказчик: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5C00BC">
        <w:rPr>
          <w:bCs/>
          <w:sz w:val="26"/>
          <w:szCs w:val="26"/>
        </w:rPr>
        <w:t>Солнечногорская</w:t>
      </w:r>
      <w:proofErr w:type="spellEnd"/>
      <w:r w:rsidRPr="005C00BC">
        <w:rPr>
          <w:bCs/>
          <w:sz w:val="26"/>
          <w:szCs w:val="26"/>
        </w:rPr>
        <w:t xml:space="preserve"> областная больница»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 xml:space="preserve">141506, Московская обл., Солнечногорск г., 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 xml:space="preserve">микрорайон </w:t>
      </w:r>
      <w:proofErr w:type="spellStart"/>
      <w:r w:rsidRPr="005C00BC">
        <w:rPr>
          <w:bCs/>
          <w:sz w:val="26"/>
          <w:szCs w:val="26"/>
        </w:rPr>
        <w:t>Рекинцо</w:t>
      </w:r>
      <w:proofErr w:type="spellEnd"/>
      <w:r w:rsidRPr="005C00BC">
        <w:rPr>
          <w:bCs/>
          <w:sz w:val="26"/>
          <w:szCs w:val="26"/>
        </w:rPr>
        <w:t>, территория Больничный комплекс, строение 1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dogovor.torgi@list.ru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Оператор электронной площадки: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АО «Сбербанк – АСТ»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proofErr w:type="spellStart"/>
      <w:r w:rsidRPr="005C00BC">
        <w:rPr>
          <w:bCs/>
          <w:sz w:val="26"/>
          <w:szCs w:val="26"/>
        </w:rPr>
        <w:t>Милютинский</w:t>
      </w:r>
      <w:proofErr w:type="spellEnd"/>
      <w:r w:rsidRPr="005C00BC">
        <w:rPr>
          <w:bCs/>
          <w:sz w:val="26"/>
          <w:szCs w:val="26"/>
        </w:rPr>
        <w:t xml:space="preserve"> пер., д. 10, стр. 4, 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Москва, 101000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ko@sberbank-ast.ru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 xml:space="preserve">Заявитель: 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ООО «МЕДИКАЛ ПАРТС»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 xml:space="preserve">117105, Москва, 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proofErr w:type="spellStart"/>
      <w:r w:rsidRPr="005C00BC">
        <w:rPr>
          <w:bCs/>
          <w:sz w:val="26"/>
          <w:szCs w:val="26"/>
        </w:rPr>
        <w:t>Нагатинская</w:t>
      </w:r>
      <w:proofErr w:type="spellEnd"/>
      <w:r w:rsidRPr="005C00BC">
        <w:rPr>
          <w:bCs/>
          <w:sz w:val="26"/>
          <w:szCs w:val="26"/>
        </w:rPr>
        <w:t xml:space="preserve"> ул., д. 1, стр. 34, оф. 6,</w:t>
      </w:r>
    </w:p>
    <w:p w:rsidR="005C00BC" w:rsidRPr="005C00BC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bCs/>
          <w:sz w:val="26"/>
          <w:szCs w:val="26"/>
        </w:rPr>
      </w:pPr>
      <w:r w:rsidRPr="005C00BC">
        <w:rPr>
          <w:bCs/>
          <w:sz w:val="26"/>
          <w:szCs w:val="26"/>
        </w:rPr>
        <w:t>andreysnyatkov@yandex.ru</w:t>
      </w:r>
    </w:p>
    <w:p w:rsidR="003C43E1" w:rsidRPr="003C43E1" w:rsidRDefault="005C00BC" w:rsidP="005C00BC">
      <w:pPr>
        <w:autoSpaceDE/>
        <w:autoSpaceDN/>
        <w:adjustRightInd/>
        <w:spacing w:before="0"/>
        <w:ind w:left="4536" w:firstLine="0"/>
        <w:outlineLvl w:val="0"/>
        <w:rPr>
          <w:color w:val="auto"/>
          <w:sz w:val="26"/>
          <w:szCs w:val="26"/>
        </w:rPr>
      </w:pPr>
      <w:r w:rsidRPr="005C00BC">
        <w:rPr>
          <w:bCs/>
          <w:sz w:val="26"/>
          <w:szCs w:val="26"/>
        </w:rPr>
        <w:t>slepova7790@gmail.com</w:t>
      </w:r>
    </w:p>
    <w:p w:rsidR="003C43E1" w:rsidRDefault="003C43E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96E61" w:rsidRDefault="00996E6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96E61" w:rsidRDefault="00996E6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96E61" w:rsidRDefault="00996E6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96E61" w:rsidRDefault="00996E6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96E61" w:rsidRDefault="00996E6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96E61" w:rsidRPr="007104A1" w:rsidRDefault="00996E61" w:rsidP="00BF0C4F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7104A1" w:rsidRDefault="0096131A" w:rsidP="00BF0C4F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104A1">
        <w:rPr>
          <w:b/>
          <w:sz w:val="26"/>
          <w:szCs w:val="26"/>
        </w:rPr>
        <w:t>РЕШЕНИЕ</w:t>
      </w:r>
    </w:p>
    <w:p w:rsidR="0096131A" w:rsidRPr="007104A1" w:rsidRDefault="00071804" w:rsidP="00BF0C4F">
      <w:pPr>
        <w:spacing w:before="0"/>
        <w:ind w:firstLine="0"/>
        <w:jc w:val="center"/>
        <w:rPr>
          <w:sz w:val="26"/>
          <w:szCs w:val="26"/>
        </w:rPr>
      </w:pPr>
      <w:r w:rsidRPr="007104A1">
        <w:rPr>
          <w:sz w:val="26"/>
          <w:szCs w:val="26"/>
        </w:rPr>
        <w:t xml:space="preserve">по делу </w:t>
      </w:r>
      <w:r w:rsidR="002E5072" w:rsidRPr="007104A1">
        <w:rPr>
          <w:sz w:val="26"/>
          <w:szCs w:val="26"/>
        </w:rPr>
        <w:t xml:space="preserve">№ </w:t>
      </w:r>
      <w:r w:rsidR="00904EBA" w:rsidRPr="007104A1">
        <w:rPr>
          <w:sz w:val="26"/>
          <w:szCs w:val="26"/>
        </w:rPr>
        <w:t>50/06/</w:t>
      </w:r>
      <w:r w:rsidR="00C71304">
        <w:rPr>
          <w:sz w:val="26"/>
          <w:szCs w:val="26"/>
        </w:rPr>
        <w:t>4231эп</w:t>
      </w:r>
      <w:r w:rsidR="00904EBA" w:rsidRPr="007104A1">
        <w:rPr>
          <w:sz w:val="26"/>
          <w:szCs w:val="26"/>
        </w:rPr>
        <w:t>/2</w:t>
      </w:r>
      <w:r w:rsidR="005C00BC" w:rsidRPr="005C00BC">
        <w:rPr>
          <w:sz w:val="26"/>
          <w:szCs w:val="26"/>
        </w:rPr>
        <w:t>1</w:t>
      </w:r>
      <w:r w:rsidR="0096131A" w:rsidRPr="007104A1">
        <w:rPr>
          <w:sz w:val="26"/>
          <w:szCs w:val="26"/>
        </w:rPr>
        <w:t xml:space="preserve"> </w:t>
      </w:r>
      <w:r w:rsidR="003C43E1">
        <w:rPr>
          <w:sz w:val="26"/>
          <w:szCs w:val="26"/>
        </w:rPr>
        <w:br/>
      </w:r>
      <w:r w:rsidR="0096131A" w:rsidRPr="007104A1">
        <w:rPr>
          <w:sz w:val="26"/>
          <w:szCs w:val="26"/>
        </w:rPr>
        <w:t xml:space="preserve">о нарушении законодательства Российской Федерации </w:t>
      </w:r>
    </w:p>
    <w:p w:rsidR="008F46E4" w:rsidRPr="007104A1" w:rsidRDefault="0096131A" w:rsidP="00BF0C4F">
      <w:pPr>
        <w:spacing w:before="0"/>
        <w:ind w:firstLine="0"/>
        <w:jc w:val="center"/>
        <w:rPr>
          <w:sz w:val="26"/>
          <w:szCs w:val="26"/>
        </w:rPr>
      </w:pPr>
      <w:r w:rsidRPr="007104A1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104A1" w:rsidTr="00E23BB5">
        <w:tc>
          <w:tcPr>
            <w:tcW w:w="4842" w:type="dxa"/>
            <w:hideMark/>
          </w:tcPr>
          <w:p w:rsidR="0096131A" w:rsidRPr="007104A1" w:rsidRDefault="00C71304" w:rsidP="00C7130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4756D1" w:rsidRPr="00C7130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904EBA" w:rsidRPr="007104A1">
              <w:rPr>
                <w:sz w:val="26"/>
                <w:szCs w:val="26"/>
              </w:rPr>
              <w:t>.202</w:t>
            </w:r>
            <w:r w:rsidR="004756D1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7104A1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104A1">
              <w:rPr>
                <w:sz w:val="26"/>
                <w:szCs w:val="26"/>
              </w:rPr>
              <w:t>Москва</w:t>
            </w:r>
          </w:p>
        </w:tc>
      </w:tr>
    </w:tbl>
    <w:p w:rsidR="00E23BB5" w:rsidRPr="007104A1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3C43E1" w:rsidRPr="003C43E1" w:rsidRDefault="0096131A" w:rsidP="002C43D0">
      <w:pPr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7104A1">
        <w:rPr>
          <w:rFonts w:eastAsia="Calibri"/>
          <w:sz w:val="26"/>
          <w:szCs w:val="26"/>
        </w:rPr>
        <w:t xml:space="preserve">Комиссия </w:t>
      </w:r>
      <w:r w:rsidR="00D474D2" w:rsidRPr="007104A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7104A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7104A1">
        <w:rPr>
          <w:rFonts w:eastAsia="Calibri"/>
          <w:sz w:val="26"/>
          <w:szCs w:val="26"/>
        </w:rPr>
        <w:t xml:space="preserve">(далее – </w:t>
      </w:r>
      <w:r w:rsidR="00CD4096" w:rsidRPr="007104A1">
        <w:rPr>
          <w:rFonts w:eastAsia="Calibri"/>
          <w:sz w:val="26"/>
          <w:szCs w:val="26"/>
        </w:rPr>
        <w:t xml:space="preserve">Управление, </w:t>
      </w:r>
      <w:r w:rsidR="00747850" w:rsidRPr="007104A1">
        <w:rPr>
          <w:rFonts w:eastAsia="Calibri"/>
          <w:sz w:val="26"/>
          <w:szCs w:val="26"/>
        </w:rPr>
        <w:t>Комиссия</w:t>
      </w:r>
      <w:r w:rsidR="00D80F39" w:rsidRPr="007104A1">
        <w:rPr>
          <w:rFonts w:eastAsia="Calibri"/>
          <w:sz w:val="26"/>
          <w:szCs w:val="26"/>
        </w:rPr>
        <w:t>),</w:t>
      </w:r>
      <w:r w:rsidR="00ED4B3D" w:rsidRPr="007104A1">
        <w:rPr>
          <w:color w:val="auto"/>
          <w:sz w:val="26"/>
          <w:szCs w:val="26"/>
        </w:rPr>
        <w:t xml:space="preserve"> </w:t>
      </w:r>
    </w:p>
    <w:p w:rsidR="00CD3F7F" w:rsidRPr="007104A1" w:rsidRDefault="00CD3F7F" w:rsidP="003C43E1">
      <w:pPr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 xml:space="preserve">рассмотрев </w:t>
      </w:r>
      <w:r w:rsidR="00F23E27" w:rsidRPr="007104A1">
        <w:rPr>
          <w:sz w:val="26"/>
          <w:szCs w:val="26"/>
        </w:rPr>
        <w:t xml:space="preserve">жалобу </w:t>
      </w:r>
      <w:r w:rsidR="005C00BC" w:rsidRPr="005C00BC">
        <w:rPr>
          <w:sz w:val="26"/>
          <w:szCs w:val="26"/>
        </w:rPr>
        <w:t xml:space="preserve">ООО «МЕДИКАЛ ПАРТС» (далее </w:t>
      </w:r>
      <w:r w:rsidR="00C71304" w:rsidRPr="005C00BC">
        <w:rPr>
          <w:bCs/>
          <w:sz w:val="26"/>
          <w:szCs w:val="26"/>
        </w:rPr>
        <w:t xml:space="preserve">– </w:t>
      </w:r>
      <w:r w:rsidR="005C00BC" w:rsidRPr="005C00BC">
        <w:rPr>
          <w:sz w:val="26"/>
          <w:szCs w:val="26"/>
        </w:rPr>
        <w:t xml:space="preserve">Заявитель) </w:t>
      </w:r>
      <w:r w:rsidR="005C00BC" w:rsidRPr="005C00BC">
        <w:rPr>
          <w:sz w:val="26"/>
          <w:szCs w:val="26"/>
        </w:rPr>
        <w:br/>
        <w:t xml:space="preserve">на действия (бездействие) </w:t>
      </w:r>
      <w:r w:rsidR="005C00BC" w:rsidRPr="005C00BC">
        <w:rPr>
          <w:bCs/>
          <w:sz w:val="26"/>
          <w:szCs w:val="26"/>
        </w:rPr>
        <w:t>Государственного бюджетного учреждения здравоохранения Московской области «</w:t>
      </w:r>
      <w:proofErr w:type="spellStart"/>
      <w:r w:rsidR="005C00BC" w:rsidRPr="005C00BC">
        <w:rPr>
          <w:sz w:val="26"/>
          <w:szCs w:val="26"/>
        </w:rPr>
        <w:t>Солнечногорская</w:t>
      </w:r>
      <w:proofErr w:type="spellEnd"/>
      <w:r w:rsidR="005C00BC" w:rsidRPr="005C00BC">
        <w:rPr>
          <w:sz w:val="26"/>
          <w:szCs w:val="26"/>
        </w:rPr>
        <w:t xml:space="preserve"> областная больница</w:t>
      </w:r>
      <w:r w:rsidR="005C00BC" w:rsidRPr="005C00BC">
        <w:rPr>
          <w:bCs/>
          <w:sz w:val="26"/>
          <w:szCs w:val="26"/>
        </w:rPr>
        <w:t xml:space="preserve">» </w:t>
      </w:r>
      <w:r w:rsidR="00C71304">
        <w:rPr>
          <w:bCs/>
          <w:sz w:val="26"/>
          <w:szCs w:val="26"/>
        </w:rPr>
        <w:br/>
      </w:r>
      <w:r w:rsidR="005C00BC" w:rsidRPr="005C00BC">
        <w:rPr>
          <w:bCs/>
          <w:sz w:val="26"/>
          <w:szCs w:val="26"/>
        </w:rPr>
        <w:t xml:space="preserve">(далее – Заказчик) при определении поставщика (подрядчика, исполнителя) путем проведения АО «Сбербанк – АСТ» </w:t>
      </w:r>
      <w:r w:rsidR="005C00BC" w:rsidRPr="005C00BC">
        <w:rPr>
          <w:sz w:val="26"/>
          <w:szCs w:val="26"/>
        </w:rPr>
        <w:t xml:space="preserve">(далее – Оператор электронной площадки) электронного аукциона на поставку реагентов и расходных материалов для клинической лаборатории (извещение № 2400500000220000123 </w:t>
      </w:r>
      <w:r w:rsidR="003C43E1">
        <w:rPr>
          <w:sz w:val="26"/>
          <w:szCs w:val="26"/>
        </w:rPr>
        <w:t xml:space="preserve">на официальном сайте Единой </w:t>
      </w:r>
      <w:r w:rsidR="00FB60DB" w:rsidRPr="00FB60DB">
        <w:rPr>
          <w:sz w:val="26"/>
          <w:szCs w:val="26"/>
        </w:rPr>
        <w:t xml:space="preserve">информационной системы в сфере закупок – www.zakupki.gov.ru </w:t>
      </w:r>
      <w:r w:rsidR="005C00BC">
        <w:rPr>
          <w:sz w:val="26"/>
          <w:szCs w:val="26"/>
        </w:rPr>
        <w:br/>
      </w:r>
      <w:r w:rsidR="00FB60DB" w:rsidRPr="00FB60DB">
        <w:rPr>
          <w:sz w:val="26"/>
          <w:szCs w:val="26"/>
        </w:rPr>
        <w:t>(далее – Официальный сайт)) (далее – Аукцион)</w:t>
      </w:r>
      <w:r w:rsidR="00FB60DB">
        <w:rPr>
          <w:sz w:val="26"/>
          <w:szCs w:val="26"/>
        </w:rPr>
        <w:t xml:space="preserve"> </w:t>
      </w:r>
      <w:r w:rsidRPr="007104A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7104A1">
        <w:rPr>
          <w:sz w:val="26"/>
          <w:szCs w:val="26"/>
        </w:rPr>
        <w:t xml:space="preserve">части доводов жалобы Заявителя в </w:t>
      </w:r>
      <w:r w:rsidRPr="007104A1">
        <w:rPr>
          <w:sz w:val="26"/>
          <w:szCs w:val="26"/>
        </w:rPr>
        <w:t>соответст</w:t>
      </w:r>
      <w:r w:rsidR="003C43E1">
        <w:rPr>
          <w:sz w:val="26"/>
          <w:szCs w:val="26"/>
        </w:rPr>
        <w:t xml:space="preserve">вии с пунктом 1 </w:t>
      </w:r>
      <w:r w:rsidR="003C43E1">
        <w:rPr>
          <w:sz w:val="26"/>
          <w:szCs w:val="26"/>
        </w:rPr>
        <w:lastRenderedPageBreak/>
        <w:t xml:space="preserve">части 15 статьи </w:t>
      </w:r>
      <w:r w:rsidRPr="007104A1">
        <w:rPr>
          <w:sz w:val="26"/>
          <w:szCs w:val="26"/>
        </w:rPr>
        <w:t>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8E7961" w:rsidRPr="007104A1" w:rsidRDefault="008E7961" w:rsidP="00996E61">
      <w:pPr>
        <w:spacing w:before="480" w:after="480" w:line="276" w:lineRule="auto"/>
        <w:ind w:firstLine="709"/>
        <w:jc w:val="center"/>
        <w:outlineLvl w:val="0"/>
        <w:rPr>
          <w:sz w:val="26"/>
          <w:szCs w:val="26"/>
        </w:rPr>
      </w:pPr>
      <w:r w:rsidRPr="007104A1">
        <w:rPr>
          <w:b/>
          <w:sz w:val="26"/>
          <w:szCs w:val="26"/>
        </w:rPr>
        <w:t>УСТАНОВИЛА</w:t>
      </w:r>
      <w:r w:rsidRPr="007104A1">
        <w:rPr>
          <w:sz w:val="26"/>
          <w:szCs w:val="26"/>
        </w:rPr>
        <w:t>:</w:t>
      </w:r>
    </w:p>
    <w:p w:rsidR="00A51A75" w:rsidRPr="007104A1" w:rsidRDefault="00A51A75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В Управление поступила жалоба Заявителя на действия Аукционной коми</w:t>
      </w:r>
      <w:r w:rsidR="00D876A2" w:rsidRPr="007104A1">
        <w:rPr>
          <w:sz w:val="26"/>
          <w:szCs w:val="26"/>
        </w:rPr>
        <w:t>ссии при проведении Заказчиком</w:t>
      </w:r>
      <w:r w:rsidRPr="007104A1">
        <w:rPr>
          <w:sz w:val="26"/>
          <w:szCs w:val="26"/>
        </w:rPr>
        <w:t>, Аукционной комиссией, Оператором электронной площадки Аукциона.</w:t>
      </w:r>
    </w:p>
    <w:p w:rsidR="00A51A75" w:rsidRPr="007104A1" w:rsidRDefault="00EF181F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По мнению Заявителя,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Аукционе.</w:t>
      </w:r>
    </w:p>
    <w:p w:rsidR="008E7961" w:rsidRPr="007104A1" w:rsidRDefault="008E7961" w:rsidP="00A51A7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7104A1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3C43E1" w:rsidRDefault="008E7961" w:rsidP="003C43E1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5C00BC" w:rsidRPr="005C00BC">
        <w:rPr>
          <w:rFonts w:eastAsiaTheme="minorHAnsi"/>
          <w:color w:val="auto"/>
          <w:sz w:val="26"/>
          <w:szCs w:val="26"/>
          <w:lang w:eastAsia="en-US"/>
        </w:rPr>
        <w:t>6 886 797,63</w:t>
      </w:r>
      <w:r w:rsidR="003C43E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333AF" w:rsidRPr="007104A1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C43E1" w:rsidRPr="003C43E1" w:rsidRDefault="003C43E1" w:rsidP="00532960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C43E1">
        <w:rPr>
          <w:sz w:val="26"/>
          <w:szCs w:val="26"/>
        </w:rPr>
        <w:t xml:space="preserve">дата окончания подачи заявок – </w:t>
      </w:r>
      <w:r w:rsidR="00E63218">
        <w:rPr>
          <w:sz w:val="26"/>
          <w:szCs w:val="26"/>
          <w:lang w:val="en-US"/>
        </w:rPr>
        <w:t>31</w:t>
      </w:r>
      <w:r w:rsidR="00532960" w:rsidRPr="00532960">
        <w:rPr>
          <w:sz w:val="26"/>
          <w:szCs w:val="26"/>
        </w:rPr>
        <w:t>.</w:t>
      </w:r>
      <w:r w:rsidR="004756D1">
        <w:rPr>
          <w:sz w:val="26"/>
          <w:szCs w:val="26"/>
        </w:rPr>
        <w:t>12</w:t>
      </w:r>
      <w:r w:rsidR="00532960" w:rsidRPr="00532960">
        <w:rPr>
          <w:sz w:val="26"/>
          <w:szCs w:val="26"/>
        </w:rPr>
        <w:t>.2020</w:t>
      </w:r>
      <w:r w:rsidRPr="003C43E1">
        <w:rPr>
          <w:sz w:val="26"/>
          <w:szCs w:val="26"/>
        </w:rPr>
        <w:t>;</w:t>
      </w:r>
    </w:p>
    <w:p w:rsidR="008E7961" w:rsidRPr="007104A1" w:rsidRDefault="008E7961" w:rsidP="007C0B56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>на участие в Аукционе подано</w:t>
      </w:r>
      <w:r w:rsidR="00BE6C57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96DD3" w:rsidRPr="00C96DD3">
        <w:rPr>
          <w:rFonts w:eastAsiaTheme="minorHAnsi"/>
          <w:color w:val="auto"/>
          <w:sz w:val="26"/>
          <w:szCs w:val="26"/>
          <w:lang w:eastAsia="en-US"/>
        </w:rPr>
        <w:t>3</w:t>
      </w:r>
      <w:r w:rsidR="00F865FB" w:rsidRPr="007104A1">
        <w:rPr>
          <w:rFonts w:eastAsiaTheme="minorHAnsi"/>
          <w:color w:val="auto"/>
          <w:sz w:val="26"/>
          <w:szCs w:val="26"/>
          <w:lang w:eastAsia="en-US"/>
        </w:rPr>
        <w:t xml:space="preserve"> заяв</w:t>
      </w:r>
      <w:r w:rsidR="007D6854" w:rsidRPr="007104A1">
        <w:rPr>
          <w:rFonts w:eastAsiaTheme="minorHAnsi"/>
          <w:color w:val="auto"/>
          <w:sz w:val="26"/>
          <w:szCs w:val="26"/>
          <w:lang w:eastAsia="en-US"/>
        </w:rPr>
        <w:t>к</w:t>
      </w:r>
      <w:r w:rsidR="00422DF6">
        <w:rPr>
          <w:rFonts w:eastAsiaTheme="minorHAnsi"/>
          <w:color w:val="auto"/>
          <w:sz w:val="26"/>
          <w:szCs w:val="26"/>
          <w:lang w:eastAsia="en-US"/>
        </w:rPr>
        <w:t>и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8E7961" w:rsidRPr="007104A1" w:rsidRDefault="00F865FB" w:rsidP="007C0B56">
      <w:pPr>
        <w:pStyle w:val="ListParagraph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5366C3">
        <w:rPr>
          <w:rFonts w:eastAsiaTheme="minorHAnsi"/>
          <w:color w:val="auto"/>
          <w:sz w:val="26"/>
          <w:szCs w:val="26"/>
          <w:lang w:eastAsia="en-US"/>
        </w:rPr>
        <w:t>о</w:t>
      </w:r>
      <w:r w:rsidR="0031324E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366C3">
        <w:rPr>
          <w:rFonts w:eastAsiaTheme="minorHAnsi"/>
          <w:color w:val="auto"/>
          <w:sz w:val="26"/>
          <w:szCs w:val="26"/>
          <w:lang w:eastAsia="en-US"/>
        </w:rPr>
        <w:t>2</w:t>
      </w:r>
      <w:r w:rsidR="003C3A89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5366C3" w:rsidRPr="007104A1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5366C3">
        <w:rPr>
          <w:rFonts w:eastAsiaTheme="minorHAnsi"/>
          <w:color w:val="auto"/>
          <w:sz w:val="26"/>
          <w:szCs w:val="26"/>
          <w:lang w:eastAsia="en-US"/>
        </w:rPr>
        <w:t>и</w:t>
      </w:r>
      <w:r w:rsidR="005366C3" w:rsidRPr="007104A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D6854" w:rsidRPr="007104A1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5366C3" w:rsidRPr="007104A1">
        <w:rPr>
          <w:rFonts w:eastAsiaTheme="minorHAnsi"/>
          <w:color w:val="auto"/>
          <w:sz w:val="26"/>
          <w:szCs w:val="26"/>
          <w:lang w:eastAsia="en-US"/>
        </w:rPr>
        <w:t xml:space="preserve">участников </w:t>
      </w:r>
      <w:r w:rsidR="003C3A89" w:rsidRPr="007104A1">
        <w:rPr>
          <w:rFonts w:eastAsiaTheme="minorHAnsi"/>
          <w:color w:val="auto"/>
          <w:sz w:val="26"/>
          <w:szCs w:val="26"/>
          <w:lang w:eastAsia="en-US"/>
        </w:rPr>
        <w:t>закупки.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proofErr w:type="spellStart"/>
      <w:r w:rsidRPr="009D132B">
        <w:rPr>
          <w:rFonts w:eastAsiaTheme="minorHAnsi"/>
          <w:color w:val="auto"/>
          <w:sz w:val="26"/>
          <w:szCs w:val="26"/>
          <w:lang w:eastAsia="en-US"/>
        </w:rPr>
        <w:t>непредоставления</w:t>
      </w:r>
      <w:proofErr w:type="spellEnd"/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 информации, предусмотренной частью 3 статьи 66 Закона о контрактной системе, или предоставления недостоверной информации;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3C43E1" w:rsidRPr="009D132B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3C43E1" w:rsidRDefault="003C43E1" w:rsidP="00915BD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D132B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аукционе, подписываемый всеми присутствующими на заседании аукционной комиссии ее членами не позднее даты окончания срока рассмотрения данных заявок. Указанный протокол должен содержать информацию, в том числе, об отказе в допуске к участию в таком аукционе с обоснованием этого решения, в том числе с 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указанием положений документации о таком аукционе, которым не соответствует заявка на участие в нем, положений заявки на участие в таком аукционе, которые не соответствуют требованиям, установленным документацией о нем. </w:t>
      </w:r>
    </w:p>
    <w:p w:rsidR="001C42CF" w:rsidRDefault="003C43E1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рассмотрения заявок на участие в электронном аукционе </w:t>
      </w:r>
      <w:r w:rsidR="005366C3" w:rsidRPr="005366C3">
        <w:rPr>
          <w:rFonts w:eastAsiaTheme="minorHAnsi"/>
          <w:color w:val="auto"/>
          <w:sz w:val="26"/>
          <w:szCs w:val="26"/>
          <w:lang w:eastAsia="en-US"/>
        </w:rPr>
        <w:t>от 03.02.2021 №2400500000220000123-3</w:t>
      </w:r>
      <w:r w:rsidR="00204BB0" w:rsidRPr="00204BB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83A12">
        <w:rPr>
          <w:rFonts w:eastAsiaTheme="minorHAnsi"/>
          <w:color w:val="auto"/>
          <w:sz w:val="26"/>
          <w:szCs w:val="26"/>
          <w:lang w:eastAsia="en-US"/>
        </w:rPr>
        <w:t xml:space="preserve">(далее – 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Протокол) 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t>участнику закупки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номером заявки «</w:t>
      </w:r>
      <w:r w:rsidR="00083A12" w:rsidRPr="00083A12">
        <w:rPr>
          <w:rFonts w:eastAsiaTheme="minorHAnsi"/>
          <w:color w:val="auto"/>
          <w:sz w:val="26"/>
          <w:szCs w:val="26"/>
          <w:lang w:eastAsia="en-US"/>
        </w:rPr>
        <w:t>52</w:t>
      </w:r>
      <w:r w:rsidRPr="009D132B">
        <w:rPr>
          <w:rFonts w:eastAsiaTheme="minorHAnsi"/>
          <w:color w:val="auto"/>
          <w:sz w:val="26"/>
          <w:szCs w:val="26"/>
          <w:lang w:eastAsia="en-US"/>
        </w:rPr>
        <w:t>» (Заявитель) отказано в допуске к участию в Аукционе, в том числе по следующему основанию</w:t>
      </w:r>
      <w:r w:rsidRPr="007104A1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5366C3" w:rsidRPr="005366C3">
        <w:rPr>
          <w:rFonts w:eastAsiaTheme="minorHAnsi"/>
          <w:color w:val="auto"/>
          <w:sz w:val="26"/>
          <w:szCs w:val="26"/>
          <w:lang w:eastAsia="en-US"/>
        </w:rPr>
        <w:t xml:space="preserve">Поз.7 </w:t>
      </w:r>
      <w:proofErr w:type="spellStart"/>
      <w:r w:rsidR="005366C3" w:rsidRPr="005366C3">
        <w:rPr>
          <w:rFonts w:eastAsiaTheme="minorHAnsi"/>
          <w:color w:val="auto"/>
          <w:sz w:val="26"/>
          <w:szCs w:val="26"/>
          <w:lang w:eastAsia="en-US"/>
        </w:rPr>
        <w:t>Протромбиновое</w:t>
      </w:r>
      <w:proofErr w:type="spellEnd"/>
      <w:r w:rsidR="005366C3" w:rsidRPr="005366C3">
        <w:rPr>
          <w:rFonts w:eastAsiaTheme="minorHAnsi"/>
          <w:color w:val="auto"/>
          <w:sz w:val="26"/>
          <w:szCs w:val="26"/>
          <w:lang w:eastAsia="en-US"/>
        </w:rPr>
        <w:t xml:space="preserve"> время (ПВ) ИВД, набор, анализ образования сгустка</w:t>
      </w:r>
      <w:r w:rsidR="001C42CF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5366C3" w:rsidRPr="005366C3" w:rsidRDefault="005366C3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6C3">
        <w:rPr>
          <w:rFonts w:eastAsiaTheme="minorHAnsi"/>
          <w:color w:val="auto"/>
          <w:sz w:val="26"/>
          <w:szCs w:val="26"/>
          <w:lang w:eastAsia="en-US"/>
        </w:rPr>
        <w:t xml:space="preserve">Участником предложен реагент: Набор реагентов для определения </w:t>
      </w:r>
      <w:proofErr w:type="spellStart"/>
      <w:r w:rsidRPr="005366C3">
        <w:rPr>
          <w:rFonts w:eastAsiaTheme="minorHAnsi"/>
          <w:color w:val="auto"/>
          <w:sz w:val="26"/>
          <w:szCs w:val="26"/>
          <w:lang w:eastAsia="en-US"/>
        </w:rPr>
        <w:t>протромбинового</w:t>
      </w:r>
      <w:proofErr w:type="spellEnd"/>
      <w:r w:rsidRPr="005366C3">
        <w:rPr>
          <w:rFonts w:eastAsiaTheme="minorHAnsi"/>
          <w:color w:val="auto"/>
          <w:sz w:val="26"/>
          <w:szCs w:val="26"/>
          <w:lang w:eastAsia="en-US"/>
        </w:rPr>
        <w:t xml:space="preserve"> времени (</w:t>
      </w:r>
      <w:proofErr w:type="spellStart"/>
      <w:r w:rsidRPr="005366C3">
        <w:rPr>
          <w:rFonts w:eastAsiaTheme="minorHAnsi"/>
          <w:color w:val="auto"/>
          <w:sz w:val="26"/>
          <w:szCs w:val="26"/>
          <w:lang w:eastAsia="en-US"/>
        </w:rPr>
        <w:t>Техпластин</w:t>
      </w:r>
      <w:proofErr w:type="spellEnd"/>
      <w:r w:rsidRPr="005366C3">
        <w:rPr>
          <w:rFonts w:eastAsiaTheme="minorHAnsi"/>
          <w:color w:val="auto"/>
          <w:sz w:val="26"/>
          <w:szCs w:val="26"/>
          <w:lang w:eastAsia="en-US"/>
        </w:rPr>
        <w:t>-тест) по ТУ 9398-056-42349142-2015: в варианте исполнения: Комплектация № 1</w:t>
      </w:r>
    </w:p>
    <w:p w:rsidR="005366C3" w:rsidRPr="005366C3" w:rsidRDefault="005366C3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6C3">
        <w:rPr>
          <w:rFonts w:eastAsiaTheme="minorHAnsi"/>
          <w:color w:val="auto"/>
          <w:sz w:val="26"/>
          <w:szCs w:val="26"/>
          <w:lang w:eastAsia="en-US"/>
        </w:rPr>
        <w:t>Страна: Россия</w:t>
      </w:r>
    </w:p>
    <w:p w:rsidR="005366C3" w:rsidRPr="005366C3" w:rsidRDefault="005366C3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6C3">
        <w:rPr>
          <w:rFonts w:eastAsiaTheme="minorHAnsi"/>
          <w:color w:val="auto"/>
          <w:sz w:val="26"/>
          <w:szCs w:val="26"/>
          <w:lang w:eastAsia="en-US"/>
        </w:rPr>
        <w:t xml:space="preserve">Товарный знак: Технология Стандарт </w:t>
      </w:r>
    </w:p>
    <w:p w:rsidR="005366C3" w:rsidRPr="005366C3" w:rsidRDefault="005366C3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6C3">
        <w:rPr>
          <w:rFonts w:eastAsiaTheme="minorHAnsi"/>
          <w:color w:val="auto"/>
          <w:sz w:val="26"/>
          <w:szCs w:val="26"/>
          <w:lang w:eastAsia="en-US"/>
        </w:rPr>
        <w:t>Назначение: для ручной постановки анализа</w:t>
      </w:r>
    </w:p>
    <w:p w:rsidR="005366C3" w:rsidRPr="005366C3" w:rsidRDefault="005366C3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6C3">
        <w:rPr>
          <w:rFonts w:eastAsiaTheme="minorHAnsi"/>
          <w:color w:val="auto"/>
          <w:sz w:val="26"/>
          <w:szCs w:val="26"/>
          <w:lang w:eastAsia="en-US"/>
        </w:rPr>
        <w:t>Количество выполняемых тестов: 400 (</w:t>
      </w:r>
      <w:proofErr w:type="spellStart"/>
      <w:r w:rsidRPr="005366C3">
        <w:rPr>
          <w:rFonts w:eastAsiaTheme="minorHAnsi"/>
          <w:color w:val="auto"/>
          <w:sz w:val="26"/>
          <w:szCs w:val="26"/>
          <w:lang w:eastAsia="en-US"/>
        </w:rPr>
        <w:t>шт</w:t>
      </w:r>
      <w:proofErr w:type="spellEnd"/>
      <w:r w:rsidRPr="005366C3">
        <w:rPr>
          <w:rFonts w:eastAsiaTheme="minorHAnsi"/>
          <w:color w:val="auto"/>
          <w:sz w:val="26"/>
          <w:szCs w:val="26"/>
          <w:lang w:eastAsia="en-US"/>
        </w:rPr>
        <w:t>)</w:t>
      </w:r>
    </w:p>
    <w:p w:rsidR="003C43E1" w:rsidRPr="007104A1" w:rsidRDefault="005366C3" w:rsidP="005366C3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66C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инструкцией к реагенту (доступно по </w:t>
      </w:r>
      <w:proofErr w:type="gramStart"/>
      <w:r w:rsidRPr="005366C3">
        <w:rPr>
          <w:rFonts w:eastAsiaTheme="minorHAnsi"/>
          <w:color w:val="auto"/>
          <w:sz w:val="26"/>
          <w:szCs w:val="26"/>
          <w:lang w:eastAsia="en-US"/>
        </w:rPr>
        <w:t>ссылке  https://tehnologia-standart.ru/catalog/tekhplastin_test/tekhplastin_test_bez_plazmy_400_opr_zhidk.html</w:t>
      </w:r>
      <w:proofErr w:type="gramEnd"/>
      <w:r w:rsidRPr="005366C3">
        <w:rPr>
          <w:rFonts w:eastAsiaTheme="minorHAnsi"/>
          <w:color w:val="auto"/>
          <w:sz w:val="26"/>
          <w:szCs w:val="26"/>
          <w:lang w:eastAsia="en-US"/>
        </w:rPr>
        <w:t>) и письмом производителя предлагаемый реагент при ручном использовании рассчитан на 200 определений</w:t>
      </w:r>
      <w:r w:rsidR="003C43E1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1C42CF" w:rsidRDefault="001C42CF" w:rsidP="00915B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Заказчика на заседании Комиссии представил документы и сведения, а именно письмо от производителя </w:t>
      </w:r>
      <w:r w:rsidR="000705D9">
        <w:rPr>
          <w:sz w:val="26"/>
          <w:szCs w:val="26"/>
        </w:rPr>
        <w:t>товара ООО фирма «Технология-Стандарт», согласно которому</w:t>
      </w:r>
      <w:r w:rsidR="00671744">
        <w:rPr>
          <w:sz w:val="26"/>
          <w:szCs w:val="26"/>
        </w:rPr>
        <w:t>: «</w:t>
      </w:r>
      <w:r w:rsidR="006E43DA" w:rsidRPr="006E43DA">
        <w:rPr>
          <w:sz w:val="26"/>
          <w:szCs w:val="26"/>
        </w:rPr>
        <w:t xml:space="preserve">При использовании реагента </w:t>
      </w:r>
      <w:proofErr w:type="spellStart"/>
      <w:r w:rsidR="006E43DA" w:rsidRPr="006E43DA">
        <w:rPr>
          <w:sz w:val="26"/>
          <w:szCs w:val="26"/>
        </w:rPr>
        <w:t>Техпластина</w:t>
      </w:r>
      <w:proofErr w:type="spellEnd"/>
      <w:r w:rsidR="006E43DA" w:rsidRPr="006E43DA">
        <w:rPr>
          <w:sz w:val="26"/>
          <w:szCs w:val="26"/>
        </w:rPr>
        <w:t xml:space="preserve"> (артикул 748) ручным методом (он же мануальный) количество определений будет равняться 200 (двести), так как для проведения одного анализа ручным (мануальным) способом необходимо 0,2 мл реагента</w:t>
      </w:r>
      <w:r w:rsidR="00671744">
        <w:rPr>
          <w:sz w:val="26"/>
          <w:szCs w:val="26"/>
        </w:rPr>
        <w:t>»</w:t>
      </w:r>
      <w:r w:rsidR="006E43DA">
        <w:rPr>
          <w:sz w:val="26"/>
          <w:szCs w:val="26"/>
        </w:rPr>
        <w:t>.</w:t>
      </w:r>
      <w:r w:rsidR="000705D9">
        <w:rPr>
          <w:sz w:val="26"/>
          <w:szCs w:val="26"/>
        </w:rPr>
        <w:t xml:space="preserve"> </w:t>
      </w:r>
    </w:p>
    <w:p w:rsidR="003C43E1" w:rsidRDefault="008265DA" w:rsidP="00915B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Изучив заявку Заявителя</w:t>
      </w:r>
      <w:r w:rsidR="006E43DA">
        <w:rPr>
          <w:sz w:val="26"/>
          <w:szCs w:val="26"/>
        </w:rPr>
        <w:t>, а также документы и сведения</w:t>
      </w:r>
      <w:r>
        <w:rPr>
          <w:sz w:val="26"/>
          <w:szCs w:val="26"/>
        </w:rPr>
        <w:t>, представленн</w:t>
      </w:r>
      <w:r w:rsidR="006E43DA">
        <w:rPr>
          <w:sz w:val="26"/>
          <w:szCs w:val="26"/>
        </w:rPr>
        <w:t>ые</w:t>
      </w:r>
      <w:r>
        <w:rPr>
          <w:sz w:val="26"/>
          <w:szCs w:val="26"/>
        </w:rPr>
        <w:t xml:space="preserve"> на заседание Комиссии представителем Заказчика, Комиссия приходит к выводу, что заявка Заявителя </w:t>
      </w:r>
      <w:r w:rsidR="006E43DA">
        <w:rPr>
          <w:sz w:val="26"/>
          <w:szCs w:val="26"/>
        </w:rPr>
        <w:t>не соответствует</w:t>
      </w:r>
      <w:r>
        <w:rPr>
          <w:sz w:val="26"/>
          <w:szCs w:val="26"/>
        </w:rPr>
        <w:t xml:space="preserve"> требованиям документации об Аукционе по основаниям, указанным в Протоколе.</w:t>
      </w:r>
    </w:p>
    <w:p w:rsidR="00B23F1A" w:rsidRPr="00E26339" w:rsidRDefault="00B23F1A" w:rsidP="00B23F1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A15EE">
        <w:rPr>
          <w:sz w:val="26"/>
          <w:szCs w:val="26"/>
        </w:rPr>
        <w:t xml:space="preserve">Следовательно, довод жалобы Заявителя </w:t>
      </w:r>
      <w:r w:rsidR="006E43DA">
        <w:rPr>
          <w:sz w:val="26"/>
          <w:szCs w:val="26"/>
        </w:rPr>
        <w:t>не нашел своего подтверждения</w:t>
      </w:r>
      <w:r w:rsidRPr="00DA15EE">
        <w:rPr>
          <w:sz w:val="26"/>
          <w:szCs w:val="26"/>
        </w:rPr>
        <w:t>.</w:t>
      </w:r>
    </w:p>
    <w:p w:rsidR="003C43E1" w:rsidRDefault="003C43E1" w:rsidP="00915BD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104A1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485142" w:rsidRPr="007104A1" w:rsidRDefault="0096131A" w:rsidP="00BF0C4F">
      <w:pPr>
        <w:spacing w:before="480" w:after="480" w:line="276" w:lineRule="auto"/>
        <w:ind w:firstLine="0"/>
        <w:jc w:val="center"/>
        <w:rPr>
          <w:b/>
          <w:sz w:val="26"/>
          <w:szCs w:val="26"/>
        </w:rPr>
      </w:pPr>
      <w:r w:rsidRPr="007104A1">
        <w:rPr>
          <w:b/>
          <w:sz w:val="26"/>
          <w:szCs w:val="26"/>
        </w:rPr>
        <w:t>РЕШИЛА:</w:t>
      </w:r>
    </w:p>
    <w:p w:rsidR="000E2E96" w:rsidRPr="007104A1" w:rsidRDefault="008D2D4B" w:rsidP="00C22DAF">
      <w:pPr>
        <w:pStyle w:val="ListParagraph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hanging="11"/>
        <w:jc w:val="both"/>
        <w:rPr>
          <w:bCs/>
          <w:sz w:val="26"/>
          <w:szCs w:val="26"/>
        </w:rPr>
      </w:pPr>
      <w:r w:rsidRPr="007104A1">
        <w:rPr>
          <w:bCs/>
          <w:sz w:val="26"/>
          <w:szCs w:val="26"/>
        </w:rPr>
        <w:t xml:space="preserve">Признать жалобу </w:t>
      </w:r>
      <w:r w:rsidR="008A2E73" w:rsidRPr="008A2E73">
        <w:rPr>
          <w:sz w:val="26"/>
          <w:szCs w:val="26"/>
        </w:rPr>
        <w:t>ООО «</w:t>
      </w:r>
      <w:r w:rsidR="00FC368B" w:rsidRPr="00FC368B">
        <w:rPr>
          <w:bCs/>
          <w:sz w:val="26"/>
          <w:szCs w:val="26"/>
        </w:rPr>
        <w:t>МЕДИКАЛ ПАРТС</w:t>
      </w:r>
      <w:r w:rsidR="008A2E73" w:rsidRPr="008A2E73">
        <w:rPr>
          <w:sz w:val="26"/>
          <w:szCs w:val="26"/>
        </w:rPr>
        <w:t>»</w:t>
      </w:r>
      <w:r w:rsidR="008A2E73">
        <w:rPr>
          <w:sz w:val="26"/>
          <w:szCs w:val="26"/>
        </w:rPr>
        <w:t xml:space="preserve"> </w:t>
      </w:r>
      <w:r w:rsidR="006E43DA">
        <w:rPr>
          <w:sz w:val="26"/>
          <w:szCs w:val="26"/>
        </w:rPr>
        <w:t>не</w:t>
      </w:r>
      <w:r w:rsidRPr="007104A1">
        <w:rPr>
          <w:bCs/>
          <w:sz w:val="26"/>
          <w:szCs w:val="26"/>
        </w:rPr>
        <w:t>обоснованной.</w:t>
      </w:r>
    </w:p>
    <w:p w:rsidR="000E2E96" w:rsidRPr="007104A1" w:rsidRDefault="006E43DA" w:rsidP="006E43D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E43DA">
        <w:rPr>
          <w:bCs/>
          <w:sz w:val="26"/>
          <w:szCs w:val="26"/>
        </w:rPr>
        <w:t>2.</w:t>
      </w:r>
      <w:r w:rsidRPr="006E43DA">
        <w:rPr>
          <w:bCs/>
          <w:sz w:val="26"/>
          <w:szCs w:val="26"/>
        </w:rPr>
        <w:tab/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0E2E96" w:rsidRPr="007104A1">
        <w:rPr>
          <w:bCs/>
          <w:sz w:val="26"/>
          <w:szCs w:val="26"/>
        </w:rPr>
        <w:t>.</w:t>
      </w:r>
    </w:p>
    <w:p w:rsidR="008D2D4B" w:rsidRDefault="008D2D4B" w:rsidP="00C22DAF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  <w:lang w:eastAsia="en-US"/>
        </w:rPr>
      </w:pPr>
      <w:r w:rsidRPr="007104A1">
        <w:rPr>
          <w:color w:val="auto"/>
          <w:sz w:val="26"/>
          <w:szCs w:val="26"/>
        </w:rPr>
        <w:lastRenderedPageBreak/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7104A1">
        <w:rPr>
          <w:color w:val="auto"/>
          <w:sz w:val="26"/>
          <w:szCs w:val="26"/>
          <w:lang w:eastAsia="en-US"/>
        </w:rPr>
        <w:t xml:space="preserve"> </w:t>
      </w:r>
    </w:p>
    <w:p w:rsidR="001563F5" w:rsidRDefault="001563F5" w:rsidP="001563F5">
      <w:pPr>
        <w:widowControl/>
        <w:spacing w:before="0" w:line="276" w:lineRule="auto"/>
        <w:ind w:firstLine="0"/>
        <w:jc w:val="both"/>
        <w:rPr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1563F5" w:rsidSect="00996E61">
      <w:headerReference w:type="even" r:id="rId8"/>
      <w:headerReference w:type="default" r:id="rId9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0074581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Header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3D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8393367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Header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C43D0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66A277D"/>
    <w:multiLevelType w:val="hybridMultilevel"/>
    <w:tmpl w:val="0CCC47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204089"/>
    <w:multiLevelType w:val="hybridMultilevel"/>
    <w:tmpl w:val="7F88051A"/>
    <w:lvl w:ilvl="0" w:tplc="D332A6B8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5"/>
  </w:num>
  <w:num w:numId="5">
    <w:abstractNumId w:val="16"/>
  </w:num>
  <w:num w:numId="6">
    <w:abstractNumId w:val="18"/>
  </w:num>
  <w:num w:numId="7">
    <w:abstractNumId w:val="17"/>
  </w:num>
  <w:num w:numId="8">
    <w:abstractNumId w:val="1"/>
  </w:num>
  <w:num w:numId="9">
    <w:abstractNumId w:val="14"/>
  </w:num>
  <w:num w:numId="10">
    <w:abstractNumId w:val="15"/>
  </w:num>
  <w:num w:numId="11">
    <w:abstractNumId w:val="4"/>
  </w:num>
  <w:num w:numId="12">
    <w:abstractNumId w:val="13"/>
  </w:num>
  <w:num w:numId="13">
    <w:abstractNumId w:val="10"/>
  </w:num>
  <w:num w:numId="14">
    <w:abstractNumId w:val="6"/>
  </w:num>
  <w:num w:numId="15">
    <w:abstractNumId w:val="8"/>
  </w:num>
  <w:num w:numId="16">
    <w:abstractNumId w:val="0"/>
  </w:num>
  <w:num w:numId="17">
    <w:abstractNumId w:val="11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06FBC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67048"/>
    <w:rsid w:val="0007035A"/>
    <w:rsid w:val="000705D9"/>
    <w:rsid w:val="00071804"/>
    <w:rsid w:val="00071A95"/>
    <w:rsid w:val="00072FD4"/>
    <w:rsid w:val="000731DC"/>
    <w:rsid w:val="00075B18"/>
    <w:rsid w:val="00083127"/>
    <w:rsid w:val="00083A12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2E96"/>
    <w:rsid w:val="000E3D64"/>
    <w:rsid w:val="000F0886"/>
    <w:rsid w:val="000F34F1"/>
    <w:rsid w:val="000F786D"/>
    <w:rsid w:val="00101069"/>
    <w:rsid w:val="0010183C"/>
    <w:rsid w:val="00101B5C"/>
    <w:rsid w:val="00101C20"/>
    <w:rsid w:val="0010244B"/>
    <w:rsid w:val="001030D6"/>
    <w:rsid w:val="00106B87"/>
    <w:rsid w:val="00107B55"/>
    <w:rsid w:val="00112224"/>
    <w:rsid w:val="0011357B"/>
    <w:rsid w:val="001155F5"/>
    <w:rsid w:val="001219F5"/>
    <w:rsid w:val="001223DB"/>
    <w:rsid w:val="001232A8"/>
    <w:rsid w:val="00123B80"/>
    <w:rsid w:val="00125A42"/>
    <w:rsid w:val="00132A22"/>
    <w:rsid w:val="0013390F"/>
    <w:rsid w:val="00141666"/>
    <w:rsid w:val="00147549"/>
    <w:rsid w:val="0015114A"/>
    <w:rsid w:val="00151383"/>
    <w:rsid w:val="001563F5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244"/>
    <w:rsid w:val="00184A14"/>
    <w:rsid w:val="00184E3C"/>
    <w:rsid w:val="001B03C3"/>
    <w:rsid w:val="001B26A9"/>
    <w:rsid w:val="001B2B3A"/>
    <w:rsid w:val="001B4214"/>
    <w:rsid w:val="001B69FC"/>
    <w:rsid w:val="001C0D5B"/>
    <w:rsid w:val="001C2F47"/>
    <w:rsid w:val="001C42CF"/>
    <w:rsid w:val="001C650C"/>
    <w:rsid w:val="001C7487"/>
    <w:rsid w:val="001D5D25"/>
    <w:rsid w:val="001E17FE"/>
    <w:rsid w:val="001E1D86"/>
    <w:rsid w:val="001F693F"/>
    <w:rsid w:val="002037F3"/>
    <w:rsid w:val="002049FA"/>
    <w:rsid w:val="00204BB0"/>
    <w:rsid w:val="00210A3F"/>
    <w:rsid w:val="00210C2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312"/>
    <w:rsid w:val="002655C0"/>
    <w:rsid w:val="00265709"/>
    <w:rsid w:val="002661F1"/>
    <w:rsid w:val="00267972"/>
    <w:rsid w:val="002738F2"/>
    <w:rsid w:val="0027697F"/>
    <w:rsid w:val="00286ED1"/>
    <w:rsid w:val="0029381E"/>
    <w:rsid w:val="00293B98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43D0"/>
    <w:rsid w:val="002C4B9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E712A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3E47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0D9D"/>
    <w:rsid w:val="003436EC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48B"/>
    <w:rsid w:val="003A0F28"/>
    <w:rsid w:val="003A6360"/>
    <w:rsid w:val="003A6D0F"/>
    <w:rsid w:val="003A6F3E"/>
    <w:rsid w:val="003B07D1"/>
    <w:rsid w:val="003B0CAB"/>
    <w:rsid w:val="003B19CA"/>
    <w:rsid w:val="003B3FC4"/>
    <w:rsid w:val="003B4379"/>
    <w:rsid w:val="003B533D"/>
    <w:rsid w:val="003B598F"/>
    <w:rsid w:val="003C0006"/>
    <w:rsid w:val="003C0F83"/>
    <w:rsid w:val="003C2EE6"/>
    <w:rsid w:val="003C3156"/>
    <w:rsid w:val="003C3A89"/>
    <w:rsid w:val="003C43E1"/>
    <w:rsid w:val="003C57E2"/>
    <w:rsid w:val="003C688E"/>
    <w:rsid w:val="003C767F"/>
    <w:rsid w:val="003D2038"/>
    <w:rsid w:val="003D3651"/>
    <w:rsid w:val="003E36BA"/>
    <w:rsid w:val="003F358B"/>
    <w:rsid w:val="003F39A4"/>
    <w:rsid w:val="003F3CBE"/>
    <w:rsid w:val="00401B5D"/>
    <w:rsid w:val="00404537"/>
    <w:rsid w:val="0040510A"/>
    <w:rsid w:val="00405411"/>
    <w:rsid w:val="00405801"/>
    <w:rsid w:val="00411AF4"/>
    <w:rsid w:val="00413CA2"/>
    <w:rsid w:val="0041541B"/>
    <w:rsid w:val="00415C05"/>
    <w:rsid w:val="00420CCC"/>
    <w:rsid w:val="00422DF6"/>
    <w:rsid w:val="00426642"/>
    <w:rsid w:val="00430D7D"/>
    <w:rsid w:val="004310E4"/>
    <w:rsid w:val="00432796"/>
    <w:rsid w:val="0043688B"/>
    <w:rsid w:val="0044037F"/>
    <w:rsid w:val="00441FFC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3825"/>
    <w:rsid w:val="004743A3"/>
    <w:rsid w:val="004746FB"/>
    <w:rsid w:val="00474848"/>
    <w:rsid w:val="004756D1"/>
    <w:rsid w:val="00480EC4"/>
    <w:rsid w:val="00481C22"/>
    <w:rsid w:val="00485142"/>
    <w:rsid w:val="0049129C"/>
    <w:rsid w:val="00493C85"/>
    <w:rsid w:val="00493D02"/>
    <w:rsid w:val="004961F7"/>
    <w:rsid w:val="004A12DD"/>
    <w:rsid w:val="004A2CFD"/>
    <w:rsid w:val="004A2E39"/>
    <w:rsid w:val="004A31F0"/>
    <w:rsid w:val="004A4CA3"/>
    <w:rsid w:val="004A7A5B"/>
    <w:rsid w:val="004B0471"/>
    <w:rsid w:val="004B208B"/>
    <w:rsid w:val="004B38CC"/>
    <w:rsid w:val="004C07C7"/>
    <w:rsid w:val="004C1AC2"/>
    <w:rsid w:val="004C4751"/>
    <w:rsid w:val="004C6161"/>
    <w:rsid w:val="004C6C60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264C6"/>
    <w:rsid w:val="00530004"/>
    <w:rsid w:val="00532246"/>
    <w:rsid w:val="00532960"/>
    <w:rsid w:val="0053459E"/>
    <w:rsid w:val="005366C3"/>
    <w:rsid w:val="005403EB"/>
    <w:rsid w:val="0054372D"/>
    <w:rsid w:val="00545D3B"/>
    <w:rsid w:val="00555A8C"/>
    <w:rsid w:val="00556881"/>
    <w:rsid w:val="0055735B"/>
    <w:rsid w:val="00562319"/>
    <w:rsid w:val="005635A6"/>
    <w:rsid w:val="00565913"/>
    <w:rsid w:val="00566E6A"/>
    <w:rsid w:val="00572F70"/>
    <w:rsid w:val="00573D97"/>
    <w:rsid w:val="00576E58"/>
    <w:rsid w:val="00582D06"/>
    <w:rsid w:val="00592981"/>
    <w:rsid w:val="0059764C"/>
    <w:rsid w:val="005B319B"/>
    <w:rsid w:val="005C00BC"/>
    <w:rsid w:val="005C0AAC"/>
    <w:rsid w:val="005D1433"/>
    <w:rsid w:val="005D7D45"/>
    <w:rsid w:val="005E0144"/>
    <w:rsid w:val="005E1612"/>
    <w:rsid w:val="005E4359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BC"/>
    <w:rsid w:val="00644270"/>
    <w:rsid w:val="00647213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09B"/>
    <w:rsid w:val="006667FB"/>
    <w:rsid w:val="00667959"/>
    <w:rsid w:val="00671744"/>
    <w:rsid w:val="00672743"/>
    <w:rsid w:val="00672D7D"/>
    <w:rsid w:val="006738E0"/>
    <w:rsid w:val="0067493D"/>
    <w:rsid w:val="00677B29"/>
    <w:rsid w:val="00682E89"/>
    <w:rsid w:val="00694486"/>
    <w:rsid w:val="006A0D34"/>
    <w:rsid w:val="006A0E5B"/>
    <w:rsid w:val="006A0EDE"/>
    <w:rsid w:val="006A3CB9"/>
    <w:rsid w:val="006A4B58"/>
    <w:rsid w:val="006A5674"/>
    <w:rsid w:val="006A69BF"/>
    <w:rsid w:val="006A6BE3"/>
    <w:rsid w:val="006B273C"/>
    <w:rsid w:val="006B6970"/>
    <w:rsid w:val="006C07D5"/>
    <w:rsid w:val="006C293C"/>
    <w:rsid w:val="006C39E8"/>
    <w:rsid w:val="006D0E72"/>
    <w:rsid w:val="006D1F7A"/>
    <w:rsid w:val="006D3C90"/>
    <w:rsid w:val="006E2C95"/>
    <w:rsid w:val="006E43DA"/>
    <w:rsid w:val="006E77EB"/>
    <w:rsid w:val="006F086B"/>
    <w:rsid w:val="006F26D2"/>
    <w:rsid w:val="006F4149"/>
    <w:rsid w:val="006F5B96"/>
    <w:rsid w:val="00700BEB"/>
    <w:rsid w:val="00700E3D"/>
    <w:rsid w:val="007104A1"/>
    <w:rsid w:val="00713EE2"/>
    <w:rsid w:val="00713FAC"/>
    <w:rsid w:val="007178D1"/>
    <w:rsid w:val="00723C73"/>
    <w:rsid w:val="007255A5"/>
    <w:rsid w:val="00725852"/>
    <w:rsid w:val="007272B1"/>
    <w:rsid w:val="00733DE8"/>
    <w:rsid w:val="007368AB"/>
    <w:rsid w:val="00741010"/>
    <w:rsid w:val="00745C84"/>
    <w:rsid w:val="00747850"/>
    <w:rsid w:val="00752059"/>
    <w:rsid w:val="0075371C"/>
    <w:rsid w:val="0075481B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39FA"/>
    <w:rsid w:val="007A6A4F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73C"/>
    <w:rsid w:val="007D3CAC"/>
    <w:rsid w:val="007D579B"/>
    <w:rsid w:val="007D6854"/>
    <w:rsid w:val="007D77AE"/>
    <w:rsid w:val="007D7FFA"/>
    <w:rsid w:val="007E29A4"/>
    <w:rsid w:val="007E769F"/>
    <w:rsid w:val="007F7E2F"/>
    <w:rsid w:val="008155B8"/>
    <w:rsid w:val="00817F1A"/>
    <w:rsid w:val="00820ABD"/>
    <w:rsid w:val="00820B7E"/>
    <w:rsid w:val="00824BDD"/>
    <w:rsid w:val="008257CD"/>
    <w:rsid w:val="008265DA"/>
    <w:rsid w:val="008277FE"/>
    <w:rsid w:val="00831D9A"/>
    <w:rsid w:val="0083201F"/>
    <w:rsid w:val="00834242"/>
    <w:rsid w:val="00835B54"/>
    <w:rsid w:val="00836BD9"/>
    <w:rsid w:val="00840483"/>
    <w:rsid w:val="008413CE"/>
    <w:rsid w:val="008421DD"/>
    <w:rsid w:val="00842D21"/>
    <w:rsid w:val="00852100"/>
    <w:rsid w:val="00856315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E73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3881"/>
    <w:rsid w:val="008C5012"/>
    <w:rsid w:val="008C5F9A"/>
    <w:rsid w:val="008D15CD"/>
    <w:rsid w:val="008D1885"/>
    <w:rsid w:val="008D2D4B"/>
    <w:rsid w:val="008D7D17"/>
    <w:rsid w:val="008E02D8"/>
    <w:rsid w:val="008E3BE1"/>
    <w:rsid w:val="008E7961"/>
    <w:rsid w:val="008E7ABD"/>
    <w:rsid w:val="008F46E4"/>
    <w:rsid w:val="008F7B86"/>
    <w:rsid w:val="009028E2"/>
    <w:rsid w:val="00904EBA"/>
    <w:rsid w:val="0091135B"/>
    <w:rsid w:val="00911D55"/>
    <w:rsid w:val="009121A4"/>
    <w:rsid w:val="00912615"/>
    <w:rsid w:val="00915BD3"/>
    <w:rsid w:val="00916953"/>
    <w:rsid w:val="009203DD"/>
    <w:rsid w:val="009266C2"/>
    <w:rsid w:val="00926F64"/>
    <w:rsid w:val="00927A1F"/>
    <w:rsid w:val="0093101E"/>
    <w:rsid w:val="00932BD9"/>
    <w:rsid w:val="009333AF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246C"/>
    <w:rsid w:val="0097352A"/>
    <w:rsid w:val="00980982"/>
    <w:rsid w:val="00983A94"/>
    <w:rsid w:val="00991E4B"/>
    <w:rsid w:val="009947C9"/>
    <w:rsid w:val="00996E61"/>
    <w:rsid w:val="009979AB"/>
    <w:rsid w:val="009A1DFC"/>
    <w:rsid w:val="009A2CFD"/>
    <w:rsid w:val="009A33C4"/>
    <w:rsid w:val="009A401B"/>
    <w:rsid w:val="009A53CE"/>
    <w:rsid w:val="009A56EF"/>
    <w:rsid w:val="009A6E7D"/>
    <w:rsid w:val="009B13AD"/>
    <w:rsid w:val="009B4E13"/>
    <w:rsid w:val="009B6876"/>
    <w:rsid w:val="009B7383"/>
    <w:rsid w:val="009C0B68"/>
    <w:rsid w:val="009C3479"/>
    <w:rsid w:val="009C7CD4"/>
    <w:rsid w:val="009D638E"/>
    <w:rsid w:val="009D7296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43B4"/>
    <w:rsid w:val="00A058D1"/>
    <w:rsid w:val="00A106A7"/>
    <w:rsid w:val="00A10A5E"/>
    <w:rsid w:val="00A14FF9"/>
    <w:rsid w:val="00A158A5"/>
    <w:rsid w:val="00A22AB9"/>
    <w:rsid w:val="00A25CE3"/>
    <w:rsid w:val="00A27D6D"/>
    <w:rsid w:val="00A35B7E"/>
    <w:rsid w:val="00A36C5C"/>
    <w:rsid w:val="00A503F1"/>
    <w:rsid w:val="00A51A75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48DC"/>
    <w:rsid w:val="00AA7ABA"/>
    <w:rsid w:val="00AA7B0B"/>
    <w:rsid w:val="00AB6613"/>
    <w:rsid w:val="00AB6F09"/>
    <w:rsid w:val="00AC3832"/>
    <w:rsid w:val="00AD0ACF"/>
    <w:rsid w:val="00AD282C"/>
    <w:rsid w:val="00AE23FD"/>
    <w:rsid w:val="00AE73AD"/>
    <w:rsid w:val="00AF18C2"/>
    <w:rsid w:val="00AF4F0D"/>
    <w:rsid w:val="00AF56BF"/>
    <w:rsid w:val="00B0111A"/>
    <w:rsid w:val="00B06FE2"/>
    <w:rsid w:val="00B16090"/>
    <w:rsid w:val="00B22896"/>
    <w:rsid w:val="00B22C09"/>
    <w:rsid w:val="00B23B36"/>
    <w:rsid w:val="00B23F1A"/>
    <w:rsid w:val="00B27A77"/>
    <w:rsid w:val="00B328C4"/>
    <w:rsid w:val="00B3365B"/>
    <w:rsid w:val="00B33EAF"/>
    <w:rsid w:val="00B35FE5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21DE"/>
    <w:rsid w:val="00B7621F"/>
    <w:rsid w:val="00B83A44"/>
    <w:rsid w:val="00B84B35"/>
    <w:rsid w:val="00B87359"/>
    <w:rsid w:val="00B923B6"/>
    <w:rsid w:val="00B94D05"/>
    <w:rsid w:val="00BA0F25"/>
    <w:rsid w:val="00BA3793"/>
    <w:rsid w:val="00BA47EA"/>
    <w:rsid w:val="00BA66A9"/>
    <w:rsid w:val="00BB0C96"/>
    <w:rsid w:val="00BB12B9"/>
    <w:rsid w:val="00BB38D7"/>
    <w:rsid w:val="00BB7F1F"/>
    <w:rsid w:val="00BC3516"/>
    <w:rsid w:val="00BC4C20"/>
    <w:rsid w:val="00BC7FB6"/>
    <w:rsid w:val="00BD0652"/>
    <w:rsid w:val="00BD1209"/>
    <w:rsid w:val="00BD2A79"/>
    <w:rsid w:val="00BD2F7C"/>
    <w:rsid w:val="00BE1D31"/>
    <w:rsid w:val="00BE2F78"/>
    <w:rsid w:val="00BE3042"/>
    <w:rsid w:val="00BE305D"/>
    <w:rsid w:val="00BE6C57"/>
    <w:rsid w:val="00BF0C4F"/>
    <w:rsid w:val="00BF2187"/>
    <w:rsid w:val="00BF3556"/>
    <w:rsid w:val="00BF45F2"/>
    <w:rsid w:val="00BF4BA8"/>
    <w:rsid w:val="00C0552A"/>
    <w:rsid w:val="00C06053"/>
    <w:rsid w:val="00C100F1"/>
    <w:rsid w:val="00C16979"/>
    <w:rsid w:val="00C22098"/>
    <w:rsid w:val="00C227E5"/>
    <w:rsid w:val="00C22DAF"/>
    <w:rsid w:val="00C22E52"/>
    <w:rsid w:val="00C24037"/>
    <w:rsid w:val="00C25662"/>
    <w:rsid w:val="00C301BF"/>
    <w:rsid w:val="00C31586"/>
    <w:rsid w:val="00C36B70"/>
    <w:rsid w:val="00C37F0C"/>
    <w:rsid w:val="00C41C93"/>
    <w:rsid w:val="00C44868"/>
    <w:rsid w:val="00C64B1A"/>
    <w:rsid w:val="00C67FCC"/>
    <w:rsid w:val="00C71304"/>
    <w:rsid w:val="00C80B85"/>
    <w:rsid w:val="00C820A5"/>
    <w:rsid w:val="00C859E6"/>
    <w:rsid w:val="00C85C56"/>
    <w:rsid w:val="00C85FF7"/>
    <w:rsid w:val="00C86D59"/>
    <w:rsid w:val="00C910C5"/>
    <w:rsid w:val="00C95A9D"/>
    <w:rsid w:val="00C96DD3"/>
    <w:rsid w:val="00CA2338"/>
    <w:rsid w:val="00CA2844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6923"/>
    <w:rsid w:val="00CF287E"/>
    <w:rsid w:val="00CF293D"/>
    <w:rsid w:val="00CF59EC"/>
    <w:rsid w:val="00D00662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2568"/>
    <w:rsid w:val="00D2324A"/>
    <w:rsid w:val="00D235E5"/>
    <w:rsid w:val="00D23C4A"/>
    <w:rsid w:val="00D24411"/>
    <w:rsid w:val="00D24B82"/>
    <w:rsid w:val="00D30830"/>
    <w:rsid w:val="00D30CF0"/>
    <w:rsid w:val="00D31530"/>
    <w:rsid w:val="00D31E45"/>
    <w:rsid w:val="00D34D90"/>
    <w:rsid w:val="00D416CF"/>
    <w:rsid w:val="00D41E43"/>
    <w:rsid w:val="00D474D2"/>
    <w:rsid w:val="00D50306"/>
    <w:rsid w:val="00D529C8"/>
    <w:rsid w:val="00D57790"/>
    <w:rsid w:val="00D640FB"/>
    <w:rsid w:val="00D66A4B"/>
    <w:rsid w:val="00D70F38"/>
    <w:rsid w:val="00D7434B"/>
    <w:rsid w:val="00D760E9"/>
    <w:rsid w:val="00D80F39"/>
    <w:rsid w:val="00D8610E"/>
    <w:rsid w:val="00D8730D"/>
    <w:rsid w:val="00D876A2"/>
    <w:rsid w:val="00D90246"/>
    <w:rsid w:val="00D90595"/>
    <w:rsid w:val="00DA14A3"/>
    <w:rsid w:val="00DA554A"/>
    <w:rsid w:val="00DA6B5F"/>
    <w:rsid w:val="00DB282C"/>
    <w:rsid w:val="00DC2000"/>
    <w:rsid w:val="00DC38CF"/>
    <w:rsid w:val="00DC5254"/>
    <w:rsid w:val="00DD1723"/>
    <w:rsid w:val="00DD501B"/>
    <w:rsid w:val="00DD5303"/>
    <w:rsid w:val="00DD5751"/>
    <w:rsid w:val="00DD6FC7"/>
    <w:rsid w:val="00DE0717"/>
    <w:rsid w:val="00DE2C65"/>
    <w:rsid w:val="00DE45E9"/>
    <w:rsid w:val="00DE4F41"/>
    <w:rsid w:val="00DE6E51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339"/>
    <w:rsid w:val="00E267D8"/>
    <w:rsid w:val="00E26A31"/>
    <w:rsid w:val="00E31EFE"/>
    <w:rsid w:val="00E35297"/>
    <w:rsid w:val="00E35B1F"/>
    <w:rsid w:val="00E364BA"/>
    <w:rsid w:val="00E41B32"/>
    <w:rsid w:val="00E44849"/>
    <w:rsid w:val="00E47953"/>
    <w:rsid w:val="00E5280A"/>
    <w:rsid w:val="00E52FA3"/>
    <w:rsid w:val="00E53649"/>
    <w:rsid w:val="00E55A98"/>
    <w:rsid w:val="00E6119D"/>
    <w:rsid w:val="00E61936"/>
    <w:rsid w:val="00E62CA8"/>
    <w:rsid w:val="00E63218"/>
    <w:rsid w:val="00E65D8A"/>
    <w:rsid w:val="00E705BD"/>
    <w:rsid w:val="00E7092A"/>
    <w:rsid w:val="00E731AD"/>
    <w:rsid w:val="00E73F79"/>
    <w:rsid w:val="00E87867"/>
    <w:rsid w:val="00E9012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4B3D"/>
    <w:rsid w:val="00ED7881"/>
    <w:rsid w:val="00EE294C"/>
    <w:rsid w:val="00EE55A6"/>
    <w:rsid w:val="00EF181F"/>
    <w:rsid w:val="00EF4DF2"/>
    <w:rsid w:val="00EF5A8C"/>
    <w:rsid w:val="00F0481A"/>
    <w:rsid w:val="00F11427"/>
    <w:rsid w:val="00F14053"/>
    <w:rsid w:val="00F1676C"/>
    <w:rsid w:val="00F173D0"/>
    <w:rsid w:val="00F22BCA"/>
    <w:rsid w:val="00F231A4"/>
    <w:rsid w:val="00F23E27"/>
    <w:rsid w:val="00F308E2"/>
    <w:rsid w:val="00F3126E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4C9"/>
    <w:rsid w:val="00F74B83"/>
    <w:rsid w:val="00F77F82"/>
    <w:rsid w:val="00F80291"/>
    <w:rsid w:val="00F81A74"/>
    <w:rsid w:val="00F85637"/>
    <w:rsid w:val="00F865FB"/>
    <w:rsid w:val="00F87026"/>
    <w:rsid w:val="00F91906"/>
    <w:rsid w:val="00F963A7"/>
    <w:rsid w:val="00FA1ED2"/>
    <w:rsid w:val="00FA3E25"/>
    <w:rsid w:val="00FA6801"/>
    <w:rsid w:val="00FA6D92"/>
    <w:rsid w:val="00FA7A33"/>
    <w:rsid w:val="00FB1455"/>
    <w:rsid w:val="00FB2C40"/>
    <w:rsid w:val="00FB60DB"/>
    <w:rsid w:val="00FC056E"/>
    <w:rsid w:val="00FC184D"/>
    <w:rsid w:val="00FC368B"/>
    <w:rsid w:val="00FC5A81"/>
    <w:rsid w:val="00FC6328"/>
    <w:rsid w:val="00FC6FD0"/>
    <w:rsid w:val="00FD1E6A"/>
    <w:rsid w:val="00FD72F7"/>
    <w:rsid w:val="00FD7A93"/>
    <w:rsid w:val="00FE041F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0BB1E7-BFD9-46B1-87AB-070AA5053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1010"/>
    <w:rPr>
      <w:color w:val="0000FF" w:themeColor="hyperlink"/>
      <w:u w:val="single"/>
    </w:rPr>
  </w:style>
  <w:style w:type="paragraph" w:styleId="ListParagraph">
    <w:name w:val="List Paragraph"/>
    <w:aliases w:val="Bullet List,FooterText,numbered,Paragraphe de liste1,lp1"/>
    <w:basedOn w:val="Normal"/>
    <w:link w:val="ListParagraphChar"/>
    <w:uiPriority w:val="34"/>
    <w:qFormat/>
    <w:rsid w:val="00101B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Normal"/>
    <w:next w:val="Heading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Normal"/>
    <w:link w:val="a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10183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">
    <w:name w:val="Основной шрифт абзаца1"/>
    <w:rsid w:val="00CD3F7F"/>
  </w:style>
  <w:style w:type="character" w:customStyle="1" w:styleId="ListParagraphChar">
    <w:name w:val="List Paragraph Char"/>
    <w:aliases w:val="Bullet List Char,FooterText Char,numbered Char,Paragraphe de liste1 Char,lp1 Char"/>
    <w:link w:val="ListParagraph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80063-CE6B-4656-A93F-16D0B9FD2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976</Words>
  <Characters>5568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73</cp:revision>
  <cp:lastPrinted>2020-03-16T14:41:00Z</cp:lastPrinted>
  <dcterms:created xsi:type="dcterms:W3CDTF">2019-11-28T20:26:00Z</dcterms:created>
  <dcterms:modified xsi:type="dcterms:W3CDTF">2021-02-15T15:53:00Z</dcterms:modified>
</cp:coreProperties>
</file>