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6C2" w:rsidRPr="000C4AA6" w:rsidRDefault="007046C2" w:rsidP="007046C2">
      <w:pPr>
        <w:keepNext/>
        <w:ind w:left="5529"/>
        <w:outlineLvl w:val="2"/>
        <w:rPr>
          <w:sz w:val="26"/>
          <w:szCs w:val="26"/>
          <w:u w:val="single"/>
        </w:rPr>
      </w:pPr>
      <w:r w:rsidRPr="000C4AA6">
        <w:rPr>
          <w:sz w:val="26"/>
          <w:szCs w:val="26"/>
          <w:u w:val="single"/>
        </w:rPr>
        <w:t>Заявитель:</w:t>
      </w:r>
    </w:p>
    <w:p w:rsidR="007046C2" w:rsidRPr="00FB663D" w:rsidRDefault="007046C2" w:rsidP="007046C2">
      <w:pPr>
        <w:widowControl w:val="0"/>
        <w:shd w:val="clear" w:color="auto" w:fill="FFFFFF"/>
        <w:suppressAutoHyphens/>
        <w:ind w:left="5529"/>
        <w:rPr>
          <w:kern w:val="2"/>
          <w:sz w:val="26"/>
          <w:szCs w:val="26"/>
          <w:lang w:eastAsia="zh-CN"/>
        </w:rPr>
      </w:pPr>
      <w:r w:rsidRPr="00FB663D">
        <w:rPr>
          <w:kern w:val="2"/>
          <w:sz w:val="26"/>
          <w:szCs w:val="26"/>
          <w:lang w:eastAsia="zh-CN"/>
        </w:rPr>
        <w:t xml:space="preserve">ООО «ТИОКРАФТ», </w:t>
      </w:r>
    </w:p>
    <w:p w:rsidR="007046C2" w:rsidRDefault="007046C2" w:rsidP="007046C2">
      <w:pPr>
        <w:widowControl w:val="0"/>
        <w:shd w:val="clear" w:color="auto" w:fill="FFFFFF"/>
        <w:suppressAutoHyphens/>
        <w:ind w:left="5529"/>
        <w:rPr>
          <w:kern w:val="2"/>
          <w:sz w:val="26"/>
          <w:szCs w:val="26"/>
          <w:lang w:eastAsia="zh-CN"/>
        </w:rPr>
      </w:pPr>
      <w:r w:rsidRPr="00FB663D">
        <w:rPr>
          <w:kern w:val="2"/>
          <w:sz w:val="26"/>
          <w:szCs w:val="26"/>
          <w:lang w:eastAsia="zh-CN"/>
        </w:rPr>
        <w:t>115114, г. Москва, 2-</w:t>
      </w:r>
      <w:r>
        <w:rPr>
          <w:kern w:val="2"/>
          <w:sz w:val="26"/>
          <w:szCs w:val="26"/>
          <w:lang w:eastAsia="zh-CN"/>
        </w:rPr>
        <w:t>й</w:t>
      </w:r>
      <w:r w:rsidRPr="00FB663D">
        <w:rPr>
          <w:kern w:val="2"/>
          <w:sz w:val="26"/>
          <w:szCs w:val="26"/>
          <w:lang w:eastAsia="zh-CN"/>
        </w:rPr>
        <w:t xml:space="preserve"> Павелецкий </w:t>
      </w:r>
      <w:proofErr w:type="spellStart"/>
      <w:r w:rsidRPr="00FB663D">
        <w:rPr>
          <w:kern w:val="2"/>
          <w:sz w:val="26"/>
          <w:szCs w:val="26"/>
          <w:lang w:eastAsia="zh-CN"/>
        </w:rPr>
        <w:t>пр</w:t>
      </w:r>
      <w:proofErr w:type="spellEnd"/>
      <w:r w:rsidRPr="00FB663D">
        <w:rPr>
          <w:kern w:val="2"/>
          <w:sz w:val="26"/>
          <w:szCs w:val="26"/>
          <w:lang w:eastAsia="zh-CN"/>
        </w:rPr>
        <w:t>-д, д. 5 стр. 1, под. 0 офис 20</w:t>
      </w:r>
    </w:p>
    <w:p w:rsidR="007046C2" w:rsidRPr="007046C2" w:rsidRDefault="009D5AE4" w:rsidP="007046C2">
      <w:pPr>
        <w:widowControl w:val="0"/>
        <w:shd w:val="clear" w:color="auto" w:fill="FFFFFF"/>
        <w:suppressAutoHyphens/>
        <w:ind w:left="5529"/>
        <w:rPr>
          <w:kern w:val="2"/>
          <w:sz w:val="26"/>
          <w:szCs w:val="26"/>
          <w:lang w:eastAsia="zh-CN"/>
        </w:rPr>
      </w:pPr>
      <w:hyperlink r:id="rId8" w:history="1">
        <w:r w:rsidR="007046C2" w:rsidRPr="00FB663D">
          <w:rPr>
            <w:rStyle w:val="ae"/>
            <w:kern w:val="2"/>
            <w:sz w:val="26"/>
            <w:szCs w:val="26"/>
            <w:lang w:val="en-US" w:eastAsia="zh-CN"/>
          </w:rPr>
          <w:t>tiokraft</w:t>
        </w:r>
        <w:r w:rsidR="007046C2" w:rsidRPr="007046C2">
          <w:rPr>
            <w:rStyle w:val="ae"/>
            <w:kern w:val="2"/>
            <w:sz w:val="26"/>
            <w:szCs w:val="26"/>
            <w:lang w:eastAsia="zh-CN"/>
          </w:rPr>
          <w:t>@</w:t>
        </w:r>
        <w:r w:rsidR="007046C2" w:rsidRPr="00FB663D">
          <w:rPr>
            <w:rStyle w:val="ae"/>
            <w:kern w:val="2"/>
            <w:sz w:val="26"/>
            <w:szCs w:val="26"/>
            <w:lang w:val="en-US" w:eastAsia="zh-CN"/>
          </w:rPr>
          <w:t>bk</w:t>
        </w:r>
        <w:r w:rsidR="007046C2" w:rsidRPr="007046C2">
          <w:rPr>
            <w:rStyle w:val="ae"/>
            <w:kern w:val="2"/>
            <w:sz w:val="26"/>
            <w:szCs w:val="26"/>
            <w:lang w:eastAsia="zh-CN"/>
          </w:rPr>
          <w:t>.</w:t>
        </w:r>
        <w:r w:rsidR="007046C2" w:rsidRPr="00FB663D">
          <w:rPr>
            <w:rStyle w:val="ae"/>
            <w:kern w:val="2"/>
            <w:sz w:val="26"/>
            <w:szCs w:val="26"/>
            <w:lang w:val="en-US" w:eastAsia="zh-CN"/>
          </w:rPr>
          <w:t>ru</w:t>
        </w:r>
      </w:hyperlink>
    </w:p>
    <w:p w:rsidR="007046C2" w:rsidRPr="007046C2" w:rsidRDefault="007046C2" w:rsidP="007046C2">
      <w:pPr>
        <w:widowControl w:val="0"/>
        <w:shd w:val="clear" w:color="auto" w:fill="FFFFFF"/>
        <w:suppressAutoHyphens/>
        <w:ind w:left="5529"/>
        <w:rPr>
          <w:kern w:val="2"/>
          <w:sz w:val="26"/>
          <w:szCs w:val="26"/>
          <w:lang w:eastAsia="zh-CN"/>
        </w:rPr>
      </w:pPr>
      <w:r w:rsidRPr="007046C2">
        <w:rPr>
          <w:sz w:val="26"/>
          <w:szCs w:val="26"/>
        </w:rPr>
        <w:t xml:space="preserve">                                              </w:t>
      </w:r>
    </w:p>
    <w:p w:rsidR="007046C2" w:rsidRPr="009176D3" w:rsidRDefault="007046C2" w:rsidP="007046C2">
      <w:pPr>
        <w:keepNext/>
        <w:ind w:left="5529"/>
        <w:outlineLvl w:val="2"/>
        <w:rPr>
          <w:rFonts w:eastAsiaTheme="minorHAnsi"/>
          <w:sz w:val="26"/>
          <w:szCs w:val="26"/>
          <w:lang w:eastAsia="en-US"/>
        </w:rPr>
      </w:pPr>
      <w:r w:rsidRPr="009176D3">
        <w:rPr>
          <w:rFonts w:eastAsiaTheme="minorHAnsi"/>
          <w:sz w:val="26"/>
          <w:szCs w:val="26"/>
          <w:u w:val="single"/>
          <w:lang w:eastAsia="en-US"/>
        </w:rPr>
        <w:t>Заказчик:</w:t>
      </w:r>
    </w:p>
    <w:p w:rsidR="007046C2" w:rsidRPr="00FB663D" w:rsidRDefault="007046C2" w:rsidP="007046C2">
      <w:pPr>
        <w:keepNext/>
        <w:ind w:left="5529"/>
        <w:outlineLvl w:val="2"/>
        <w:rPr>
          <w:rFonts w:eastAsiaTheme="minorHAnsi"/>
          <w:bCs/>
          <w:sz w:val="26"/>
          <w:szCs w:val="26"/>
          <w:lang w:eastAsia="en-US"/>
        </w:rPr>
      </w:pPr>
      <w:r w:rsidRPr="00FB663D">
        <w:rPr>
          <w:rFonts w:eastAsiaTheme="minorHAnsi"/>
          <w:bCs/>
          <w:sz w:val="26"/>
          <w:szCs w:val="26"/>
          <w:lang w:eastAsia="en-US"/>
        </w:rPr>
        <w:t>Государственное бюджетное учреждение здравоохранения «Пензенская областная клиническая больница им. Н.Н. Бурденко»</w:t>
      </w:r>
    </w:p>
    <w:p w:rsidR="007046C2" w:rsidRPr="00FB663D" w:rsidRDefault="007046C2" w:rsidP="007046C2">
      <w:pPr>
        <w:keepNext/>
        <w:ind w:left="5529"/>
        <w:outlineLvl w:val="2"/>
        <w:rPr>
          <w:rFonts w:eastAsiaTheme="minorHAnsi"/>
          <w:bCs/>
          <w:sz w:val="26"/>
          <w:szCs w:val="26"/>
          <w:lang w:eastAsia="en-US"/>
        </w:rPr>
      </w:pPr>
      <w:r w:rsidRPr="00FB663D">
        <w:rPr>
          <w:rFonts w:eastAsiaTheme="minorHAnsi"/>
          <w:bCs/>
          <w:sz w:val="26"/>
          <w:szCs w:val="26"/>
          <w:lang w:eastAsia="en-US"/>
        </w:rPr>
        <w:t>г. Пенза, ул. Лермонтова, 28</w:t>
      </w:r>
    </w:p>
    <w:p w:rsidR="007046C2" w:rsidRPr="009176D3" w:rsidRDefault="009D5AE4" w:rsidP="007046C2">
      <w:pPr>
        <w:keepNext/>
        <w:ind w:left="5529"/>
        <w:outlineLvl w:val="2"/>
        <w:rPr>
          <w:rFonts w:eastAsiaTheme="minorHAnsi"/>
          <w:bCs/>
          <w:sz w:val="26"/>
          <w:szCs w:val="26"/>
          <w:lang w:eastAsia="en-US"/>
        </w:rPr>
      </w:pPr>
      <w:hyperlink r:id="rId9" w:history="1">
        <w:r w:rsidR="007046C2" w:rsidRPr="00547257">
          <w:rPr>
            <w:rStyle w:val="ae"/>
            <w:rFonts w:eastAsiaTheme="minorHAnsi"/>
            <w:bCs/>
            <w:sz w:val="26"/>
            <w:szCs w:val="26"/>
            <w:lang w:eastAsia="en-US"/>
          </w:rPr>
          <w:t>burdenko58@mail.ru</w:t>
        </w:r>
      </w:hyperlink>
      <w:r w:rsidR="007046C2">
        <w:rPr>
          <w:rFonts w:eastAsiaTheme="minorHAnsi"/>
          <w:bCs/>
          <w:sz w:val="26"/>
          <w:szCs w:val="26"/>
          <w:lang w:eastAsia="en-US"/>
        </w:rPr>
        <w:t xml:space="preserve">  </w:t>
      </w:r>
    </w:p>
    <w:p w:rsidR="007046C2" w:rsidRPr="009176D3" w:rsidRDefault="007046C2" w:rsidP="007046C2">
      <w:pPr>
        <w:keepNext/>
        <w:ind w:left="5529"/>
        <w:outlineLvl w:val="2"/>
        <w:rPr>
          <w:rFonts w:eastAsiaTheme="minorHAnsi"/>
          <w:sz w:val="26"/>
          <w:szCs w:val="26"/>
          <w:lang w:eastAsia="en-US"/>
        </w:rPr>
      </w:pPr>
    </w:p>
    <w:p w:rsidR="007046C2" w:rsidRDefault="007046C2" w:rsidP="007046C2">
      <w:pPr>
        <w:keepNext/>
        <w:ind w:left="5529"/>
        <w:outlineLvl w:val="2"/>
      </w:pPr>
      <w:r w:rsidRPr="009176D3">
        <w:rPr>
          <w:rFonts w:eastAsiaTheme="minorHAnsi"/>
          <w:bCs/>
          <w:sz w:val="26"/>
          <w:szCs w:val="26"/>
          <w:u w:val="single"/>
          <w:lang w:eastAsia="en-US"/>
        </w:rPr>
        <w:t>Уполномоченн</w:t>
      </w:r>
      <w:r>
        <w:rPr>
          <w:rFonts w:eastAsiaTheme="minorHAnsi"/>
          <w:bCs/>
          <w:sz w:val="26"/>
          <w:szCs w:val="26"/>
          <w:u w:val="single"/>
          <w:lang w:eastAsia="en-US"/>
        </w:rPr>
        <w:t>ый</w:t>
      </w:r>
      <w:r w:rsidRPr="009176D3">
        <w:rPr>
          <w:rFonts w:eastAsiaTheme="minorHAnsi"/>
          <w:bCs/>
          <w:sz w:val="26"/>
          <w:szCs w:val="26"/>
          <w:u w:val="single"/>
          <w:lang w:eastAsia="en-US"/>
        </w:rPr>
        <w:t xml:space="preserve"> </w:t>
      </w:r>
      <w:r>
        <w:rPr>
          <w:rFonts w:eastAsiaTheme="minorHAnsi"/>
          <w:bCs/>
          <w:sz w:val="26"/>
          <w:szCs w:val="26"/>
          <w:u w:val="single"/>
          <w:lang w:eastAsia="en-US"/>
        </w:rPr>
        <w:t>орган</w:t>
      </w:r>
      <w:r w:rsidRPr="009176D3">
        <w:rPr>
          <w:rFonts w:eastAsiaTheme="minorHAnsi"/>
          <w:bCs/>
          <w:sz w:val="26"/>
          <w:szCs w:val="26"/>
          <w:u w:val="single"/>
          <w:lang w:eastAsia="en-US"/>
        </w:rPr>
        <w:t>:</w:t>
      </w:r>
      <w:r>
        <w:rPr>
          <w:rFonts w:eastAsiaTheme="minorHAnsi"/>
          <w:bCs/>
          <w:sz w:val="26"/>
          <w:szCs w:val="26"/>
          <w:u w:val="single"/>
          <w:lang w:eastAsia="en-US"/>
        </w:rPr>
        <w:t xml:space="preserve"> </w:t>
      </w:r>
      <w:r>
        <w:t xml:space="preserve"> </w:t>
      </w:r>
    </w:p>
    <w:p w:rsidR="007046C2" w:rsidRPr="006F5232" w:rsidRDefault="007046C2" w:rsidP="007046C2">
      <w:pPr>
        <w:keepNext/>
        <w:ind w:left="5529"/>
        <w:outlineLvl w:val="2"/>
        <w:rPr>
          <w:rFonts w:eastAsiaTheme="minorHAnsi"/>
          <w:bCs/>
          <w:sz w:val="26"/>
          <w:szCs w:val="26"/>
          <w:lang w:eastAsia="en-US"/>
        </w:rPr>
      </w:pPr>
      <w:r w:rsidRPr="006F5232">
        <w:rPr>
          <w:rFonts w:eastAsiaTheme="minorHAnsi"/>
          <w:bCs/>
          <w:sz w:val="26"/>
          <w:szCs w:val="26"/>
          <w:lang w:eastAsia="en-US"/>
        </w:rPr>
        <w:t>Управление по регулированию контрактной системы и закупкам Пензенской области</w:t>
      </w:r>
    </w:p>
    <w:p w:rsidR="007046C2" w:rsidRPr="006F5232" w:rsidRDefault="007046C2" w:rsidP="007046C2">
      <w:pPr>
        <w:keepNext/>
        <w:ind w:left="5529"/>
        <w:outlineLvl w:val="2"/>
        <w:rPr>
          <w:rFonts w:eastAsiaTheme="minorHAnsi"/>
          <w:bCs/>
          <w:sz w:val="26"/>
          <w:szCs w:val="26"/>
          <w:lang w:eastAsia="en-US"/>
        </w:rPr>
      </w:pPr>
      <w:r w:rsidRPr="006F5232">
        <w:rPr>
          <w:rFonts w:eastAsiaTheme="minorHAnsi"/>
          <w:bCs/>
          <w:sz w:val="26"/>
          <w:szCs w:val="26"/>
          <w:lang w:eastAsia="en-US"/>
        </w:rPr>
        <w:t>ул. Попова, 34А, г. Пенза, Пензенская область, 440046</w:t>
      </w:r>
    </w:p>
    <w:bookmarkStart w:id="0" w:name="_GoBack"/>
    <w:p w:rsidR="007046C2" w:rsidRPr="006F5232" w:rsidRDefault="009D5AE4" w:rsidP="007046C2">
      <w:pPr>
        <w:keepNext/>
        <w:ind w:left="5529"/>
        <w:outlineLvl w:val="2"/>
        <w:rPr>
          <w:rFonts w:eastAsiaTheme="minorHAnsi"/>
          <w:bCs/>
          <w:sz w:val="26"/>
          <w:szCs w:val="26"/>
          <w:lang w:eastAsia="en-US"/>
        </w:rPr>
      </w:pPr>
      <w:r>
        <w:rPr>
          <w:rStyle w:val="ae"/>
          <w:rFonts w:eastAsiaTheme="minorHAnsi"/>
          <w:bCs/>
          <w:sz w:val="26"/>
          <w:szCs w:val="26"/>
          <w:lang w:eastAsia="en-US"/>
        </w:rPr>
        <w:fldChar w:fldCharType="begin"/>
      </w:r>
      <w:r>
        <w:rPr>
          <w:rStyle w:val="ae"/>
          <w:rFonts w:eastAsiaTheme="minorHAnsi"/>
          <w:bCs/>
          <w:sz w:val="26"/>
          <w:szCs w:val="26"/>
          <w:lang w:eastAsia="en-US"/>
        </w:rPr>
        <w:instrText xml:space="preserve"> HYPERLINK "mailto:pgz.pnz@obl.penza.net" </w:instrText>
      </w:r>
      <w:r>
        <w:rPr>
          <w:rStyle w:val="ae"/>
          <w:rFonts w:eastAsiaTheme="minorHAnsi"/>
          <w:bCs/>
          <w:sz w:val="26"/>
          <w:szCs w:val="26"/>
          <w:lang w:eastAsia="en-US"/>
        </w:rPr>
        <w:fldChar w:fldCharType="separate"/>
      </w:r>
      <w:r w:rsidR="007046C2" w:rsidRPr="007E1CF2">
        <w:rPr>
          <w:rStyle w:val="ae"/>
          <w:rFonts w:eastAsiaTheme="minorHAnsi"/>
          <w:bCs/>
          <w:sz w:val="26"/>
          <w:szCs w:val="26"/>
          <w:lang w:eastAsia="en-US"/>
        </w:rPr>
        <w:t>pgz.pnz@obl.penza.net</w:t>
      </w:r>
      <w:r>
        <w:rPr>
          <w:rStyle w:val="ae"/>
          <w:rFonts w:eastAsiaTheme="minorHAnsi"/>
          <w:bCs/>
          <w:sz w:val="26"/>
          <w:szCs w:val="26"/>
          <w:lang w:eastAsia="en-US"/>
        </w:rPr>
        <w:fldChar w:fldCharType="end"/>
      </w:r>
      <w:bookmarkEnd w:id="0"/>
      <w:r w:rsidR="007046C2">
        <w:rPr>
          <w:rFonts w:eastAsiaTheme="minorHAnsi"/>
          <w:bCs/>
          <w:sz w:val="26"/>
          <w:szCs w:val="26"/>
          <w:lang w:eastAsia="en-US"/>
        </w:rPr>
        <w:t xml:space="preserve"> </w:t>
      </w:r>
    </w:p>
    <w:p w:rsidR="002E0BE2" w:rsidRDefault="0078621A" w:rsidP="0078621A">
      <w:pPr>
        <w:pStyle w:val="5"/>
        <w:ind w:firstLine="720"/>
        <w:rPr>
          <w:rFonts w:ascii="Times New Roman" w:hAnsi="Times New Roman"/>
          <w:i w:val="0"/>
          <w:color w:val="000000"/>
        </w:rPr>
      </w:pPr>
      <w:r>
        <w:rPr>
          <w:rFonts w:ascii="Times New Roman" w:hAnsi="Times New Roman"/>
          <w:i w:val="0"/>
          <w:color w:val="000000"/>
        </w:rPr>
        <w:t xml:space="preserve">                                                    </w:t>
      </w:r>
    </w:p>
    <w:p w:rsidR="00C8522D" w:rsidRPr="00C65327" w:rsidRDefault="00C8522D" w:rsidP="002E0BE2">
      <w:pPr>
        <w:pStyle w:val="5"/>
        <w:jc w:val="center"/>
        <w:rPr>
          <w:rFonts w:ascii="Times New Roman" w:hAnsi="Times New Roman"/>
          <w:i w:val="0"/>
          <w:color w:val="000000"/>
        </w:rPr>
      </w:pPr>
      <w:r w:rsidRPr="00C65327">
        <w:rPr>
          <w:rFonts w:ascii="Times New Roman" w:hAnsi="Times New Roman"/>
          <w:i w:val="0"/>
          <w:color w:val="000000"/>
        </w:rPr>
        <w:t>РЕШЕНИЕ</w:t>
      </w:r>
    </w:p>
    <w:p w:rsidR="00C8522D" w:rsidRPr="007046C2" w:rsidRDefault="00C8522D" w:rsidP="00450055">
      <w:pPr>
        <w:jc w:val="center"/>
        <w:rPr>
          <w:b/>
          <w:bCs/>
          <w:sz w:val="26"/>
          <w:szCs w:val="26"/>
        </w:rPr>
      </w:pPr>
      <w:r w:rsidRPr="009B171C">
        <w:rPr>
          <w:b/>
          <w:bCs/>
          <w:sz w:val="26"/>
          <w:szCs w:val="26"/>
        </w:rPr>
        <w:t xml:space="preserve">по делу № </w:t>
      </w:r>
      <w:r w:rsidR="00277B52" w:rsidRPr="009B171C">
        <w:rPr>
          <w:b/>
          <w:bCs/>
          <w:sz w:val="26"/>
          <w:szCs w:val="26"/>
        </w:rPr>
        <w:t>058/06/106-</w:t>
      </w:r>
      <w:r w:rsidR="007046C2">
        <w:rPr>
          <w:b/>
          <w:bCs/>
          <w:sz w:val="26"/>
          <w:szCs w:val="26"/>
        </w:rPr>
        <w:t>77</w:t>
      </w:r>
      <w:r w:rsidR="00D81F07" w:rsidRPr="009B171C">
        <w:rPr>
          <w:b/>
          <w:bCs/>
          <w:sz w:val="26"/>
          <w:szCs w:val="26"/>
        </w:rPr>
        <w:t>/202</w:t>
      </w:r>
      <w:r w:rsidR="00773761" w:rsidRPr="007046C2">
        <w:rPr>
          <w:b/>
          <w:bCs/>
          <w:sz w:val="26"/>
          <w:szCs w:val="26"/>
        </w:rPr>
        <w:t>1</w:t>
      </w:r>
    </w:p>
    <w:p w:rsidR="00C8522D" w:rsidRPr="00C65327" w:rsidRDefault="00C8522D" w:rsidP="00450055">
      <w:pPr>
        <w:jc w:val="center"/>
        <w:rPr>
          <w:b/>
          <w:bCs/>
          <w:color w:val="000000"/>
          <w:sz w:val="26"/>
          <w:szCs w:val="26"/>
        </w:rPr>
      </w:pPr>
      <w:r w:rsidRPr="00C65327">
        <w:rPr>
          <w:b/>
          <w:bCs/>
          <w:color w:val="000000"/>
          <w:sz w:val="26"/>
          <w:szCs w:val="26"/>
        </w:rPr>
        <w:t xml:space="preserve">о нарушении законодательства Российской Федерации </w:t>
      </w:r>
    </w:p>
    <w:p w:rsidR="00C8522D" w:rsidRPr="00C65327" w:rsidRDefault="00C8522D" w:rsidP="00450055">
      <w:pPr>
        <w:jc w:val="center"/>
        <w:rPr>
          <w:b/>
          <w:bCs/>
          <w:color w:val="000000"/>
          <w:sz w:val="26"/>
          <w:szCs w:val="26"/>
        </w:rPr>
      </w:pPr>
      <w:r w:rsidRPr="00C65327">
        <w:rPr>
          <w:b/>
          <w:bCs/>
          <w:color w:val="000000"/>
          <w:sz w:val="26"/>
          <w:szCs w:val="26"/>
        </w:rPr>
        <w:t>о контрактной системе в сфере закупок</w:t>
      </w:r>
    </w:p>
    <w:p w:rsidR="00532BE9" w:rsidRPr="00C65327" w:rsidRDefault="00532BE9" w:rsidP="00450055">
      <w:pPr>
        <w:jc w:val="both"/>
        <w:rPr>
          <w:b/>
          <w:sz w:val="26"/>
          <w:szCs w:val="26"/>
        </w:rPr>
      </w:pPr>
    </w:p>
    <w:p w:rsidR="00532BE9" w:rsidRPr="00C65327" w:rsidRDefault="007046C2" w:rsidP="00531A73">
      <w:pPr>
        <w:jc w:val="both"/>
        <w:rPr>
          <w:sz w:val="26"/>
          <w:szCs w:val="26"/>
        </w:rPr>
      </w:pPr>
      <w:r>
        <w:rPr>
          <w:sz w:val="26"/>
          <w:szCs w:val="26"/>
        </w:rPr>
        <w:t>10 февраля</w:t>
      </w:r>
      <w:r w:rsidR="00773761" w:rsidRPr="00773761">
        <w:rPr>
          <w:sz w:val="26"/>
          <w:szCs w:val="26"/>
        </w:rPr>
        <w:t xml:space="preserve"> 2021</w:t>
      </w:r>
      <w:r w:rsidR="00532BE9" w:rsidRPr="00C65327">
        <w:rPr>
          <w:sz w:val="26"/>
          <w:szCs w:val="26"/>
        </w:rPr>
        <w:t xml:space="preserve"> года</w:t>
      </w:r>
      <w:r w:rsidR="00532BE9" w:rsidRPr="00C65327">
        <w:rPr>
          <w:sz w:val="26"/>
          <w:szCs w:val="26"/>
        </w:rPr>
        <w:tab/>
      </w:r>
      <w:proofErr w:type="gramStart"/>
      <w:r w:rsidR="00532BE9" w:rsidRPr="00C65327">
        <w:rPr>
          <w:sz w:val="26"/>
          <w:szCs w:val="26"/>
        </w:rPr>
        <w:tab/>
      </w:r>
      <w:r w:rsidR="002F07BA" w:rsidRPr="00C65327">
        <w:rPr>
          <w:sz w:val="26"/>
          <w:szCs w:val="26"/>
        </w:rPr>
        <w:t xml:space="preserve">  </w:t>
      </w:r>
      <w:r w:rsidR="00532BE9" w:rsidRPr="00C65327">
        <w:rPr>
          <w:sz w:val="26"/>
          <w:szCs w:val="26"/>
        </w:rPr>
        <w:tab/>
      </w:r>
      <w:proofErr w:type="gramEnd"/>
      <w:r w:rsidR="00C65327" w:rsidRPr="00C65327">
        <w:rPr>
          <w:sz w:val="26"/>
          <w:szCs w:val="26"/>
        </w:rPr>
        <w:t xml:space="preserve"> </w:t>
      </w:r>
      <w:r w:rsidR="00532BE9" w:rsidRPr="00C65327">
        <w:rPr>
          <w:sz w:val="26"/>
          <w:szCs w:val="26"/>
        </w:rPr>
        <w:tab/>
      </w:r>
      <w:r w:rsidR="007937A1">
        <w:rPr>
          <w:sz w:val="26"/>
          <w:szCs w:val="26"/>
        </w:rPr>
        <w:t xml:space="preserve"> </w:t>
      </w:r>
      <w:r w:rsidR="00F84583">
        <w:rPr>
          <w:sz w:val="26"/>
          <w:szCs w:val="26"/>
        </w:rPr>
        <w:t xml:space="preserve"> </w:t>
      </w:r>
      <w:r w:rsidR="00870A67">
        <w:rPr>
          <w:sz w:val="26"/>
          <w:szCs w:val="26"/>
        </w:rPr>
        <w:t xml:space="preserve"> </w:t>
      </w:r>
      <w:r w:rsidR="00D81F07">
        <w:rPr>
          <w:sz w:val="26"/>
          <w:szCs w:val="26"/>
        </w:rPr>
        <w:t xml:space="preserve">           </w:t>
      </w:r>
      <w:r w:rsidR="00783EE2">
        <w:rPr>
          <w:sz w:val="26"/>
          <w:szCs w:val="26"/>
        </w:rPr>
        <w:t xml:space="preserve">    </w:t>
      </w:r>
      <w:r w:rsidR="00030C19">
        <w:rPr>
          <w:sz w:val="26"/>
          <w:szCs w:val="26"/>
        </w:rPr>
        <w:t xml:space="preserve"> </w:t>
      </w:r>
      <w:r w:rsidR="00B24F56">
        <w:rPr>
          <w:sz w:val="26"/>
          <w:szCs w:val="26"/>
        </w:rPr>
        <w:t xml:space="preserve">  </w:t>
      </w:r>
      <w:r w:rsidR="0070751A">
        <w:rPr>
          <w:sz w:val="26"/>
          <w:szCs w:val="26"/>
        </w:rPr>
        <w:t xml:space="preserve">           </w:t>
      </w:r>
      <w:r w:rsidR="00532BE9" w:rsidRPr="00C65327">
        <w:rPr>
          <w:sz w:val="26"/>
          <w:szCs w:val="26"/>
        </w:rPr>
        <w:t>г. Пенза, ул. Урицкого, 127</w:t>
      </w:r>
    </w:p>
    <w:p w:rsidR="00532BE9" w:rsidRPr="00C65327" w:rsidRDefault="0078621A" w:rsidP="00450055">
      <w:pPr>
        <w:jc w:val="both"/>
        <w:rPr>
          <w:sz w:val="26"/>
          <w:szCs w:val="26"/>
        </w:rPr>
      </w:pPr>
      <w:r>
        <w:rPr>
          <w:sz w:val="26"/>
          <w:szCs w:val="26"/>
        </w:rPr>
        <w:t xml:space="preserve"> </w:t>
      </w:r>
    </w:p>
    <w:p w:rsidR="00B47877" w:rsidRPr="00310B7E" w:rsidRDefault="00532BE9" w:rsidP="00450055">
      <w:pPr>
        <w:ind w:firstLine="720"/>
        <w:jc w:val="both"/>
        <w:rPr>
          <w:color w:val="000000"/>
          <w:sz w:val="26"/>
          <w:szCs w:val="26"/>
        </w:rPr>
      </w:pPr>
      <w:r w:rsidRPr="00C65327">
        <w:rPr>
          <w:color w:val="000000"/>
          <w:sz w:val="26"/>
          <w:szCs w:val="26"/>
        </w:rPr>
        <w:t xml:space="preserve">Комиссия Пензенского УФАС России по контролю в сфере закупок (далее - Комиссия </w:t>
      </w:r>
      <w:r w:rsidRPr="00310B7E">
        <w:rPr>
          <w:color w:val="000000"/>
          <w:sz w:val="26"/>
          <w:szCs w:val="26"/>
        </w:rPr>
        <w:t>Управления) в составе:</w:t>
      </w:r>
    </w:p>
    <w:p w:rsidR="00070B13" w:rsidRDefault="00070B13" w:rsidP="00A8114C">
      <w:pPr>
        <w:numPr>
          <w:ilvl w:val="0"/>
          <w:numId w:val="1"/>
        </w:numPr>
        <w:jc w:val="both"/>
        <w:rPr>
          <w:sz w:val="26"/>
          <w:szCs w:val="26"/>
        </w:rPr>
      </w:pPr>
      <w:r>
        <w:rPr>
          <w:sz w:val="26"/>
          <w:szCs w:val="26"/>
        </w:rPr>
        <w:t>Демидовой Е.Н. – руководителя Управления, председателя Комиссии Управления,</w:t>
      </w:r>
    </w:p>
    <w:p w:rsidR="008F13DE" w:rsidRPr="00310B7E" w:rsidRDefault="0070751A" w:rsidP="00A8114C">
      <w:pPr>
        <w:numPr>
          <w:ilvl w:val="0"/>
          <w:numId w:val="1"/>
        </w:numPr>
        <w:jc w:val="both"/>
        <w:rPr>
          <w:sz w:val="26"/>
          <w:szCs w:val="26"/>
        </w:rPr>
      </w:pPr>
      <w:r w:rsidRPr="00310B7E">
        <w:rPr>
          <w:sz w:val="26"/>
          <w:szCs w:val="26"/>
        </w:rPr>
        <w:t xml:space="preserve">Казаковой Е.А. </w:t>
      </w:r>
      <w:r w:rsidR="008F13DE" w:rsidRPr="00310B7E">
        <w:rPr>
          <w:sz w:val="26"/>
          <w:szCs w:val="26"/>
        </w:rPr>
        <w:t xml:space="preserve">– </w:t>
      </w:r>
      <w:r w:rsidR="00D81F07" w:rsidRPr="00310B7E">
        <w:rPr>
          <w:sz w:val="26"/>
          <w:szCs w:val="26"/>
        </w:rPr>
        <w:t>начальника отдела контроля закупок, замести</w:t>
      </w:r>
      <w:r w:rsidR="00E17160" w:rsidRPr="00310B7E">
        <w:rPr>
          <w:sz w:val="26"/>
          <w:szCs w:val="26"/>
        </w:rPr>
        <w:t>те</w:t>
      </w:r>
      <w:r w:rsidR="00D81F07" w:rsidRPr="00310B7E">
        <w:rPr>
          <w:sz w:val="26"/>
          <w:szCs w:val="26"/>
        </w:rPr>
        <w:t>ля</w:t>
      </w:r>
      <w:r w:rsidR="008F13DE" w:rsidRPr="00310B7E">
        <w:rPr>
          <w:sz w:val="26"/>
          <w:szCs w:val="26"/>
        </w:rPr>
        <w:t xml:space="preserve"> председателя Комиссии Управления,</w:t>
      </w:r>
    </w:p>
    <w:p w:rsidR="00A73E57" w:rsidRPr="00310B7E" w:rsidRDefault="007046C2" w:rsidP="00A8114C">
      <w:pPr>
        <w:numPr>
          <w:ilvl w:val="0"/>
          <w:numId w:val="1"/>
        </w:numPr>
        <w:jc w:val="both"/>
        <w:rPr>
          <w:sz w:val="26"/>
          <w:szCs w:val="26"/>
        </w:rPr>
      </w:pPr>
      <w:r>
        <w:rPr>
          <w:sz w:val="26"/>
          <w:szCs w:val="26"/>
        </w:rPr>
        <w:t>Мешковой Т.А.</w:t>
      </w:r>
      <w:r w:rsidR="009F2681" w:rsidRPr="00310B7E">
        <w:rPr>
          <w:sz w:val="26"/>
          <w:szCs w:val="26"/>
        </w:rPr>
        <w:t xml:space="preserve"> </w:t>
      </w:r>
      <w:r w:rsidR="0070751A" w:rsidRPr="00310B7E">
        <w:rPr>
          <w:sz w:val="26"/>
          <w:szCs w:val="26"/>
        </w:rPr>
        <w:t>–</w:t>
      </w:r>
      <w:r w:rsidR="009F2681" w:rsidRPr="00310B7E">
        <w:rPr>
          <w:sz w:val="26"/>
          <w:szCs w:val="26"/>
        </w:rPr>
        <w:t xml:space="preserve"> </w:t>
      </w:r>
      <w:r>
        <w:rPr>
          <w:sz w:val="26"/>
          <w:szCs w:val="26"/>
        </w:rPr>
        <w:t>ведущего</w:t>
      </w:r>
      <w:r w:rsidR="0070751A" w:rsidRPr="00310B7E">
        <w:rPr>
          <w:sz w:val="26"/>
          <w:szCs w:val="26"/>
        </w:rPr>
        <w:t xml:space="preserve"> </w:t>
      </w:r>
      <w:r w:rsidR="009F2681" w:rsidRPr="00310B7E">
        <w:rPr>
          <w:sz w:val="26"/>
          <w:szCs w:val="26"/>
        </w:rPr>
        <w:t>с</w:t>
      </w:r>
      <w:r w:rsidR="00A73E57" w:rsidRPr="00310B7E">
        <w:rPr>
          <w:sz w:val="26"/>
          <w:szCs w:val="26"/>
        </w:rPr>
        <w:t>пециалиста-эксперта отдела контроля закупок, члена Комиссии Управления,</w:t>
      </w:r>
    </w:p>
    <w:p w:rsidR="00532BE9" w:rsidRDefault="00532BE9" w:rsidP="00450055">
      <w:pPr>
        <w:keepNext/>
        <w:ind w:firstLine="720"/>
        <w:jc w:val="both"/>
        <w:outlineLvl w:val="2"/>
        <w:rPr>
          <w:color w:val="000000"/>
          <w:sz w:val="26"/>
          <w:szCs w:val="26"/>
        </w:rPr>
      </w:pPr>
      <w:r w:rsidRPr="00C65327">
        <w:rPr>
          <w:color w:val="000000"/>
          <w:sz w:val="26"/>
          <w:szCs w:val="26"/>
        </w:rPr>
        <w:t>при участии:</w:t>
      </w:r>
    </w:p>
    <w:p w:rsidR="007046C2" w:rsidRDefault="00E04F46" w:rsidP="00773761">
      <w:pPr>
        <w:widowControl w:val="0"/>
        <w:suppressAutoHyphens/>
        <w:ind w:right="128" w:firstLine="709"/>
        <w:contextualSpacing/>
        <w:jc w:val="both"/>
        <w:rPr>
          <w:bCs/>
          <w:sz w:val="26"/>
          <w:szCs w:val="26"/>
        </w:rPr>
      </w:pPr>
      <w:r w:rsidRPr="00C65327">
        <w:rPr>
          <w:color w:val="000000"/>
          <w:sz w:val="26"/>
          <w:szCs w:val="26"/>
        </w:rPr>
        <w:t xml:space="preserve">со стороны </w:t>
      </w:r>
      <w:r>
        <w:rPr>
          <w:color w:val="000000"/>
          <w:sz w:val="26"/>
          <w:szCs w:val="26"/>
        </w:rPr>
        <w:t xml:space="preserve">государственного </w:t>
      </w:r>
      <w:r w:rsidRPr="00C65327">
        <w:rPr>
          <w:color w:val="000000"/>
          <w:sz w:val="26"/>
          <w:szCs w:val="26"/>
        </w:rPr>
        <w:t xml:space="preserve">заказчика – </w:t>
      </w:r>
      <w:r w:rsidR="007046C2">
        <w:rPr>
          <w:rFonts w:eastAsiaTheme="minorHAnsi"/>
          <w:bCs/>
          <w:sz w:val="26"/>
          <w:szCs w:val="26"/>
          <w:lang w:eastAsia="en-US"/>
        </w:rPr>
        <w:t>ГБУЗ</w:t>
      </w:r>
      <w:r w:rsidR="007046C2" w:rsidRPr="00FB663D">
        <w:rPr>
          <w:rFonts w:eastAsiaTheme="minorHAnsi"/>
          <w:bCs/>
          <w:sz w:val="26"/>
          <w:szCs w:val="26"/>
          <w:lang w:eastAsia="en-US"/>
        </w:rPr>
        <w:t xml:space="preserve"> «Пензенская областная клиническая больница им. Н.Н. Бурденко»</w:t>
      </w:r>
      <w:r w:rsidR="00070B13">
        <w:rPr>
          <w:bCs/>
          <w:sz w:val="26"/>
          <w:szCs w:val="26"/>
        </w:rPr>
        <w:t>:</w:t>
      </w:r>
      <w:r w:rsidR="00773761">
        <w:rPr>
          <w:bCs/>
          <w:sz w:val="26"/>
          <w:szCs w:val="26"/>
        </w:rPr>
        <w:t xml:space="preserve"> </w:t>
      </w:r>
    </w:p>
    <w:p w:rsidR="00E04F46" w:rsidRDefault="007046C2" w:rsidP="007046C2">
      <w:pPr>
        <w:pStyle w:val="af4"/>
        <w:widowControl w:val="0"/>
        <w:numPr>
          <w:ilvl w:val="0"/>
          <w:numId w:val="42"/>
        </w:numPr>
        <w:suppressAutoHyphens/>
        <w:ind w:right="128"/>
        <w:jc w:val="both"/>
        <w:rPr>
          <w:color w:val="000000"/>
          <w:sz w:val="26"/>
          <w:szCs w:val="26"/>
        </w:rPr>
      </w:pPr>
      <w:proofErr w:type="spellStart"/>
      <w:r w:rsidRPr="007046C2">
        <w:rPr>
          <w:bCs/>
          <w:sz w:val="26"/>
          <w:szCs w:val="26"/>
        </w:rPr>
        <w:t>Флеоновой</w:t>
      </w:r>
      <w:proofErr w:type="spellEnd"/>
      <w:r w:rsidRPr="007046C2">
        <w:rPr>
          <w:bCs/>
          <w:sz w:val="26"/>
          <w:szCs w:val="26"/>
        </w:rPr>
        <w:t xml:space="preserve"> Н.В. – </w:t>
      </w:r>
      <w:r w:rsidR="00E04F46" w:rsidRPr="007046C2">
        <w:rPr>
          <w:color w:val="000000"/>
          <w:sz w:val="26"/>
          <w:szCs w:val="26"/>
        </w:rPr>
        <w:t>представителя</w:t>
      </w:r>
      <w:r w:rsidRPr="007046C2">
        <w:rPr>
          <w:color w:val="000000"/>
          <w:sz w:val="26"/>
          <w:szCs w:val="26"/>
        </w:rPr>
        <w:t xml:space="preserve"> </w:t>
      </w:r>
      <w:r w:rsidR="00E04F46" w:rsidRPr="007046C2">
        <w:rPr>
          <w:color w:val="000000"/>
          <w:sz w:val="26"/>
          <w:szCs w:val="26"/>
        </w:rPr>
        <w:t>п</w:t>
      </w:r>
      <w:r w:rsidR="00773761" w:rsidRPr="007046C2">
        <w:rPr>
          <w:color w:val="000000"/>
          <w:sz w:val="26"/>
          <w:szCs w:val="26"/>
        </w:rPr>
        <w:t>о доверенности</w:t>
      </w:r>
      <w:r>
        <w:rPr>
          <w:color w:val="000000"/>
          <w:sz w:val="26"/>
          <w:szCs w:val="26"/>
        </w:rPr>
        <w:t xml:space="preserve"> от 09.02.2021 № 41,</w:t>
      </w:r>
    </w:p>
    <w:p w:rsidR="007046C2" w:rsidRDefault="007046C2" w:rsidP="007046C2">
      <w:pPr>
        <w:pStyle w:val="af4"/>
        <w:widowControl w:val="0"/>
        <w:numPr>
          <w:ilvl w:val="0"/>
          <w:numId w:val="42"/>
        </w:numPr>
        <w:suppressAutoHyphens/>
        <w:ind w:right="128"/>
        <w:jc w:val="both"/>
        <w:rPr>
          <w:color w:val="000000"/>
          <w:sz w:val="26"/>
          <w:szCs w:val="26"/>
        </w:rPr>
      </w:pPr>
      <w:proofErr w:type="spellStart"/>
      <w:r>
        <w:rPr>
          <w:bCs/>
          <w:sz w:val="26"/>
          <w:szCs w:val="26"/>
        </w:rPr>
        <w:t>Зинюковой</w:t>
      </w:r>
      <w:proofErr w:type="spellEnd"/>
      <w:r>
        <w:rPr>
          <w:bCs/>
          <w:sz w:val="26"/>
          <w:szCs w:val="26"/>
        </w:rPr>
        <w:t xml:space="preserve"> Н.</w:t>
      </w:r>
      <w:r>
        <w:rPr>
          <w:color w:val="000000"/>
          <w:sz w:val="26"/>
          <w:szCs w:val="26"/>
        </w:rPr>
        <w:t>В. – представителя по доверенности от 09.02.2021 № 42,</w:t>
      </w:r>
    </w:p>
    <w:p w:rsidR="007046C2" w:rsidRDefault="007046C2" w:rsidP="007046C2">
      <w:pPr>
        <w:pStyle w:val="af4"/>
        <w:widowControl w:val="0"/>
        <w:numPr>
          <w:ilvl w:val="0"/>
          <w:numId w:val="42"/>
        </w:numPr>
        <w:suppressAutoHyphens/>
        <w:ind w:right="128"/>
        <w:jc w:val="both"/>
        <w:rPr>
          <w:color w:val="000000"/>
          <w:sz w:val="26"/>
          <w:szCs w:val="26"/>
        </w:rPr>
      </w:pPr>
      <w:r>
        <w:rPr>
          <w:bCs/>
          <w:sz w:val="26"/>
          <w:szCs w:val="26"/>
        </w:rPr>
        <w:t>Петровой Р.</w:t>
      </w:r>
      <w:r>
        <w:rPr>
          <w:color w:val="000000"/>
          <w:sz w:val="26"/>
          <w:szCs w:val="26"/>
        </w:rPr>
        <w:t>Х. – представителя по доверенности от 09.02.2021 № 43,</w:t>
      </w:r>
    </w:p>
    <w:p w:rsidR="007046C2" w:rsidRPr="007046C2" w:rsidRDefault="007046C2" w:rsidP="007046C2">
      <w:pPr>
        <w:pStyle w:val="af4"/>
        <w:widowControl w:val="0"/>
        <w:numPr>
          <w:ilvl w:val="0"/>
          <w:numId w:val="42"/>
        </w:numPr>
        <w:suppressAutoHyphens/>
        <w:ind w:right="128"/>
        <w:jc w:val="both"/>
        <w:rPr>
          <w:color w:val="000000"/>
          <w:sz w:val="26"/>
          <w:szCs w:val="26"/>
        </w:rPr>
      </w:pPr>
      <w:r>
        <w:rPr>
          <w:bCs/>
          <w:sz w:val="26"/>
          <w:szCs w:val="26"/>
        </w:rPr>
        <w:t>Семилетовой Я.</w:t>
      </w:r>
      <w:r>
        <w:rPr>
          <w:color w:val="000000"/>
          <w:sz w:val="26"/>
          <w:szCs w:val="26"/>
        </w:rPr>
        <w:t>Б. – представителя по доверенности от 10.02.2021 № 44,</w:t>
      </w:r>
    </w:p>
    <w:p w:rsidR="00070B13" w:rsidRDefault="00070B13" w:rsidP="00070B13">
      <w:pPr>
        <w:widowControl w:val="0"/>
        <w:suppressAutoHyphens/>
        <w:ind w:right="128" w:firstLine="710"/>
        <w:jc w:val="both"/>
        <w:rPr>
          <w:bCs/>
          <w:sz w:val="26"/>
          <w:szCs w:val="26"/>
        </w:rPr>
      </w:pPr>
      <w:r>
        <w:rPr>
          <w:color w:val="000000"/>
          <w:sz w:val="26"/>
          <w:szCs w:val="26"/>
        </w:rPr>
        <w:t xml:space="preserve">со стороны уполномоченного </w:t>
      </w:r>
      <w:r w:rsidR="00773761">
        <w:rPr>
          <w:color w:val="000000"/>
          <w:sz w:val="26"/>
          <w:szCs w:val="26"/>
        </w:rPr>
        <w:t>органа</w:t>
      </w:r>
      <w:r>
        <w:rPr>
          <w:color w:val="000000"/>
          <w:sz w:val="26"/>
          <w:szCs w:val="26"/>
        </w:rPr>
        <w:t xml:space="preserve"> – </w:t>
      </w:r>
      <w:r w:rsidR="00773761" w:rsidRPr="00773761">
        <w:rPr>
          <w:color w:val="000000"/>
          <w:sz w:val="26"/>
          <w:szCs w:val="26"/>
        </w:rPr>
        <w:t>Управление по регулированию контрактной системы и закупкам Пензенской области</w:t>
      </w:r>
      <w:r>
        <w:rPr>
          <w:bCs/>
          <w:sz w:val="26"/>
          <w:szCs w:val="26"/>
        </w:rPr>
        <w:t>:</w:t>
      </w:r>
      <w:r w:rsidR="00773761">
        <w:rPr>
          <w:bCs/>
          <w:sz w:val="26"/>
          <w:szCs w:val="26"/>
        </w:rPr>
        <w:t xml:space="preserve"> Михейкиной А.Д. (представителя по доверенности</w:t>
      </w:r>
      <w:r w:rsidR="008E1468">
        <w:rPr>
          <w:bCs/>
          <w:sz w:val="26"/>
          <w:szCs w:val="26"/>
        </w:rPr>
        <w:t xml:space="preserve"> от 11.01.2021 № 4</w:t>
      </w:r>
      <w:r w:rsidR="00773761">
        <w:rPr>
          <w:bCs/>
          <w:sz w:val="26"/>
          <w:szCs w:val="26"/>
        </w:rPr>
        <w:t>),</w:t>
      </w:r>
    </w:p>
    <w:p w:rsidR="00E04F46" w:rsidRDefault="00070B13" w:rsidP="00F84583">
      <w:pPr>
        <w:ind w:firstLine="709"/>
        <w:jc w:val="both"/>
        <w:rPr>
          <w:color w:val="000000"/>
          <w:sz w:val="26"/>
          <w:szCs w:val="26"/>
        </w:rPr>
      </w:pPr>
      <w:r>
        <w:rPr>
          <w:color w:val="000000"/>
          <w:sz w:val="26"/>
          <w:szCs w:val="26"/>
        </w:rPr>
        <w:t>со стороны</w:t>
      </w:r>
      <w:r w:rsidR="00E04F46" w:rsidRPr="00310B7E">
        <w:rPr>
          <w:color w:val="000000"/>
          <w:sz w:val="26"/>
          <w:szCs w:val="26"/>
        </w:rPr>
        <w:t xml:space="preserve"> </w:t>
      </w:r>
      <w:r w:rsidR="00A01DEB" w:rsidRPr="00310B7E">
        <w:rPr>
          <w:color w:val="000000"/>
          <w:sz w:val="26"/>
          <w:szCs w:val="26"/>
        </w:rPr>
        <w:t xml:space="preserve">подателя жалобы – </w:t>
      </w:r>
      <w:r w:rsidR="008E1468">
        <w:rPr>
          <w:color w:val="000000"/>
          <w:sz w:val="26"/>
          <w:szCs w:val="26"/>
        </w:rPr>
        <w:t>ООО «ТИОКРАФТ»</w:t>
      </w:r>
      <w:r>
        <w:rPr>
          <w:color w:val="000000"/>
          <w:sz w:val="26"/>
          <w:szCs w:val="26"/>
        </w:rPr>
        <w:t>:</w:t>
      </w:r>
      <w:r w:rsidR="00773761">
        <w:rPr>
          <w:color w:val="000000"/>
          <w:sz w:val="26"/>
          <w:szCs w:val="26"/>
        </w:rPr>
        <w:t xml:space="preserve"> </w:t>
      </w:r>
      <w:r w:rsidR="008E1468">
        <w:rPr>
          <w:color w:val="000000"/>
          <w:sz w:val="26"/>
          <w:szCs w:val="26"/>
        </w:rPr>
        <w:t>Гутковского А.В.</w:t>
      </w:r>
      <w:r w:rsidR="00773761">
        <w:rPr>
          <w:color w:val="000000"/>
          <w:sz w:val="26"/>
          <w:szCs w:val="26"/>
        </w:rPr>
        <w:t xml:space="preserve"> (представителя по доверенности</w:t>
      </w:r>
      <w:r w:rsidR="008E1468">
        <w:rPr>
          <w:color w:val="000000"/>
          <w:sz w:val="26"/>
          <w:szCs w:val="26"/>
        </w:rPr>
        <w:t xml:space="preserve"> от 02.02.2021</w:t>
      </w:r>
      <w:r w:rsidR="00773761">
        <w:rPr>
          <w:color w:val="000000"/>
          <w:sz w:val="26"/>
          <w:szCs w:val="26"/>
        </w:rPr>
        <w:t>),</w:t>
      </w:r>
    </w:p>
    <w:p w:rsidR="00A01DEB" w:rsidRPr="00A01DEB" w:rsidRDefault="00C8522D" w:rsidP="00CA0398">
      <w:pPr>
        <w:ind w:firstLine="709"/>
        <w:jc w:val="both"/>
        <w:rPr>
          <w:color w:val="000000"/>
          <w:sz w:val="16"/>
          <w:szCs w:val="16"/>
        </w:rPr>
      </w:pPr>
      <w:r w:rsidRPr="00C65327">
        <w:rPr>
          <w:color w:val="000000"/>
          <w:sz w:val="26"/>
          <w:szCs w:val="26"/>
        </w:rPr>
        <w:lastRenderedPageBreak/>
        <w:t xml:space="preserve">рассмотрев </w:t>
      </w:r>
      <w:r w:rsidRPr="00C65327">
        <w:rPr>
          <w:snapToGrid w:val="0"/>
          <w:sz w:val="26"/>
          <w:szCs w:val="26"/>
        </w:rPr>
        <w:t xml:space="preserve">жалобу </w:t>
      </w:r>
      <w:r w:rsidR="00CA0398">
        <w:rPr>
          <w:snapToGrid w:val="0"/>
          <w:sz w:val="26"/>
          <w:szCs w:val="26"/>
        </w:rPr>
        <w:t xml:space="preserve">ООО «ТИОКРАФТ» на положения документации </w:t>
      </w:r>
      <w:r w:rsidR="00CA0398" w:rsidRPr="00C17BE9">
        <w:rPr>
          <w:snapToGrid w:val="0"/>
          <w:sz w:val="26"/>
          <w:szCs w:val="26"/>
        </w:rPr>
        <w:t xml:space="preserve">при проведении </w:t>
      </w:r>
      <w:r w:rsidR="00CA0398" w:rsidRPr="009176D3">
        <w:rPr>
          <w:snapToGrid w:val="0"/>
          <w:sz w:val="26"/>
          <w:szCs w:val="26"/>
        </w:rPr>
        <w:t xml:space="preserve">уполномоченным </w:t>
      </w:r>
      <w:r w:rsidR="00CA0398">
        <w:rPr>
          <w:snapToGrid w:val="0"/>
          <w:sz w:val="26"/>
          <w:szCs w:val="26"/>
        </w:rPr>
        <w:t>органом</w:t>
      </w:r>
      <w:r w:rsidR="00CA0398" w:rsidRPr="009176D3">
        <w:rPr>
          <w:snapToGrid w:val="0"/>
          <w:sz w:val="26"/>
          <w:szCs w:val="26"/>
        </w:rPr>
        <w:t xml:space="preserve"> – </w:t>
      </w:r>
      <w:r w:rsidR="00CA0398" w:rsidRPr="006F5232">
        <w:rPr>
          <w:bCs/>
          <w:snapToGrid w:val="0"/>
          <w:sz w:val="26"/>
          <w:szCs w:val="26"/>
        </w:rPr>
        <w:t xml:space="preserve">Управлением по регулированию контрактной системы и закупкам Пензенской области для нужд заказчика – </w:t>
      </w:r>
      <w:r w:rsidR="00CA0398">
        <w:rPr>
          <w:bCs/>
          <w:snapToGrid w:val="0"/>
          <w:sz w:val="26"/>
          <w:szCs w:val="26"/>
        </w:rPr>
        <w:t>ГБУЗ</w:t>
      </w:r>
      <w:r w:rsidR="00CA0398" w:rsidRPr="00FB663D">
        <w:rPr>
          <w:bCs/>
          <w:snapToGrid w:val="0"/>
          <w:sz w:val="26"/>
          <w:szCs w:val="26"/>
        </w:rPr>
        <w:t xml:space="preserve"> «Пензенская областная клиническая больница им. Н.Н. Бурденко»</w:t>
      </w:r>
      <w:r w:rsidR="00CA0398">
        <w:rPr>
          <w:bCs/>
          <w:snapToGrid w:val="0"/>
          <w:sz w:val="26"/>
          <w:szCs w:val="26"/>
        </w:rPr>
        <w:t xml:space="preserve"> </w:t>
      </w:r>
      <w:r w:rsidR="00CA0398">
        <w:rPr>
          <w:snapToGrid w:val="0"/>
          <w:sz w:val="26"/>
          <w:szCs w:val="26"/>
        </w:rPr>
        <w:t>электронного аукциона «</w:t>
      </w:r>
      <w:r w:rsidR="00CA0398" w:rsidRPr="00FB663D">
        <w:rPr>
          <w:snapToGrid w:val="0"/>
          <w:sz w:val="26"/>
          <w:szCs w:val="26"/>
        </w:rPr>
        <w:t>Поставка медицинских расходных изделий для нужд отделений ГБУЗ «Пензенская областная клиническая больница им.Н.Н. Бурденко» в 2021 г.</w:t>
      </w:r>
      <w:r w:rsidR="00CA0398" w:rsidRPr="004E6432">
        <w:rPr>
          <w:snapToGrid w:val="0"/>
          <w:sz w:val="26"/>
          <w:szCs w:val="26"/>
        </w:rPr>
        <w:t>»</w:t>
      </w:r>
      <w:r w:rsidR="00CA0398">
        <w:rPr>
          <w:snapToGrid w:val="0"/>
          <w:sz w:val="26"/>
          <w:szCs w:val="26"/>
        </w:rPr>
        <w:t xml:space="preserve"> (</w:t>
      </w:r>
      <w:r w:rsidR="00CA0398" w:rsidRPr="004F55E7">
        <w:rPr>
          <w:snapToGrid w:val="0"/>
          <w:sz w:val="26"/>
          <w:szCs w:val="26"/>
        </w:rPr>
        <w:t xml:space="preserve">извещение </w:t>
      </w:r>
      <w:r w:rsidR="00CA0398">
        <w:rPr>
          <w:snapToGrid w:val="0"/>
          <w:sz w:val="26"/>
          <w:szCs w:val="26"/>
        </w:rPr>
        <w:t xml:space="preserve">№ 0155200002221000007 </w:t>
      </w:r>
      <w:r w:rsidR="00CA0398" w:rsidRPr="004F55E7">
        <w:rPr>
          <w:snapToGrid w:val="0"/>
          <w:sz w:val="26"/>
          <w:szCs w:val="26"/>
        </w:rPr>
        <w:t xml:space="preserve">опубликовано на сайте www.zakupki.gov.ru </w:t>
      </w:r>
      <w:r w:rsidR="00CA0398">
        <w:rPr>
          <w:snapToGrid w:val="0"/>
          <w:sz w:val="26"/>
          <w:szCs w:val="26"/>
        </w:rPr>
        <w:t>29.01.2021</w:t>
      </w:r>
      <w:r w:rsidR="00CA0398" w:rsidRPr="004F55E7">
        <w:rPr>
          <w:snapToGrid w:val="0"/>
          <w:sz w:val="26"/>
          <w:szCs w:val="26"/>
        </w:rPr>
        <w:t>)</w:t>
      </w:r>
      <w:r w:rsidR="00D81F07">
        <w:rPr>
          <w:sz w:val="26"/>
          <w:szCs w:val="26"/>
        </w:rPr>
        <w:t xml:space="preserve">, </w:t>
      </w:r>
      <w:r w:rsidRPr="00C65327">
        <w:rPr>
          <w:sz w:val="26"/>
          <w:szCs w:val="26"/>
        </w:rPr>
        <w:t>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65327">
        <w:rPr>
          <w:color w:val="000000"/>
          <w:sz w:val="26"/>
          <w:szCs w:val="26"/>
        </w:rPr>
        <w:t xml:space="preserve"> (далее – Закон о контрактной системе),</w:t>
      </w:r>
      <w:r w:rsidRPr="00C65327">
        <w:rPr>
          <w:sz w:val="26"/>
          <w:szCs w:val="26"/>
        </w:rPr>
        <w:t xml:space="preserve">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531A73" w:rsidRDefault="00C8522D" w:rsidP="00A4345C">
      <w:pPr>
        <w:pStyle w:val="21"/>
        <w:ind w:firstLine="720"/>
        <w:jc w:val="center"/>
        <w:rPr>
          <w:color w:val="000000"/>
          <w:szCs w:val="26"/>
        </w:rPr>
      </w:pPr>
      <w:r w:rsidRPr="00C65327">
        <w:rPr>
          <w:color w:val="000000"/>
          <w:szCs w:val="26"/>
        </w:rPr>
        <w:t>УСТАНОВИЛА:</w:t>
      </w:r>
    </w:p>
    <w:p w:rsidR="0095329A" w:rsidRPr="00E17160" w:rsidRDefault="0095329A" w:rsidP="00A4345C">
      <w:pPr>
        <w:pStyle w:val="21"/>
        <w:ind w:firstLine="720"/>
        <w:jc w:val="center"/>
        <w:rPr>
          <w:color w:val="000000"/>
          <w:sz w:val="16"/>
          <w:szCs w:val="16"/>
        </w:rPr>
      </w:pPr>
    </w:p>
    <w:p w:rsidR="006F658A" w:rsidRDefault="00CA0398" w:rsidP="00795A49">
      <w:pPr>
        <w:pStyle w:val="21"/>
        <w:ind w:firstLine="720"/>
        <w:rPr>
          <w:szCs w:val="26"/>
        </w:rPr>
      </w:pPr>
      <w:r>
        <w:rPr>
          <w:szCs w:val="26"/>
        </w:rPr>
        <w:t>04.02</w:t>
      </w:r>
      <w:r w:rsidR="00773761">
        <w:rPr>
          <w:szCs w:val="26"/>
        </w:rPr>
        <w:t>.2021</w:t>
      </w:r>
      <w:r w:rsidR="00D81F07">
        <w:rPr>
          <w:szCs w:val="26"/>
        </w:rPr>
        <w:t xml:space="preserve"> </w:t>
      </w:r>
      <w:r w:rsidR="00C8522D" w:rsidRPr="00C65327">
        <w:rPr>
          <w:szCs w:val="26"/>
        </w:rPr>
        <w:t xml:space="preserve">года в Управление Федеральной антимонопольной службы по Пензенской области поступила жалоба </w:t>
      </w:r>
      <w:r>
        <w:rPr>
          <w:snapToGrid w:val="0"/>
          <w:szCs w:val="26"/>
        </w:rPr>
        <w:t xml:space="preserve">ООО «ТИОКРАФТ» на положения документации </w:t>
      </w:r>
      <w:r w:rsidRPr="00C17BE9">
        <w:rPr>
          <w:snapToGrid w:val="0"/>
          <w:szCs w:val="26"/>
        </w:rPr>
        <w:t xml:space="preserve">при проведении </w:t>
      </w:r>
      <w:r w:rsidRPr="009176D3">
        <w:rPr>
          <w:snapToGrid w:val="0"/>
          <w:szCs w:val="26"/>
        </w:rPr>
        <w:t xml:space="preserve">уполномоченным </w:t>
      </w:r>
      <w:r>
        <w:rPr>
          <w:snapToGrid w:val="0"/>
          <w:szCs w:val="26"/>
        </w:rPr>
        <w:t>органом</w:t>
      </w:r>
      <w:r w:rsidRPr="009176D3">
        <w:rPr>
          <w:snapToGrid w:val="0"/>
          <w:szCs w:val="26"/>
        </w:rPr>
        <w:t xml:space="preserve"> – </w:t>
      </w:r>
      <w:r w:rsidRPr="006F5232">
        <w:rPr>
          <w:bCs/>
          <w:snapToGrid w:val="0"/>
          <w:szCs w:val="26"/>
        </w:rPr>
        <w:t xml:space="preserve">Управлением по регулированию контрактной системы и закупкам Пензенской области для нужд заказчика – </w:t>
      </w:r>
      <w:r>
        <w:rPr>
          <w:bCs/>
          <w:snapToGrid w:val="0"/>
          <w:szCs w:val="26"/>
        </w:rPr>
        <w:t>ГБУЗ</w:t>
      </w:r>
      <w:r w:rsidRPr="00FB663D">
        <w:rPr>
          <w:bCs/>
          <w:snapToGrid w:val="0"/>
          <w:szCs w:val="26"/>
        </w:rPr>
        <w:t xml:space="preserve"> «Пензенская областная клиническая больница им. Н.Н. Бурденко»</w:t>
      </w:r>
      <w:r>
        <w:rPr>
          <w:bCs/>
          <w:snapToGrid w:val="0"/>
          <w:szCs w:val="26"/>
        </w:rPr>
        <w:t xml:space="preserve"> </w:t>
      </w:r>
      <w:r>
        <w:rPr>
          <w:snapToGrid w:val="0"/>
          <w:szCs w:val="26"/>
        </w:rPr>
        <w:t>электронного аукциона «</w:t>
      </w:r>
      <w:r w:rsidRPr="00FB663D">
        <w:rPr>
          <w:snapToGrid w:val="0"/>
          <w:szCs w:val="26"/>
        </w:rPr>
        <w:t>Поставка медицинских расходных изделий для нужд отделений ГБУЗ «Пензенская областная клиническая больница им.Н.Н. Бурденко» в 2021 г.</w:t>
      </w:r>
      <w:r w:rsidRPr="004E6432">
        <w:rPr>
          <w:snapToGrid w:val="0"/>
          <w:szCs w:val="26"/>
        </w:rPr>
        <w:t>»</w:t>
      </w:r>
      <w:r>
        <w:rPr>
          <w:snapToGrid w:val="0"/>
          <w:szCs w:val="26"/>
        </w:rPr>
        <w:t xml:space="preserve"> (</w:t>
      </w:r>
      <w:r w:rsidRPr="004F55E7">
        <w:rPr>
          <w:snapToGrid w:val="0"/>
          <w:szCs w:val="26"/>
        </w:rPr>
        <w:t xml:space="preserve">извещение </w:t>
      </w:r>
      <w:r>
        <w:rPr>
          <w:snapToGrid w:val="0"/>
          <w:szCs w:val="26"/>
        </w:rPr>
        <w:t xml:space="preserve">№ 0155200002221000007 </w:t>
      </w:r>
      <w:r w:rsidRPr="004F55E7">
        <w:rPr>
          <w:snapToGrid w:val="0"/>
          <w:szCs w:val="26"/>
        </w:rPr>
        <w:t xml:space="preserve">опубликовано на сайте www.zakupki.gov.ru </w:t>
      </w:r>
      <w:r>
        <w:rPr>
          <w:snapToGrid w:val="0"/>
          <w:szCs w:val="26"/>
        </w:rPr>
        <w:t>29.01.2021</w:t>
      </w:r>
      <w:r w:rsidRPr="004F55E7">
        <w:rPr>
          <w:snapToGrid w:val="0"/>
          <w:szCs w:val="26"/>
        </w:rPr>
        <w:t>)</w:t>
      </w:r>
      <w:r w:rsidR="00D81F07" w:rsidRPr="00D81F07">
        <w:rPr>
          <w:szCs w:val="26"/>
        </w:rPr>
        <w:t>.</w:t>
      </w:r>
    </w:p>
    <w:p w:rsidR="006A7EB6" w:rsidRPr="00744709" w:rsidRDefault="006A7EB6" w:rsidP="006A7EB6">
      <w:pPr>
        <w:pStyle w:val="21"/>
        <w:ind w:firstLine="720"/>
        <w:rPr>
          <w:szCs w:val="26"/>
        </w:rPr>
      </w:pPr>
      <w:r w:rsidRPr="006A7EB6">
        <w:rPr>
          <w:szCs w:val="26"/>
        </w:rPr>
        <w:t xml:space="preserve">Лицам, участвующим в деле, направлены уведомления о дате </w:t>
      </w:r>
      <w:r w:rsidR="00277B52">
        <w:rPr>
          <w:szCs w:val="26"/>
        </w:rPr>
        <w:t xml:space="preserve">рассмотрения жалобы. Заказчику </w:t>
      </w:r>
      <w:r w:rsidRPr="006A7EB6">
        <w:rPr>
          <w:szCs w:val="26"/>
        </w:rPr>
        <w:t>направлено требование о приостановлении заключения контракта до рассмотрения жалобы</w:t>
      </w:r>
      <w:r w:rsidR="00DE6F23">
        <w:rPr>
          <w:szCs w:val="26"/>
        </w:rPr>
        <w:t xml:space="preserve"> </w:t>
      </w:r>
      <w:r w:rsidRPr="006A7EB6">
        <w:rPr>
          <w:szCs w:val="26"/>
        </w:rPr>
        <w:t>по существу.</w:t>
      </w:r>
    </w:p>
    <w:p w:rsidR="00F90D47" w:rsidRPr="0033008E" w:rsidRDefault="00C8522D" w:rsidP="006A7EB6">
      <w:pPr>
        <w:pStyle w:val="21"/>
        <w:ind w:firstLine="720"/>
        <w:rPr>
          <w:snapToGrid w:val="0"/>
          <w:szCs w:val="26"/>
        </w:rPr>
      </w:pPr>
      <w:r w:rsidRPr="00C65327">
        <w:rPr>
          <w:snapToGrid w:val="0"/>
          <w:szCs w:val="26"/>
        </w:rPr>
        <w:t xml:space="preserve">В соответствии с требованиями статьи 105 Закона о контрактной системе жалоба была принята и </w:t>
      </w:r>
      <w:r w:rsidRPr="0033008E">
        <w:rPr>
          <w:snapToGrid w:val="0"/>
          <w:szCs w:val="26"/>
        </w:rPr>
        <w:t xml:space="preserve">назначена к рассмотрению на </w:t>
      </w:r>
      <w:r w:rsidR="00CA0398">
        <w:rPr>
          <w:snapToGrid w:val="0"/>
          <w:szCs w:val="26"/>
        </w:rPr>
        <w:t>10.02</w:t>
      </w:r>
      <w:r w:rsidR="00773761">
        <w:rPr>
          <w:snapToGrid w:val="0"/>
          <w:szCs w:val="26"/>
        </w:rPr>
        <w:t>.2021</w:t>
      </w:r>
      <w:r w:rsidRPr="0033008E">
        <w:rPr>
          <w:snapToGrid w:val="0"/>
          <w:szCs w:val="26"/>
        </w:rPr>
        <w:t xml:space="preserve"> в 1</w:t>
      </w:r>
      <w:r w:rsidR="00CA0398">
        <w:rPr>
          <w:snapToGrid w:val="0"/>
          <w:szCs w:val="26"/>
        </w:rPr>
        <w:t>5</w:t>
      </w:r>
      <w:r w:rsidR="008F13DE">
        <w:rPr>
          <w:snapToGrid w:val="0"/>
          <w:szCs w:val="26"/>
        </w:rPr>
        <w:t xml:space="preserve"> </w:t>
      </w:r>
      <w:r w:rsidRPr="0033008E">
        <w:rPr>
          <w:snapToGrid w:val="0"/>
          <w:szCs w:val="26"/>
        </w:rPr>
        <w:t xml:space="preserve">часов </w:t>
      </w:r>
      <w:r w:rsidR="00CA0398">
        <w:rPr>
          <w:snapToGrid w:val="0"/>
          <w:szCs w:val="26"/>
        </w:rPr>
        <w:t>0</w:t>
      </w:r>
      <w:r w:rsidR="00997ED5">
        <w:rPr>
          <w:snapToGrid w:val="0"/>
          <w:szCs w:val="26"/>
        </w:rPr>
        <w:t>0</w:t>
      </w:r>
      <w:r w:rsidRPr="0033008E">
        <w:rPr>
          <w:snapToGrid w:val="0"/>
          <w:szCs w:val="26"/>
        </w:rPr>
        <w:t xml:space="preserve"> минут.</w:t>
      </w:r>
      <w:r w:rsidR="00B02312" w:rsidRPr="0033008E">
        <w:rPr>
          <w:snapToGrid w:val="0"/>
          <w:szCs w:val="26"/>
        </w:rPr>
        <w:t xml:space="preserve"> </w:t>
      </w:r>
    </w:p>
    <w:p w:rsidR="00B2531B" w:rsidRDefault="00B2531B" w:rsidP="00B2531B">
      <w:pPr>
        <w:ind w:right="-1" w:firstLine="709"/>
        <w:jc w:val="both"/>
        <w:rPr>
          <w:sz w:val="26"/>
          <w:szCs w:val="26"/>
        </w:rPr>
      </w:pPr>
      <w:r>
        <w:rPr>
          <w:sz w:val="26"/>
          <w:szCs w:val="26"/>
        </w:rPr>
        <w:t>С</w:t>
      </w:r>
      <w:r w:rsidRPr="00B2531B">
        <w:rPr>
          <w:sz w:val="26"/>
          <w:szCs w:val="26"/>
        </w:rPr>
        <w:t xml:space="preserve">огласно письму ФАС России от 03.04.2020 № ИА/27903/20 ЦА (ТО) ФАС России обеспечивают реализацию прав на участие в рассмотрении жалоб при проведении закупок в порядке </w:t>
      </w:r>
      <w:r>
        <w:rPr>
          <w:sz w:val="26"/>
          <w:szCs w:val="26"/>
        </w:rPr>
        <w:t>Закона о контрактной системе</w:t>
      </w:r>
      <w:r w:rsidRPr="00B2531B">
        <w:rPr>
          <w:sz w:val="26"/>
          <w:szCs w:val="26"/>
        </w:rPr>
        <w:t xml:space="preserve"> в дистанционном порядке посредством интернет-виде</w:t>
      </w:r>
      <w:r w:rsidR="009F2681">
        <w:rPr>
          <w:sz w:val="26"/>
          <w:szCs w:val="26"/>
        </w:rPr>
        <w:t>о</w:t>
      </w:r>
      <w:r w:rsidRPr="00B2531B">
        <w:rPr>
          <w:sz w:val="26"/>
          <w:szCs w:val="26"/>
        </w:rPr>
        <w:t>конференции, без очного участия представителей субъектов контроля, заявителя, заинтересованных лиц.</w:t>
      </w:r>
    </w:p>
    <w:p w:rsidR="00CA0398" w:rsidRDefault="00600EE9" w:rsidP="00CA0398">
      <w:pPr>
        <w:widowControl w:val="0"/>
        <w:tabs>
          <w:tab w:val="left" w:pos="142"/>
          <w:tab w:val="left" w:pos="709"/>
        </w:tabs>
        <w:ind w:firstLine="709"/>
        <w:contextualSpacing/>
        <w:jc w:val="both"/>
        <w:outlineLvl w:val="2"/>
        <w:rPr>
          <w:rFonts w:eastAsiaTheme="minorHAnsi"/>
          <w:sz w:val="26"/>
          <w:szCs w:val="26"/>
          <w:lang w:eastAsia="en-US"/>
        </w:rPr>
      </w:pPr>
      <w:r w:rsidRPr="00CA0398">
        <w:rPr>
          <w:sz w:val="26"/>
          <w:szCs w:val="26"/>
        </w:rPr>
        <w:t xml:space="preserve">По мнению подателя жалобы, </w:t>
      </w:r>
      <w:r w:rsidR="00CA0398" w:rsidRPr="00CA0398">
        <w:rPr>
          <w:sz w:val="26"/>
          <w:szCs w:val="26"/>
        </w:rPr>
        <w:t xml:space="preserve">заказчик в нарушение положений статьи 33 Закона о контрактной системе, а также </w:t>
      </w:r>
      <w:r w:rsidR="00CA0398" w:rsidRPr="00CA0398">
        <w:rPr>
          <w:rFonts w:eastAsiaTheme="minorHAnsi"/>
          <w:sz w:val="26"/>
          <w:szCs w:val="26"/>
          <w:lang w:eastAsia="en-US"/>
        </w:rPr>
        <w:t>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КТРУ)</w:t>
      </w:r>
      <w:r w:rsidR="00CA0398">
        <w:rPr>
          <w:rFonts w:eastAsiaTheme="minorHAnsi"/>
          <w:sz w:val="26"/>
          <w:szCs w:val="26"/>
          <w:lang w:eastAsia="en-US"/>
        </w:rPr>
        <w:t xml:space="preserve">, утвержденных </w:t>
      </w:r>
      <w:r w:rsidR="00CA0398" w:rsidRPr="00CA0398">
        <w:rPr>
          <w:rFonts w:eastAsiaTheme="minorHAnsi"/>
          <w:sz w:val="26"/>
          <w:szCs w:val="26"/>
          <w:lang w:eastAsia="en-US"/>
        </w:rPr>
        <w:t>Постановлени</w:t>
      </w:r>
      <w:r w:rsidR="00CA0398">
        <w:rPr>
          <w:rFonts w:eastAsiaTheme="minorHAnsi"/>
          <w:sz w:val="26"/>
          <w:szCs w:val="26"/>
          <w:lang w:eastAsia="en-US"/>
        </w:rPr>
        <w:t>ем</w:t>
      </w:r>
      <w:r w:rsidR="00CA0398" w:rsidRPr="00CA0398">
        <w:rPr>
          <w:rFonts w:eastAsiaTheme="minorHAnsi"/>
          <w:sz w:val="26"/>
          <w:szCs w:val="26"/>
          <w:lang w:eastAsia="en-US"/>
        </w:rPr>
        <w:t xml:space="preserve"> Прави</w:t>
      </w:r>
      <w:r w:rsidR="00CA0398">
        <w:rPr>
          <w:rFonts w:eastAsiaTheme="minorHAnsi"/>
          <w:sz w:val="26"/>
          <w:szCs w:val="26"/>
          <w:lang w:eastAsia="en-US"/>
        </w:rPr>
        <w:t>тельства РФ от 08.02.2017 № 145, включил в описание объекта закупки по позиции № 37 Технического задания без должного обоснования дополнительную характеристику, а именно материал, из которого изготавливается часть медицинского изделия, конкретный вид пластика – полипропилен. При этом, данное требование обосновывается заказчиком потребностью наибольшей прозрачности для визуализации конденсата. В тоже время иные виды пластика, например, поликарбонат также являются прозрачными. Данные действия заказчика, по мнению заявителя, ограничивают количество участников закупки.</w:t>
      </w:r>
    </w:p>
    <w:p w:rsidR="00600EE9" w:rsidRDefault="00600EE9" w:rsidP="00600EE9">
      <w:pPr>
        <w:ind w:right="-1" w:firstLine="709"/>
        <w:jc w:val="both"/>
        <w:rPr>
          <w:rFonts w:eastAsia="Arial Unicode MS"/>
          <w:color w:val="000000"/>
          <w:sz w:val="26"/>
          <w:szCs w:val="26"/>
        </w:rPr>
      </w:pPr>
      <w:r>
        <w:rPr>
          <w:rFonts w:eastAsia="Arial Unicode MS"/>
          <w:color w:val="000000"/>
          <w:sz w:val="26"/>
          <w:szCs w:val="26"/>
        </w:rPr>
        <w:lastRenderedPageBreak/>
        <w:t>Представител</w:t>
      </w:r>
      <w:r w:rsidR="00BD7D15">
        <w:rPr>
          <w:rFonts w:eastAsia="Arial Unicode MS"/>
          <w:color w:val="000000"/>
          <w:sz w:val="26"/>
          <w:szCs w:val="26"/>
        </w:rPr>
        <w:t>и</w:t>
      </w:r>
      <w:r>
        <w:rPr>
          <w:rFonts w:eastAsia="Arial Unicode MS"/>
          <w:color w:val="000000"/>
          <w:sz w:val="26"/>
          <w:szCs w:val="26"/>
        </w:rPr>
        <w:t xml:space="preserve"> государственного заказчика поддержал</w:t>
      </w:r>
      <w:r w:rsidR="00BD7D15">
        <w:rPr>
          <w:rFonts w:eastAsia="Arial Unicode MS"/>
          <w:color w:val="000000"/>
          <w:sz w:val="26"/>
          <w:szCs w:val="26"/>
        </w:rPr>
        <w:t>и</w:t>
      </w:r>
      <w:r>
        <w:rPr>
          <w:rFonts w:eastAsia="Arial Unicode MS"/>
          <w:color w:val="000000"/>
          <w:sz w:val="26"/>
          <w:szCs w:val="26"/>
        </w:rPr>
        <w:t xml:space="preserve"> позицию, изложенную в отзыве на жалобу от </w:t>
      </w:r>
      <w:r w:rsidR="00AA0854">
        <w:rPr>
          <w:rFonts w:eastAsia="Arial Unicode MS"/>
          <w:color w:val="000000"/>
          <w:sz w:val="26"/>
          <w:szCs w:val="26"/>
        </w:rPr>
        <w:t>09.02</w:t>
      </w:r>
      <w:r w:rsidR="00AE7EC5">
        <w:rPr>
          <w:rFonts w:eastAsia="Arial Unicode MS"/>
          <w:color w:val="000000"/>
          <w:sz w:val="26"/>
          <w:szCs w:val="26"/>
        </w:rPr>
        <w:t xml:space="preserve">.2021 № </w:t>
      </w:r>
      <w:r w:rsidR="00AA0854">
        <w:rPr>
          <w:rFonts w:eastAsia="Arial Unicode MS"/>
          <w:color w:val="000000"/>
          <w:sz w:val="26"/>
          <w:szCs w:val="26"/>
        </w:rPr>
        <w:t>160</w:t>
      </w:r>
      <w:r>
        <w:rPr>
          <w:rFonts w:eastAsia="Arial Unicode MS"/>
          <w:color w:val="000000"/>
          <w:sz w:val="26"/>
          <w:szCs w:val="26"/>
        </w:rPr>
        <w:t>, просил</w:t>
      </w:r>
      <w:r w:rsidR="00AA0854">
        <w:rPr>
          <w:rFonts w:eastAsia="Arial Unicode MS"/>
          <w:color w:val="000000"/>
          <w:sz w:val="26"/>
          <w:szCs w:val="26"/>
        </w:rPr>
        <w:t>и</w:t>
      </w:r>
      <w:r>
        <w:rPr>
          <w:rFonts w:eastAsia="Arial Unicode MS"/>
          <w:color w:val="000000"/>
          <w:sz w:val="26"/>
          <w:szCs w:val="26"/>
        </w:rPr>
        <w:t xml:space="preserve"> признать жалобу необоснованной.</w:t>
      </w:r>
    </w:p>
    <w:p w:rsidR="00600EE9" w:rsidRDefault="00600EE9" w:rsidP="00600EE9">
      <w:pPr>
        <w:ind w:right="-1" w:firstLine="709"/>
        <w:jc w:val="both"/>
        <w:rPr>
          <w:rFonts w:eastAsia="Arial Unicode MS"/>
          <w:color w:val="000000"/>
          <w:sz w:val="26"/>
          <w:szCs w:val="26"/>
        </w:rPr>
      </w:pPr>
      <w:r>
        <w:rPr>
          <w:rFonts w:eastAsia="Arial Unicode MS"/>
          <w:color w:val="000000"/>
          <w:sz w:val="26"/>
          <w:szCs w:val="26"/>
        </w:rPr>
        <w:t xml:space="preserve">Представитель уполномоченного </w:t>
      </w:r>
      <w:r w:rsidR="00AE7EC5">
        <w:rPr>
          <w:rFonts w:eastAsia="Arial Unicode MS"/>
          <w:color w:val="000000"/>
          <w:sz w:val="26"/>
          <w:szCs w:val="26"/>
        </w:rPr>
        <w:t>органа</w:t>
      </w:r>
      <w:r>
        <w:rPr>
          <w:rFonts w:eastAsia="Arial Unicode MS"/>
          <w:color w:val="000000"/>
          <w:sz w:val="26"/>
          <w:szCs w:val="26"/>
        </w:rPr>
        <w:t xml:space="preserve"> поддержал</w:t>
      </w:r>
      <w:r w:rsidR="00AE7EC5">
        <w:rPr>
          <w:rFonts w:eastAsia="Arial Unicode MS"/>
          <w:color w:val="000000"/>
          <w:sz w:val="26"/>
          <w:szCs w:val="26"/>
        </w:rPr>
        <w:t>а</w:t>
      </w:r>
      <w:r>
        <w:rPr>
          <w:rFonts w:eastAsia="Arial Unicode MS"/>
          <w:color w:val="000000"/>
          <w:sz w:val="26"/>
          <w:szCs w:val="26"/>
        </w:rPr>
        <w:t xml:space="preserve"> позицию, изложенную в отзыве на жалобу от </w:t>
      </w:r>
      <w:r w:rsidR="00AA0854">
        <w:rPr>
          <w:rFonts w:eastAsia="Arial Unicode MS"/>
          <w:color w:val="000000"/>
          <w:sz w:val="26"/>
          <w:szCs w:val="26"/>
        </w:rPr>
        <w:t>10.02</w:t>
      </w:r>
      <w:r w:rsidR="00AE7EC5">
        <w:rPr>
          <w:rFonts w:eastAsia="Arial Unicode MS"/>
          <w:color w:val="000000"/>
          <w:sz w:val="26"/>
          <w:szCs w:val="26"/>
        </w:rPr>
        <w:t>.2021</w:t>
      </w:r>
      <w:r>
        <w:rPr>
          <w:rFonts w:eastAsia="Arial Unicode MS"/>
          <w:color w:val="000000"/>
          <w:sz w:val="26"/>
          <w:szCs w:val="26"/>
        </w:rPr>
        <w:t xml:space="preserve"> № </w:t>
      </w:r>
      <w:r w:rsidR="00AA0854">
        <w:rPr>
          <w:rFonts w:eastAsia="Arial Unicode MS"/>
          <w:color w:val="000000"/>
          <w:sz w:val="26"/>
          <w:szCs w:val="26"/>
        </w:rPr>
        <w:t>38</w:t>
      </w:r>
      <w:r w:rsidR="00AE7EC5">
        <w:rPr>
          <w:rFonts w:eastAsia="Arial Unicode MS"/>
          <w:color w:val="000000"/>
          <w:sz w:val="26"/>
          <w:szCs w:val="26"/>
        </w:rPr>
        <w:t>, указала, что считает жалобу необоснованной и не подлежащей удовлетворению</w:t>
      </w:r>
      <w:r>
        <w:rPr>
          <w:rFonts w:eastAsia="Arial Unicode MS"/>
          <w:color w:val="000000"/>
          <w:sz w:val="26"/>
          <w:szCs w:val="26"/>
        </w:rPr>
        <w:t>.</w:t>
      </w:r>
    </w:p>
    <w:p w:rsidR="006A7EB6" w:rsidRPr="006F658A" w:rsidRDefault="00C8522D" w:rsidP="003D5564">
      <w:pPr>
        <w:ind w:right="-1" w:firstLine="709"/>
        <w:jc w:val="both"/>
        <w:rPr>
          <w:sz w:val="26"/>
          <w:szCs w:val="26"/>
        </w:rPr>
      </w:pPr>
      <w:r w:rsidRPr="00C65327">
        <w:rPr>
          <w:snapToGrid w:val="0"/>
          <w:sz w:val="26"/>
          <w:szCs w:val="26"/>
          <w:lang w:eastAsia="ar-SA"/>
        </w:rPr>
        <w:t xml:space="preserve">В результате рассмотрения </w:t>
      </w:r>
      <w:r w:rsidR="00A809CA">
        <w:rPr>
          <w:snapToGrid w:val="0"/>
          <w:sz w:val="26"/>
          <w:szCs w:val="26"/>
          <w:lang w:eastAsia="ar-SA"/>
        </w:rPr>
        <w:t xml:space="preserve">доводов </w:t>
      </w:r>
      <w:r w:rsidRPr="00C65327">
        <w:rPr>
          <w:snapToGrid w:val="0"/>
          <w:sz w:val="26"/>
          <w:szCs w:val="26"/>
          <w:lang w:eastAsia="ar-SA"/>
        </w:rPr>
        <w:t xml:space="preserve">жалобы, материалов </w:t>
      </w:r>
      <w:r w:rsidR="00961D5F">
        <w:rPr>
          <w:snapToGrid w:val="0"/>
          <w:sz w:val="26"/>
          <w:szCs w:val="26"/>
          <w:lang w:eastAsia="ar-SA"/>
        </w:rPr>
        <w:t xml:space="preserve">жалобы </w:t>
      </w:r>
      <w:r w:rsidRPr="00C65327">
        <w:rPr>
          <w:snapToGrid w:val="0"/>
          <w:sz w:val="26"/>
          <w:szCs w:val="26"/>
          <w:lang w:eastAsia="ar-SA"/>
        </w:rPr>
        <w:t>и осуществления в соответствии с частью 15 статьи 99 Закона о контрактной системе внеплановой проверки, Комиссия Управления установила следующее.</w:t>
      </w:r>
    </w:p>
    <w:p w:rsidR="006F658A" w:rsidRPr="00600EE9" w:rsidRDefault="00B16C3B" w:rsidP="0033008E">
      <w:pPr>
        <w:ind w:firstLine="709"/>
        <w:jc w:val="both"/>
        <w:rPr>
          <w:sz w:val="26"/>
          <w:szCs w:val="26"/>
        </w:rPr>
      </w:pPr>
      <w:r>
        <w:rPr>
          <w:sz w:val="26"/>
          <w:szCs w:val="26"/>
        </w:rPr>
        <w:t>29.01.2021</w:t>
      </w:r>
      <w:r w:rsidR="003F7D56" w:rsidRPr="003F7D56">
        <w:rPr>
          <w:sz w:val="26"/>
          <w:szCs w:val="26"/>
        </w:rPr>
        <w:t xml:space="preserve"> </w:t>
      </w:r>
      <w:r w:rsidR="00600EE9">
        <w:rPr>
          <w:sz w:val="26"/>
          <w:szCs w:val="26"/>
        </w:rPr>
        <w:t xml:space="preserve">уполномоченным </w:t>
      </w:r>
      <w:r w:rsidR="00AE7EC5">
        <w:rPr>
          <w:sz w:val="26"/>
          <w:szCs w:val="26"/>
        </w:rPr>
        <w:t>органом</w:t>
      </w:r>
      <w:r w:rsidR="00600EE9">
        <w:rPr>
          <w:sz w:val="26"/>
          <w:szCs w:val="26"/>
        </w:rPr>
        <w:t xml:space="preserve"> для нужд </w:t>
      </w:r>
      <w:r w:rsidR="00961D5F">
        <w:rPr>
          <w:sz w:val="26"/>
          <w:szCs w:val="26"/>
        </w:rPr>
        <w:t>заказчик</w:t>
      </w:r>
      <w:r w:rsidR="00600EE9">
        <w:rPr>
          <w:sz w:val="26"/>
          <w:szCs w:val="26"/>
        </w:rPr>
        <w:t>а</w:t>
      </w:r>
      <w:r w:rsidR="00961D5F">
        <w:rPr>
          <w:sz w:val="26"/>
          <w:szCs w:val="26"/>
        </w:rPr>
        <w:t xml:space="preserve"> </w:t>
      </w:r>
      <w:r w:rsidR="003F7D56" w:rsidRPr="003F7D56">
        <w:rPr>
          <w:sz w:val="26"/>
          <w:szCs w:val="26"/>
        </w:rPr>
        <w:t xml:space="preserve">на официальном сайте Российской Федерации </w:t>
      </w:r>
      <w:hyperlink r:id="rId10" w:history="1">
        <w:r w:rsidR="003F7D56" w:rsidRPr="00EF40EC">
          <w:rPr>
            <w:rStyle w:val="ae"/>
            <w:color w:val="auto"/>
            <w:sz w:val="26"/>
            <w:szCs w:val="26"/>
          </w:rPr>
          <w:t>www.zakupki.gov.ru</w:t>
        </w:r>
      </w:hyperlink>
      <w:r w:rsidR="003F7D56" w:rsidRPr="00EF40EC">
        <w:rPr>
          <w:sz w:val="26"/>
          <w:szCs w:val="26"/>
        </w:rPr>
        <w:t xml:space="preserve"> было опубликовано извещение</w:t>
      </w:r>
      <w:r w:rsidR="00961D5F">
        <w:rPr>
          <w:sz w:val="26"/>
          <w:szCs w:val="26"/>
        </w:rPr>
        <w:t xml:space="preserve"> </w:t>
      </w:r>
      <w:r w:rsidR="00600EE9">
        <w:rPr>
          <w:sz w:val="26"/>
          <w:szCs w:val="26"/>
        </w:rPr>
        <w:br/>
      </w:r>
      <w:r w:rsidR="006F658A" w:rsidRPr="006F658A">
        <w:rPr>
          <w:sz w:val="26"/>
          <w:szCs w:val="26"/>
        </w:rPr>
        <w:t>№</w:t>
      </w:r>
      <w:r w:rsidR="00E17160">
        <w:rPr>
          <w:sz w:val="26"/>
          <w:szCs w:val="26"/>
        </w:rPr>
        <w:t xml:space="preserve"> </w:t>
      </w:r>
      <w:r>
        <w:rPr>
          <w:snapToGrid w:val="0"/>
          <w:sz w:val="26"/>
          <w:szCs w:val="26"/>
        </w:rPr>
        <w:t>0155200002221000007</w:t>
      </w:r>
      <w:r w:rsidR="002D7641" w:rsidRPr="00600EE9">
        <w:rPr>
          <w:sz w:val="26"/>
          <w:szCs w:val="26"/>
        </w:rPr>
        <w:t>,</w:t>
      </w:r>
      <w:r w:rsidR="002D7641">
        <w:rPr>
          <w:sz w:val="26"/>
          <w:szCs w:val="26"/>
        </w:rPr>
        <w:t xml:space="preserve"> </w:t>
      </w:r>
      <w:r w:rsidR="0011498F">
        <w:rPr>
          <w:sz w:val="26"/>
          <w:szCs w:val="26"/>
        </w:rPr>
        <w:t>а также</w:t>
      </w:r>
      <w:r w:rsidR="003F7D56" w:rsidRPr="00EF40EC">
        <w:rPr>
          <w:sz w:val="26"/>
          <w:szCs w:val="26"/>
        </w:rPr>
        <w:t xml:space="preserve"> документация об </w:t>
      </w:r>
      <w:r w:rsidR="003F7D56" w:rsidRPr="001805E9">
        <w:rPr>
          <w:sz w:val="26"/>
          <w:szCs w:val="26"/>
        </w:rPr>
        <w:t xml:space="preserve">электронном аукционе </w:t>
      </w:r>
      <w:r w:rsidR="00600EE9" w:rsidRPr="00600EE9">
        <w:rPr>
          <w:sz w:val="26"/>
          <w:szCs w:val="26"/>
        </w:rPr>
        <w:t>«</w:t>
      </w:r>
      <w:r w:rsidRPr="00FB663D">
        <w:rPr>
          <w:snapToGrid w:val="0"/>
          <w:sz w:val="26"/>
          <w:szCs w:val="26"/>
        </w:rPr>
        <w:t>Поставка медицинских расходных изделий для нужд отделений ГБУЗ «Пензенская областная клиническая больница им.Н.Н. Бурденко» в 2021 г.</w:t>
      </w:r>
      <w:r w:rsidR="00600EE9" w:rsidRPr="00600EE9">
        <w:rPr>
          <w:sz w:val="26"/>
          <w:szCs w:val="26"/>
        </w:rPr>
        <w:t>»</w:t>
      </w:r>
      <w:r w:rsidR="00D81F07" w:rsidRPr="00600EE9">
        <w:rPr>
          <w:sz w:val="26"/>
          <w:szCs w:val="26"/>
        </w:rPr>
        <w:t>.</w:t>
      </w:r>
    </w:p>
    <w:p w:rsidR="003F7D56" w:rsidRPr="00D81F07" w:rsidRDefault="003F7D56" w:rsidP="003F7D56">
      <w:pPr>
        <w:ind w:firstLine="709"/>
        <w:jc w:val="both"/>
        <w:rPr>
          <w:sz w:val="26"/>
          <w:szCs w:val="26"/>
        </w:rPr>
      </w:pPr>
      <w:r w:rsidRPr="00D81F07">
        <w:rPr>
          <w:sz w:val="26"/>
          <w:szCs w:val="26"/>
        </w:rPr>
        <w:t xml:space="preserve">Начальная (максимальная) цена контракта составляет </w:t>
      </w:r>
      <w:r w:rsidR="00B16C3B" w:rsidRPr="00B16C3B">
        <w:rPr>
          <w:bCs/>
          <w:sz w:val="26"/>
          <w:szCs w:val="26"/>
        </w:rPr>
        <w:t>6 436 944,70</w:t>
      </w:r>
      <w:r w:rsidR="00DD1E62" w:rsidRPr="00DD1E62">
        <w:rPr>
          <w:bCs/>
          <w:sz w:val="26"/>
          <w:szCs w:val="26"/>
        </w:rPr>
        <w:t xml:space="preserve"> </w:t>
      </w:r>
      <w:r w:rsidRPr="00D81F07">
        <w:rPr>
          <w:sz w:val="26"/>
          <w:szCs w:val="26"/>
        </w:rPr>
        <w:t>рублей.</w:t>
      </w:r>
    </w:p>
    <w:p w:rsidR="003F7D56" w:rsidRPr="00D81F07" w:rsidRDefault="003F7D56" w:rsidP="003F7D56">
      <w:pPr>
        <w:ind w:firstLine="709"/>
        <w:jc w:val="both"/>
        <w:rPr>
          <w:sz w:val="26"/>
          <w:szCs w:val="26"/>
        </w:rPr>
      </w:pPr>
      <w:r w:rsidRPr="00D81F07">
        <w:rPr>
          <w:sz w:val="26"/>
          <w:szCs w:val="26"/>
        </w:rPr>
        <w:t xml:space="preserve">Дата и время окончания подачи заявок – </w:t>
      </w:r>
      <w:r w:rsidR="00B16C3B" w:rsidRPr="00B16C3B">
        <w:rPr>
          <w:sz w:val="26"/>
          <w:szCs w:val="26"/>
        </w:rPr>
        <w:t>08.02.2021 09:00</w:t>
      </w:r>
      <w:r w:rsidR="00D81F07" w:rsidRPr="00D81F07">
        <w:rPr>
          <w:sz w:val="26"/>
          <w:szCs w:val="26"/>
        </w:rPr>
        <w:t>.</w:t>
      </w:r>
    </w:p>
    <w:p w:rsidR="003F7D56" w:rsidRPr="00D81F07" w:rsidRDefault="009A1873" w:rsidP="003F7D56">
      <w:pPr>
        <w:ind w:firstLine="709"/>
        <w:jc w:val="both"/>
        <w:rPr>
          <w:sz w:val="26"/>
          <w:szCs w:val="26"/>
        </w:rPr>
      </w:pPr>
      <w:r w:rsidRPr="009A1873">
        <w:rPr>
          <w:sz w:val="26"/>
          <w:szCs w:val="26"/>
        </w:rPr>
        <w:t xml:space="preserve">Дата окончания срока рассмотрения заявок на участие в электронном аукционе </w:t>
      </w:r>
      <w:r w:rsidR="00FB7C3C">
        <w:rPr>
          <w:sz w:val="26"/>
          <w:szCs w:val="26"/>
        </w:rPr>
        <w:t xml:space="preserve">– </w:t>
      </w:r>
      <w:r w:rsidR="00B16C3B">
        <w:rPr>
          <w:sz w:val="26"/>
          <w:szCs w:val="26"/>
        </w:rPr>
        <w:t>09.02</w:t>
      </w:r>
      <w:r w:rsidR="00AE7EC5" w:rsidRPr="00AE7EC5">
        <w:rPr>
          <w:sz w:val="26"/>
          <w:szCs w:val="26"/>
        </w:rPr>
        <w:t>.2021</w:t>
      </w:r>
      <w:r w:rsidR="00D81F07" w:rsidRPr="00D81F07">
        <w:rPr>
          <w:sz w:val="26"/>
          <w:szCs w:val="26"/>
        </w:rPr>
        <w:t>.</w:t>
      </w:r>
    </w:p>
    <w:p w:rsidR="009A1873" w:rsidRDefault="009A1873" w:rsidP="003F7D56">
      <w:pPr>
        <w:ind w:firstLine="709"/>
        <w:jc w:val="both"/>
        <w:rPr>
          <w:sz w:val="26"/>
          <w:szCs w:val="26"/>
        </w:rPr>
      </w:pPr>
      <w:r w:rsidRPr="009A1873">
        <w:rPr>
          <w:sz w:val="26"/>
          <w:szCs w:val="26"/>
        </w:rPr>
        <w:t>Дата проведения аукциона в электронной форме</w:t>
      </w:r>
      <w:r>
        <w:rPr>
          <w:sz w:val="26"/>
          <w:szCs w:val="26"/>
        </w:rPr>
        <w:t xml:space="preserve"> – </w:t>
      </w:r>
      <w:r w:rsidR="00B16C3B">
        <w:rPr>
          <w:sz w:val="26"/>
          <w:szCs w:val="26"/>
        </w:rPr>
        <w:t>10.02</w:t>
      </w:r>
      <w:r w:rsidR="00AE7EC5" w:rsidRPr="00AE7EC5">
        <w:rPr>
          <w:sz w:val="26"/>
          <w:szCs w:val="26"/>
        </w:rPr>
        <w:t>.2021</w:t>
      </w:r>
      <w:r>
        <w:rPr>
          <w:sz w:val="26"/>
          <w:szCs w:val="26"/>
        </w:rPr>
        <w:t>.</w:t>
      </w:r>
    </w:p>
    <w:p w:rsidR="007D3F40" w:rsidRPr="00D81F07" w:rsidRDefault="007D3F40" w:rsidP="003F7D56">
      <w:pPr>
        <w:ind w:firstLine="709"/>
        <w:jc w:val="both"/>
        <w:rPr>
          <w:sz w:val="26"/>
          <w:szCs w:val="26"/>
        </w:rPr>
      </w:pPr>
      <w:r w:rsidRPr="00D81F07">
        <w:rPr>
          <w:sz w:val="26"/>
          <w:szCs w:val="26"/>
        </w:rPr>
        <w:t xml:space="preserve">Идентификационный код закупки: </w:t>
      </w:r>
      <w:r w:rsidR="00B16C3B" w:rsidRPr="00B16C3B">
        <w:rPr>
          <w:sz w:val="26"/>
          <w:szCs w:val="26"/>
        </w:rPr>
        <w:t>212583700874158370100100110010000244</w:t>
      </w:r>
      <w:r w:rsidR="00D81F07" w:rsidRPr="00D81F07">
        <w:rPr>
          <w:sz w:val="26"/>
          <w:szCs w:val="26"/>
        </w:rPr>
        <w:t>.</w:t>
      </w:r>
    </w:p>
    <w:p w:rsidR="009A1873" w:rsidRPr="009A1873" w:rsidRDefault="009A1873" w:rsidP="009A1873">
      <w:pPr>
        <w:widowControl w:val="0"/>
        <w:ind w:firstLine="709"/>
        <w:contextualSpacing/>
        <w:jc w:val="both"/>
        <w:rPr>
          <w:rFonts w:eastAsiaTheme="minorHAnsi"/>
          <w:sz w:val="26"/>
          <w:szCs w:val="26"/>
          <w:lang w:eastAsia="en-US"/>
        </w:rPr>
      </w:pPr>
      <w:r w:rsidRPr="009A1873">
        <w:rPr>
          <w:rFonts w:eastAsiaTheme="minorHAnsi"/>
          <w:sz w:val="26"/>
          <w:szCs w:val="26"/>
          <w:lang w:eastAsia="en-US"/>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A1873" w:rsidRPr="009A1873" w:rsidRDefault="009A1873" w:rsidP="009A1873">
      <w:pPr>
        <w:widowControl w:val="0"/>
        <w:ind w:firstLine="709"/>
        <w:contextualSpacing/>
        <w:jc w:val="both"/>
        <w:rPr>
          <w:rFonts w:eastAsiaTheme="minorHAnsi"/>
          <w:sz w:val="26"/>
          <w:szCs w:val="26"/>
          <w:lang w:eastAsia="en-US"/>
        </w:rPr>
      </w:pPr>
      <w:r w:rsidRPr="009A1873">
        <w:rPr>
          <w:rFonts w:eastAsiaTheme="minorHAnsi"/>
          <w:sz w:val="26"/>
          <w:szCs w:val="26"/>
          <w:lang w:eastAsia="en-US"/>
        </w:rPr>
        <w:t>В соответствии с пункт</w:t>
      </w:r>
      <w:r w:rsidR="00B16C3B">
        <w:rPr>
          <w:rFonts w:eastAsiaTheme="minorHAnsi"/>
          <w:sz w:val="26"/>
          <w:szCs w:val="26"/>
          <w:lang w:eastAsia="en-US"/>
        </w:rPr>
        <w:t>ом</w:t>
      </w:r>
      <w:r w:rsidRPr="009A1873">
        <w:rPr>
          <w:rFonts w:eastAsiaTheme="minorHAnsi"/>
          <w:sz w:val="26"/>
          <w:szCs w:val="26"/>
          <w:lang w:eastAsia="en-US"/>
        </w:rPr>
        <w:t xml:space="preserve"> 1</w:t>
      </w:r>
      <w:r w:rsidR="00B16C3B">
        <w:rPr>
          <w:rFonts w:eastAsiaTheme="minorHAnsi"/>
          <w:sz w:val="26"/>
          <w:szCs w:val="26"/>
          <w:lang w:eastAsia="en-US"/>
        </w:rPr>
        <w:t xml:space="preserve"> </w:t>
      </w:r>
      <w:r w:rsidRPr="009A1873">
        <w:rPr>
          <w:rFonts w:eastAsiaTheme="minorHAnsi"/>
          <w:sz w:val="26"/>
          <w:szCs w:val="26"/>
          <w:lang w:eastAsia="en-US"/>
        </w:rPr>
        <w:t>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B16C3B" w:rsidRPr="00B16C3B" w:rsidRDefault="00B16C3B" w:rsidP="00B16C3B">
      <w:pPr>
        <w:widowControl w:val="0"/>
        <w:ind w:firstLine="709"/>
        <w:contextualSpacing/>
        <w:jc w:val="both"/>
        <w:rPr>
          <w:sz w:val="26"/>
          <w:szCs w:val="26"/>
        </w:rPr>
      </w:pPr>
      <w:r w:rsidRPr="00B16C3B">
        <w:rPr>
          <w:rFonts w:eastAsiaTheme="minorHAnsi"/>
          <w:sz w:val="26"/>
          <w:szCs w:val="26"/>
          <w:lang w:eastAsia="en-US"/>
        </w:rPr>
        <w:t xml:space="preserve">Из пункта 1 части 1 статьи 33 Закона о контрактной системе следует, что </w:t>
      </w:r>
      <w:r w:rsidRPr="00B16C3B">
        <w:rPr>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16C3B" w:rsidRPr="00B16C3B" w:rsidRDefault="00B16C3B" w:rsidP="00B16C3B">
      <w:pPr>
        <w:widowControl w:val="0"/>
        <w:ind w:firstLine="709"/>
        <w:contextualSpacing/>
        <w:jc w:val="both"/>
        <w:rPr>
          <w:rFonts w:ascii="Verdana" w:hAnsi="Verdana"/>
          <w:sz w:val="26"/>
          <w:szCs w:val="26"/>
        </w:rPr>
      </w:pPr>
      <w:r w:rsidRPr="00B16C3B">
        <w:rPr>
          <w:sz w:val="26"/>
          <w:szCs w:val="26"/>
        </w:rPr>
        <w:t xml:space="preserve">Частью 2 </w:t>
      </w:r>
      <w:r w:rsidRPr="00B16C3B">
        <w:rPr>
          <w:rFonts w:eastAsiaTheme="minorHAnsi"/>
          <w:sz w:val="26"/>
          <w:szCs w:val="26"/>
          <w:lang w:eastAsia="en-US"/>
        </w:rPr>
        <w:t>статьи 33 Закона о контрактной системе установлено, что</w:t>
      </w:r>
      <w:r w:rsidRPr="00B16C3B">
        <w:rPr>
          <w:sz w:val="26"/>
          <w:szCs w:val="26"/>
        </w:rPr>
        <w:t xml:space="preserve">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w:t>
      </w:r>
      <w:r w:rsidRPr="00B16C3B">
        <w:rPr>
          <w:sz w:val="26"/>
          <w:szCs w:val="26"/>
        </w:rPr>
        <w:lastRenderedPageBreak/>
        <w:t>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16C3B" w:rsidRPr="00B16C3B" w:rsidRDefault="00B16C3B" w:rsidP="00B16C3B">
      <w:pPr>
        <w:widowControl w:val="0"/>
        <w:ind w:firstLine="709"/>
        <w:contextualSpacing/>
        <w:jc w:val="both"/>
        <w:rPr>
          <w:sz w:val="26"/>
          <w:szCs w:val="26"/>
        </w:rPr>
      </w:pPr>
      <w:r w:rsidRPr="00B16C3B">
        <w:rPr>
          <w:sz w:val="26"/>
          <w:szCs w:val="26"/>
        </w:rPr>
        <w:t xml:space="preserve">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(часть 3 статьи </w:t>
      </w:r>
      <w:r w:rsidRPr="00B16C3B">
        <w:rPr>
          <w:rFonts w:eastAsiaTheme="minorHAnsi"/>
          <w:sz w:val="26"/>
          <w:szCs w:val="26"/>
          <w:lang w:eastAsia="en-US"/>
        </w:rPr>
        <w:t>33 Закона о контрактной системе</w:t>
      </w:r>
      <w:r w:rsidRPr="00B16C3B">
        <w:rPr>
          <w:sz w:val="26"/>
          <w:szCs w:val="26"/>
        </w:rPr>
        <w:t>).</w:t>
      </w:r>
    </w:p>
    <w:p w:rsidR="00B16C3B" w:rsidRPr="00B16C3B" w:rsidRDefault="00B16C3B" w:rsidP="00B16C3B">
      <w:pPr>
        <w:widowControl w:val="0"/>
        <w:ind w:firstLine="709"/>
        <w:contextualSpacing/>
        <w:jc w:val="both"/>
        <w:rPr>
          <w:rFonts w:eastAsiaTheme="minorHAnsi"/>
          <w:sz w:val="26"/>
          <w:szCs w:val="26"/>
          <w:u w:val="single"/>
          <w:lang w:eastAsia="en-US"/>
        </w:rPr>
      </w:pPr>
      <w:r w:rsidRPr="00B16C3B">
        <w:rPr>
          <w:rFonts w:eastAsiaTheme="minorHAnsi"/>
          <w:sz w:val="26"/>
          <w:szCs w:val="26"/>
          <w:lang w:eastAsia="en-US"/>
        </w:rPr>
        <w:t xml:space="preserve">Объектом настоящей закупки является </w:t>
      </w:r>
      <w:r w:rsidRPr="00B16C3B">
        <w:rPr>
          <w:snapToGrid w:val="0"/>
          <w:sz w:val="26"/>
          <w:szCs w:val="26"/>
          <w:u w:val="single"/>
        </w:rPr>
        <w:t>поставка медицинских расходных изделий для нужд отделений ГБУЗ «Пензенская областная клиническая больница им.Н.Н. Бурденко» в 2021 г.</w:t>
      </w:r>
    </w:p>
    <w:p w:rsidR="00B16C3B" w:rsidRPr="00B16C3B" w:rsidRDefault="00B16C3B" w:rsidP="00B16C3B">
      <w:pPr>
        <w:widowControl w:val="0"/>
        <w:ind w:firstLine="709"/>
        <w:contextualSpacing/>
        <w:jc w:val="both"/>
        <w:rPr>
          <w:sz w:val="26"/>
          <w:szCs w:val="26"/>
        </w:rPr>
      </w:pPr>
      <w:r w:rsidRPr="00B16C3B">
        <w:rPr>
          <w:sz w:val="26"/>
          <w:szCs w:val="26"/>
        </w:rPr>
        <w:t xml:space="preserve">Характеристики закупаемых медицинских изделий установлены заказчиком в </w:t>
      </w:r>
      <w:r>
        <w:rPr>
          <w:sz w:val="26"/>
          <w:szCs w:val="26"/>
        </w:rPr>
        <w:t>Техническом задании</w:t>
      </w:r>
      <w:r w:rsidRPr="00B16C3B">
        <w:rPr>
          <w:sz w:val="26"/>
          <w:szCs w:val="26"/>
        </w:rPr>
        <w:t xml:space="preserve"> (</w:t>
      </w:r>
      <w:r>
        <w:rPr>
          <w:sz w:val="26"/>
          <w:szCs w:val="26"/>
        </w:rPr>
        <w:t>Приложение № 1 к информационной карте</w:t>
      </w:r>
      <w:r w:rsidRPr="00B16C3B">
        <w:rPr>
          <w:sz w:val="26"/>
          <w:szCs w:val="26"/>
        </w:rPr>
        <w:t xml:space="preserve"> документации об электронном аукционе).</w:t>
      </w:r>
    </w:p>
    <w:p w:rsidR="00B16C3B" w:rsidRDefault="00904411" w:rsidP="009A1873">
      <w:pPr>
        <w:widowControl w:val="0"/>
        <w:ind w:right="-1" w:firstLine="709"/>
        <w:contextualSpacing/>
        <w:jc w:val="both"/>
        <w:rPr>
          <w:rFonts w:eastAsiaTheme="minorHAnsi"/>
          <w:sz w:val="26"/>
          <w:szCs w:val="26"/>
          <w:lang w:eastAsia="en-US"/>
        </w:rPr>
      </w:pPr>
      <w:r>
        <w:rPr>
          <w:sz w:val="26"/>
          <w:szCs w:val="26"/>
        </w:rPr>
        <w:t>Согласно доводу жалобы,</w:t>
      </w:r>
      <w:r w:rsidRPr="00CA0398">
        <w:rPr>
          <w:sz w:val="26"/>
          <w:szCs w:val="26"/>
        </w:rPr>
        <w:t xml:space="preserve"> заказчик в нарушение положений статьи 33 Закона о контрактной системе, а также </w:t>
      </w:r>
      <w:r w:rsidRPr="00CA0398">
        <w:rPr>
          <w:rFonts w:eastAsiaTheme="minorHAnsi"/>
          <w:sz w:val="26"/>
          <w:szCs w:val="26"/>
          <w:lang w:eastAsia="en-US"/>
        </w:rPr>
        <w:t>Правил использования КТРУ</w:t>
      </w:r>
      <w:r>
        <w:rPr>
          <w:rFonts w:eastAsiaTheme="minorHAnsi"/>
          <w:sz w:val="26"/>
          <w:szCs w:val="26"/>
          <w:lang w:eastAsia="en-US"/>
        </w:rPr>
        <w:t xml:space="preserve"> включил в описание объекта закупки по позиции № 37 Технического задания без должного обоснования дополнительную характеристику, а именно материал, из которого изготавливается часть медицинского изделия, конкретный вид пластика – полипропилен, что ограничивает количество участников закупки.</w:t>
      </w:r>
    </w:p>
    <w:p w:rsidR="00404AFE" w:rsidRPr="00404AFE" w:rsidRDefault="00404AFE" w:rsidP="00404AFE">
      <w:pPr>
        <w:widowControl w:val="0"/>
        <w:tabs>
          <w:tab w:val="left" w:pos="142"/>
          <w:tab w:val="left" w:pos="709"/>
        </w:tabs>
        <w:ind w:firstLine="709"/>
        <w:contextualSpacing/>
        <w:jc w:val="both"/>
        <w:outlineLvl w:val="2"/>
        <w:rPr>
          <w:rFonts w:eastAsiaTheme="minorHAnsi"/>
          <w:sz w:val="26"/>
          <w:szCs w:val="26"/>
          <w:lang w:eastAsia="en-US"/>
        </w:rPr>
      </w:pPr>
      <w:r>
        <w:rPr>
          <w:rFonts w:eastAsiaTheme="minorHAnsi"/>
          <w:sz w:val="26"/>
          <w:szCs w:val="26"/>
          <w:lang w:eastAsia="en-US"/>
        </w:rPr>
        <w:t>В соответствии с</w:t>
      </w:r>
      <w:r w:rsidRPr="00404AFE">
        <w:rPr>
          <w:rFonts w:eastAsiaTheme="minorHAnsi"/>
          <w:sz w:val="26"/>
          <w:szCs w:val="26"/>
          <w:lang w:eastAsia="en-US"/>
        </w:rPr>
        <w:t xml:space="preserve"> пункт</w:t>
      </w:r>
      <w:r>
        <w:rPr>
          <w:rFonts w:eastAsiaTheme="minorHAnsi"/>
          <w:sz w:val="26"/>
          <w:szCs w:val="26"/>
          <w:lang w:eastAsia="en-US"/>
        </w:rPr>
        <w:t>ом</w:t>
      </w:r>
      <w:r w:rsidRPr="00404AFE">
        <w:rPr>
          <w:rFonts w:eastAsiaTheme="minorHAnsi"/>
          <w:sz w:val="26"/>
          <w:szCs w:val="26"/>
          <w:lang w:eastAsia="en-US"/>
        </w:rPr>
        <w:t xml:space="preserve"> 4 Правил использования КТРУ заказчики обязаны применять информацию, включенную в позицию каталога в соответствии с подпунктами </w:t>
      </w:r>
      <w:r>
        <w:rPr>
          <w:rFonts w:eastAsiaTheme="minorHAnsi"/>
          <w:sz w:val="26"/>
          <w:szCs w:val="26"/>
          <w:lang w:eastAsia="en-US"/>
        </w:rPr>
        <w:t>«</w:t>
      </w:r>
      <w:r w:rsidRPr="00404AFE">
        <w:rPr>
          <w:rFonts w:eastAsiaTheme="minorHAnsi"/>
          <w:sz w:val="26"/>
          <w:szCs w:val="26"/>
          <w:lang w:eastAsia="en-US"/>
        </w:rPr>
        <w:t>б</w:t>
      </w:r>
      <w:r>
        <w:rPr>
          <w:rFonts w:eastAsiaTheme="minorHAnsi"/>
          <w:sz w:val="26"/>
          <w:szCs w:val="26"/>
          <w:lang w:eastAsia="en-US"/>
        </w:rPr>
        <w:t>»</w:t>
      </w:r>
      <w:r w:rsidRPr="00404AFE">
        <w:rPr>
          <w:rFonts w:eastAsiaTheme="minorHAnsi"/>
          <w:sz w:val="26"/>
          <w:szCs w:val="26"/>
          <w:lang w:eastAsia="en-US"/>
        </w:rPr>
        <w:t xml:space="preserve"> - </w:t>
      </w:r>
      <w:r>
        <w:rPr>
          <w:rFonts w:eastAsiaTheme="minorHAnsi"/>
          <w:sz w:val="26"/>
          <w:szCs w:val="26"/>
          <w:lang w:eastAsia="en-US"/>
        </w:rPr>
        <w:t>«</w:t>
      </w:r>
      <w:r w:rsidRPr="00404AFE">
        <w:rPr>
          <w:rFonts w:eastAsiaTheme="minorHAnsi"/>
          <w:sz w:val="26"/>
          <w:szCs w:val="26"/>
          <w:lang w:eastAsia="en-US"/>
        </w:rPr>
        <w:t>г</w:t>
      </w:r>
      <w:r>
        <w:rPr>
          <w:rFonts w:eastAsiaTheme="minorHAnsi"/>
          <w:sz w:val="26"/>
          <w:szCs w:val="26"/>
          <w:lang w:eastAsia="en-US"/>
        </w:rPr>
        <w:t>»</w:t>
      </w:r>
      <w:r w:rsidRPr="00404AFE">
        <w:rPr>
          <w:rFonts w:eastAsiaTheme="minorHAnsi"/>
          <w:sz w:val="26"/>
          <w:szCs w:val="26"/>
          <w:lang w:eastAsia="en-US"/>
        </w:rPr>
        <w:t xml:space="preserve"> и </w:t>
      </w:r>
      <w:r>
        <w:rPr>
          <w:rFonts w:eastAsiaTheme="minorHAnsi"/>
          <w:sz w:val="26"/>
          <w:szCs w:val="26"/>
          <w:lang w:eastAsia="en-US"/>
        </w:rPr>
        <w:t>«</w:t>
      </w:r>
      <w:r w:rsidRPr="00404AFE">
        <w:rPr>
          <w:rFonts w:eastAsiaTheme="minorHAnsi"/>
          <w:sz w:val="26"/>
          <w:szCs w:val="26"/>
          <w:lang w:eastAsia="en-US"/>
        </w:rPr>
        <w:t>е</w:t>
      </w:r>
      <w:r>
        <w:rPr>
          <w:rFonts w:eastAsiaTheme="minorHAnsi"/>
          <w:sz w:val="26"/>
          <w:szCs w:val="26"/>
          <w:lang w:eastAsia="en-US"/>
        </w:rPr>
        <w:t>»</w:t>
      </w:r>
      <w:r w:rsidRPr="00404AFE">
        <w:rPr>
          <w:rFonts w:eastAsiaTheme="minorHAnsi"/>
          <w:sz w:val="26"/>
          <w:szCs w:val="26"/>
          <w:lang w:eastAsia="en-US"/>
        </w:rPr>
        <w:t xml:space="preserve"> - </w:t>
      </w:r>
      <w:r>
        <w:rPr>
          <w:rFonts w:eastAsiaTheme="minorHAnsi"/>
          <w:sz w:val="26"/>
          <w:szCs w:val="26"/>
          <w:lang w:eastAsia="en-US"/>
        </w:rPr>
        <w:t>«</w:t>
      </w:r>
      <w:r w:rsidRPr="00404AFE">
        <w:rPr>
          <w:rFonts w:eastAsiaTheme="minorHAnsi"/>
          <w:sz w:val="26"/>
          <w:szCs w:val="26"/>
          <w:lang w:eastAsia="en-US"/>
        </w:rPr>
        <w:t>з</w:t>
      </w:r>
      <w:r>
        <w:rPr>
          <w:rFonts w:eastAsiaTheme="minorHAnsi"/>
          <w:sz w:val="26"/>
          <w:szCs w:val="26"/>
          <w:lang w:eastAsia="en-US"/>
        </w:rPr>
        <w:t>»</w:t>
      </w:r>
      <w:r w:rsidRPr="00404AFE">
        <w:rPr>
          <w:rFonts w:eastAsiaTheme="minorHAnsi"/>
          <w:sz w:val="26"/>
          <w:szCs w:val="26"/>
          <w:lang w:eastAsia="en-US"/>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Fonts w:eastAsiaTheme="minorHAnsi"/>
          <w:sz w:val="26"/>
          <w:szCs w:val="26"/>
          <w:lang w:eastAsia="en-US"/>
        </w:rPr>
        <w:t>08.02.2017</w:t>
      </w:r>
      <w:r w:rsidRPr="00404AFE">
        <w:rPr>
          <w:rFonts w:eastAsiaTheme="minorHAnsi"/>
          <w:sz w:val="26"/>
          <w:szCs w:val="26"/>
          <w:lang w:eastAsia="en-US"/>
        </w:rPr>
        <w:t xml:space="preserve">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04AFE" w:rsidRPr="00404AFE" w:rsidRDefault="00404AFE" w:rsidP="00404AFE">
      <w:pPr>
        <w:widowControl w:val="0"/>
        <w:tabs>
          <w:tab w:val="left" w:pos="142"/>
          <w:tab w:val="left" w:pos="709"/>
        </w:tabs>
        <w:ind w:firstLine="709"/>
        <w:contextualSpacing/>
        <w:jc w:val="both"/>
        <w:outlineLvl w:val="2"/>
        <w:rPr>
          <w:rFonts w:eastAsiaTheme="minorHAnsi"/>
          <w:sz w:val="26"/>
          <w:szCs w:val="26"/>
          <w:lang w:eastAsia="en-US"/>
        </w:rPr>
      </w:pPr>
      <w:r w:rsidRPr="00404AFE">
        <w:rPr>
          <w:rFonts w:eastAsiaTheme="minorHAnsi"/>
          <w:sz w:val="26"/>
          <w:szCs w:val="26"/>
          <w:lang w:eastAsia="en-US"/>
        </w:rPr>
        <w:t>а) наименование товара, работы, услуги;</w:t>
      </w:r>
    </w:p>
    <w:p w:rsidR="00404AFE" w:rsidRPr="00404AFE" w:rsidRDefault="00404AFE" w:rsidP="00404AFE">
      <w:pPr>
        <w:widowControl w:val="0"/>
        <w:tabs>
          <w:tab w:val="left" w:pos="142"/>
          <w:tab w:val="left" w:pos="709"/>
        </w:tabs>
        <w:ind w:firstLine="709"/>
        <w:contextualSpacing/>
        <w:jc w:val="both"/>
        <w:outlineLvl w:val="2"/>
        <w:rPr>
          <w:rFonts w:eastAsiaTheme="minorHAnsi"/>
          <w:sz w:val="26"/>
          <w:szCs w:val="26"/>
          <w:lang w:eastAsia="en-US"/>
        </w:rPr>
      </w:pPr>
      <w:r w:rsidRPr="00404AFE">
        <w:rPr>
          <w:rFonts w:eastAsiaTheme="minorHAnsi"/>
          <w:sz w:val="26"/>
          <w:szCs w:val="26"/>
          <w:lang w:eastAsia="en-US"/>
        </w:rPr>
        <w:t>б) единицы измерения количества товара, объема выполняемой работы, оказываемой услуги (при наличии);</w:t>
      </w:r>
    </w:p>
    <w:p w:rsidR="00404AFE" w:rsidRPr="00404AFE" w:rsidRDefault="00404AFE" w:rsidP="00404AFE">
      <w:pPr>
        <w:widowControl w:val="0"/>
        <w:tabs>
          <w:tab w:val="left" w:pos="142"/>
          <w:tab w:val="left" w:pos="709"/>
        </w:tabs>
        <w:ind w:firstLine="709"/>
        <w:contextualSpacing/>
        <w:jc w:val="both"/>
        <w:outlineLvl w:val="2"/>
        <w:rPr>
          <w:rFonts w:eastAsiaTheme="minorHAnsi"/>
          <w:sz w:val="26"/>
          <w:szCs w:val="26"/>
          <w:lang w:eastAsia="en-US"/>
        </w:rPr>
      </w:pPr>
      <w:r w:rsidRPr="00404AFE">
        <w:rPr>
          <w:rFonts w:eastAsiaTheme="minorHAnsi"/>
          <w:sz w:val="26"/>
          <w:szCs w:val="26"/>
          <w:lang w:eastAsia="en-US"/>
        </w:rPr>
        <w:t>в) описание товара, работы, услуги (при наличии такого описания в позиции).</w:t>
      </w:r>
    </w:p>
    <w:p w:rsidR="00404AFE" w:rsidRPr="00404AFE" w:rsidRDefault="00404AFE" w:rsidP="00404AFE">
      <w:pPr>
        <w:widowControl w:val="0"/>
        <w:tabs>
          <w:tab w:val="left" w:pos="142"/>
          <w:tab w:val="left" w:pos="709"/>
        </w:tabs>
        <w:ind w:firstLine="709"/>
        <w:contextualSpacing/>
        <w:jc w:val="both"/>
        <w:outlineLvl w:val="2"/>
        <w:rPr>
          <w:rFonts w:eastAsiaTheme="minorHAnsi"/>
          <w:sz w:val="26"/>
          <w:szCs w:val="26"/>
          <w:lang w:eastAsia="en-US"/>
        </w:rPr>
      </w:pPr>
      <w:r w:rsidRPr="00404AFE">
        <w:rPr>
          <w:rFonts w:eastAsiaTheme="minorHAnsi"/>
          <w:sz w:val="26"/>
          <w:szCs w:val="26"/>
          <w:lang w:eastAsia="en-US"/>
        </w:rPr>
        <w:t>Пунктом 5 Правил использования КТРУ определено, что 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частью 5 статьи 33 Федерального закона,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rsidR="00404AFE" w:rsidRPr="00404AFE" w:rsidRDefault="00404AFE" w:rsidP="00404AFE">
      <w:pPr>
        <w:widowControl w:val="0"/>
        <w:tabs>
          <w:tab w:val="left" w:pos="142"/>
          <w:tab w:val="left" w:pos="709"/>
        </w:tabs>
        <w:ind w:firstLine="709"/>
        <w:contextualSpacing/>
        <w:jc w:val="both"/>
        <w:outlineLvl w:val="2"/>
        <w:rPr>
          <w:rFonts w:eastAsiaTheme="minorHAnsi"/>
          <w:sz w:val="26"/>
          <w:szCs w:val="26"/>
          <w:lang w:eastAsia="en-US"/>
        </w:rPr>
      </w:pPr>
      <w:r w:rsidRPr="00404AFE">
        <w:rPr>
          <w:rFonts w:eastAsiaTheme="minorHAnsi"/>
          <w:sz w:val="26"/>
          <w:szCs w:val="26"/>
          <w:lang w:eastAsia="en-US"/>
        </w:rPr>
        <w:lastRenderedPageBreak/>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E57578" w:rsidRPr="00E57578" w:rsidRDefault="00E57578" w:rsidP="009A1873">
      <w:pPr>
        <w:widowControl w:val="0"/>
        <w:ind w:right="-1" w:firstLine="709"/>
        <w:contextualSpacing/>
        <w:jc w:val="both"/>
        <w:rPr>
          <w:rFonts w:eastAsiaTheme="minorHAnsi"/>
          <w:sz w:val="26"/>
          <w:szCs w:val="26"/>
          <w:lang w:eastAsia="en-US"/>
        </w:rPr>
      </w:pPr>
      <w:r>
        <w:rPr>
          <w:rFonts w:eastAsiaTheme="minorHAnsi"/>
          <w:sz w:val="26"/>
          <w:szCs w:val="26"/>
          <w:lang w:eastAsia="en-US"/>
        </w:rPr>
        <w:t xml:space="preserve">По позиции № 37 Технического задания (Приложение № 1), (Приложение № 1-1) требуется «Тепло/влагообменник/бактериальный фильтр, стерильный» (в количестве 9100 шт.) КТРУ </w:t>
      </w:r>
      <w:r w:rsidRPr="00E57578">
        <w:rPr>
          <w:color w:val="000000"/>
          <w:sz w:val="26"/>
          <w:szCs w:val="26"/>
        </w:rPr>
        <w:t>32.50.13.190-00472</w:t>
      </w:r>
      <w:r>
        <w:rPr>
          <w:color w:val="000000"/>
          <w:sz w:val="26"/>
          <w:szCs w:val="26"/>
        </w:rPr>
        <w:t xml:space="preserve">, при этом содержится следующее </w:t>
      </w:r>
      <w:r w:rsidRPr="00E57578">
        <w:rPr>
          <w:color w:val="000000"/>
          <w:sz w:val="26"/>
          <w:szCs w:val="26"/>
          <w:u w:val="single"/>
        </w:rPr>
        <w:t>описание</w:t>
      </w:r>
      <w:r>
        <w:rPr>
          <w:color w:val="000000"/>
          <w:sz w:val="26"/>
          <w:szCs w:val="26"/>
        </w:rPr>
        <w:t>:</w:t>
      </w:r>
    </w:p>
    <w:p w:rsidR="00E57578" w:rsidRPr="00E57578" w:rsidRDefault="00E57578" w:rsidP="009A1873">
      <w:pPr>
        <w:widowControl w:val="0"/>
        <w:ind w:right="-1" w:firstLine="709"/>
        <w:contextualSpacing/>
        <w:jc w:val="both"/>
        <w:rPr>
          <w:rFonts w:eastAsiaTheme="minorHAnsi"/>
          <w:i/>
          <w:sz w:val="26"/>
          <w:szCs w:val="26"/>
          <w:lang w:eastAsia="en-US"/>
        </w:rPr>
      </w:pPr>
      <w:r w:rsidRPr="00E57578">
        <w:rPr>
          <w:i/>
          <w:color w:val="000000"/>
          <w:sz w:val="26"/>
          <w:szCs w:val="26"/>
        </w:rPr>
        <w:t xml:space="preserve">Стерильное изделие, предназначенное для удаления микроорганизмов из медицинских газов для предотвращения воздействия на пациента в процессе дыхания, анестезии и/или других хирургических вмешательств (например, </w:t>
      </w:r>
      <w:proofErr w:type="spellStart"/>
      <w:r w:rsidRPr="00E57578">
        <w:rPr>
          <w:i/>
          <w:color w:val="000000"/>
          <w:sz w:val="26"/>
          <w:szCs w:val="26"/>
        </w:rPr>
        <w:t>инсуффляции</w:t>
      </w:r>
      <w:proofErr w:type="spellEnd"/>
      <w:r w:rsidRPr="00E57578">
        <w:rPr>
          <w:i/>
          <w:color w:val="000000"/>
          <w:sz w:val="26"/>
          <w:szCs w:val="26"/>
        </w:rPr>
        <w:t>); оно не имеет других дополнительных функций. Фильтр помещен в небольшой пластиковый корпус и может также фильтровать другие мелкие частицы. Это изделие одноразового использования.</w:t>
      </w:r>
    </w:p>
    <w:p w:rsidR="00E57578" w:rsidRDefault="00E57578" w:rsidP="009A1873">
      <w:pPr>
        <w:widowControl w:val="0"/>
        <w:ind w:right="-1" w:firstLine="709"/>
        <w:contextualSpacing/>
        <w:jc w:val="both"/>
        <w:rPr>
          <w:rFonts w:eastAsiaTheme="minorHAnsi"/>
          <w:sz w:val="26"/>
          <w:szCs w:val="26"/>
          <w:lang w:eastAsia="en-US"/>
        </w:rPr>
      </w:pPr>
      <w:r>
        <w:rPr>
          <w:rFonts w:eastAsiaTheme="minorHAnsi"/>
          <w:sz w:val="26"/>
          <w:szCs w:val="26"/>
          <w:lang w:eastAsia="en-US"/>
        </w:rPr>
        <w:t xml:space="preserve">А также </w:t>
      </w:r>
      <w:r w:rsidRPr="00E57578">
        <w:rPr>
          <w:rFonts w:eastAsiaTheme="minorHAnsi"/>
          <w:sz w:val="26"/>
          <w:szCs w:val="26"/>
          <w:u w:val="single"/>
          <w:lang w:eastAsia="en-US"/>
        </w:rPr>
        <w:t>характеристики</w:t>
      </w:r>
      <w:r>
        <w:rPr>
          <w:rFonts w:eastAsiaTheme="minorHAnsi"/>
          <w:sz w:val="26"/>
          <w:szCs w:val="26"/>
          <w:lang w:eastAsia="en-US"/>
        </w:rPr>
        <w:t>:</w:t>
      </w:r>
    </w:p>
    <w:p w:rsidR="00E57578" w:rsidRPr="00E57578" w:rsidRDefault="00E57578" w:rsidP="00E57578">
      <w:pPr>
        <w:jc w:val="both"/>
        <w:rPr>
          <w:i/>
          <w:color w:val="000000"/>
          <w:sz w:val="26"/>
          <w:szCs w:val="26"/>
        </w:rPr>
      </w:pPr>
      <w:r w:rsidRPr="00E57578">
        <w:rPr>
          <w:i/>
          <w:color w:val="000000"/>
          <w:sz w:val="26"/>
          <w:szCs w:val="26"/>
        </w:rPr>
        <w:t>Внутренний объем: ≥ 51 и ≤ 100 Кубический сантиметр;^миллилитр;</w:t>
      </w:r>
    </w:p>
    <w:p w:rsidR="00E57578" w:rsidRPr="00E57578" w:rsidRDefault="00E57578" w:rsidP="00E57578">
      <w:pPr>
        <w:jc w:val="both"/>
        <w:rPr>
          <w:i/>
          <w:color w:val="000000"/>
          <w:sz w:val="26"/>
          <w:szCs w:val="26"/>
        </w:rPr>
      </w:pPr>
      <w:r w:rsidRPr="00E57578">
        <w:rPr>
          <w:i/>
          <w:color w:val="000000"/>
          <w:sz w:val="26"/>
          <w:szCs w:val="26"/>
        </w:rPr>
        <w:t>Тип фильтра: Бактериальный;</w:t>
      </w:r>
    </w:p>
    <w:p w:rsidR="00E57578" w:rsidRPr="00E57578" w:rsidRDefault="00E57578" w:rsidP="00E57578">
      <w:pPr>
        <w:jc w:val="both"/>
        <w:rPr>
          <w:i/>
          <w:sz w:val="26"/>
          <w:szCs w:val="26"/>
        </w:rPr>
      </w:pPr>
      <w:r w:rsidRPr="00E57578">
        <w:rPr>
          <w:i/>
          <w:color w:val="000000"/>
          <w:sz w:val="26"/>
          <w:szCs w:val="26"/>
        </w:rPr>
        <w:t>Эффективность фильтрации: ≥ 99.9 и ≤ 100 %</w:t>
      </w:r>
    </w:p>
    <w:p w:rsidR="00E57578" w:rsidRDefault="00E57578" w:rsidP="009A1873">
      <w:pPr>
        <w:widowControl w:val="0"/>
        <w:ind w:right="-1" w:firstLine="709"/>
        <w:contextualSpacing/>
        <w:jc w:val="both"/>
        <w:rPr>
          <w:color w:val="000000"/>
          <w:sz w:val="26"/>
          <w:szCs w:val="26"/>
        </w:rPr>
      </w:pPr>
      <w:r>
        <w:rPr>
          <w:rFonts w:eastAsiaTheme="minorHAnsi"/>
          <w:sz w:val="26"/>
          <w:szCs w:val="26"/>
          <w:lang w:eastAsia="en-US"/>
        </w:rPr>
        <w:t xml:space="preserve">Данное описание и характеристики соответствуют КТРУ </w:t>
      </w:r>
      <w:r w:rsidRPr="00E57578">
        <w:rPr>
          <w:color w:val="000000"/>
          <w:sz w:val="26"/>
          <w:szCs w:val="26"/>
        </w:rPr>
        <w:t>32.50.13.190-00472</w:t>
      </w:r>
    </w:p>
    <w:p w:rsidR="00B16C3B" w:rsidRDefault="00E57578" w:rsidP="009A1873">
      <w:pPr>
        <w:widowControl w:val="0"/>
        <w:ind w:right="-1" w:firstLine="709"/>
        <w:contextualSpacing/>
        <w:jc w:val="both"/>
        <w:rPr>
          <w:rFonts w:eastAsiaTheme="minorHAnsi"/>
          <w:sz w:val="26"/>
          <w:szCs w:val="26"/>
          <w:lang w:eastAsia="en-US"/>
        </w:rPr>
      </w:pPr>
      <w:r>
        <w:rPr>
          <w:color w:val="000000"/>
          <w:sz w:val="26"/>
          <w:szCs w:val="26"/>
        </w:rPr>
        <w:t xml:space="preserve">Кроме того, содержится </w:t>
      </w:r>
      <w:r>
        <w:rPr>
          <w:rFonts w:eastAsiaTheme="minorHAnsi"/>
          <w:sz w:val="26"/>
          <w:szCs w:val="26"/>
          <w:lang w:eastAsia="en-US"/>
        </w:rPr>
        <w:t>следующее дополнительное описание объекта закупки:</w:t>
      </w:r>
    </w:p>
    <w:p w:rsidR="00E57578" w:rsidRPr="00E57578" w:rsidRDefault="00E57578" w:rsidP="009A1873">
      <w:pPr>
        <w:widowControl w:val="0"/>
        <w:ind w:right="-1" w:firstLine="709"/>
        <w:contextualSpacing/>
        <w:jc w:val="both"/>
        <w:rPr>
          <w:rFonts w:eastAsiaTheme="minorHAnsi"/>
          <w:i/>
          <w:sz w:val="26"/>
          <w:szCs w:val="26"/>
          <w:lang w:eastAsia="en-US"/>
        </w:rPr>
      </w:pPr>
      <w:r w:rsidRPr="00E57578">
        <w:rPr>
          <w:i/>
          <w:sz w:val="26"/>
          <w:szCs w:val="26"/>
        </w:rPr>
        <w:t xml:space="preserve">Корпус фильтра изготовлен из прозрачного </w:t>
      </w:r>
      <w:r w:rsidRPr="00E57578">
        <w:rPr>
          <w:b/>
          <w:i/>
          <w:sz w:val="26"/>
          <w:szCs w:val="26"/>
          <w:u w:val="single"/>
        </w:rPr>
        <w:t>полипропилена</w:t>
      </w:r>
      <w:r w:rsidRPr="00E57578">
        <w:rPr>
          <w:i/>
          <w:sz w:val="26"/>
          <w:szCs w:val="26"/>
        </w:rPr>
        <w:t xml:space="preserve"> для визуализации конденсата, со стандартными разъемами 22M/15F со стороны пациента и 22F/15M со стороны дыхательного контура, подходящие к большинству используемых дыхательных контуров и </w:t>
      </w:r>
      <w:proofErr w:type="spellStart"/>
      <w:r w:rsidRPr="00E57578">
        <w:rPr>
          <w:i/>
          <w:sz w:val="26"/>
          <w:szCs w:val="26"/>
        </w:rPr>
        <w:t>эндотрахеальных</w:t>
      </w:r>
      <w:proofErr w:type="spellEnd"/>
      <w:r w:rsidRPr="00E57578">
        <w:rPr>
          <w:i/>
          <w:sz w:val="26"/>
          <w:szCs w:val="26"/>
        </w:rPr>
        <w:t xml:space="preserve"> трубок.</w:t>
      </w:r>
    </w:p>
    <w:p w:rsidR="00E57578" w:rsidRDefault="00E57578" w:rsidP="009A1873">
      <w:pPr>
        <w:widowControl w:val="0"/>
        <w:ind w:right="-1" w:firstLine="709"/>
        <w:contextualSpacing/>
        <w:jc w:val="both"/>
        <w:rPr>
          <w:rFonts w:eastAsiaTheme="minorHAnsi"/>
          <w:sz w:val="26"/>
          <w:szCs w:val="26"/>
          <w:lang w:eastAsia="en-US"/>
        </w:rPr>
      </w:pPr>
      <w:r>
        <w:rPr>
          <w:rFonts w:eastAsiaTheme="minorHAnsi"/>
          <w:sz w:val="26"/>
          <w:szCs w:val="26"/>
          <w:lang w:eastAsia="en-US"/>
        </w:rPr>
        <w:t>В качестве обоснования использования дополнительной характеристики указано:</w:t>
      </w:r>
    </w:p>
    <w:p w:rsidR="00E57578" w:rsidRPr="00E57578" w:rsidRDefault="00E57578" w:rsidP="009A1873">
      <w:pPr>
        <w:widowControl w:val="0"/>
        <w:ind w:right="-1" w:firstLine="709"/>
        <w:contextualSpacing/>
        <w:jc w:val="both"/>
        <w:rPr>
          <w:rFonts w:eastAsiaTheme="minorHAnsi"/>
          <w:i/>
          <w:sz w:val="26"/>
          <w:szCs w:val="26"/>
          <w:lang w:eastAsia="en-US"/>
        </w:rPr>
      </w:pPr>
      <w:r w:rsidRPr="00E57578">
        <w:rPr>
          <w:i/>
          <w:color w:val="000000"/>
          <w:sz w:val="26"/>
          <w:szCs w:val="26"/>
        </w:rPr>
        <w:t>Характеристики составлены с учетом потребностей медицинских специалистов при проведении медицинской процедуры.</w:t>
      </w:r>
    </w:p>
    <w:p w:rsidR="009F61AC" w:rsidRPr="009F61AC" w:rsidRDefault="009F61AC" w:rsidP="00767187">
      <w:pPr>
        <w:snapToGrid w:val="0"/>
        <w:ind w:right="101" w:firstLine="709"/>
        <w:jc w:val="both"/>
        <w:rPr>
          <w:rFonts w:eastAsiaTheme="minorHAnsi"/>
          <w:sz w:val="26"/>
          <w:szCs w:val="26"/>
          <w:u w:val="single"/>
          <w:lang w:eastAsia="en-US"/>
        </w:rPr>
      </w:pPr>
      <w:r>
        <w:rPr>
          <w:rFonts w:eastAsiaTheme="minorHAnsi"/>
          <w:sz w:val="26"/>
          <w:szCs w:val="26"/>
          <w:lang w:eastAsia="en-US"/>
        </w:rPr>
        <w:t xml:space="preserve">Комиссия Управления отмечает, что имеющееся в документации об электронном аукционе обоснование использования дополнительной характеристики, несмотря на субъективную оценку данного требования, </w:t>
      </w:r>
      <w:r w:rsidRPr="009F61AC">
        <w:rPr>
          <w:rFonts w:eastAsiaTheme="minorHAnsi"/>
          <w:sz w:val="26"/>
          <w:szCs w:val="26"/>
          <w:u w:val="single"/>
          <w:lang w:eastAsia="en-US"/>
        </w:rPr>
        <w:t>не является достаточным и исчерпывающим.</w:t>
      </w:r>
    </w:p>
    <w:p w:rsidR="00F40A1B" w:rsidRPr="00F40A1B" w:rsidRDefault="009F61AC" w:rsidP="00F40A1B">
      <w:pPr>
        <w:snapToGrid w:val="0"/>
        <w:ind w:right="101" w:firstLine="709"/>
        <w:jc w:val="both"/>
        <w:rPr>
          <w:color w:val="000000"/>
          <w:sz w:val="26"/>
          <w:szCs w:val="26"/>
          <w:lang w:eastAsia="en-US"/>
        </w:rPr>
      </w:pPr>
      <w:r>
        <w:rPr>
          <w:rFonts w:eastAsiaTheme="minorHAnsi"/>
          <w:sz w:val="26"/>
          <w:szCs w:val="26"/>
          <w:lang w:eastAsia="en-US"/>
        </w:rPr>
        <w:t xml:space="preserve"> В рамках рассмотрения жалобы представители заказчика дополнительно пояснили следующее</w:t>
      </w:r>
      <w:r w:rsidR="00F40A1B">
        <w:rPr>
          <w:rFonts w:eastAsiaTheme="minorHAnsi"/>
          <w:sz w:val="26"/>
          <w:szCs w:val="26"/>
          <w:lang w:eastAsia="en-US"/>
        </w:rPr>
        <w:t>, что п</w:t>
      </w:r>
      <w:r w:rsidR="00F40A1B" w:rsidRPr="00F40A1B">
        <w:rPr>
          <w:color w:val="000000"/>
          <w:sz w:val="26"/>
          <w:szCs w:val="26"/>
          <w:lang w:eastAsia="en-US"/>
        </w:rPr>
        <w:t>олипропилен это широко используемый вид пластика, который физиологически безвреден, устойчив к высоким температурам, обладает высокой химической устойчивостью к контакту с органическими и неорганическими кислотами, обладает легким весом, очень прочный и отлично защищает от проникновения влаги.</w:t>
      </w:r>
      <w:r w:rsidR="00F40A1B">
        <w:rPr>
          <w:color w:val="000000"/>
          <w:sz w:val="26"/>
          <w:szCs w:val="26"/>
          <w:lang w:eastAsia="en-US"/>
        </w:rPr>
        <w:t xml:space="preserve"> </w:t>
      </w:r>
      <w:r w:rsidR="00F40A1B" w:rsidRPr="00F40A1B">
        <w:rPr>
          <w:color w:val="000000"/>
          <w:sz w:val="26"/>
          <w:szCs w:val="26"/>
          <w:lang w:eastAsia="en-US"/>
        </w:rPr>
        <w:t>Материал способен переносить обработку в горячем стерилизаторе, обладает плотной поверхностью,</w:t>
      </w:r>
      <w:r w:rsidR="00F40A1B">
        <w:rPr>
          <w:color w:val="000000"/>
          <w:sz w:val="26"/>
          <w:szCs w:val="26"/>
          <w:lang w:eastAsia="en-US"/>
        </w:rPr>
        <w:t xml:space="preserve"> </w:t>
      </w:r>
      <w:r w:rsidR="00F40A1B" w:rsidRPr="00F40A1B">
        <w:rPr>
          <w:color w:val="000000"/>
          <w:sz w:val="26"/>
          <w:szCs w:val="26"/>
          <w:lang w:eastAsia="en-US"/>
        </w:rPr>
        <w:t>мало пригодной для развития различных микроорганизмов, а также отличается хорошими эксплуатационными характеристиками.</w:t>
      </w:r>
      <w:r w:rsidR="00F40A1B">
        <w:rPr>
          <w:color w:val="000000"/>
          <w:sz w:val="26"/>
          <w:szCs w:val="26"/>
          <w:lang w:eastAsia="en-US"/>
        </w:rPr>
        <w:t xml:space="preserve"> </w:t>
      </w:r>
      <w:r w:rsidR="00F40A1B" w:rsidRPr="00F40A1B">
        <w:rPr>
          <w:color w:val="000000"/>
          <w:sz w:val="26"/>
          <w:szCs w:val="26"/>
          <w:lang w:eastAsia="en-US"/>
        </w:rPr>
        <w:t xml:space="preserve">Также полипропилен обладает хорошими технологическими свойствами: высокая прочность, устойчивость к износу, долговечность. </w:t>
      </w:r>
      <w:r w:rsidR="00F40A1B">
        <w:rPr>
          <w:color w:val="000000"/>
          <w:sz w:val="26"/>
          <w:szCs w:val="26"/>
          <w:lang w:eastAsia="en-US"/>
        </w:rPr>
        <w:t>Б</w:t>
      </w:r>
      <w:r w:rsidR="00F40A1B" w:rsidRPr="00F40A1B">
        <w:rPr>
          <w:color w:val="000000"/>
          <w:sz w:val="26"/>
          <w:szCs w:val="26"/>
          <w:lang w:eastAsia="en-US"/>
        </w:rPr>
        <w:t xml:space="preserve">иологическая инертная полипропиленовая </w:t>
      </w:r>
      <w:proofErr w:type="spellStart"/>
      <w:r w:rsidR="00F40A1B" w:rsidRPr="00F40A1B">
        <w:rPr>
          <w:color w:val="000000"/>
          <w:sz w:val="26"/>
          <w:szCs w:val="26"/>
          <w:lang w:eastAsia="en-US"/>
        </w:rPr>
        <w:t>мононить</w:t>
      </w:r>
      <w:proofErr w:type="spellEnd"/>
      <w:r w:rsidR="00F40A1B" w:rsidRPr="00F40A1B">
        <w:rPr>
          <w:color w:val="000000"/>
          <w:sz w:val="26"/>
          <w:szCs w:val="26"/>
          <w:lang w:eastAsia="en-US"/>
        </w:rPr>
        <w:t xml:space="preserve"> обуславливает минимальную тканевую реакцию организма, не подвергается деструкции и гидролизу под действием физиологически активных сред, сохраняет высокую прочность на разрыв и эластичность.</w:t>
      </w:r>
      <w:r w:rsidR="00F40A1B">
        <w:rPr>
          <w:color w:val="000000"/>
          <w:sz w:val="26"/>
          <w:szCs w:val="26"/>
          <w:lang w:eastAsia="en-US"/>
        </w:rPr>
        <w:t xml:space="preserve"> </w:t>
      </w:r>
      <w:r w:rsidR="00F40A1B" w:rsidRPr="00F40A1B">
        <w:rPr>
          <w:color w:val="000000"/>
          <w:sz w:val="26"/>
          <w:szCs w:val="26"/>
          <w:lang w:eastAsia="en-US"/>
        </w:rPr>
        <w:t>Растяжимый полипропилен</w:t>
      </w:r>
      <w:r w:rsidR="00F40A1B">
        <w:rPr>
          <w:color w:val="000000"/>
          <w:sz w:val="26"/>
          <w:szCs w:val="26"/>
          <w:lang w:eastAsia="en-US"/>
        </w:rPr>
        <w:t xml:space="preserve"> </w:t>
      </w:r>
      <w:r w:rsidR="00F40A1B" w:rsidRPr="00F40A1B">
        <w:rPr>
          <w:color w:val="000000"/>
          <w:sz w:val="26"/>
          <w:szCs w:val="26"/>
          <w:lang w:eastAsia="en-US"/>
        </w:rPr>
        <w:t xml:space="preserve">позволяет установить и зафиксировать гибкие коннекторы, не боясь, что </w:t>
      </w:r>
      <w:r w:rsidR="00F40A1B">
        <w:rPr>
          <w:color w:val="000000"/>
          <w:sz w:val="26"/>
          <w:szCs w:val="26"/>
          <w:lang w:eastAsia="en-US"/>
        </w:rPr>
        <w:t>они</w:t>
      </w:r>
      <w:r w:rsidR="00F40A1B" w:rsidRPr="00F40A1B">
        <w:rPr>
          <w:color w:val="000000"/>
          <w:sz w:val="26"/>
          <w:szCs w:val="26"/>
          <w:lang w:eastAsia="en-US"/>
        </w:rPr>
        <w:t xml:space="preserve"> треснут во время использования.</w:t>
      </w:r>
      <w:r w:rsidR="00F40A1B">
        <w:rPr>
          <w:color w:val="000000"/>
          <w:sz w:val="26"/>
          <w:szCs w:val="26"/>
          <w:lang w:eastAsia="en-US"/>
        </w:rPr>
        <w:t xml:space="preserve"> Также </w:t>
      </w:r>
      <w:r w:rsidR="00F40A1B" w:rsidRPr="00F40A1B">
        <w:rPr>
          <w:color w:val="000000"/>
          <w:sz w:val="26"/>
          <w:szCs w:val="26"/>
          <w:lang w:eastAsia="en-US"/>
        </w:rPr>
        <w:t>полипропилен не реагирует с щелочами, кислотами и неорганическими растворителями.</w:t>
      </w:r>
    </w:p>
    <w:p w:rsidR="009F61AC" w:rsidRDefault="007B44D3" w:rsidP="00767187">
      <w:pPr>
        <w:snapToGrid w:val="0"/>
        <w:ind w:right="101" w:firstLine="709"/>
        <w:jc w:val="both"/>
        <w:rPr>
          <w:rFonts w:eastAsiaTheme="minorHAnsi"/>
          <w:sz w:val="26"/>
          <w:szCs w:val="26"/>
          <w:lang w:eastAsia="en-US"/>
        </w:rPr>
      </w:pPr>
      <w:r>
        <w:rPr>
          <w:rFonts w:eastAsiaTheme="minorHAnsi"/>
          <w:sz w:val="26"/>
          <w:szCs w:val="26"/>
          <w:lang w:eastAsia="en-US"/>
        </w:rPr>
        <w:t>Вместе с тем, Комиссия Управления отмечает, что данное обоснование не подтверждается каким-либо объективными и независимыми исследованиями и заключениями, представленными в материалы по жалобе.</w:t>
      </w:r>
    </w:p>
    <w:p w:rsidR="007B44D3" w:rsidRDefault="007B44D3" w:rsidP="00767187">
      <w:pPr>
        <w:snapToGrid w:val="0"/>
        <w:ind w:right="101" w:firstLine="709"/>
        <w:jc w:val="both"/>
        <w:rPr>
          <w:sz w:val="26"/>
          <w:szCs w:val="26"/>
        </w:rPr>
      </w:pPr>
      <w:r>
        <w:rPr>
          <w:rFonts w:eastAsiaTheme="minorHAnsi"/>
          <w:sz w:val="26"/>
          <w:szCs w:val="26"/>
          <w:lang w:eastAsia="en-US"/>
        </w:rPr>
        <w:lastRenderedPageBreak/>
        <w:t xml:space="preserve">Более того, в документации в качестве основной обосновывающей характеристики указана необходимость прозрачности </w:t>
      </w:r>
      <w:r w:rsidRPr="00E57578">
        <w:rPr>
          <w:sz w:val="26"/>
          <w:szCs w:val="26"/>
        </w:rPr>
        <w:t>для визуализации конденсата</w:t>
      </w:r>
      <w:r>
        <w:rPr>
          <w:sz w:val="26"/>
          <w:szCs w:val="26"/>
        </w:rPr>
        <w:t xml:space="preserve">, однако заказчиком не </w:t>
      </w:r>
      <w:r w:rsidR="002F7AD8">
        <w:rPr>
          <w:sz w:val="26"/>
          <w:szCs w:val="26"/>
        </w:rPr>
        <w:t>подтверждено</w:t>
      </w:r>
      <w:r>
        <w:rPr>
          <w:sz w:val="26"/>
          <w:szCs w:val="26"/>
        </w:rPr>
        <w:t>, что иные виды пластика, применяемые для изготовления медицинского изделия, не будут обеспечивать указанную потребность.</w:t>
      </w:r>
    </w:p>
    <w:p w:rsidR="007B44D3" w:rsidRDefault="007B44D3" w:rsidP="00767187">
      <w:pPr>
        <w:snapToGrid w:val="0"/>
        <w:ind w:right="101" w:firstLine="709"/>
        <w:jc w:val="both"/>
        <w:rPr>
          <w:sz w:val="26"/>
          <w:szCs w:val="26"/>
        </w:rPr>
      </w:pPr>
      <w:r>
        <w:rPr>
          <w:sz w:val="26"/>
          <w:szCs w:val="26"/>
        </w:rPr>
        <w:t>В тоже время, исходя из материалов по жалобе указание в качестве характеристики медицинского изделия материала изготовления – полипропилен, не свидетельствует об ограничении до минимального количества производителей подобных изделий</w:t>
      </w:r>
      <w:r w:rsidR="002F7AD8">
        <w:rPr>
          <w:sz w:val="26"/>
          <w:szCs w:val="26"/>
        </w:rPr>
        <w:t>.</w:t>
      </w:r>
    </w:p>
    <w:p w:rsidR="00C10BD7" w:rsidRDefault="007B44D3" w:rsidP="00767187">
      <w:pPr>
        <w:snapToGrid w:val="0"/>
        <w:ind w:right="101" w:firstLine="709"/>
        <w:jc w:val="both"/>
        <w:rPr>
          <w:sz w:val="26"/>
          <w:szCs w:val="26"/>
        </w:rPr>
      </w:pPr>
      <w:r>
        <w:rPr>
          <w:sz w:val="26"/>
          <w:szCs w:val="26"/>
        </w:rPr>
        <w:t>Так, представителями заказчика представлены коммерческие предложения, полученные при форми</w:t>
      </w:r>
      <w:r w:rsidR="00C10BD7">
        <w:rPr>
          <w:sz w:val="26"/>
          <w:szCs w:val="26"/>
        </w:rPr>
        <w:t>ровании документации на закупку, указывающие на готовность потенциальных участников предложить к поставке изделия различных производителей.</w:t>
      </w:r>
    </w:p>
    <w:p w:rsidR="00C10BD7" w:rsidRPr="00C10BD7" w:rsidRDefault="00C10BD7" w:rsidP="002F7AD8">
      <w:pPr>
        <w:ind w:left="47" w:right="134" w:firstLine="710"/>
        <w:jc w:val="both"/>
        <w:rPr>
          <w:color w:val="000000"/>
          <w:sz w:val="26"/>
          <w:szCs w:val="26"/>
          <w:lang w:eastAsia="en-US"/>
        </w:rPr>
      </w:pPr>
      <w:r>
        <w:rPr>
          <w:color w:val="000000"/>
          <w:sz w:val="26"/>
          <w:szCs w:val="26"/>
          <w:lang w:eastAsia="en-US"/>
        </w:rPr>
        <w:t>Представители заказчика сообщили, что т</w:t>
      </w:r>
      <w:r w:rsidRPr="00C10BD7">
        <w:rPr>
          <w:color w:val="000000"/>
          <w:sz w:val="26"/>
          <w:szCs w:val="26"/>
          <w:lang w:eastAsia="en-US"/>
        </w:rPr>
        <w:t>епло/влагообменник/бактериальный фильтр,</w:t>
      </w:r>
      <w:r>
        <w:rPr>
          <w:color w:val="000000"/>
          <w:sz w:val="26"/>
          <w:szCs w:val="26"/>
          <w:lang w:eastAsia="en-US"/>
        </w:rPr>
        <w:t xml:space="preserve"> </w:t>
      </w:r>
      <w:r w:rsidRPr="00C10BD7">
        <w:rPr>
          <w:color w:val="000000"/>
          <w:sz w:val="26"/>
          <w:szCs w:val="26"/>
          <w:lang w:eastAsia="en-US"/>
        </w:rPr>
        <w:t xml:space="preserve">стерильный с таким пластиком </w:t>
      </w:r>
      <w:r>
        <w:rPr>
          <w:color w:val="000000"/>
          <w:sz w:val="26"/>
          <w:szCs w:val="26"/>
          <w:lang w:eastAsia="en-US"/>
        </w:rPr>
        <w:t>изготавливают</w:t>
      </w:r>
      <w:r w:rsidRPr="00C10BD7">
        <w:rPr>
          <w:color w:val="000000"/>
          <w:sz w:val="26"/>
          <w:szCs w:val="26"/>
          <w:lang w:eastAsia="en-US"/>
        </w:rPr>
        <w:t xml:space="preserve"> несколько производителей («</w:t>
      </w:r>
      <w:proofErr w:type="spellStart"/>
      <w:r w:rsidRPr="00C10BD7">
        <w:rPr>
          <w:color w:val="000000"/>
          <w:sz w:val="26"/>
          <w:szCs w:val="26"/>
          <w:lang w:eastAsia="en-US"/>
        </w:rPr>
        <w:t>Телефлекс</w:t>
      </w:r>
      <w:proofErr w:type="spellEnd"/>
      <w:r w:rsidRPr="00C10BD7">
        <w:rPr>
          <w:color w:val="000000"/>
          <w:sz w:val="26"/>
          <w:szCs w:val="26"/>
          <w:lang w:eastAsia="en-US"/>
        </w:rPr>
        <w:t xml:space="preserve"> Медики», Ирландия, «</w:t>
      </w:r>
      <w:proofErr w:type="spellStart"/>
      <w:r w:rsidRPr="00C10BD7">
        <w:rPr>
          <w:color w:val="000000"/>
          <w:sz w:val="26"/>
          <w:szCs w:val="26"/>
          <w:lang w:eastAsia="en-US"/>
        </w:rPr>
        <w:t>Медерен</w:t>
      </w:r>
      <w:proofErr w:type="spellEnd"/>
      <w:r w:rsidRPr="00C10BD7">
        <w:rPr>
          <w:color w:val="000000"/>
          <w:sz w:val="26"/>
          <w:szCs w:val="26"/>
          <w:lang w:eastAsia="en-US"/>
        </w:rPr>
        <w:t xml:space="preserve"> </w:t>
      </w:r>
      <w:proofErr w:type="spellStart"/>
      <w:r w:rsidRPr="00C10BD7">
        <w:rPr>
          <w:color w:val="000000"/>
          <w:sz w:val="26"/>
          <w:szCs w:val="26"/>
          <w:lang w:eastAsia="en-US"/>
        </w:rPr>
        <w:t>Неотех</w:t>
      </w:r>
      <w:proofErr w:type="spellEnd"/>
      <w:r w:rsidRPr="00C10BD7">
        <w:rPr>
          <w:color w:val="000000"/>
          <w:sz w:val="26"/>
          <w:szCs w:val="26"/>
          <w:lang w:eastAsia="en-US"/>
        </w:rPr>
        <w:t xml:space="preserve"> Лтд.»,</w:t>
      </w:r>
      <w:r w:rsidR="002F7AD8">
        <w:rPr>
          <w:color w:val="000000"/>
          <w:sz w:val="26"/>
          <w:szCs w:val="26"/>
          <w:lang w:eastAsia="en-US"/>
        </w:rPr>
        <w:t xml:space="preserve"> </w:t>
      </w:r>
      <w:r w:rsidRPr="00C10BD7">
        <w:rPr>
          <w:color w:val="000000"/>
          <w:sz w:val="26"/>
          <w:szCs w:val="26"/>
          <w:lang w:eastAsia="en-US"/>
        </w:rPr>
        <w:t>Израиль, «</w:t>
      </w:r>
      <w:proofErr w:type="spellStart"/>
      <w:r w:rsidRPr="00C10BD7">
        <w:rPr>
          <w:color w:val="000000"/>
          <w:sz w:val="26"/>
          <w:szCs w:val="26"/>
          <w:lang w:eastAsia="en-US"/>
        </w:rPr>
        <w:t>Апексмед</w:t>
      </w:r>
      <w:proofErr w:type="spellEnd"/>
      <w:r w:rsidRPr="00C10BD7">
        <w:rPr>
          <w:color w:val="000000"/>
          <w:sz w:val="26"/>
          <w:szCs w:val="26"/>
          <w:lang w:eastAsia="en-US"/>
        </w:rPr>
        <w:t xml:space="preserve"> Интернэшнл Б.В.», Нидерланды, «</w:t>
      </w:r>
      <w:proofErr w:type="spellStart"/>
      <w:r w:rsidRPr="00C10BD7">
        <w:rPr>
          <w:color w:val="000000"/>
          <w:sz w:val="26"/>
          <w:szCs w:val="26"/>
          <w:lang w:eastAsia="en-US"/>
        </w:rPr>
        <w:t>Пласти</w:t>
      </w:r>
      <w:proofErr w:type="spellEnd"/>
      <w:r w:rsidRPr="00C10BD7">
        <w:rPr>
          <w:color w:val="000000"/>
          <w:sz w:val="26"/>
          <w:szCs w:val="26"/>
          <w:lang w:eastAsia="en-US"/>
        </w:rPr>
        <w:t>-Мед», Турция, ЗАО «Компания Киль-М» Россия, «</w:t>
      </w:r>
      <w:proofErr w:type="spellStart"/>
      <w:r w:rsidRPr="00C10BD7">
        <w:rPr>
          <w:color w:val="000000"/>
          <w:sz w:val="26"/>
          <w:szCs w:val="26"/>
          <w:lang w:eastAsia="en-US"/>
        </w:rPr>
        <w:t>Фарма</w:t>
      </w:r>
      <w:proofErr w:type="spellEnd"/>
      <w:r w:rsidRPr="00C10BD7">
        <w:rPr>
          <w:color w:val="000000"/>
          <w:sz w:val="26"/>
          <w:szCs w:val="26"/>
          <w:lang w:eastAsia="en-US"/>
        </w:rPr>
        <w:t xml:space="preserve"> Системс», Швейцария и т.д.) и предлагаются большим количеством поставщиков.</w:t>
      </w:r>
    </w:p>
    <w:p w:rsidR="007B44D3" w:rsidRPr="00C10BD7" w:rsidRDefault="007B44D3" w:rsidP="002F7AD8">
      <w:pPr>
        <w:snapToGrid w:val="0"/>
        <w:ind w:right="101" w:firstLine="709"/>
        <w:jc w:val="both"/>
        <w:rPr>
          <w:rFonts w:eastAsiaTheme="minorHAnsi"/>
          <w:sz w:val="26"/>
          <w:szCs w:val="26"/>
          <w:lang w:eastAsia="en-US"/>
        </w:rPr>
      </w:pPr>
      <w:r w:rsidRPr="00C10BD7">
        <w:rPr>
          <w:sz w:val="26"/>
          <w:szCs w:val="26"/>
        </w:rPr>
        <w:t xml:space="preserve"> </w:t>
      </w:r>
      <w:r w:rsidR="002F7AD8">
        <w:rPr>
          <w:sz w:val="26"/>
          <w:szCs w:val="26"/>
        </w:rPr>
        <w:t xml:space="preserve">Заявителем в рассматриваемом случае оспаривается единственная из 57 позиций (позиция № 37). </w:t>
      </w:r>
    </w:p>
    <w:p w:rsidR="002F7AD8" w:rsidRPr="002F7AD8" w:rsidRDefault="001D325F" w:rsidP="002F7AD8">
      <w:pPr>
        <w:ind w:firstLine="709"/>
        <w:jc w:val="both"/>
        <w:rPr>
          <w:sz w:val="26"/>
          <w:szCs w:val="26"/>
        </w:rPr>
      </w:pPr>
      <w:r w:rsidRPr="001D325F">
        <w:rPr>
          <w:rFonts w:eastAsiaTheme="minorHAnsi"/>
          <w:sz w:val="26"/>
          <w:szCs w:val="26"/>
          <w:lang w:eastAsia="en-US"/>
        </w:rPr>
        <w:t xml:space="preserve">Согласно протоколу рассмотрения заявок на участие в электронном аукционе от </w:t>
      </w:r>
      <w:r w:rsidR="002F7AD8">
        <w:rPr>
          <w:rFonts w:eastAsiaTheme="minorHAnsi"/>
          <w:sz w:val="26"/>
          <w:szCs w:val="26"/>
          <w:lang w:eastAsia="en-US"/>
        </w:rPr>
        <w:t>09.02</w:t>
      </w:r>
      <w:r w:rsidR="0064650A">
        <w:rPr>
          <w:rFonts w:eastAsiaTheme="minorHAnsi"/>
          <w:sz w:val="26"/>
          <w:szCs w:val="26"/>
          <w:lang w:eastAsia="en-US"/>
        </w:rPr>
        <w:t>.2021</w:t>
      </w:r>
      <w:r w:rsidRPr="001D325F">
        <w:rPr>
          <w:rFonts w:eastAsiaTheme="minorHAnsi"/>
          <w:sz w:val="26"/>
          <w:szCs w:val="26"/>
          <w:lang w:eastAsia="en-US"/>
        </w:rPr>
        <w:t xml:space="preserve"> для участия в электронном аукционе были поданы </w:t>
      </w:r>
      <w:r w:rsidR="002F7AD8">
        <w:rPr>
          <w:rFonts w:eastAsiaTheme="minorHAnsi"/>
          <w:sz w:val="26"/>
          <w:szCs w:val="26"/>
          <w:lang w:eastAsia="en-US"/>
        </w:rPr>
        <w:t>и допущены к участию в аукционе 3</w:t>
      </w:r>
      <w:r w:rsidRPr="001D325F">
        <w:rPr>
          <w:rFonts w:eastAsiaTheme="minorHAnsi"/>
          <w:sz w:val="26"/>
          <w:szCs w:val="26"/>
          <w:lang w:eastAsia="en-US"/>
        </w:rPr>
        <w:t xml:space="preserve"> заявки участников закупок</w:t>
      </w:r>
      <w:r w:rsidR="00F020CC">
        <w:rPr>
          <w:rFonts w:eastAsiaTheme="minorHAnsi"/>
          <w:sz w:val="26"/>
          <w:szCs w:val="26"/>
          <w:lang w:eastAsia="en-US"/>
        </w:rPr>
        <w:t>.</w:t>
      </w:r>
      <w:r w:rsidR="002F7AD8">
        <w:rPr>
          <w:rFonts w:eastAsiaTheme="minorHAnsi"/>
          <w:sz w:val="26"/>
          <w:szCs w:val="26"/>
          <w:lang w:eastAsia="en-US"/>
        </w:rPr>
        <w:t xml:space="preserve"> </w:t>
      </w:r>
      <w:r w:rsidR="002F7AD8" w:rsidRPr="002F7AD8">
        <w:rPr>
          <w:sz w:val="26"/>
          <w:szCs w:val="26"/>
        </w:rPr>
        <w:t xml:space="preserve">Участие в аукционе путем представления ценовых предложений приняли </w:t>
      </w:r>
      <w:r w:rsidR="002F7AD8">
        <w:rPr>
          <w:sz w:val="26"/>
          <w:szCs w:val="26"/>
        </w:rPr>
        <w:t xml:space="preserve">все </w:t>
      </w:r>
      <w:r w:rsidR="002F7AD8" w:rsidRPr="002F7AD8">
        <w:rPr>
          <w:sz w:val="26"/>
          <w:szCs w:val="26"/>
        </w:rPr>
        <w:t>участник</w:t>
      </w:r>
      <w:r w:rsidR="002F7AD8">
        <w:rPr>
          <w:sz w:val="26"/>
          <w:szCs w:val="26"/>
        </w:rPr>
        <w:t>и закупки</w:t>
      </w:r>
      <w:r w:rsidR="002F7AD8" w:rsidRPr="002F7AD8">
        <w:rPr>
          <w:sz w:val="26"/>
          <w:szCs w:val="26"/>
        </w:rPr>
        <w:t xml:space="preserve">. </w:t>
      </w:r>
    </w:p>
    <w:p w:rsidR="00E530BD" w:rsidRDefault="002F7AD8" w:rsidP="00974F9C">
      <w:pPr>
        <w:widowControl w:val="0"/>
        <w:tabs>
          <w:tab w:val="left" w:pos="-1418"/>
          <w:tab w:val="center" w:pos="-426"/>
        </w:tabs>
        <w:ind w:firstLine="680"/>
        <w:jc w:val="both"/>
        <w:rPr>
          <w:rFonts w:eastAsiaTheme="minorHAnsi"/>
          <w:sz w:val="26"/>
          <w:szCs w:val="26"/>
          <w:lang w:eastAsia="en-US"/>
        </w:rPr>
      </w:pPr>
      <w:r>
        <w:rPr>
          <w:rFonts w:eastAsiaTheme="minorHAnsi"/>
          <w:sz w:val="26"/>
          <w:szCs w:val="26"/>
          <w:lang w:eastAsia="en-US"/>
        </w:rPr>
        <w:t>В связи с изложенным в рассматриваемом случае Комиссия Управления приходит к выводу о недоказанности факта ограничения количества участников закупки в результате действий заказчика по описанию объекта закупки, и соответственно к выводу о необоснованности довода жалобы.</w:t>
      </w:r>
    </w:p>
    <w:p w:rsidR="0000500E" w:rsidRPr="0000500E" w:rsidRDefault="0000500E" w:rsidP="0000500E">
      <w:pPr>
        <w:widowControl w:val="0"/>
        <w:tabs>
          <w:tab w:val="left" w:pos="-1418"/>
          <w:tab w:val="center" w:pos="-426"/>
        </w:tabs>
        <w:ind w:firstLine="680"/>
        <w:jc w:val="both"/>
        <w:rPr>
          <w:rFonts w:eastAsiaTheme="minorHAnsi"/>
          <w:sz w:val="26"/>
          <w:szCs w:val="26"/>
          <w:lang w:eastAsia="en-US"/>
        </w:rPr>
      </w:pPr>
      <w:r w:rsidRPr="0000500E">
        <w:rPr>
          <w:rFonts w:eastAsiaTheme="minorHAnsi"/>
          <w:sz w:val="26"/>
          <w:szCs w:val="26"/>
          <w:lang w:eastAsia="en-US"/>
        </w:rPr>
        <w:t>При совокупности указанных выше обстоятельств оценив материалы дела, выслушав доводы и объяснения сторон, руководствуясь частями 15, 22 статьи 99, статьей 106 Закона о контрактной системе Комиссия Управления</w:t>
      </w:r>
    </w:p>
    <w:p w:rsidR="0000500E" w:rsidRPr="009A3E5A" w:rsidRDefault="0000500E" w:rsidP="007827AF">
      <w:pPr>
        <w:ind w:firstLine="709"/>
        <w:jc w:val="center"/>
        <w:rPr>
          <w:sz w:val="16"/>
          <w:szCs w:val="16"/>
        </w:rPr>
      </w:pPr>
    </w:p>
    <w:p w:rsidR="007827AF" w:rsidRPr="007827AF" w:rsidRDefault="007827AF" w:rsidP="007827AF">
      <w:pPr>
        <w:ind w:firstLine="709"/>
        <w:jc w:val="center"/>
        <w:rPr>
          <w:sz w:val="26"/>
          <w:szCs w:val="26"/>
        </w:rPr>
      </w:pPr>
      <w:r w:rsidRPr="007827AF">
        <w:rPr>
          <w:sz w:val="26"/>
          <w:szCs w:val="26"/>
        </w:rPr>
        <w:t>РЕШИЛА:</w:t>
      </w:r>
    </w:p>
    <w:p w:rsidR="007827AF" w:rsidRPr="007655F8" w:rsidRDefault="007827AF" w:rsidP="00192ED5">
      <w:pPr>
        <w:ind w:firstLine="709"/>
        <w:jc w:val="both"/>
        <w:rPr>
          <w:sz w:val="16"/>
          <w:szCs w:val="16"/>
        </w:rPr>
      </w:pPr>
    </w:p>
    <w:p w:rsidR="007827AF" w:rsidRPr="002F7AD8" w:rsidRDefault="007827AF" w:rsidP="002F7AD8">
      <w:pPr>
        <w:tabs>
          <w:tab w:val="left" w:pos="851"/>
        </w:tabs>
        <w:ind w:firstLine="709"/>
        <w:jc w:val="both"/>
        <w:rPr>
          <w:sz w:val="26"/>
          <w:szCs w:val="26"/>
        </w:rPr>
      </w:pPr>
      <w:r w:rsidRPr="002F7AD8">
        <w:rPr>
          <w:sz w:val="26"/>
          <w:szCs w:val="26"/>
        </w:rPr>
        <w:t xml:space="preserve">Признать жалобу </w:t>
      </w:r>
      <w:r w:rsidR="002F7AD8">
        <w:rPr>
          <w:snapToGrid w:val="0"/>
          <w:sz w:val="26"/>
          <w:szCs w:val="26"/>
        </w:rPr>
        <w:t xml:space="preserve">ООО «ТИОКРАФТ» на положения документации </w:t>
      </w:r>
      <w:r w:rsidR="002F7AD8" w:rsidRPr="00C17BE9">
        <w:rPr>
          <w:snapToGrid w:val="0"/>
          <w:sz w:val="26"/>
          <w:szCs w:val="26"/>
        </w:rPr>
        <w:t xml:space="preserve">при проведении </w:t>
      </w:r>
      <w:r w:rsidR="002F7AD8" w:rsidRPr="009176D3">
        <w:rPr>
          <w:snapToGrid w:val="0"/>
          <w:sz w:val="26"/>
          <w:szCs w:val="26"/>
        </w:rPr>
        <w:t xml:space="preserve">уполномоченным </w:t>
      </w:r>
      <w:r w:rsidR="002F7AD8">
        <w:rPr>
          <w:snapToGrid w:val="0"/>
          <w:sz w:val="26"/>
          <w:szCs w:val="26"/>
        </w:rPr>
        <w:t>органом</w:t>
      </w:r>
      <w:r w:rsidR="002F7AD8" w:rsidRPr="009176D3">
        <w:rPr>
          <w:snapToGrid w:val="0"/>
          <w:sz w:val="26"/>
          <w:szCs w:val="26"/>
        </w:rPr>
        <w:t xml:space="preserve"> – </w:t>
      </w:r>
      <w:r w:rsidR="002F7AD8" w:rsidRPr="006F5232">
        <w:rPr>
          <w:bCs/>
          <w:snapToGrid w:val="0"/>
          <w:sz w:val="26"/>
          <w:szCs w:val="26"/>
        </w:rPr>
        <w:t xml:space="preserve">Управлением по регулированию контрактной системы и закупкам Пензенской области для нужд заказчика – </w:t>
      </w:r>
      <w:r w:rsidR="002F7AD8">
        <w:rPr>
          <w:bCs/>
          <w:snapToGrid w:val="0"/>
          <w:sz w:val="26"/>
          <w:szCs w:val="26"/>
        </w:rPr>
        <w:t>ГБУЗ</w:t>
      </w:r>
      <w:r w:rsidR="002F7AD8" w:rsidRPr="00FB663D">
        <w:rPr>
          <w:bCs/>
          <w:snapToGrid w:val="0"/>
          <w:sz w:val="26"/>
          <w:szCs w:val="26"/>
        </w:rPr>
        <w:t xml:space="preserve"> «Пензенская областная клиническая больница им. Н.Н. Бурденко»</w:t>
      </w:r>
      <w:r w:rsidR="002F7AD8">
        <w:rPr>
          <w:bCs/>
          <w:snapToGrid w:val="0"/>
          <w:sz w:val="26"/>
          <w:szCs w:val="26"/>
        </w:rPr>
        <w:t xml:space="preserve"> </w:t>
      </w:r>
      <w:r w:rsidR="002F7AD8">
        <w:rPr>
          <w:snapToGrid w:val="0"/>
          <w:sz w:val="26"/>
          <w:szCs w:val="26"/>
        </w:rPr>
        <w:t>электронного аукциона «</w:t>
      </w:r>
      <w:r w:rsidR="002F7AD8" w:rsidRPr="00FB663D">
        <w:rPr>
          <w:snapToGrid w:val="0"/>
          <w:sz w:val="26"/>
          <w:szCs w:val="26"/>
        </w:rPr>
        <w:t>Поставка медицинских расходных изделий для нужд отделений ГБУЗ «Пензенская областная клиническая больница им.Н.Н. Бурденко» в 2021 г.</w:t>
      </w:r>
      <w:r w:rsidR="002F7AD8" w:rsidRPr="004E6432">
        <w:rPr>
          <w:snapToGrid w:val="0"/>
          <w:sz w:val="26"/>
          <w:szCs w:val="26"/>
        </w:rPr>
        <w:t>»</w:t>
      </w:r>
      <w:r w:rsidR="002F7AD8">
        <w:rPr>
          <w:snapToGrid w:val="0"/>
          <w:sz w:val="26"/>
          <w:szCs w:val="26"/>
        </w:rPr>
        <w:t xml:space="preserve"> (</w:t>
      </w:r>
      <w:r w:rsidR="002F7AD8" w:rsidRPr="004F55E7">
        <w:rPr>
          <w:snapToGrid w:val="0"/>
          <w:sz w:val="26"/>
          <w:szCs w:val="26"/>
        </w:rPr>
        <w:t xml:space="preserve">извещение </w:t>
      </w:r>
      <w:r w:rsidR="002F7AD8">
        <w:rPr>
          <w:snapToGrid w:val="0"/>
          <w:sz w:val="26"/>
          <w:szCs w:val="26"/>
        </w:rPr>
        <w:t xml:space="preserve">№ 0155200002221000007 </w:t>
      </w:r>
      <w:r w:rsidR="002F7AD8" w:rsidRPr="004F55E7">
        <w:rPr>
          <w:snapToGrid w:val="0"/>
          <w:sz w:val="26"/>
          <w:szCs w:val="26"/>
        </w:rPr>
        <w:t xml:space="preserve">опубликовано на сайте www.zakupki.gov.ru </w:t>
      </w:r>
      <w:r w:rsidR="002F7AD8">
        <w:rPr>
          <w:snapToGrid w:val="0"/>
          <w:sz w:val="26"/>
          <w:szCs w:val="26"/>
        </w:rPr>
        <w:t>29.01.2021</w:t>
      </w:r>
      <w:r w:rsidR="002F7AD8" w:rsidRPr="004F55E7">
        <w:rPr>
          <w:snapToGrid w:val="0"/>
          <w:sz w:val="26"/>
          <w:szCs w:val="26"/>
        </w:rPr>
        <w:t>)</w:t>
      </w:r>
      <w:r w:rsidR="00693587" w:rsidRPr="002F7AD8">
        <w:rPr>
          <w:bCs/>
          <w:sz w:val="26"/>
          <w:szCs w:val="26"/>
        </w:rPr>
        <w:t>,</w:t>
      </w:r>
      <w:r w:rsidR="009345F2" w:rsidRPr="002F7AD8">
        <w:rPr>
          <w:snapToGrid w:val="0"/>
          <w:sz w:val="26"/>
          <w:szCs w:val="26"/>
        </w:rPr>
        <w:t xml:space="preserve"> </w:t>
      </w:r>
      <w:r w:rsidR="005E1AF3" w:rsidRPr="002F7AD8">
        <w:rPr>
          <w:sz w:val="26"/>
          <w:szCs w:val="26"/>
        </w:rPr>
        <w:t>не</w:t>
      </w:r>
      <w:r w:rsidRPr="002F7AD8">
        <w:rPr>
          <w:sz w:val="26"/>
          <w:szCs w:val="26"/>
        </w:rPr>
        <w:t>обоснованной.</w:t>
      </w:r>
    </w:p>
    <w:p w:rsidR="00DA57E7" w:rsidRDefault="00DA57E7" w:rsidP="007827AF">
      <w:pPr>
        <w:ind w:firstLine="709"/>
        <w:jc w:val="both"/>
        <w:rPr>
          <w:i/>
          <w:sz w:val="26"/>
          <w:szCs w:val="26"/>
        </w:rPr>
      </w:pPr>
    </w:p>
    <w:p w:rsidR="007827AF" w:rsidRPr="00DA57E7" w:rsidRDefault="007827AF" w:rsidP="007827AF">
      <w:pPr>
        <w:ind w:firstLine="709"/>
        <w:jc w:val="both"/>
        <w:rPr>
          <w:i/>
          <w:sz w:val="26"/>
          <w:szCs w:val="26"/>
        </w:rPr>
      </w:pPr>
      <w:r w:rsidRPr="00DA57E7">
        <w:rPr>
          <w:i/>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876CA" w:rsidRDefault="00A876CA" w:rsidP="007827AF">
      <w:pPr>
        <w:ind w:firstLine="709"/>
        <w:jc w:val="both"/>
        <w:rPr>
          <w:sz w:val="26"/>
          <w:szCs w:val="26"/>
        </w:rPr>
      </w:pPr>
    </w:p>
    <w:p w:rsidR="00693587" w:rsidRDefault="00693587" w:rsidP="00693587">
      <w:pPr>
        <w:tabs>
          <w:tab w:val="left" w:pos="9090"/>
        </w:tabs>
        <w:jc w:val="both"/>
        <w:rPr>
          <w:sz w:val="26"/>
          <w:szCs w:val="26"/>
        </w:rPr>
      </w:pPr>
      <w:r>
        <w:rPr>
          <w:sz w:val="26"/>
          <w:szCs w:val="26"/>
        </w:rPr>
        <w:t>Председатель Комиссии                                                                                          Е.Н. Демидова</w:t>
      </w:r>
    </w:p>
    <w:p w:rsidR="00693587" w:rsidRDefault="00693587" w:rsidP="007827AF">
      <w:pPr>
        <w:jc w:val="both"/>
        <w:rPr>
          <w:sz w:val="26"/>
          <w:szCs w:val="26"/>
        </w:rPr>
      </w:pPr>
    </w:p>
    <w:p w:rsidR="007827AF" w:rsidRPr="00310B7E" w:rsidRDefault="007827AF" w:rsidP="007827AF">
      <w:pPr>
        <w:jc w:val="both"/>
        <w:rPr>
          <w:sz w:val="26"/>
          <w:szCs w:val="26"/>
        </w:rPr>
      </w:pPr>
      <w:r w:rsidRPr="00310B7E">
        <w:rPr>
          <w:sz w:val="26"/>
          <w:szCs w:val="26"/>
        </w:rPr>
        <w:t xml:space="preserve">Заместитель председателя Комиссии                                                                      Е.А. Казакова       </w:t>
      </w:r>
    </w:p>
    <w:p w:rsidR="007827AF" w:rsidRPr="00310B7E" w:rsidRDefault="007827AF" w:rsidP="007827AF">
      <w:pPr>
        <w:jc w:val="both"/>
        <w:rPr>
          <w:sz w:val="26"/>
          <w:szCs w:val="26"/>
        </w:rPr>
      </w:pPr>
    </w:p>
    <w:p w:rsidR="007827AF" w:rsidRPr="00310B7E" w:rsidRDefault="007827AF" w:rsidP="00DA57E7">
      <w:pPr>
        <w:rPr>
          <w:sz w:val="26"/>
          <w:szCs w:val="26"/>
        </w:rPr>
      </w:pPr>
      <w:r w:rsidRPr="00310B7E">
        <w:rPr>
          <w:sz w:val="26"/>
          <w:szCs w:val="26"/>
        </w:rPr>
        <w:t>Член</w:t>
      </w:r>
      <w:r w:rsidR="00693587">
        <w:rPr>
          <w:sz w:val="26"/>
          <w:szCs w:val="26"/>
        </w:rPr>
        <w:t xml:space="preserve"> </w:t>
      </w:r>
      <w:r w:rsidRPr="00310B7E">
        <w:rPr>
          <w:sz w:val="26"/>
          <w:szCs w:val="26"/>
        </w:rPr>
        <w:t xml:space="preserve">Комиссии                                                                                                      </w:t>
      </w:r>
      <w:r w:rsidR="00693587">
        <w:rPr>
          <w:sz w:val="26"/>
          <w:szCs w:val="26"/>
        </w:rPr>
        <w:t xml:space="preserve">   </w:t>
      </w:r>
      <w:r w:rsidR="00DA57E7">
        <w:rPr>
          <w:sz w:val="26"/>
          <w:szCs w:val="26"/>
        </w:rPr>
        <w:t>Т.А. Мешкова</w:t>
      </w:r>
    </w:p>
    <w:p w:rsidR="00D36B41" w:rsidRPr="00130C53" w:rsidRDefault="00D36B41" w:rsidP="00130C53">
      <w:pPr>
        <w:ind w:firstLine="709"/>
        <w:jc w:val="both"/>
        <w:rPr>
          <w:sz w:val="26"/>
          <w:szCs w:val="26"/>
        </w:rPr>
      </w:pPr>
    </w:p>
    <w:sectPr w:rsidR="00D36B41" w:rsidRPr="00130C53" w:rsidSect="00DA57E7">
      <w:headerReference w:type="even" r:id="rId11"/>
      <w:headerReference w:type="default" r:id="rId12"/>
      <w:pgSz w:w="11906" w:h="16838" w:code="9"/>
      <w:pgMar w:top="1134" w:right="567" w:bottom="851"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E40" w:rsidRDefault="00860E40">
      <w:r>
        <w:separator/>
      </w:r>
    </w:p>
  </w:endnote>
  <w:endnote w:type="continuationSeparator" w:id="0">
    <w:p w:rsidR="00860E40" w:rsidRDefault="0086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E40" w:rsidRDefault="00860E40">
      <w:r>
        <w:separator/>
      </w:r>
    </w:p>
  </w:footnote>
  <w:footnote w:type="continuationSeparator" w:id="0">
    <w:p w:rsidR="00860E40" w:rsidRDefault="00860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072C04"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end"/>
    </w:r>
  </w:p>
  <w:p w:rsidR="00860E40" w:rsidRDefault="00860E4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072C04"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separate"/>
    </w:r>
    <w:r w:rsidR="009D5AE4">
      <w:rPr>
        <w:rStyle w:val="af0"/>
        <w:noProof/>
      </w:rPr>
      <w:t>6</w:t>
    </w:r>
    <w:r>
      <w:rPr>
        <w:rStyle w:val="af0"/>
      </w:rPr>
      <w:fldChar w:fldCharType="end"/>
    </w:r>
  </w:p>
  <w:p w:rsidR="00860E40" w:rsidRDefault="00860E4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B0BCC"/>
    <w:multiLevelType w:val="hybridMultilevel"/>
    <w:tmpl w:val="835A760E"/>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15:restartNumberingAfterBreak="0">
    <w:nsid w:val="067327E6"/>
    <w:multiLevelType w:val="hybridMultilevel"/>
    <w:tmpl w:val="CA6C381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6A10392"/>
    <w:multiLevelType w:val="hybridMultilevel"/>
    <w:tmpl w:val="2F68F1DC"/>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81B312C"/>
    <w:multiLevelType w:val="hybridMultilevel"/>
    <w:tmpl w:val="082E3A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AB5855"/>
    <w:multiLevelType w:val="hybridMultilevel"/>
    <w:tmpl w:val="F3D85D1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20338A0"/>
    <w:multiLevelType w:val="hybridMultilevel"/>
    <w:tmpl w:val="399C9F9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1B52529B"/>
    <w:multiLevelType w:val="hybridMultilevel"/>
    <w:tmpl w:val="BB2649F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F7E56C9"/>
    <w:multiLevelType w:val="hybridMultilevel"/>
    <w:tmpl w:val="55E80F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23867552"/>
    <w:multiLevelType w:val="hybridMultilevel"/>
    <w:tmpl w:val="1EDE6C2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239C59AB"/>
    <w:multiLevelType w:val="hybridMultilevel"/>
    <w:tmpl w:val="2E107F0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6A71EAB"/>
    <w:multiLevelType w:val="hybridMultilevel"/>
    <w:tmpl w:val="76DE8D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76219EE"/>
    <w:multiLevelType w:val="hybridMultilevel"/>
    <w:tmpl w:val="EA44BC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A9C5F8C"/>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0113DCF"/>
    <w:multiLevelType w:val="hybridMultilevel"/>
    <w:tmpl w:val="DFFE935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305F6359"/>
    <w:multiLevelType w:val="hybridMultilevel"/>
    <w:tmpl w:val="7D187C3A"/>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15:restartNumberingAfterBreak="0">
    <w:nsid w:val="33462EFD"/>
    <w:multiLevelType w:val="hybridMultilevel"/>
    <w:tmpl w:val="D4EA901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3E933B9E"/>
    <w:multiLevelType w:val="hybridMultilevel"/>
    <w:tmpl w:val="96A0F9D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3F7403CC"/>
    <w:multiLevelType w:val="hybridMultilevel"/>
    <w:tmpl w:val="D542E92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41661FC0"/>
    <w:multiLevelType w:val="hybridMultilevel"/>
    <w:tmpl w:val="9B72F42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41A77620"/>
    <w:multiLevelType w:val="hybridMultilevel"/>
    <w:tmpl w:val="87EAA4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2C13752"/>
    <w:multiLevelType w:val="hybridMultilevel"/>
    <w:tmpl w:val="1464BA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22" w15:restartNumberingAfterBreak="0">
    <w:nsid w:val="4A0558DB"/>
    <w:multiLevelType w:val="hybridMultilevel"/>
    <w:tmpl w:val="08B44B8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4EDF0EFE"/>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0C3022D"/>
    <w:multiLevelType w:val="hybridMultilevel"/>
    <w:tmpl w:val="6F769E7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1B13470"/>
    <w:multiLevelType w:val="hybridMultilevel"/>
    <w:tmpl w:val="EFA895A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1BF53C9"/>
    <w:multiLevelType w:val="hybridMultilevel"/>
    <w:tmpl w:val="10608F92"/>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15:restartNumberingAfterBreak="0">
    <w:nsid w:val="51E922EE"/>
    <w:multiLevelType w:val="hybridMultilevel"/>
    <w:tmpl w:val="54A246E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15:restartNumberingAfterBreak="0">
    <w:nsid w:val="5976528A"/>
    <w:multiLevelType w:val="hybridMultilevel"/>
    <w:tmpl w:val="7488214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5A58241F"/>
    <w:multiLevelType w:val="hybridMultilevel"/>
    <w:tmpl w:val="02F26D0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5FDC3700"/>
    <w:multiLevelType w:val="hybridMultilevel"/>
    <w:tmpl w:val="75F843D4"/>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1" w15:restartNumberingAfterBreak="0">
    <w:nsid w:val="6261690A"/>
    <w:multiLevelType w:val="hybridMultilevel"/>
    <w:tmpl w:val="D41E389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2" w15:restartNumberingAfterBreak="0">
    <w:nsid w:val="644B6832"/>
    <w:multiLevelType w:val="hybridMultilevel"/>
    <w:tmpl w:val="298660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6EA7886"/>
    <w:multiLevelType w:val="hybridMultilevel"/>
    <w:tmpl w:val="0CAA47B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66FD3D9E"/>
    <w:multiLevelType w:val="hybridMultilevel"/>
    <w:tmpl w:val="4EB252AA"/>
    <w:lvl w:ilvl="0" w:tplc="9CF6212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2806C06"/>
    <w:multiLevelType w:val="hybridMultilevel"/>
    <w:tmpl w:val="F0CAF73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4426291"/>
    <w:multiLevelType w:val="hybridMultilevel"/>
    <w:tmpl w:val="4F968DD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749D0B77"/>
    <w:multiLevelType w:val="hybridMultilevel"/>
    <w:tmpl w:val="165084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A044FC0"/>
    <w:multiLevelType w:val="hybridMultilevel"/>
    <w:tmpl w:val="9DE871C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7E7825A1"/>
    <w:multiLevelType w:val="hybridMultilevel"/>
    <w:tmpl w:val="B0DA0C2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E8F0CC8"/>
    <w:multiLevelType w:val="hybridMultilevel"/>
    <w:tmpl w:val="0B3EBF40"/>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7F344A37"/>
    <w:multiLevelType w:val="hybridMultilevel"/>
    <w:tmpl w:val="B206FE9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21"/>
  </w:num>
  <w:num w:numId="2">
    <w:abstractNumId w:val="37"/>
  </w:num>
  <w:num w:numId="3">
    <w:abstractNumId w:val="17"/>
  </w:num>
  <w:num w:numId="4">
    <w:abstractNumId w:val="18"/>
  </w:num>
  <w:num w:numId="5">
    <w:abstractNumId w:val="4"/>
  </w:num>
  <w:num w:numId="6">
    <w:abstractNumId w:val="33"/>
  </w:num>
  <w:num w:numId="7">
    <w:abstractNumId w:val="15"/>
  </w:num>
  <w:num w:numId="8">
    <w:abstractNumId w:val="32"/>
  </w:num>
  <w:num w:numId="9">
    <w:abstractNumId w:val="6"/>
  </w:num>
  <w:num w:numId="10">
    <w:abstractNumId w:val="22"/>
  </w:num>
  <w:num w:numId="11">
    <w:abstractNumId w:val="35"/>
  </w:num>
  <w:num w:numId="12">
    <w:abstractNumId w:val="5"/>
  </w:num>
  <w:num w:numId="13">
    <w:abstractNumId w:val="34"/>
  </w:num>
  <w:num w:numId="14">
    <w:abstractNumId w:val="27"/>
  </w:num>
  <w:num w:numId="15">
    <w:abstractNumId w:val="26"/>
  </w:num>
  <w:num w:numId="16">
    <w:abstractNumId w:val="24"/>
  </w:num>
  <w:num w:numId="17">
    <w:abstractNumId w:val="38"/>
  </w:num>
  <w:num w:numId="18">
    <w:abstractNumId w:val="40"/>
  </w:num>
  <w:num w:numId="19">
    <w:abstractNumId w:val="7"/>
  </w:num>
  <w:num w:numId="20">
    <w:abstractNumId w:val="20"/>
  </w:num>
  <w:num w:numId="21">
    <w:abstractNumId w:val="16"/>
  </w:num>
  <w:num w:numId="22">
    <w:abstractNumId w:val="2"/>
  </w:num>
  <w:num w:numId="23">
    <w:abstractNumId w:val="39"/>
  </w:num>
  <w:num w:numId="24">
    <w:abstractNumId w:val="9"/>
  </w:num>
  <w:num w:numId="25">
    <w:abstractNumId w:val="3"/>
  </w:num>
  <w:num w:numId="26">
    <w:abstractNumId w:val="19"/>
  </w:num>
  <w:num w:numId="27">
    <w:abstractNumId w:val="23"/>
  </w:num>
  <w:num w:numId="28">
    <w:abstractNumId w:val="12"/>
  </w:num>
  <w:num w:numId="29">
    <w:abstractNumId w:val="41"/>
  </w:num>
  <w:num w:numId="30">
    <w:abstractNumId w:val="13"/>
  </w:num>
  <w:num w:numId="31">
    <w:abstractNumId w:val="31"/>
  </w:num>
  <w:num w:numId="32">
    <w:abstractNumId w:val="36"/>
  </w:num>
  <w:num w:numId="33">
    <w:abstractNumId w:val="25"/>
  </w:num>
  <w:num w:numId="34">
    <w:abstractNumId w:val="1"/>
  </w:num>
  <w:num w:numId="35">
    <w:abstractNumId w:val="28"/>
  </w:num>
  <w:num w:numId="36">
    <w:abstractNumId w:val="8"/>
  </w:num>
  <w:num w:numId="37">
    <w:abstractNumId w:val="14"/>
  </w:num>
  <w:num w:numId="38">
    <w:abstractNumId w:val="29"/>
  </w:num>
  <w:num w:numId="39">
    <w:abstractNumId w:val="10"/>
  </w:num>
  <w:num w:numId="40">
    <w:abstractNumId w:val="11"/>
  </w:num>
  <w:num w:numId="41">
    <w:abstractNumId w:val="30"/>
  </w:num>
  <w:num w:numId="4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4B78"/>
    <w:rsid w:val="0000500E"/>
    <w:rsid w:val="00006106"/>
    <w:rsid w:val="000077CE"/>
    <w:rsid w:val="0001248E"/>
    <w:rsid w:val="00012E68"/>
    <w:rsid w:val="00013385"/>
    <w:rsid w:val="000151C3"/>
    <w:rsid w:val="00015AB3"/>
    <w:rsid w:val="0002188A"/>
    <w:rsid w:val="00021D5F"/>
    <w:rsid w:val="000242E5"/>
    <w:rsid w:val="0002442D"/>
    <w:rsid w:val="00025314"/>
    <w:rsid w:val="00030944"/>
    <w:rsid w:val="00030C19"/>
    <w:rsid w:val="000332C1"/>
    <w:rsid w:val="00033786"/>
    <w:rsid w:val="000343B8"/>
    <w:rsid w:val="0003616B"/>
    <w:rsid w:val="00040AC9"/>
    <w:rsid w:val="000411B8"/>
    <w:rsid w:val="000418EE"/>
    <w:rsid w:val="00046D4C"/>
    <w:rsid w:val="00047265"/>
    <w:rsid w:val="0004766E"/>
    <w:rsid w:val="000513CF"/>
    <w:rsid w:val="00051CF1"/>
    <w:rsid w:val="00057F18"/>
    <w:rsid w:val="00061D5E"/>
    <w:rsid w:val="00062773"/>
    <w:rsid w:val="00065EA1"/>
    <w:rsid w:val="00065FD5"/>
    <w:rsid w:val="00067C9E"/>
    <w:rsid w:val="00070B13"/>
    <w:rsid w:val="00072C04"/>
    <w:rsid w:val="00072D19"/>
    <w:rsid w:val="000758ED"/>
    <w:rsid w:val="00075F87"/>
    <w:rsid w:val="00076FEE"/>
    <w:rsid w:val="00077690"/>
    <w:rsid w:val="00081211"/>
    <w:rsid w:val="000814DF"/>
    <w:rsid w:val="00081DE1"/>
    <w:rsid w:val="00083705"/>
    <w:rsid w:val="00086517"/>
    <w:rsid w:val="00086FC4"/>
    <w:rsid w:val="0008754D"/>
    <w:rsid w:val="000916AC"/>
    <w:rsid w:val="00091870"/>
    <w:rsid w:val="000977C4"/>
    <w:rsid w:val="000A039F"/>
    <w:rsid w:val="000A051D"/>
    <w:rsid w:val="000A2A00"/>
    <w:rsid w:val="000A3669"/>
    <w:rsid w:val="000A47D4"/>
    <w:rsid w:val="000A5A8A"/>
    <w:rsid w:val="000A6470"/>
    <w:rsid w:val="000B0BAB"/>
    <w:rsid w:val="000B2B6A"/>
    <w:rsid w:val="000B4148"/>
    <w:rsid w:val="000B5F96"/>
    <w:rsid w:val="000B65F2"/>
    <w:rsid w:val="000B68C0"/>
    <w:rsid w:val="000B7574"/>
    <w:rsid w:val="000C016B"/>
    <w:rsid w:val="000C6076"/>
    <w:rsid w:val="000D216C"/>
    <w:rsid w:val="000D4C4C"/>
    <w:rsid w:val="000D6111"/>
    <w:rsid w:val="000E0BC8"/>
    <w:rsid w:val="000E27D5"/>
    <w:rsid w:val="000E288F"/>
    <w:rsid w:val="000E2BDE"/>
    <w:rsid w:val="000E4298"/>
    <w:rsid w:val="000E6D60"/>
    <w:rsid w:val="000F21F1"/>
    <w:rsid w:val="000F22B1"/>
    <w:rsid w:val="000F3F21"/>
    <w:rsid w:val="000F5547"/>
    <w:rsid w:val="000F62D0"/>
    <w:rsid w:val="000F6795"/>
    <w:rsid w:val="000F6DC3"/>
    <w:rsid w:val="000F70B1"/>
    <w:rsid w:val="001012D7"/>
    <w:rsid w:val="00101EDC"/>
    <w:rsid w:val="00102A1A"/>
    <w:rsid w:val="001040E0"/>
    <w:rsid w:val="00104B1F"/>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3E9E"/>
    <w:rsid w:val="00150F03"/>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801D9"/>
    <w:rsid w:val="001805E9"/>
    <w:rsid w:val="00183126"/>
    <w:rsid w:val="001876F0"/>
    <w:rsid w:val="00190D80"/>
    <w:rsid w:val="001910FA"/>
    <w:rsid w:val="00191F1E"/>
    <w:rsid w:val="00192ED5"/>
    <w:rsid w:val="0019414F"/>
    <w:rsid w:val="001A08FB"/>
    <w:rsid w:val="001A1BFD"/>
    <w:rsid w:val="001A2005"/>
    <w:rsid w:val="001A20FE"/>
    <w:rsid w:val="001A39CD"/>
    <w:rsid w:val="001A40C2"/>
    <w:rsid w:val="001A7F23"/>
    <w:rsid w:val="001B0550"/>
    <w:rsid w:val="001B0C87"/>
    <w:rsid w:val="001B40D1"/>
    <w:rsid w:val="001B425E"/>
    <w:rsid w:val="001B4B4D"/>
    <w:rsid w:val="001C00D7"/>
    <w:rsid w:val="001C0497"/>
    <w:rsid w:val="001C5EE5"/>
    <w:rsid w:val="001D176C"/>
    <w:rsid w:val="001D1B4C"/>
    <w:rsid w:val="001D325F"/>
    <w:rsid w:val="001D3A20"/>
    <w:rsid w:val="001D429C"/>
    <w:rsid w:val="001D43A5"/>
    <w:rsid w:val="001D4F65"/>
    <w:rsid w:val="001D7972"/>
    <w:rsid w:val="001E2023"/>
    <w:rsid w:val="001E52BA"/>
    <w:rsid w:val="001E6301"/>
    <w:rsid w:val="001E789B"/>
    <w:rsid w:val="001F0320"/>
    <w:rsid w:val="001F057B"/>
    <w:rsid w:val="001F2651"/>
    <w:rsid w:val="001F2942"/>
    <w:rsid w:val="001F2BB9"/>
    <w:rsid w:val="001F3F0A"/>
    <w:rsid w:val="001F522D"/>
    <w:rsid w:val="001F5DE5"/>
    <w:rsid w:val="001F5ECE"/>
    <w:rsid w:val="001F6B10"/>
    <w:rsid w:val="002001E7"/>
    <w:rsid w:val="0020066F"/>
    <w:rsid w:val="00200F8C"/>
    <w:rsid w:val="00202447"/>
    <w:rsid w:val="00203390"/>
    <w:rsid w:val="00207B56"/>
    <w:rsid w:val="00210F85"/>
    <w:rsid w:val="0021210D"/>
    <w:rsid w:val="00213FA6"/>
    <w:rsid w:val="002142B8"/>
    <w:rsid w:val="002143E7"/>
    <w:rsid w:val="002148C6"/>
    <w:rsid w:val="0021586B"/>
    <w:rsid w:val="00216BB0"/>
    <w:rsid w:val="00216C82"/>
    <w:rsid w:val="00216D53"/>
    <w:rsid w:val="00216E80"/>
    <w:rsid w:val="00220152"/>
    <w:rsid w:val="00221673"/>
    <w:rsid w:val="0022175C"/>
    <w:rsid w:val="00224297"/>
    <w:rsid w:val="002251F0"/>
    <w:rsid w:val="0023111A"/>
    <w:rsid w:val="00231495"/>
    <w:rsid w:val="00231A2C"/>
    <w:rsid w:val="00232B06"/>
    <w:rsid w:val="00232FE3"/>
    <w:rsid w:val="00233840"/>
    <w:rsid w:val="00233D8B"/>
    <w:rsid w:val="002341E3"/>
    <w:rsid w:val="0023521D"/>
    <w:rsid w:val="00235E9A"/>
    <w:rsid w:val="00236E17"/>
    <w:rsid w:val="00242AD5"/>
    <w:rsid w:val="00250450"/>
    <w:rsid w:val="00250B6C"/>
    <w:rsid w:val="0025180B"/>
    <w:rsid w:val="00252F9B"/>
    <w:rsid w:val="0025555C"/>
    <w:rsid w:val="002602EF"/>
    <w:rsid w:val="0026411D"/>
    <w:rsid w:val="002661DF"/>
    <w:rsid w:val="0026641F"/>
    <w:rsid w:val="00267DA8"/>
    <w:rsid w:val="00267FC7"/>
    <w:rsid w:val="00272A6E"/>
    <w:rsid w:val="002741D0"/>
    <w:rsid w:val="00276C59"/>
    <w:rsid w:val="002778D0"/>
    <w:rsid w:val="00277B52"/>
    <w:rsid w:val="00280264"/>
    <w:rsid w:val="00286F86"/>
    <w:rsid w:val="00290D47"/>
    <w:rsid w:val="002912FA"/>
    <w:rsid w:val="00293771"/>
    <w:rsid w:val="00295084"/>
    <w:rsid w:val="002950C0"/>
    <w:rsid w:val="00296F6D"/>
    <w:rsid w:val="002A09CE"/>
    <w:rsid w:val="002A43CB"/>
    <w:rsid w:val="002A644E"/>
    <w:rsid w:val="002A6A3B"/>
    <w:rsid w:val="002A7D25"/>
    <w:rsid w:val="002B142A"/>
    <w:rsid w:val="002B1ABD"/>
    <w:rsid w:val="002B2746"/>
    <w:rsid w:val="002B3B39"/>
    <w:rsid w:val="002B3F7F"/>
    <w:rsid w:val="002B4B2E"/>
    <w:rsid w:val="002B4D1D"/>
    <w:rsid w:val="002B5FD2"/>
    <w:rsid w:val="002B7773"/>
    <w:rsid w:val="002C6384"/>
    <w:rsid w:val="002C6B30"/>
    <w:rsid w:val="002D161D"/>
    <w:rsid w:val="002D2934"/>
    <w:rsid w:val="002D301F"/>
    <w:rsid w:val="002D474D"/>
    <w:rsid w:val="002D74E3"/>
    <w:rsid w:val="002D7641"/>
    <w:rsid w:val="002E0BE2"/>
    <w:rsid w:val="002E3BCC"/>
    <w:rsid w:val="002E3D3F"/>
    <w:rsid w:val="002E52BE"/>
    <w:rsid w:val="002E57CC"/>
    <w:rsid w:val="002E755A"/>
    <w:rsid w:val="002E76BB"/>
    <w:rsid w:val="002E7A9A"/>
    <w:rsid w:val="002F0240"/>
    <w:rsid w:val="002F0472"/>
    <w:rsid w:val="002F07BA"/>
    <w:rsid w:val="002F099D"/>
    <w:rsid w:val="002F0A8F"/>
    <w:rsid w:val="002F62CF"/>
    <w:rsid w:val="002F7AD8"/>
    <w:rsid w:val="002F7DB6"/>
    <w:rsid w:val="003030D9"/>
    <w:rsid w:val="00303826"/>
    <w:rsid w:val="00303F42"/>
    <w:rsid w:val="00304630"/>
    <w:rsid w:val="003067CA"/>
    <w:rsid w:val="003067CC"/>
    <w:rsid w:val="00307950"/>
    <w:rsid w:val="00310B7E"/>
    <w:rsid w:val="003127BA"/>
    <w:rsid w:val="003135A2"/>
    <w:rsid w:val="00314826"/>
    <w:rsid w:val="00315340"/>
    <w:rsid w:val="003154D5"/>
    <w:rsid w:val="00320A52"/>
    <w:rsid w:val="00321B2B"/>
    <w:rsid w:val="00322884"/>
    <w:rsid w:val="003233B7"/>
    <w:rsid w:val="003241D8"/>
    <w:rsid w:val="003260AE"/>
    <w:rsid w:val="0033008E"/>
    <w:rsid w:val="003306D9"/>
    <w:rsid w:val="003365DF"/>
    <w:rsid w:val="00337B2D"/>
    <w:rsid w:val="003435BC"/>
    <w:rsid w:val="00344E11"/>
    <w:rsid w:val="003457FA"/>
    <w:rsid w:val="003458C7"/>
    <w:rsid w:val="00345A7E"/>
    <w:rsid w:val="00347DF3"/>
    <w:rsid w:val="003504D0"/>
    <w:rsid w:val="00350A85"/>
    <w:rsid w:val="00352F25"/>
    <w:rsid w:val="00353492"/>
    <w:rsid w:val="00354B00"/>
    <w:rsid w:val="00355AFD"/>
    <w:rsid w:val="003564BF"/>
    <w:rsid w:val="00360D45"/>
    <w:rsid w:val="003623F9"/>
    <w:rsid w:val="00364F30"/>
    <w:rsid w:val="00365C72"/>
    <w:rsid w:val="00367AE7"/>
    <w:rsid w:val="00371FCB"/>
    <w:rsid w:val="0037347A"/>
    <w:rsid w:val="00374854"/>
    <w:rsid w:val="003748EA"/>
    <w:rsid w:val="003821E1"/>
    <w:rsid w:val="00383734"/>
    <w:rsid w:val="00384221"/>
    <w:rsid w:val="00384613"/>
    <w:rsid w:val="0038546D"/>
    <w:rsid w:val="00386F41"/>
    <w:rsid w:val="00387933"/>
    <w:rsid w:val="003903C8"/>
    <w:rsid w:val="00390FE5"/>
    <w:rsid w:val="003922E9"/>
    <w:rsid w:val="003927D7"/>
    <w:rsid w:val="003952B3"/>
    <w:rsid w:val="00397575"/>
    <w:rsid w:val="003A0BD0"/>
    <w:rsid w:val="003A11FB"/>
    <w:rsid w:val="003A17CC"/>
    <w:rsid w:val="003A3DDF"/>
    <w:rsid w:val="003A5B58"/>
    <w:rsid w:val="003A5CA0"/>
    <w:rsid w:val="003B1346"/>
    <w:rsid w:val="003B30A8"/>
    <w:rsid w:val="003B3250"/>
    <w:rsid w:val="003B3EE2"/>
    <w:rsid w:val="003B50BF"/>
    <w:rsid w:val="003B74A9"/>
    <w:rsid w:val="003B7BF6"/>
    <w:rsid w:val="003C1081"/>
    <w:rsid w:val="003C3E90"/>
    <w:rsid w:val="003C419E"/>
    <w:rsid w:val="003C46F4"/>
    <w:rsid w:val="003C4721"/>
    <w:rsid w:val="003C472C"/>
    <w:rsid w:val="003C49BF"/>
    <w:rsid w:val="003C56CF"/>
    <w:rsid w:val="003C5732"/>
    <w:rsid w:val="003C578D"/>
    <w:rsid w:val="003C5983"/>
    <w:rsid w:val="003C5C82"/>
    <w:rsid w:val="003C66A5"/>
    <w:rsid w:val="003C756E"/>
    <w:rsid w:val="003C7618"/>
    <w:rsid w:val="003D0773"/>
    <w:rsid w:val="003D3D59"/>
    <w:rsid w:val="003D3E86"/>
    <w:rsid w:val="003D5564"/>
    <w:rsid w:val="003D636E"/>
    <w:rsid w:val="003D6B3C"/>
    <w:rsid w:val="003E0A4B"/>
    <w:rsid w:val="003E19EC"/>
    <w:rsid w:val="003E28EB"/>
    <w:rsid w:val="003E3C4E"/>
    <w:rsid w:val="003E5E21"/>
    <w:rsid w:val="003E7566"/>
    <w:rsid w:val="003E7B57"/>
    <w:rsid w:val="003E7D93"/>
    <w:rsid w:val="003F0CDC"/>
    <w:rsid w:val="003F7D56"/>
    <w:rsid w:val="004011AD"/>
    <w:rsid w:val="00401B53"/>
    <w:rsid w:val="0040361E"/>
    <w:rsid w:val="00404AFE"/>
    <w:rsid w:val="00406B8A"/>
    <w:rsid w:val="004101CC"/>
    <w:rsid w:val="00412285"/>
    <w:rsid w:val="004152D7"/>
    <w:rsid w:val="004175F5"/>
    <w:rsid w:val="00421B78"/>
    <w:rsid w:val="00422C9F"/>
    <w:rsid w:val="004268A0"/>
    <w:rsid w:val="00426F41"/>
    <w:rsid w:val="004303FC"/>
    <w:rsid w:val="00430BF2"/>
    <w:rsid w:val="00431D38"/>
    <w:rsid w:val="00432D7A"/>
    <w:rsid w:val="00433D43"/>
    <w:rsid w:val="00436EFB"/>
    <w:rsid w:val="004400CD"/>
    <w:rsid w:val="00441A08"/>
    <w:rsid w:val="00442536"/>
    <w:rsid w:val="00443792"/>
    <w:rsid w:val="0044558F"/>
    <w:rsid w:val="004464C1"/>
    <w:rsid w:val="00450055"/>
    <w:rsid w:val="0045033D"/>
    <w:rsid w:val="00450E15"/>
    <w:rsid w:val="0045235B"/>
    <w:rsid w:val="004529EA"/>
    <w:rsid w:val="00453F69"/>
    <w:rsid w:val="00454CE7"/>
    <w:rsid w:val="00454FC0"/>
    <w:rsid w:val="00457D6B"/>
    <w:rsid w:val="0046197A"/>
    <w:rsid w:val="0046316B"/>
    <w:rsid w:val="00463C9F"/>
    <w:rsid w:val="00466982"/>
    <w:rsid w:val="00470C78"/>
    <w:rsid w:val="00471365"/>
    <w:rsid w:val="0047184E"/>
    <w:rsid w:val="00474892"/>
    <w:rsid w:val="00474953"/>
    <w:rsid w:val="0047610A"/>
    <w:rsid w:val="004764C6"/>
    <w:rsid w:val="0047702A"/>
    <w:rsid w:val="00480052"/>
    <w:rsid w:val="0048059B"/>
    <w:rsid w:val="00482E86"/>
    <w:rsid w:val="00486A3C"/>
    <w:rsid w:val="004871FE"/>
    <w:rsid w:val="004876E9"/>
    <w:rsid w:val="00490332"/>
    <w:rsid w:val="0049568C"/>
    <w:rsid w:val="0049646C"/>
    <w:rsid w:val="00496D7C"/>
    <w:rsid w:val="004A00C6"/>
    <w:rsid w:val="004A056E"/>
    <w:rsid w:val="004A0E0A"/>
    <w:rsid w:val="004A3A1B"/>
    <w:rsid w:val="004A52EB"/>
    <w:rsid w:val="004A59A4"/>
    <w:rsid w:val="004A601F"/>
    <w:rsid w:val="004A61CB"/>
    <w:rsid w:val="004A6CBB"/>
    <w:rsid w:val="004B3EBD"/>
    <w:rsid w:val="004B472E"/>
    <w:rsid w:val="004B52B5"/>
    <w:rsid w:val="004C32BE"/>
    <w:rsid w:val="004C3B46"/>
    <w:rsid w:val="004C621F"/>
    <w:rsid w:val="004C63D8"/>
    <w:rsid w:val="004D34DC"/>
    <w:rsid w:val="004D4C24"/>
    <w:rsid w:val="004D5750"/>
    <w:rsid w:val="004D6A79"/>
    <w:rsid w:val="004D6EEE"/>
    <w:rsid w:val="004D7B61"/>
    <w:rsid w:val="004E0BE2"/>
    <w:rsid w:val="004E1E47"/>
    <w:rsid w:val="004E3A5C"/>
    <w:rsid w:val="004E5C5B"/>
    <w:rsid w:val="004E66CF"/>
    <w:rsid w:val="004F06CF"/>
    <w:rsid w:val="004F091B"/>
    <w:rsid w:val="004F3626"/>
    <w:rsid w:val="004F46A8"/>
    <w:rsid w:val="004F4FF4"/>
    <w:rsid w:val="0050257F"/>
    <w:rsid w:val="005030E4"/>
    <w:rsid w:val="005042A1"/>
    <w:rsid w:val="005063BA"/>
    <w:rsid w:val="0050761D"/>
    <w:rsid w:val="00510B1F"/>
    <w:rsid w:val="00511E1F"/>
    <w:rsid w:val="0051235D"/>
    <w:rsid w:val="005128C7"/>
    <w:rsid w:val="0051642D"/>
    <w:rsid w:val="005171C8"/>
    <w:rsid w:val="005218F9"/>
    <w:rsid w:val="00523E1E"/>
    <w:rsid w:val="00530A95"/>
    <w:rsid w:val="00531919"/>
    <w:rsid w:val="00531A73"/>
    <w:rsid w:val="00532697"/>
    <w:rsid w:val="00532AD5"/>
    <w:rsid w:val="00532B1C"/>
    <w:rsid w:val="00532BE9"/>
    <w:rsid w:val="00533AAB"/>
    <w:rsid w:val="005400EF"/>
    <w:rsid w:val="00540FF8"/>
    <w:rsid w:val="00544A4C"/>
    <w:rsid w:val="00544CA4"/>
    <w:rsid w:val="00546B63"/>
    <w:rsid w:val="005470F2"/>
    <w:rsid w:val="00547CC6"/>
    <w:rsid w:val="00550903"/>
    <w:rsid w:val="0055139E"/>
    <w:rsid w:val="0055282C"/>
    <w:rsid w:val="00552971"/>
    <w:rsid w:val="00553512"/>
    <w:rsid w:val="005563A8"/>
    <w:rsid w:val="00561746"/>
    <w:rsid w:val="00565BEF"/>
    <w:rsid w:val="0057050E"/>
    <w:rsid w:val="00570797"/>
    <w:rsid w:val="00575291"/>
    <w:rsid w:val="00577113"/>
    <w:rsid w:val="005771A8"/>
    <w:rsid w:val="00580CC2"/>
    <w:rsid w:val="00580F2B"/>
    <w:rsid w:val="0058640B"/>
    <w:rsid w:val="005934CA"/>
    <w:rsid w:val="00595ED9"/>
    <w:rsid w:val="0059655C"/>
    <w:rsid w:val="005A055F"/>
    <w:rsid w:val="005A0E8A"/>
    <w:rsid w:val="005A289C"/>
    <w:rsid w:val="005A3210"/>
    <w:rsid w:val="005A4D10"/>
    <w:rsid w:val="005A6005"/>
    <w:rsid w:val="005A658C"/>
    <w:rsid w:val="005A7818"/>
    <w:rsid w:val="005A7850"/>
    <w:rsid w:val="005B062A"/>
    <w:rsid w:val="005B124B"/>
    <w:rsid w:val="005B245B"/>
    <w:rsid w:val="005B7183"/>
    <w:rsid w:val="005B7F41"/>
    <w:rsid w:val="005C12B4"/>
    <w:rsid w:val="005C244B"/>
    <w:rsid w:val="005C3581"/>
    <w:rsid w:val="005C3E7B"/>
    <w:rsid w:val="005C423E"/>
    <w:rsid w:val="005C61C6"/>
    <w:rsid w:val="005C77BC"/>
    <w:rsid w:val="005D06CF"/>
    <w:rsid w:val="005D4680"/>
    <w:rsid w:val="005D72CA"/>
    <w:rsid w:val="005D7530"/>
    <w:rsid w:val="005D7E80"/>
    <w:rsid w:val="005E0E9A"/>
    <w:rsid w:val="005E1AF3"/>
    <w:rsid w:val="005E293F"/>
    <w:rsid w:val="005E2A99"/>
    <w:rsid w:val="005E38DD"/>
    <w:rsid w:val="005E661F"/>
    <w:rsid w:val="005E665A"/>
    <w:rsid w:val="005E7D42"/>
    <w:rsid w:val="005E7FAF"/>
    <w:rsid w:val="005F0F2B"/>
    <w:rsid w:val="005F1C5F"/>
    <w:rsid w:val="005F24AB"/>
    <w:rsid w:val="005F2A66"/>
    <w:rsid w:val="005F45BF"/>
    <w:rsid w:val="005F5DEA"/>
    <w:rsid w:val="006005FA"/>
    <w:rsid w:val="00600685"/>
    <w:rsid w:val="00600AEF"/>
    <w:rsid w:val="00600EE9"/>
    <w:rsid w:val="006022C6"/>
    <w:rsid w:val="006027BE"/>
    <w:rsid w:val="00605B08"/>
    <w:rsid w:val="00605C68"/>
    <w:rsid w:val="00605EF6"/>
    <w:rsid w:val="00613D0D"/>
    <w:rsid w:val="006216C4"/>
    <w:rsid w:val="006228D3"/>
    <w:rsid w:val="00622D6F"/>
    <w:rsid w:val="00623DD9"/>
    <w:rsid w:val="00630B21"/>
    <w:rsid w:val="0063155D"/>
    <w:rsid w:val="00633833"/>
    <w:rsid w:val="00634899"/>
    <w:rsid w:val="00635994"/>
    <w:rsid w:val="00635B8C"/>
    <w:rsid w:val="006365B4"/>
    <w:rsid w:val="00636BB3"/>
    <w:rsid w:val="00640FCD"/>
    <w:rsid w:val="0064650A"/>
    <w:rsid w:val="006468B3"/>
    <w:rsid w:val="00650608"/>
    <w:rsid w:val="0065213F"/>
    <w:rsid w:val="00653794"/>
    <w:rsid w:val="00653FA8"/>
    <w:rsid w:val="00654687"/>
    <w:rsid w:val="00655711"/>
    <w:rsid w:val="006573C4"/>
    <w:rsid w:val="006612E1"/>
    <w:rsid w:val="006644A1"/>
    <w:rsid w:val="006646E5"/>
    <w:rsid w:val="0066486D"/>
    <w:rsid w:val="006649B5"/>
    <w:rsid w:val="00666066"/>
    <w:rsid w:val="00667A6D"/>
    <w:rsid w:val="00667C60"/>
    <w:rsid w:val="00670256"/>
    <w:rsid w:val="00670620"/>
    <w:rsid w:val="006716C5"/>
    <w:rsid w:val="006733C6"/>
    <w:rsid w:val="0067427B"/>
    <w:rsid w:val="006749D1"/>
    <w:rsid w:val="00675DC4"/>
    <w:rsid w:val="00677EDF"/>
    <w:rsid w:val="006802BC"/>
    <w:rsid w:val="00681672"/>
    <w:rsid w:val="00681CD9"/>
    <w:rsid w:val="0068348A"/>
    <w:rsid w:val="00684DCA"/>
    <w:rsid w:val="00687E60"/>
    <w:rsid w:val="00692630"/>
    <w:rsid w:val="00693587"/>
    <w:rsid w:val="0069419E"/>
    <w:rsid w:val="00694BD6"/>
    <w:rsid w:val="00696544"/>
    <w:rsid w:val="00696AE2"/>
    <w:rsid w:val="006A0BEE"/>
    <w:rsid w:val="006A2C3E"/>
    <w:rsid w:val="006A5A74"/>
    <w:rsid w:val="006A6CE1"/>
    <w:rsid w:val="006A7EB6"/>
    <w:rsid w:val="006B1A62"/>
    <w:rsid w:val="006B2669"/>
    <w:rsid w:val="006B28A3"/>
    <w:rsid w:val="006B3A54"/>
    <w:rsid w:val="006B4393"/>
    <w:rsid w:val="006C13CE"/>
    <w:rsid w:val="006C13EC"/>
    <w:rsid w:val="006C3324"/>
    <w:rsid w:val="006C35B0"/>
    <w:rsid w:val="006C5AE1"/>
    <w:rsid w:val="006C67B2"/>
    <w:rsid w:val="006C69B7"/>
    <w:rsid w:val="006C79D0"/>
    <w:rsid w:val="006D43DC"/>
    <w:rsid w:val="006D4A12"/>
    <w:rsid w:val="006D5546"/>
    <w:rsid w:val="006D5F72"/>
    <w:rsid w:val="006D74BF"/>
    <w:rsid w:val="006E1C92"/>
    <w:rsid w:val="006E2243"/>
    <w:rsid w:val="006E23FE"/>
    <w:rsid w:val="006E4682"/>
    <w:rsid w:val="006E5EEC"/>
    <w:rsid w:val="006F0154"/>
    <w:rsid w:val="006F0616"/>
    <w:rsid w:val="006F3015"/>
    <w:rsid w:val="006F5138"/>
    <w:rsid w:val="006F5E3C"/>
    <w:rsid w:val="006F658A"/>
    <w:rsid w:val="00700B8F"/>
    <w:rsid w:val="00700BC4"/>
    <w:rsid w:val="00701A14"/>
    <w:rsid w:val="007020F7"/>
    <w:rsid w:val="0070270E"/>
    <w:rsid w:val="0070294D"/>
    <w:rsid w:val="007046C2"/>
    <w:rsid w:val="00704BE4"/>
    <w:rsid w:val="00706D49"/>
    <w:rsid w:val="0070751A"/>
    <w:rsid w:val="00707E82"/>
    <w:rsid w:val="00714016"/>
    <w:rsid w:val="00720215"/>
    <w:rsid w:val="00721A98"/>
    <w:rsid w:val="007226AC"/>
    <w:rsid w:val="00722A7C"/>
    <w:rsid w:val="0072353A"/>
    <w:rsid w:val="007236DA"/>
    <w:rsid w:val="007237EB"/>
    <w:rsid w:val="00723C1A"/>
    <w:rsid w:val="00727D5B"/>
    <w:rsid w:val="00731467"/>
    <w:rsid w:val="007319DA"/>
    <w:rsid w:val="007324CB"/>
    <w:rsid w:val="0073290D"/>
    <w:rsid w:val="0073330A"/>
    <w:rsid w:val="00733599"/>
    <w:rsid w:val="007339C2"/>
    <w:rsid w:val="00735400"/>
    <w:rsid w:val="00735BF0"/>
    <w:rsid w:val="00736091"/>
    <w:rsid w:val="00736178"/>
    <w:rsid w:val="007412B2"/>
    <w:rsid w:val="007423D3"/>
    <w:rsid w:val="007424F5"/>
    <w:rsid w:val="007427CC"/>
    <w:rsid w:val="00744709"/>
    <w:rsid w:val="0074610D"/>
    <w:rsid w:val="007512F1"/>
    <w:rsid w:val="00751920"/>
    <w:rsid w:val="00755201"/>
    <w:rsid w:val="007556AC"/>
    <w:rsid w:val="007623D0"/>
    <w:rsid w:val="007623DA"/>
    <w:rsid w:val="007628B1"/>
    <w:rsid w:val="007629D6"/>
    <w:rsid w:val="007655F8"/>
    <w:rsid w:val="0076683E"/>
    <w:rsid w:val="00767187"/>
    <w:rsid w:val="00767FE1"/>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946"/>
    <w:rsid w:val="00790D55"/>
    <w:rsid w:val="00792635"/>
    <w:rsid w:val="00792731"/>
    <w:rsid w:val="007937A1"/>
    <w:rsid w:val="00794241"/>
    <w:rsid w:val="0079473E"/>
    <w:rsid w:val="00795507"/>
    <w:rsid w:val="00795A49"/>
    <w:rsid w:val="00797277"/>
    <w:rsid w:val="007A00E7"/>
    <w:rsid w:val="007A073D"/>
    <w:rsid w:val="007A2AC2"/>
    <w:rsid w:val="007A4E0F"/>
    <w:rsid w:val="007A559B"/>
    <w:rsid w:val="007A6B90"/>
    <w:rsid w:val="007B1F35"/>
    <w:rsid w:val="007B44D3"/>
    <w:rsid w:val="007B579C"/>
    <w:rsid w:val="007B7B9D"/>
    <w:rsid w:val="007C47C9"/>
    <w:rsid w:val="007C55A3"/>
    <w:rsid w:val="007C6BF4"/>
    <w:rsid w:val="007D1BB6"/>
    <w:rsid w:val="007D21B7"/>
    <w:rsid w:val="007D3140"/>
    <w:rsid w:val="007D340B"/>
    <w:rsid w:val="007D3A52"/>
    <w:rsid w:val="007D3F40"/>
    <w:rsid w:val="007D4B38"/>
    <w:rsid w:val="007D5553"/>
    <w:rsid w:val="007D605B"/>
    <w:rsid w:val="007D7759"/>
    <w:rsid w:val="007E099A"/>
    <w:rsid w:val="007E102D"/>
    <w:rsid w:val="007E48BA"/>
    <w:rsid w:val="007E571F"/>
    <w:rsid w:val="007F1E23"/>
    <w:rsid w:val="007F2259"/>
    <w:rsid w:val="007F37CB"/>
    <w:rsid w:val="007F53E9"/>
    <w:rsid w:val="00800C54"/>
    <w:rsid w:val="00803083"/>
    <w:rsid w:val="00804207"/>
    <w:rsid w:val="0080467B"/>
    <w:rsid w:val="00810034"/>
    <w:rsid w:val="0081290C"/>
    <w:rsid w:val="00817EA8"/>
    <w:rsid w:val="008229F9"/>
    <w:rsid w:val="00822DEC"/>
    <w:rsid w:val="00823DBE"/>
    <w:rsid w:val="008259D2"/>
    <w:rsid w:val="00827CB5"/>
    <w:rsid w:val="008304E4"/>
    <w:rsid w:val="00831C98"/>
    <w:rsid w:val="008320FE"/>
    <w:rsid w:val="0083211B"/>
    <w:rsid w:val="00836625"/>
    <w:rsid w:val="008373C9"/>
    <w:rsid w:val="00841EAC"/>
    <w:rsid w:val="00842618"/>
    <w:rsid w:val="00842901"/>
    <w:rsid w:val="00842CB2"/>
    <w:rsid w:val="0084321E"/>
    <w:rsid w:val="00843E9F"/>
    <w:rsid w:val="00845281"/>
    <w:rsid w:val="00852745"/>
    <w:rsid w:val="0085563B"/>
    <w:rsid w:val="0085589A"/>
    <w:rsid w:val="00856129"/>
    <w:rsid w:val="00860E40"/>
    <w:rsid w:val="0086186E"/>
    <w:rsid w:val="00861912"/>
    <w:rsid w:val="00863AFC"/>
    <w:rsid w:val="0086536A"/>
    <w:rsid w:val="0086631E"/>
    <w:rsid w:val="0086711F"/>
    <w:rsid w:val="0086755C"/>
    <w:rsid w:val="00870A67"/>
    <w:rsid w:val="008713AD"/>
    <w:rsid w:val="00872E87"/>
    <w:rsid w:val="00873228"/>
    <w:rsid w:val="008735B7"/>
    <w:rsid w:val="00873ABB"/>
    <w:rsid w:val="008741C2"/>
    <w:rsid w:val="00874457"/>
    <w:rsid w:val="008757AD"/>
    <w:rsid w:val="00875AEF"/>
    <w:rsid w:val="00877190"/>
    <w:rsid w:val="00885A42"/>
    <w:rsid w:val="00886C8F"/>
    <w:rsid w:val="00891BC4"/>
    <w:rsid w:val="008927D3"/>
    <w:rsid w:val="00892BC8"/>
    <w:rsid w:val="00894E55"/>
    <w:rsid w:val="008959B0"/>
    <w:rsid w:val="008959F4"/>
    <w:rsid w:val="00896C17"/>
    <w:rsid w:val="008A08D5"/>
    <w:rsid w:val="008A2B7E"/>
    <w:rsid w:val="008A4C7A"/>
    <w:rsid w:val="008A5F76"/>
    <w:rsid w:val="008B2454"/>
    <w:rsid w:val="008B272C"/>
    <w:rsid w:val="008B3AAD"/>
    <w:rsid w:val="008B4889"/>
    <w:rsid w:val="008B5604"/>
    <w:rsid w:val="008B5DE6"/>
    <w:rsid w:val="008B747E"/>
    <w:rsid w:val="008C0092"/>
    <w:rsid w:val="008C0B7B"/>
    <w:rsid w:val="008C193B"/>
    <w:rsid w:val="008C19BB"/>
    <w:rsid w:val="008C2585"/>
    <w:rsid w:val="008D0156"/>
    <w:rsid w:val="008D2B3A"/>
    <w:rsid w:val="008D43B5"/>
    <w:rsid w:val="008D516E"/>
    <w:rsid w:val="008D55AC"/>
    <w:rsid w:val="008D5C4C"/>
    <w:rsid w:val="008D6879"/>
    <w:rsid w:val="008D69F7"/>
    <w:rsid w:val="008E1468"/>
    <w:rsid w:val="008E2FDB"/>
    <w:rsid w:val="008E5FDC"/>
    <w:rsid w:val="008E68D7"/>
    <w:rsid w:val="008E70A8"/>
    <w:rsid w:val="008F13DE"/>
    <w:rsid w:val="008F2506"/>
    <w:rsid w:val="008F2615"/>
    <w:rsid w:val="008F2BCD"/>
    <w:rsid w:val="008F3A10"/>
    <w:rsid w:val="008F402F"/>
    <w:rsid w:val="008F484F"/>
    <w:rsid w:val="008F5F05"/>
    <w:rsid w:val="008F7687"/>
    <w:rsid w:val="008F7E90"/>
    <w:rsid w:val="00902E5E"/>
    <w:rsid w:val="009037BB"/>
    <w:rsid w:val="00904411"/>
    <w:rsid w:val="00906078"/>
    <w:rsid w:val="0091080F"/>
    <w:rsid w:val="0091331E"/>
    <w:rsid w:val="009154CF"/>
    <w:rsid w:val="00915FB6"/>
    <w:rsid w:val="0092011D"/>
    <w:rsid w:val="00923513"/>
    <w:rsid w:val="00924125"/>
    <w:rsid w:val="009241F7"/>
    <w:rsid w:val="009252B8"/>
    <w:rsid w:val="00926855"/>
    <w:rsid w:val="00930BFF"/>
    <w:rsid w:val="009316EF"/>
    <w:rsid w:val="009345F2"/>
    <w:rsid w:val="00934860"/>
    <w:rsid w:val="009365A5"/>
    <w:rsid w:val="00937DB0"/>
    <w:rsid w:val="00940092"/>
    <w:rsid w:val="00940A58"/>
    <w:rsid w:val="009420CD"/>
    <w:rsid w:val="00942465"/>
    <w:rsid w:val="00945CB0"/>
    <w:rsid w:val="0095202A"/>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3520"/>
    <w:rsid w:val="00973DF0"/>
    <w:rsid w:val="00974F9C"/>
    <w:rsid w:val="00975BA5"/>
    <w:rsid w:val="00976321"/>
    <w:rsid w:val="00977373"/>
    <w:rsid w:val="009778AF"/>
    <w:rsid w:val="00981DC0"/>
    <w:rsid w:val="0098278A"/>
    <w:rsid w:val="00982CB3"/>
    <w:rsid w:val="00983AF2"/>
    <w:rsid w:val="00983F0B"/>
    <w:rsid w:val="00984332"/>
    <w:rsid w:val="00985194"/>
    <w:rsid w:val="00987622"/>
    <w:rsid w:val="00992C05"/>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171C"/>
    <w:rsid w:val="009B1F3C"/>
    <w:rsid w:val="009B225A"/>
    <w:rsid w:val="009B317C"/>
    <w:rsid w:val="009B3B64"/>
    <w:rsid w:val="009B3C63"/>
    <w:rsid w:val="009B62A0"/>
    <w:rsid w:val="009C06BD"/>
    <w:rsid w:val="009C179E"/>
    <w:rsid w:val="009C2370"/>
    <w:rsid w:val="009C3B67"/>
    <w:rsid w:val="009C5624"/>
    <w:rsid w:val="009C5795"/>
    <w:rsid w:val="009D00E6"/>
    <w:rsid w:val="009D1228"/>
    <w:rsid w:val="009D1DF2"/>
    <w:rsid w:val="009D3859"/>
    <w:rsid w:val="009D41F0"/>
    <w:rsid w:val="009D5A6C"/>
    <w:rsid w:val="009D5AE4"/>
    <w:rsid w:val="009D5B00"/>
    <w:rsid w:val="009D6F1F"/>
    <w:rsid w:val="009E029E"/>
    <w:rsid w:val="009E035B"/>
    <w:rsid w:val="009E15EB"/>
    <w:rsid w:val="009E7FF0"/>
    <w:rsid w:val="009F129E"/>
    <w:rsid w:val="009F17FA"/>
    <w:rsid w:val="009F243D"/>
    <w:rsid w:val="009F2681"/>
    <w:rsid w:val="009F2A74"/>
    <w:rsid w:val="009F3FB6"/>
    <w:rsid w:val="009F4334"/>
    <w:rsid w:val="009F6189"/>
    <w:rsid w:val="009F61AC"/>
    <w:rsid w:val="009F6E7A"/>
    <w:rsid w:val="009F6FCA"/>
    <w:rsid w:val="00A009D0"/>
    <w:rsid w:val="00A01DEB"/>
    <w:rsid w:val="00A02E0D"/>
    <w:rsid w:val="00A03945"/>
    <w:rsid w:val="00A042AE"/>
    <w:rsid w:val="00A04C9D"/>
    <w:rsid w:val="00A07725"/>
    <w:rsid w:val="00A07753"/>
    <w:rsid w:val="00A1067B"/>
    <w:rsid w:val="00A11EFC"/>
    <w:rsid w:val="00A13340"/>
    <w:rsid w:val="00A151D1"/>
    <w:rsid w:val="00A17202"/>
    <w:rsid w:val="00A21A31"/>
    <w:rsid w:val="00A22BD3"/>
    <w:rsid w:val="00A24658"/>
    <w:rsid w:val="00A24B72"/>
    <w:rsid w:val="00A24BE0"/>
    <w:rsid w:val="00A24F77"/>
    <w:rsid w:val="00A27190"/>
    <w:rsid w:val="00A276B5"/>
    <w:rsid w:val="00A30525"/>
    <w:rsid w:val="00A32239"/>
    <w:rsid w:val="00A35CE1"/>
    <w:rsid w:val="00A36588"/>
    <w:rsid w:val="00A37389"/>
    <w:rsid w:val="00A4233D"/>
    <w:rsid w:val="00A42380"/>
    <w:rsid w:val="00A4345C"/>
    <w:rsid w:val="00A435D5"/>
    <w:rsid w:val="00A439FD"/>
    <w:rsid w:val="00A43B74"/>
    <w:rsid w:val="00A47EF6"/>
    <w:rsid w:val="00A5315B"/>
    <w:rsid w:val="00A53AEC"/>
    <w:rsid w:val="00A5425A"/>
    <w:rsid w:val="00A545A3"/>
    <w:rsid w:val="00A54C52"/>
    <w:rsid w:val="00A54D1E"/>
    <w:rsid w:val="00A562CD"/>
    <w:rsid w:val="00A57ABB"/>
    <w:rsid w:val="00A60161"/>
    <w:rsid w:val="00A605D3"/>
    <w:rsid w:val="00A61596"/>
    <w:rsid w:val="00A65B0B"/>
    <w:rsid w:val="00A6765C"/>
    <w:rsid w:val="00A67C8E"/>
    <w:rsid w:val="00A702E0"/>
    <w:rsid w:val="00A70CCF"/>
    <w:rsid w:val="00A715B1"/>
    <w:rsid w:val="00A71AF1"/>
    <w:rsid w:val="00A73E57"/>
    <w:rsid w:val="00A7415F"/>
    <w:rsid w:val="00A74813"/>
    <w:rsid w:val="00A75803"/>
    <w:rsid w:val="00A7590B"/>
    <w:rsid w:val="00A77981"/>
    <w:rsid w:val="00A8082A"/>
    <w:rsid w:val="00A809CA"/>
    <w:rsid w:val="00A80D84"/>
    <w:rsid w:val="00A8114C"/>
    <w:rsid w:val="00A85456"/>
    <w:rsid w:val="00A876CA"/>
    <w:rsid w:val="00A929EF"/>
    <w:rsid w:val="00A936CA"/>
    <w:rsid w:val="00A946F6"/>
    <w:rsid w:val="00A95FB5"/>
    <w:rsid w:val="00A96950"/>
    <w:rsid w:val="00AA0854"/>
    <w:rsid w:val="00AA34B5"/>
    <w:rsid w:val="00AA57AC"/>
    <w:rsid w:val="00AA5CB3"/>
    <w:rsid w:val="00AA5EB5"/>
    <w:rsid w:val="00AA704E"/>
    <w:rsid w:val="00AB42CC"/>
    <w:rsid w:val="00AB481C"/>
    <w:rsid w:val="00AB61BE"/>
    <w:rsid w:val="00AB776A"/>
    <w:rsid w:val="00AC07B6"/>
    <w:rsid w:val="00AC0FDE"/>
    <w:rsid w:val="00AC291F"/>
    <w:rsid w:val="00AC2E27"/>
    <w:rsid w:val="00AC3553"/>
    <w:rsid w:val="00AC49B3"/>
    <w:rsid w:val="00AC4A79"/>
    <w:rsid w:val="00AC4D27"/>
    <w:rsid w:val="00AC4DC5"/>
    <w:rsid w:val="00AC5F0E"/>
    <w:rsid w:val="00AC6420"/>
    <w:rsid w:val="00AD04ED"/>
    <w:rsid w:val="00AD098D"/>
    <w:rsid w:val="00AD2AC1"/>
    <w:rsid w:val="00AD34DE"/>
    <w:rsid w:val="00AD380F"/>
    <w:rsid w:val="00AD7B72"/>
    <w:rsid w:val="00AE01FF"/>
    <w:rsid w:val="00AE1136"/>
    <w:rsid w:val="00AE315B"/>
    <w:rsid w:val="00AE3714"/>
    <w:rsid w:val="00AE3C4C"/>
    <w:rsid w:val="00AE47B6"/>
    <w:rsid w:val="00AE63DE"/>
    <w:rsid w:val="00AE6A8D"/>
    <w:rsid w:val="00AE7702"/>
    <w:rsid w:val="00AE7EC5"/>
    <w:rsid w:val="00AF05A6"/>
    <w:rsid w:val="00AF6295"/>
    <w:rsid w:val="00AF6EC2"/>
    <w:rsid w:val="00AF7F50"/>
    <w:rsid w:val="00B001A8"/>
    <w:rsid w:val="00B00A47"/>
    <w:rsid w:val="00B0196B"/>
    <w:rsid w:val="00B02312"/>
    <w:rsid w:val="00B02DF5"/>
    <w:rsid w:val="00B04284"/>
    <w:rsid w:val="00B05E18"/>
    <w:rsid w:val="00B068A0"/>
    <w:rsid w:val="00B10182"/>
    <w:rsid w:val="00B14F16"/>
    <w:rsid w:val="00B150DE"/>
    <w:rsid w:val="00B168FF"/>
    <w:rsid w:val="00B16B88"/>
    <w:rsid w:val="00B16C3B"/>
    <w:rsid w:val="00B20FCE"/>
    <w:rsid w:val="00B213BF"/>
    <w:rsid w:val="00B2229A"/>
    <w:rsid w:val="00B2283A"/>
    <w:rsid w:val="00B24031"/>
    <w:rsid w:val="00B24F56"/>
    <w:rsid w:val="00B2531B"/>
    <w:rsid w:val="00B27573"/>
    <w:rsid w:val="00B31B68"/>
    <w:rsid w:val="00B32347"/>
    <w:rsid w:val="00B325F7"/>
    <w:rsid w:val="00B32917"/>
    <w:rsid w:val="00B33704"/>
    <w:rsid w:val="00B3711F"/>
    <w:rsid w:val="00B37450"/>
    <w:rsid w:val="00B379B2"/>
    <w:rsid w:val="00B37A75"/>
    <w:rsid w:val="00B4420D"/>
    <w:rsid w:val="00B47877"/>
    <w:rsid w:val="00B47E09"/>
    <w:rsid w:val="00B51F95"/>
    <w:rsid w:val="00B52D92"/>
    <w:rsid w:val="00B5391D"/>
    <w:rsid w:val="00B55401"/>
    <w:rsid w:val="00B57E72"/>
    <w:rsid w:val="00B635DB"/>
    <w:rsid w:val="00B6505D"/>
    <w:rsid w:val="00B65659"/>
    <w:rsid w:val="00B70B8D"/>
    <w:rsid w:val="00B70EBB"/>
    <w:rsid w:val="00B712FC"/>
    <w:rsid w:val="00B72A8C"/>
    <w:rsid w:val="00B72B75"/>
    <w:rsid w:val="00B776A1"/>
    <w:rsid w:val="00B776C6"/>
    <w:rsid w:val="00B833E0"/>
    <w:rsid w:val="00B8439D"/>
    <w:rsid w:val="00B86A5B"/>
    <w:rsid w:val="00B902B1"/>
    <w:rsid w:val="00B902C1"/>
    <w:rsid w:val="00B91163"/>
    <w:rsid w:val="00B91277"/>
    <w:rsid w:val="00B913D1"/>
    <w:rsid w:val="00B965EA"/>
    <w:rsid w:val="00BA402B"/>
    <w:rsid w:val="00BA66AA"/>
    <w:rsid w:val="00BA6E54"/>
    <w:rsid w:val="00BB2B89"/>
    <w:rsid w:val="00BB5B9F"/>
    <w:rsid w:val="00BB76C9"/>
    <w:rsid w:val="00BC11F5"/>
    <w:rsid w:val="00BC1FDD"/>
    <w:rsid w:val="00BC4C96"/>
    <w:rsid w:val="00BC56D8"/>
    <w:rsid w:val="00BC59B5"/>
    <w:rsid w:val="00BD156D"/>
    <w:rsid w:val="00BD4456"/>
    <w:rsid w:val="00BD5355"/>
    <w:rsid w:val="00BD6A10"/>
    <w:rsid w:val="00BD6AD6"/>
    <w:rsid w:val="00BD7774"/>
    <w:rsid w:val="00BD7963"/>
    <w:rsid w:val="00BD7D15"/>
    <w:rsid w:val="00BE100B"/>
    <w:rsid w:val="00BE12AB"/>
    <w:rsid w:val="00BE2C3C"/>
    <w:rsid w:val="00BE3D98"/>
    <w:rsid w:val="00BF1AAB"/>
    <w:rsid w:val="00BF3173"/>
    <w:rsid w:val="00BF394E"/>
    <w:rsid w:val="00BF5BD5"/>
    <w:rsid w:val="00BF67EA"/>
    <w:rsid w:val="00BF6966"/>
    <w:rsid w:val="00BF6D75"/>
    <w:rsid w:val="00BF72BC"/>
    <w:rsid w:val="00C01B94"/>
    <w:rsid w:val="00C0237C"/>
    <w:rsid w:val="00C02FA1"/>
    <w:rsid w:val="00C04056"/>
    <w:rsid w:val="00C04327"/>
    <w:rsid w:val="00C052E5"/>
    <w:rsid w:val="00C05E0A"/>
    <w:rsid w:val="00C06B23"/>
    <w:rsid w:val="00C06C19"/>
    <w:rsid w:val="00C06CEB"/>
    <w:rsid w:val="00C071AE"/>
    <w:rsid w:val="00C07B7C"/>
    <w:rsid w:val="00C10BD7"/>
    <w:rsid w:val="00C116AC"/>
    <w:rsid w:val="00C13EF8"/>
    <w:rsid w:val="00C14C3B"/>
    <w:rsid w:val="00C16AD0"/>
    <w:rsid w:val="00C16BB5"/>
    <w:rsid w:val="00C1710F"/>
    <w:rsid w:val="00C20261"/>
    <w:rsid w:val="00C20B64"/>
    <w:rsid w:val="00C21C8F"/>
    <w:rsid w:val="00C229CB"/>
    <w:rsid w:val="00C25A13"/>
    <w:rsid w:val="00C275EE"/>
    <w:rsid w:val="00C3063B"/>
    <w:rsid w:val="00C31E28"/>
    <w:rsid w:val="00C34871"/>
    <w:rsid w:val="00C35538"/>
    <w:rsid w:val="00C36331"/>
    <w:rsid w:val="00C425F1"/>
    <w:rsid w:val="00C44EA8"/>
    <w:rsid w:val="00C4511E"/>
    <w:rsid w:val="00C45535"/>
    <w:rsid w:val="00C47612"/>
    <w:rsid w:val="00C50712"/>
    <w:rsid w:val="00C5159A"/>
    <w:rsid w:val="00C54188"/>
    <w:rsid w:val="00C54DCF"/>
    <w:rsid w:val="00C55F21"/>
    <w:rsid w:val="00C61E0B"/>
    <w:rsid w:val="00C64839"/>
    <w:rsid w:val="00C6493F"/>
    <w:rsid w:val="00C65327"/>
    <w:rsid w:val="00C6770B"/>
    <w:rsid w:val="00C70BC8"/>
    <w:rsid w:val="00C731E4"/>
    <w:rsid w:val="00C73887"/>
    <w:rsid w:val="00C75AC7"/>
    <w:rsid w:val="00C75DAB"/>
    <w:rsid w:val="00C76F29"/>
    <w:rsid w:val="00C7758C"/>
    <w:rsid w:val="00C82334"/>
    <w:rsid w:val="00C83169"/>
    <w:rsid w:val="00C846F7"/>
    <w:rsid w:val="00C85067"/>
    <w:rsid w:val="00C851CC"/>
    <w:rsid w:val="00C8522D"/>
    <w:rsid w:val="00C86956"/>
    <w:rsid w:val="00C87930"/>
    <w:rsid w:val="00C91D91"/>
    <w:rsid w:val="00C92536"/>
    <w:rsid w:val="00C964F5"/>
    <w:rsid w:val="00C96DA7"/>
    <w:rsid w:val="00CA0398"/>
    <w:rsid w:val="00CA15EA"/>
    <w:rsid w:val="00CA37FA"/>
    <w:rsid w:val="00CA3AF8"/>
    <w:rsid w:val="00CA4C65"/>
    <w:rsid w:val="00CA5A0B"/>
    <w:rsid w:val="00CA627F"/>
    <w:rsid w:val="00CA67C2"/>
    <w:rsid w:val="00CA6EBC"/>
    <w:rsid w:val="00CB166D"/>
    <w:rsid w:val="00CB2C2B"/>
    <w:rsid w:val="00CB3696"/>
    <w:rsid w:val="00CB44D4"/>
    <w:rsid w:val="00CB583A"/>
    <w:rsid w:val="00CB6DCF"/>
    <w:rsid w:val="00CC04A5"/>
    <w:rsid w:val="00CC2B0B"/>
    <w:rsid w:val="00CC5C03"/>
    <w:rsid w:val="00CC7A9E"/>
    <w:rsid w:val="00CC7C43"/>
    <w:rsid w:val="00CD141A"/>
    <w:rsid w:val="00CD362A"/>
    <w:rsid w:val="00CD381D"/>
    <w:rsid w:val="00CD3C07"/>
    <w:rsid w:val="00CD4A4F"/>
    <w:rsid w:val="00CD741D"/>
    <w:rsid w:val="00CE364A"/>
    <w:rsid w:val="00CE3986"/>
    <w:rsid w:val="00CE70E5"/>
    <w:rsid w:val="00CE7500"/>
    <w:rsid w:val="00CF1654"/>
    <w:rsid w:val="00CF2C71"/>
    <w:rsid w:val="00CF7C11"/>
    <w:rsid w:val="00D04376"/>
    <w:rsid w:val="00D0537E"/>
    <w:rsid w:val="00D059A3"/>
    <w:rsid w:val="00D05ACD"/>
    <w:rsid w:val="00D05BEC"/>
    <w:rsid w:val="00D07560"/>
    <w:rsid w:val="00D077E0"/>
    <w:rsid w:val="00D1202F"/>
    <w:rsid w:val="00D12174"/>
    <w:rsid w:val="00D137EB"/>
    <w:rsid w:val="00D138E5"/>
    <w:rsid w:val="00D13C94"/>
    <w:rsid w:val="00D15CF5"/>
    <w:rsid w:val="00D17CCB"/>
    <w:rsid w:val="00D205A3"/>
    <w:rsid w:val="00D22C76"/>
    <w:rsid w:val="00D24306"/>
    <w:rsid w:val="00D24C34"/>
    <w:rsid w:val="00D24E93"/>
    <w:rsid w:val="00D251C6"/>
    <w:rsid w:val="00D2536D"/>
    <w:rsid w:val="00D2638B"/>
    <w:rsid w:val="00D277ED"/>
    <w:rsid w:val="00D3140D"/>
    <w:rsid w:val="00D31795"/>
    <w:rsid w:val="00D322BF"/>
    <w:rsid w:val="00D35929"/>
    <w:rsid w:val="00D36B41"/>
    <w:rsid w:val="00D40A7E"/>
    <w:rsid w:val="00D415F4"/>
    <w:rsid w:val="00D41FAE"/>
    <w:rsid w:val="00D4375D"/>
    <w:rsid w:val="00D43E97"/>
    <w:rsid w:val="00D441F9"/>
    <w:rsid w:val="00D4619D"/>
    <w:rsid w:val="00D47154"/>
    <w:rsid w:val="00D50234"/>
    <w:rsid w:val="00D5167A"/>
    <w:rsid w:val="00D551F4"/>
    <w:rsid w:val="00D56AF2"/>
    <w:rsid w:val="00D61CE6"/>
    <w:rsid w:val="00D64798"/>
    <w:rsid w:val="00D65DB2"/>
    <w:rsid w:val="00D66281"/>
    <w:rsid w:val="00D67245"/>
    <w:rsid w:val="00D672A8"/>
    <w:rsid w:val="00D67D13"/>
    <w:rsid w:val="00D71523"/>
    <w:rsid w:val="00D76947"/>
    <w:rsid w:val="00D76A25"/>
    <w:rsid w:val="00D7709D"/>
    <w:rsid w:val="00D81F07"/>
    <w:rsid w:val="00D8344A"/>
    <w:rsid w:val="00D86476"/>
    <w:rsid w:val="00D8794D"/>
    <w:rsid w:val="00D9022E"/>
    <w:rsid w:val="00D90E3F"/>
    <w:rsid w:val="00D9109C"/>
    <w:rsid w:val="00D918FE"/>
    <w:rsid w:val="00D92925"/>
    <w:rsid w:val="00D9675B"/>
    <w:rsid w:val="00D96D3D"/>
    <w:rsid w:val="00DA094B"/>
    <w:rsid w:val="00DA19B8"/>
    <w:rsid w:val="00DA1BC1"/>
    <w:rsid w:val="00DA225D"/>
    <w:rsid w:val="00DA3EBC"/>
    <w:rsid w:val="00DA4E3E"/>
    <w:rsid w:val="00DA5117"/>
    <w:rsid w:val="00DA57E7"/>
    <w:rsid w:val="00DA61E4"/>
    <w:rsid w:val="00DB07C2"/>
    <w:rsid w:val="00DB0863"/>
    <w:rsid w:val="00DB09CE"/>
    <w:rsid w:val="00DB0B98"/>
    <w:rsid w:val="00DB1149"/>
    <w:rsid w:val="00DB26C7"/>
    <w:rsid w:val="00DB3F3E"/>
    <w:rsid w:val="00DC1BE8"/>
    <w:rsid w:val="00DC1D68"/>
    <w:rsid w:val="00DC3474"/>
    <w:rsid w:val="00DC593E"/>
    <w:rsid w:val="00DD1527"/>
    <w:rsid w:val="00DD1BB0"/>
    <w:rsid w:val="00DD1E62"/>
    <w:rsid w:val="00DD2EC9"/>
    <w:rsid w:val="00DD3168"/>
    <w:rsid w:val="00DD37AE"/>
    <w:rsid w:val="00DD45F3"/>
    <w:rsid w:val="00DD6B5B"/>
    <w:rsid w:val="00DE139A"/>
    <w:rsid w:val="00DE2D2E"/>
    <w:rsid w:val="00DE56FF"/>
    <w:rsid w:val="00DE6F23"/>
    <w:rsid w:val="00DF0C38"/>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87D"/>
    <w:rsid w:val="00E23007"/>
    <w:rsid w:val="00E30083"/>
    <w:rsid w:val="00E30C7F"/>
    <w:rsid w:val="00E319EB"/>
    <w:rsid w:val="00E32F31"/>
    <w:rsid w:val="00E3350B"/>
    <w:rsid w:val="00E35028"/>
    <w:rsid w:val="00E40BAB"/>
    <w:rsid w:val="00E40FD7"/>
    <w:rsid w:val="00E4140C"/>
    <w:rsid w:val="00E44D49"/>
    <w:rsid w:val="00E45A41"/>
    <w:rsid w:val="00E47F4C"/>
    <w:rsid w:val="00E51E58"/>
    <w:rsid w:val="00E5302D"/>
    <w:rsid w:val="00E530BD"/>
    <w:rsid w:val="00E53B47"/>
    <w:rsid w:val="00E54886"/>
    <w:rsid w:val="00E55AE2"/>
    <w:rsid w:val="00E57578"/>
    <w:rsid w:val="00E57BEA"/>
    <w:rsid w:val="00E611DB"/>
    <w:rsid w:val="00E62914"/>
    <w:rsid w:val="00E65212"/>
    <w:rsid w:val="00E70048"/>
    <w:rsid w:val="00E70808"/>
    <w:rsid w:val="00E70BF0"/>
    <w:rsid w:val="00E70FEA"/>
    <w:rsid w:val="00E740C3"/>
    <w:rsid w:val="00E740DC"/>
    <w:rsid w:val="00E74421"/>
    <w:rsid w:val="00E75ABF"/>
    <w:rsid w:val="00E768D4"/>
    <w:rsid w:val="00E80895"/>
    <w:rsid w:val="00E827EF"/>
    <w:rsid w:val="00E82DB9"/>
    <w:rsid w:val="00E82F33"/>
    <w:rsid w:val="00E83229"/>
    <w:rsid w:val="00E85140"/>
    <w:rsid w:val="00E8520F"/>
    <w:rsid w:val="00E854A7"/>
    <w:rsid w:val="00E87EC4"/>
    <w:rsid w:val="00E90375"/>
    <w:rsid w:val="00E912E3"/>
    <w:rsid w:val="00E913B3"/>
    <w:rsid w:val="00E9560D"/>
    <w:rsid w:val="00E96266"/>
    <w:rsid w:val="00E97350"/>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D40D5"/>
    <w:rsid w:val="00EE03F1"/>
    <w:rsid w:val="00EE05FA"/>
    <w:rsid w:val="00EE0F08"/>
    <w:rsid w:val="00EE22BF"/>
    <w:rsid w:val="00EE5016"/>
    <w:rsid w:val="00EE57C2"/>
    <w:rsid w:val="00EE5BAA"/>
    <w:rsid w:val="00EE70D3"/>
    <w:rsid w:val="00EE7754"/>
    <w:rsid w:val="00EF0DF8"/>
    <w:rsid w:val="00EF2806"/>
    <w:rsid w:val="00EF40EC"/>
    <w:rsid w:val="00EF5B62"/>
    <w:rsid w:val="00F005BF"/>
    <w:rsid w:val="00F00802"/>
    <w:rsid w:val="00F020CC"/>
    <w:rsid w:val="00F02BA4"/>
    <w:rsid w:val="00F03116"/>
    <w:rsid w:val="00F038DA"/>
    <w:rsid w:val="00F041F3"/>
    <w:rsid w:val="00F0506D"/>
    <w:rsid w:val="00F0556D"/>
    <w:rsid w:val="00F05896"/>
    <w:rsid w:val="00F062AB"/>
    <w:rsid w:val="00F10457"/>
    <w:rsid w:val="00F13AED"/>
    <w:rsid w:val="00F200DF"/>
    <w:rsid w:val="00F205F0"/>
    <w:rsid w:val="00F21FEF"/>
    <w:rsid w:val="00F22D0F"/>
    <w:rsid w:val="00F23A30"/>
    <w:rsid w:val="00F23A3D"/>
    <w:rsid w:val="00F2551D"/>
    <w:rsid w:val="00F2586C"/>
    <w:rsid w:val="00F2737D"/>
    <w:rsid w:val="00F30F5D"/>
    <w:rsid w:val="00F32564"/>
    <w:rsid w:val="00F3319F"/>
    <w:rsid w:val="00F3598A"/>
    <w:rsid w:val="00F3677B"/>
    <w:rsid w:val="00F36DCC"/>
    <w:rsid w:val="00F379E6"/>
    <w:rsid w:val="00F40A1B"/>
    <w:rsid w:val="00F40BEB"/>
    <w:rsid w:val="00F42A28"/>
    <w:rsid w:val="00F45A3B"/>
    <w:rsid w:val="00F45C62"/>
    <w:rsid w:val="00F50558"/>
    <w:rsid w:val="00F53ED4"/>
    <w:rsid w:val="00F54069"/>
    <w:rsid w:val="00F55158"/>
    <w:rsid w:val="00F567DD"/>
    <w:rsid w:val="00F63E19"/>
    <w:rsid w:val="00F64C4B"/>
    <w:rsid w:val="00F676F3"/>
    <w:rsid w:val="00F70FC5"/>
    <w:rsid w:val="00F72345"/>
    <w:rsid w:val="00F727C2"/>
    <w:rsid w:val="00F74079"/>
    <w:rsid w:val="00F7490B"/>
    <w:rsid w:val="00F75844"/>
    <w:rsid w:val="00F77774"/>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BB1"/>
    <w:rsid w:val="00F9421F"/>
    <w:rsid w:val="00F97D56"/>
    <w:rsid w:val="00FA1CDA"/>
    <w:rsid w:val="00FA3024"/>
    <w:rsid w:val="00FA3E20"/>
    <w:rsid w:val="00FA6591"/>
    <w:rsid w:val="00FA67A1"/>
    <w:rsid w:val="00FB0071"/>
    <w:rsid w:val="00FB31B9"/>
    <w:rsid w:val="00FB450B"/>
    <w:rsid w:val="00FB552B"/>
    <w:rsid w:val="00FB64D9"/>
    <w:rsid w:val="00FB7387"/>
    <w:rsid w:val="00FB7C3C"/>
    <w:rsid w:val="00FC0765"/>
    <w:rsid w:val="00FC45E4"/>
    <w:rsid w:val="00FC4B7B"/>
    <w:rsid w:val="00FC6DF7"/>
    <w:rsid w:val="00FC7B68"/>
    <w:rsid w:val="00FD09F3"/>
    <w:rsid w:val="00FD2D51"/>
    <w:rsid w:val="00FD3C17"/>
    <w:rsid w:val="00FD40A8"/>
    <w:rsid w:val="00FD461A"/>
    <w:rsid w:val="00FD5CE3"/>
    <w:rsid w:val="00FE0059"/>
    <w:rsid w:val="00FE0437"/>
    <w:rsid w:val="00FE1CF5"/>
    <w:rsid w:val="00FE22A6"/>
    <w:rsid w:val="00FE2C5B"/>
    <w:rsid w:val="00FE3AC3"/>
    <w:rsid w:val="00FE3F45"/>
    <w:rsid w:val="00FE4798"/>
    <w:rsid w:val="00FF0885"/>
    <w:rsid w:val="00FF0A9D"/>
    <w:rsid w:val="00FF1934"/>
    <w:rsid w:val="00FF3721"/>
    <w:rsid w:val="00FF44AE"/>
    <w:rsid w:val="00FF528A"/>
    <w:rsid w:val="00FF6728"/>
    <w:rsid w:val="00FF6A13"/>
    <w:rsid w:val="00FF7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4C4389-02FC-4AB7-AAF9-077DB6816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59"/>
    <w:rsid w:val="00D15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rsid w:val="00374854"/>
    <w:pPr>
      <w:autoSpaceDE w:val="0"/>
      <w:autoSpaceDN w:val="0"/>
      <w:adjustRightInd w:val="0"/>
    </w:pPr>
    <w:rPr>
      <w:sz w:val="26"/>
      <w:szCs w:val="26"/>
    </w:rPr>
  </w:style>
  <w:style w:type="paragraph" w:styleId="af4">
    <w:name w:val="List Paragraph"/>
    <w:aliases w:val="Bullet List,FooterText,numbered"/>
    <w:basedOn w:val="a"/>
    <w:link w:val="af5"/>
    <w:uiPriority w:val="34"/>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
    <w:link w:val="af4"/>
    <w:uiPriority w:val="34"/>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iokraft@b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burdenko58@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CDB4F-B9D6-4C57-90C1-5013E6539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2822</Words>
  <Characters>16090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18875</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Елена Александровна Казакова</cp:lastModifiedBy>
  <cp:revision>2</cp:revision>
  <cp:lastPrinted>2021-02-15T08:02:00Z</cp:lastPrinted>
  <dcterms:created xsi:type="dcterms:W3CDTF">2021-02-15T09:17:00Z</dcterms:created>
  <dcterms:modified xsi:type="dcterms:W3CDTF">2021-02-15T09:17:00Z</dcterms:modified>
</cp:coreProperties>
</file>