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Управление строительства и инженерной инфраструктуры администрации</w:t>
      </w: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 xml:space="preserve">Красноармейского муниципального района ул. Центральная, 1Б, с. </w:t>
      </w:r>
      <w:proofErr w:type="spellStart"/>
      <w:r w:rsidRPr="00FF24A9">
        <w:rPr>
          <w:rFonts w:eastAsia="Lucida Sans Unicode" w:cs="Tahoma"/>
          <w:color w:val="000000"/>
          <w:kern w:val="1"/>
          <w:sz w:val="26"/>
          <w:szCs w:val="26"/>
          <w:lang w:bidi="en-US"/>
        </w:rPr>
        <w:t>Миасское</w:t>
      </w:r>
      <w:proofErr w:type="spellEnd"/>
      <w:r w:rsidRPr="00FF24A9">
        <w:rPr>
          <w:rFonts w:eastAsia="Lucida Sans Unicode" w:cs="Tahoma"/>
          <w:color w:val="000000"/>
          <w:kern w:val="1"/>
          <w:sz w:val="26"/>
          <w:szCs w:val="26"/>
          <w:lang w:bidi="en-US"/>
        </w:rPr>
        <w:t>,</w:t>
      </w: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Красноармейский район, Челябинская область, 456660</w:t>
      </w:r>
    </w:p>
    <w:p w:rsidR="00FF24A9" w:rsidRPr="00FF24A9" w:rsidRDefault="00FF24A9" w:rsidP="00FF24A9">
      <w:pPr>
        <w:ind w:left="5103" w:right="142"/>
        <w:jc w:val="both"/>
        <w:rPr>
          <w:rFonts w:eastAsia="Lucida Sans Unicode" w:cs="Tahoma"/>
          <w:color w:val="000000"/>
          <w:kern w:val="1"/>
          <w:sz w:val="26"/>
          <w:szCs w:val="26"/>
          <w:lang w:bidi="en-US"/>
        </w:rPr>
      </w:pP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Администрация Красноармейского муниципального района Челябинской области</w:t>
      </w: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 xml:space="preserve">ул. Пионера, д. 39, </w:t>
      </w:r>
      <w:proofErr w:type="spellStart"/>
      <w:r w:rsidRPr="00FF24A9">
        <w:rPr>
          <w:rFonts w:eastAsia="Lucida Sans Unicode" w:cs="Tahoma"/>
          <w:color w:val="000000"/>
          <w:kern w:val="1"/>
          <w:sz w:val="26"/>
          <w:szCs w:val="26"/>
          <w:lang w:bidi="en-US"/>
        </w:rPr>
        <w:t>каб</w:t>
      </w:r>
      <w:proofErr w:type="spellEnd"/>
      <w:r w:rsidRPr="00FF24A9">
        <w:rPr>
          <w:rFonts w:eastAsia="Lucida Sans Unicode" w:cs="Tahoma"/>
          <w:color w:val="000000"/>
          <w:kern w:val="1"/>
          <w:sz w:val="26"/>
          <w:szCs w:val="26"/>
          <w:lang w:bidi="en-US"/>
        </w:rPr>
        <w:t xml:space="preserve">. 22, с. </w:t>
      </w:r>
      <w:proofErr w:type="spellStart"/>
      <w:r w:rsidRPr="00FF24A9">
        <w:rPr>
          <w:rFonts w:eastAsia="Lucida Sans Unicode" w:cs="Tahoma"/>
          <w:color w:val="000000"/>
          <w:kern w:val="1"/>
          <w:sz w:val="26"/>
          <w:szCs w:val="26"/>
          <w:lang w:bidi="en-US"/>
        </w:rPr>
        <w:t>Миасское</w:t>
      </w:r>
      <w:proofErr w:type="spellEnd"/>
      <w:r w:rsidRPr="00FF24A9">
        <w:rPr>
          <w:rFonts w:eastAsia="Lucida Sans Unicode" w:cs="Tahoma"/>
          <w:color w:val="000000"/>
          <w:kern w:val="1"/>
          <w:sz w:val="26"/>
          <w:szCs w:val="26"/>
          <w:lang w:bidi="en-US"/>
        </w:rPr>
        <w:t>, Красноармейский район, Челябинская область, 456660</w:t>
      </w:r>
    </w:p>
    <w:p w:rsidR="00FF24A9" w:rsidRPr="00FF24A9" w:rsidRDefault="00FF24A9" w:rsidP="00FF24A9">
      <w:pPr>
        <w:ind w:left="5103" w:right="142"/>
        <w:jc w:val="both"/>
        <w:rPr>
          <w:rFonts w:eastAsia="Lucida Sans Unicode" w:cs="Tahoma"/>
          <w:color w:val="000000"/>
          <w:kern w:val="1"/>
          <w:sz w:val="26"/>
          <w:szCs w:val="26"/>
          <w:lang w:bidi="en-US"/>
        </w:rPr>
      </w:pP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ООО «</w:t>
      </w:r>
      <w:proofErr w:type="spellStart"/>
      <w:r w:rsidRPr="00FF24A9">
        <w:rPr>
          <w:rFonts w:eastAsia="Lucida Sans Unicode" w:cs="Tahoma"/>
          <w:color w:val="000000"/>
          <w:kern w:val="1"/>
          <w:sz w:val="26"/>
          <w:szCs w:val="26"/>
          <w:lang w:bidi="en-US"/>
        </w:rPr>
        <w:t>Джули</w:t>
      </w:r>
      <w:proofErr w:type="spellEnd"/>
      <w:r w:rsidRPr="00FF24A9">
        <w:rPr>
          <w:rFonts w:eastAsia="Lucida Sans Unicode" w:cs="Tahoma"/>
          <w:color w:val="000000"/>
          <w:kern w:val="1"/>
          <w:sz w:val="26"/>
          <w:szCs w:val="26"/>
          <w:lang w:bidi="en-US"/>
        </w:rPr>
        <w:t>»</w:t>
      </w: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 xml:space="preserve">ул. Чапаева, д. 14 корп. 3, часть пом. 19, </w:t>
      </w: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г. Екатеринбург, 620063</w:t>
      </w:r>
    </w:p>
    <w:p w:rsidR="00FF24A9" w:rsidRPr="00FF24A9" w:rsidRDefault="00FF24A9" w:rsidP="00FF24A9">
      <w:pPr>
        <w:ind w:left="5103" w:right="142"/>
        <w:jc w:val="both"/>
        <w:rPr>
          <w:rFonts w:eastAsia="Lucida Sans Unicode" w:cs="Tahoma"/>
          <w:color w:val="000000"/>
          <w:kern w:val="1"/>
          <w:sz w:val="26"/>
          <w:szCs w:val="26"/>
          <w:lang w:bidi="en-US"/>
        </w:rPr>
      </w:pP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АО «Единая Электронная</w:t>
      </w: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Торговая Площадка»</w:t>
      </w:r>
    </w:p>
    <w:p w:rsidR="00FF24A9" w:rsidRPr="00FF24A9" w:rsidRDefault="00FF24A9" w:rsidP="00FF24A9">
      <w:pPr>
        <w:ind w:left="5103" w:right="142"/>
        <w:jc w:val="both"/>
        <w:rPr>
          <w:rFonts w:eastAsia="Lucida Sans Unicode" w:cs="Tahoma"/>
          <w:color w:val="000000"/>
          <w:kern w:val="1"/>
          <w:sz w:val="26"/>
          <w:szCs w:val="26"/>
          <w:lang w:bidi="en-US"/>
        </w:rPr>
      </w:pPr>
      <w:r w:rsidRPr="00FF24A9">
        <w:rPr>
          <w:rFonts w:eastAsia="Lucida Sans Unicode" w:cs="Tahoma"/>
          <w:color w:val="000000"/>
          <w:kern w:val="1"/>
          <w:sz w:val="26"/>
          <w:szCs w:val="26"/>
          <w:lang w:bidi="en-US"/>
        </w:rPr>
        <w:t>115114, г. Москва,</w:t>
      </w:r>
    </w:p>
    <w:p w:rsidR="00307019" w:rsidRDefault="00FF24A9" w:rsidP="00FF24A9">
      <w:pPr>
        <w:ind w:left="5103" w:right="142"/>
        <w:jc w:val="both"/>
        <w:rPr>
          <w:sz w:val="26"/>
          <w:szCs w:val="26"/>
        </w:rPr>
      </w:pPr>
      <w:r w:rsidRPr="00FF24A9">
        <w:rPr>
          <w:rFonts w:eastAsia="Lucida Sans Unicode" w:cs="Tahoma"/>
          <w:color w:val="000000"/>
          <w:kern w:val="1"/>
          <w:sz w:val="26"/>
          <w:szCs w:val="26"/>
          <w:lang w:bidi="en-US"/>
        </w:rPr>
        <w:t xml:space="preserve">ул. </w:t>
      </w:r>
      <w:proofErr w:type="spellStart"/>
      <w:r w:rsidRPr="00FF24A9">
        <w:rPr>
          <w:rFonts w:eastAsia="Lucida Sans Unicode" w:cs="Tahoma"/>
          <w:color w:val="000000"/>
          <w:kern w:val="1"/>
          <w:sz w:val="26"/>
          <w:szCs w:val="26"/>
          <w:lang w:bidi="en-US"/>
        </w:rPr>
        <w:t>Кожевническая</w:t>
      </w:r>
      <w:proofErr w:type="spellEnd"/>
      <w:r w:rsidRPr="00FF24A9">
        <w:rPr>
          <w:rFonts w:eastAsia="Lucida Sans Unicode" w:cs="Tahoma"/>
          <w:color w:val="000000"/>
          <w:kern w:val="1"/>
          <w:sz w:val="26"/>
          <w:szCs w:val="26"/>
          <w:lang w:bidi="en-US"/>
        </w:rPr>
        <w:t>, д. 14, стр. 5</w:t>
      </w:r>
    </w:p>
    <w:p w:rsidR="00943B59" w:rsidRDefault="00943B59">
      <w:pPr>
        <w:pStyle w:val="a9"/>
        <w:jc w:val="center"/>
        <w:rPr>
          <w:rFonts w:cs="Times New Roman"/>
          <w:b/>
          <w:bCs/>
          <w:color w:val="000000"/>
          <w:sz w:val="26"/>
          <w:szCs w:val="26"/>
        </w:rPr>
      </w:pPr>
      <w:bookmarkStart w:id="0" w:name="p1"/>
      <w:bookmarkEnd w:id="0"/>
    </w:p>
    <w:p w:rsidR="00FF24A9" w:rsidRDefault="00FF24A9">
      <w:pPr>
        <w:pStyle w:val="a9"/>
        <w:jc w:val="center"/>
        <w:rPr>
          <w:rFonts w:cs="Times New Roman"/>
          <w:b/>
          <w:bCs/>
          <w:color w:val="000000"/>
          <w:sz w:val="26"/>
          <w:szCs w:val="26"/>
        </w:rPr>
      </w:pPr>
    </w:p>
    <w:p w:rsidR="00CB111C" w:rsidRDefault="00CB111C">
      <w:pPr>
        <w:pStyle w:val="a9"/>
        <w:jc w:val="center"/>
        <w:rPr>
          <w:rFonts w:cs="Times New Roman"/>
          <w:b/>
          <w:bCs/>
          <w:sz w:val="26"/>
          <w:szCs w:val="26"/>
        </w:rPr>
      </w:pPr>
      <w:r>
        <w:rPr>
          <w:rFonts w:cs="Times New Roman"/>
          <w:b/>
          <w:bCs/>
          <w:color w:val="000000"/>
          <w:sz w:val="26"/>
          <w:szCs w:val="26"/>
        </w:rPr>
        <w:t xml:space="preserve">Р Е Ш Е Н И Е № </w:t>
      </w:r>
      <w:r w:rsidR="00FF24A9" w:rsidRPr="00FF24A9">
        <w:rPr>
          <w:rFonts w:cs="Times New Roman"/>
          <w:b/>
          <w:bCs/>
          <w:sz w:val="26"/>
          <w:szCs w:val="26"/>
        </w:rPr>
        <w:t>074/06/105-329/2021</w:t>
      </w:r>
      <w:r w:rsidR="00C239B5" w:rsidRPr="00C239B5">
        <w:rPr>
          <w:rFonts w:cs="Times New Roman"/>
          <w:b/>
          <w:bCs/>
          <w:sz w:val="26"/>
          <w:szCs w:val="26"/>
        </w:rPr>
        <w:t xml:space="preserve"> </w:t>
      </w:r>
    </w:p>
    <w:p w:rsidR="00CB111C" w:rsidRDefault="00CB111C">
      <w:pPr>
        <w:pStyle w:val="a9"/>
        <w:jc w:val="center"/>
        <w:rPr>
          <w:rFonts w:cs="Times New Roman"/>
          <w:b/>
          <w:bCs/>
          <w:sz w:val="26"/>
          <w:szCs w:val="26"/>
        </w:rPr>
      </w:pPr>
      <w:proofErr w:type="gramStart"/>
      <w:r>
        <w:rPr>
          <w:rFonts w:cs="Times New Roman"/>
          <w:b/>
          <w:bCs/>
          <w:color w:val="000000"/>
          <w:sz w:val="26"/>
          <w:szCs w:val="26"/>
        </w:rPr>
        <w:t>по</w:t>
      </w:r>
      <w:proofErr w:type="gramEnd"/>
      <w:r>
        <w:rPr>
          <w:rFonts w:cs="Times New Roman"/>
          <w:b/>
          <w:bCs/>
          <w:color w:val="000000"/>
          <w:sz w:val="26"/>
          <w:szCs w:val="26"/>
        </w:rPr>
        <w:t xml:space="preserve"> делу № </w:t>
      </w:r>
      <w:r w:rsidR="00FF24A9">
        <w:rPr>
          <w:rFonts w:cs="Times New Roman"/>
          <w:b/>
          <w:bCs/>
          <w:sz w:val="26"/>
          <w:szCs w:val="26"/>
        </w:rPr>
        <w:t>70</w:t>
      </w:r>
      <w:r w:rsidR="00C239B5" w:rsidRPr="00C239B5">
        <w:rPr>
          <w:rFonts w:cs="Times New Roman"/>
          <w:b/>
          <w:bCs/>
          <w:sz w:val="26"/>
          <w:szCs w:val="26"/>
        </w:rPr>
        <w:t>-ж/2021</w:t>
      </w:r>
    </w:p>
    <w:p w:rsidR="00241140" w:rsidRDefault="00241140">
      <w:pPr>
        <w:pStyle w:val="a9"/>
        <w:jc w:val="center"/>
        <w:rPr>
          <w:rFonts w:cs="Times New Roman"/>
          <w:b/>
          <w:bCs/>
          <w:sz w:val="26"/>
          <w:szCs w:val="26"/>
        </w:rPr>
      </w:pPr>
    </w:p>
    <w:p w:rsidR="00241140" w:rsidRDefault="00241140">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CB111C">
        <w:rPr>
          <w:rFonts w:cs="Times New Roman"/>
          <w:color w:val="000000"/>
          <w:sz w:val="26"/>
          <w:szCs w:val="26"/>
        </w:rPr>
        <w:t>г. Челябинск, пр. Ленина, 59</w:t>
      </w:r>
    </w:p>
    <w:p w:rsidR="00CB111C" w:rsidRDefault="00CB111C">
      <w:pPr>
        <w:pStyle w:val="a9"/>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C239B5">
        <w:rPr>
          <w:rFonts w:cs="Times New Roman"/>
          <w:color w:val="000000"/>
          <w:sz w:val="26"/>
          <w:szCs w:val="26"/>
        </w:rPr>
        <w:t>09</w:t>
      </w:r>
      <w:r>
        <w:rPr>
          <w:rFonts w:cs="Times New Roman"/>
          <w:color w:val="000000"/>
          <w:sz w:val="26"/>
          <w:szCs w:val="26"/>
        </w:rPr>
        <w:t xml:space="preserve"> </w:t>
      </w:r>
      <w:r w:rsidR="00C239B5">
        <w:rPr>
          <w:rFonts w:cs="Times New Roman"/>
          <w:color w:val="000000"/>
          <w:sz w:val="26"/>
          <w:szCs w:val="26"/>
        </w:rPr>
        <w:t>февраля</w:t>
      </w:r>
      <w:r>
        <w:rPr>
          <w:rFonts w:cs="Times New Roman"/>
          <w:color w:val="000000"/>
          <w:sz w:val="26"/>
          <w:szCs w:val="26"/>
        </w:rPr>
        <w:t xml:space="preserve"> 202</w:t>
      </w:r>
      <w:r w:rsidR="00C239B5">
        <w:rPr>
          <w:rFonts w:cs="Times New Roman"/>
          <w:color w:val="000000"/>
          <w:sz w:val="26"/>
          <w:szCs w:val="26"/>
        </w:rPr>
        <w:t>1</w:t>
      </w:r>
      <w:r>
        <w:rPr>
          <w:rFonts w:cs="Times New Roman"/>
          <w:color w:val="000000"/>
          <w:sz w:val="26"/>
          <w:szCs w:val="26"/>
        </w:rPr>
        <w:t xml:space="preserve"> года</w:t>
      </w:r>
    </w:p>
    <w:p w:rsidR="00CB111C" w:rsidRDefault="00CB111C">
      <w:pPr>
        <w:pStyle w:val="a9"/>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C239B5">
        <w:rPr>
          <w:rFonts w:cs="Times New Roman"/>
          <w:color w:val="000000"/>
          <w:sz w:val="26"/>
          <w:szCs w:val="26"/>
        </w:rPr>
        <w:t>12</w:t>
      </w:r>
      <w:r>
        <w:rPr>
          <w:rFonts w:cs="Times New Roman"/>
          <w:color w:val="000000"/>
          <w:sz w:val="26"/>
          <w:szCs w:val="26"/>
        </w:rPr>
        <w:t xml:space="preserve"> </w:t>
      </w:r>
      <w:r w:rsidR="00C239B5">
        <w:rPr>
          <w:rFonts w:cs="Times New Roman"/>
          <w:color w:val="000000"/>
          <w:sz w:val="26"/>
          <w:szCs w:val="26"/>
        </w:rPr>
        <w:t>февраля</w:t>
      </w:r>
      <w:r>
        <w:rPr>
          <w:rFonts w:cs="Times New Roman"/>
          <w:color w:val="000000"/>
          <w:sz w:val="26"/>
          <w:szCs w:val="26"/>
        </w:rPr>
        <w:t xml:space="preserve"> 202</w:t>
      </w:r>
      <w:r w:rsidR="00C239B5">
        <w:rPr>
          <w:rFonts w:cs="Times New Roman"/>
          <w:color w:val="000000"/>
          <w:sz w:val="26"/>
          <w:szCs w:val="26"/>
        </w:rPr>
        <w:t>1</w:t>
      </w:r>
      <w:r>
        <w:rPr>
          <w:rFonts w:cs="Times New Roman"/>
          <w:color w:val="000000"/>
          <w:sz w:val="26"/>
          <w:szCs w:val="26"/>
        </w:rPr>
        <w:t xml:space="preserve"> года</w:t>
      </w:r>
    </w:p>
    <w:p w:rsidR="00CB111C" w:rsidRDefault="00CB111C">
      <w:pPr>
        <w:pStyle w:val="a9"/>
        <w:ind w:firstLine="706"/>
        <w:jc w:val="both"/>
        <w:rPr>
          <w:rFonts w:cs="Times New Roman"/>
          <w:color w:val="000000"/>
          <w:sz w:val="26"/>
          <w:szCs w:val="26"/>
        </w:rPr>
      </w:pPr>
    </w:p>
    <w:p w:rsidR="00CB111C" w:rsidRDefault="00CB111C">
      <w:pPr>
        <w:pStyle w:val="a9"/>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360"/>
        <w:gridCol w:w="5201"/>
      </w:tblGrid>
      <w:tr w:rsidR="00CB111C" w:rsidTr="00241140">
        <w:trPr>
          <w:trHeight w:val="1140"/>
        </w:trPr>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заместителя</w:t>
            </w:r>
            <w:proofErr w:type="gramEnd"/>
            <w:r>
              <w:rPr>
                <w:rFonts w:cs="Times New Roman"/>
                <w:color w:val="000000"/>
                <w:sz w:val="26"/>
                <w:szCs w:val="26"/>
              </w:rPr>
              <w:t xml:space="preserve"> руководителя управления - начальника отдела контроля закупок для государственных и муниципальных нужд Челябинского УФАС России;</w:t>
            </w:r>
          </w:p>
        </w:tc>
      </w:tr>
      <w:tr w:rsidR="00241140" w:rsidTr="00241140">
        <w:tc>
          <w:tcPr>
            <w:tcW w:w="1979" w:type="dxa"/>
            <w:tcBorders>
              <w:top w:val="nil"/>
              <w:left w:val="nil"/>
              <w:bottom w:val="nil"/>
              <w:right w:val="nil"/>
            </w:tcBorders>
          </w:tcPr>
          <w:p w:rsidR="00241140" w:rsidRDefault="00241140" w:rsidP="00241140">
            <w:pPr>
              <w:pStyle w:val="a9"/>
              <w:jc w:val="both"/>
              <w:rPr>
                <w:rFonts w:cs="Times New Roman"/>
                <w:color w:val="000000"/>
                <w:sz w:val="26"/>
                <w:szCs w:val="26"/>
              </w:rPr>
            </w:pPr>
            <w:r>
              <w:rPr>
                <w:rFonts w:cs="Times New Roman"/>
                <w:color w:val="000000"/>
                <w:sz w:val="26"/>
                <w:szCs w:val="26"/>
              </w:rPr>
              <w:t>Членов Комиссии:</w:t>
            </w:r>
          </w:p>
        </w:tc>
        <w:tc>
          <w:tcPr>
            <w:tcW w:w="2383" w:type="dxa"/>
            <w:shd w:val="clear" w:color="auto" w:fill="auto"/>
          </w:tcPr>
          <w:p w:rsidR="00241140" w:rsidRPr="008B309B" w:rsidRDefault="00241140" w:rsidP="00241140">
            <w:pPr>
              <w:suppressAutoHyphens/>
              <w:autoSpaceDE/>
              <w:autoSpaceDN/>
              <w:adjustRightInd/>
              <w:snapToGrid w:val="0"/>
              <w:ind w:right="3"/>
              <w:jc w:val="both"/>
              <w:rPr>
                <w:rFonts w:eastAsia="Arial Unicode MS" w:cs="Tahoma"/>
                <w:sz w:val="26"/>
                <w:szCs w:val="26"/>
                <w:lang w:eastAsia="zh-CN" w:bidi="en-US"/>
              </w:rPr>
            </w:pPr>
            <w:r w:rsidRPr="008B309B">
              <w:rPr>
                <w:rFonts w:eastAsia="Arial Unicode MS" w:cs="Tahoma"/>
                <w:sz w:val="26"/>
                <w:szCs w:val="26"/>
                <w:lang w:eastAsia="zh-CN" w:bidi="en-US"/>
              </w:rPr>
              <w:t>Черенковой Е.Б.</w:t>
            </w:r>
          </w:p>
        </w:tc>
        <w:tc>
          <w:tcPr>
            <w:tcW w:w="360" w:type="dxa"/>
            <w:shd w:val="clear" w:color="auto" w:fill="auto"/>
          </w:tcPr>
          <w:p w:rsidR="00241140" w:rsidRPr="008B309B" w:rsidRDefault="00241140" w:rsidP="00241140">
            <w:pPr>
              <w:suppressAutoHyphens/>
              <w:autoSpaceDE/>
              <w:autoSpaceDN/>
              <w:adjustRightInd/>
              <w:snapToGrid w:val="0"/>
              <w:ind w:firstLine="537"/>
              <w:jc w:val="both"/>
              <w:rPr>
                <w:rFonts w:eastAsia="Arial Unicode MS" w:cs="Tahoma"/>
                <w:sz w:val="26"/>
                <w:szCs w:val="26"/>
                <w:lang w:val="en-US" w:eastAsia="zh-CN" w:bidi="en-US"/>
              </w:rPr>
            </w:pPr>
            <w:r w:rsidRPr="008B309B">
              <w:rPr>
                <w:rFonts w:eastAsia="Lucida Sans Unicode" w:cs="Tahoma"/>
                <w:sz w:val="26"/>
                <w:szCs w:val="26"/>
              </w:rPr>
              <w:t>-</w:t>
            </w:r>
          </w:p>
        </w:tc>
        <w:tc>
          <w:tcPr>
            <w:tcW w:w="5201" w:type="dxa"/>
            <w:shd w:val="clear" w:color="auto" w:fill="auto"/>
          </w:tcPr>
          <w:p w:rsidR="00241140" w:rsidRPr="008B309B" w:rsidRDefault="00241140" w:rsidP="00241140">
            <w:pPr>
              <w:suppressAutoHyphens/>
              <w:autoSpaceDE/>
              <w:autoSpaceDN/>
              <w:adjustRightInd/>
              <w:snapToGrid w:val="0"/>
              <w:ind w:left="-13" w:right="3"/>
              <w:jc w:val="both"/>
              <w:rPr>
                <w:rFonts w:eastAsia="Arial Unicode MS" w:cs="Tahoma"/>
                <w:sz w:val="26"/>
                <w:szCs w:val="26"/>
                <w:lang w:eastAsia="zh-CN" w:bidi="en-US"/>
              </w:rPr>
            </w:pPr>
            <w:proofErr w:type="gramStart"/>
            <w:r w:rsidRPr="008B309B">
              <w:rPr>
                <w:rFonts w:eastAsia="Lucida Sans Unicode" w:cs="Tahoma"/>
                <w:sz w:val="26"/>
                <w:szCs w:val="26"/>
              </w:rPr>
              <w:t>главного</w:t>
            </w:r>
            <w:proofErr w:type="gramEnd"/>
            <w:r w:rsidRPr="008B309B">
              <w:rPr>
                <w:rFonts w:eastAsia="Lucida Sans Unicode" w:cs="Tahoma"/>
                <w:sz w:val="26"/>
                <w:szCs w:val="26"/>
              </w:rPr>
              <w:t xml:space="preserve"> специалиста-эксперта отдела контроля закупок для государственных и муниципальных нужд Челябинского УФАС России;</w:t>
            </w:r>
          </w:p>
        </w:tc>
      </w:tr>
      <w:tr w:rsidR="00CB111C" w:rsidTr="00241140">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 </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ведущего</w:t>
            </w:r>
            <w:proofErr w:type="gramEnd"/>
            <w:r>
              <w:rPr>
                <w:rFonts w:cs="Times New Roman"/>
                <w:color w:val="000000"/>
                <w:sz w:val="26"/>
                <w:szCs w:val="26"/>
              </w:rPr>
              <w:t xml:space="preserve"> специалиста-эксперта отдела контроля закупок для государственных и муниципальных нужд Челябинского УФАС России,</w:t>
            </w:r>
          </w:p>
          <w:p w:rsidR="00CB111C" w:rsidRDefault="00CB111C">
            <w:pPr>
              <w:pStyle w:val="a9"/>
              <w:jc w:val="both"/>
              <w:rPr>
                <w:rFonts w:cs="Times New Roman"/>
                <w:color w:val="000000"/>
                <w:sz w:val="26"/>
                <w:szCs w:val="26"/>
              </w:rPr>
            </w:pPr>
          </w:p>
        </w:tc>
      </w:tr>
    </w:tbl>
    <w:p w:rsidR="00CB111C" w:rsidRDefault="00CB111C">
      <w:pPr>
        <w:jc w:val="both"/>
        <w:rPr>
          <w:sz w:val="26"/>
          <w:szCs w:val="26"/>
        </w:rPr>
      </w:pPr>
      <w:r>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w:t>
      </w:r>
      <w:r w:rsidR="005A6179" w:rsidRPr="005A6179">
        <w:rPr>
          <w:sz w:val="26"/>
          <w:szCs w:val="26"/>
        </w:rPr>
        <w:t>«</w:t>
      </w:r>
      <w:proofErr w:type="spellStart"/>
      <w:r w:rsidR="00FF24A9" w:rsidRPr="00FF24A9">
        <w:rPr>
          <w:rFonts w:eastAsia="Lucida Sans Unicode" w:cs="Tahoma"/>
          <w:color w:val="000000"/>
          <w:kern w:val="1"/>
          <w:sz w:val="26"/>
          <w:szCs w:val="26"/>
          <w:lang w:bidi="en-US"/>
        </w:rPr>
        <w:t>Джули</w:t>
      </w:r>
      <w:proofErr w:type="spellEnd"/>
      <w:r w:rsidR="005A6179" w:rsidRPr="005A6179">
        <w:rPr>
          <w:sz w:val="26"/>
          <w:szCs w:val="26"/>
        </w:rPr>
        <w:t xml:space="preserve">» (далее – </w:t>
      </w:r>
      <w:r w:rsidR="005A6179" w:rsidRPr="005A6179">
        <w:rPr>
          <w:sz w:val="26"/>
          <w:szCs w:val="26"/>
        </w:rPr>
        <w:lastRenderedPageBreak/>
        <w:t>ООО «</w:t>
      </w:r>
      <w:proofErr w:type="spellStart"/>
      <w:r w:rsidR="00FF24A9" w:rsidRPr="00FF24A9">
        <w:rPr>
          <w:rFonts w:eastAsia="Lucida Sans Unicode" w:cs="Tahoma"/>
          <w:color w:val="000000"/>
          <w:kern w:val="1"/>
          <w:sz w:val="26"/>
          <w:szCs w:val="26"/>
          <w:lang w:bidi="en-US"/>
        </w:rPr>
        <w:t>Джули</w:t>
      </w:r>
      <w:proofErr w:type="spellEnd"/>
      <w:r w:rsidR="005A6179" w:rsidRPr="005A6179">
        <w:rPr>
          <w:sz w:val="26"/>
          <w:szCs w:val="26"/>
        </w:rPr>
        <w:t xml:space="preserve">», заявитель) </w:t>
      </w:r>
      <w:r w:rsidR="00C239B5" w:rsidRPr="00C239B5">
        <w:rPr>
          <w:sz w:val="26"/>
          <w:szCs w:val="26"/>
        </w:rPr>
        <w:t xml:space="preserve">на действия заказчика при проведении электронного аукциона на строительство автодороги от с. </w:t>
      </w:r>
      <w:proofErr w:type="spellStart"/>
      <w:r w:rsidR="00C239B5" w:rsidRPr="00C239B5">
        <w:rPr>
          <w:sz w:val="26"/>
          <w:szCs w:val="26"/>
        </w:rPr>
        <w:t>Пашнино</w:t>
      </w:r>
      <w:proofErr w:type="spellEnd"/>
      <w:r w:rsidR="00C239B5" w:rsidRPr="00C239B5">
        <w:rPr>
          <w:sz w:val="26"/>
          <w:szCs w:val="26"/>
        </w:rPr>
        <w:t xml:space="preserve"> до автодороги </w:t>
      </w:r>
      <w:proofErr w:type="spellStart"/>
      <w:r w:rsidR="00C239B5" w:rsidRPr="00C239B5">
        <w:rPr>
          <w:sz w:val="26"/>
          <w:szCs w:val="26"/>
        </w:rPr>
        <w:t>Канашево</w:t>
      </w:r>
      <w:proofErr w:type="spellEnd"/>
      <w:r w:rsidR="00C239B5" w:rsidRPr="00C239B5">
        <w:rPr>
          <w:sz w:val="26"/>
          <w:szCs w:val="26"/>
        </w:rPr>
        <w:t>-Калуга-</w:t>
      </w:r>
      <w:proofErr w:type="spellStart"/>
      <w:r w:rsidR="00C239B5" w:rsidRPr="00C239B5">
        <w:rPr>
          <w:sz w:val="26"/>
          <w:szCs w:val="26"/>
        </w:rPr>
        <w:t>Соловьевка</w:t>
      </w:r>
      <w:proofErr w:type="spellEnd"/>
      <w:r w:rsidR="00C239B5" w:rsidRPr="00C239B5">
        <w:rPr>
          <w:sz w:val="26"/>
          <w:szCs w:val="26"/>
        </w:rPr>
        <w:t xml:space="preserve"> в Красноармейском муниципальном районе Челябинской области (извещение № 0169300024821000018)</w:t>
      </w:r>
      <w:r>
        <w:rPr>
          <w:sz w:val="26"/>
          <w:szCs w:val="26"/>
        </w:rPr>
        <w:t>,</w:t>
      </w:r>
      <w:r>
        <w:rPr>
          <w:color w:val="000000"/>
          <w:sz w:val="26"/>
          <w:szCs w:val="26"/>
        </w:rPr>
        <w:t xml:space="preserve"> </w:t>
      </w:r>
      <w:r>
        <w:rPr>
          <w:sz w:val="26"/>
          <w:szCs w:val="26"/>
        </w:rPr>
        <w:t>в присутствии посредством видеоконференцсвязи:</w:t>
      </w:r>
    </w:p>
    <w:p w:rsidR="00DC6303" w:rsidRPr="00DC6303" w:rsidRDefault="00CB111C" w:rsidP="00DC6303">
      <w:pPr>
        <w:tabs>
          <w:tab w:val="left" w:pos="730"/>
          <w:tab w:val="left" w:pos="6640"/>
        </w:tabs>
        <w:ind w:left="17"/>
        <w:jc w:val="both"/>
        <w:rPr>
          <w:sz w:val="26"/>
          <w:szCs w:val="26"/>
        </w:rPr>
      </w:pPr>
      <w:r>
        <w:rPr>
          <w:sz w:val="26"/>
          <w:szCs w:val="26"/>
        </w:rPr>
        <w:t xml:space="preserve">- </w:t>
      </w:r>
      <w:r w:rsidR="00307019" w:rsidRPr="00307019">
        <w:rPr>
          <w:sz w:val="26"/>
          <w:szCs w:val="26"/>
        </w:rPr>
        <w:t>представител</w:t>
      </w:r>
      <w:r w:rsidR="002B2075">
        <w:rPr>
          <w:sz w:val="26"/>
          <w:szCs w:val="26"/>
        </w:rPr>
        <w:t>я</w:t>
      </w:r>
      <w:r w:rsidR="00307019" w:rsidRPr="00307019">
        <w:rPr>
          <w:sz w:val="26"/>
          <w:szCs w:val="26"/>
        </w:rPr>
        <w:t xml:space="preserve"> </w:t>
      </w:r>
      <w:r w:rsidR="00DC6303" w:rsidRPr="00DC6303">
        <w:rPr>
          <w:sz w:val="26"/>
          <w:szCs w:val="26"/>
        </w:rPr>
        <w:t>Управлени</w:t>
      </w:r>
      <w:r w:rsidR="00DC6303">
        <w:rPr>
          <w:sz w:val="26"/>
          <w:szCs w:val="26"/>
        </w:rPr>
        <w:t>я</w:t>
      </w:r>
      <w:r w:rsidR="00DC6303" w:rsidRPr="00DC6303">
        <w:rPr>
          <w:sz w:val="26"/>
          <w:szCs w:val="26"/>
        </w:rPr>
        <w:t xml:space="preserve"> строительства и инженерной инфраструктуры администрации</w:t>
      </w:r>
    </w:p>
    <w:p w:rsidR="001C765F" w:rsidRDefault="00DC6303" w:rsidP="00DC6303">
      <w:pPr>
        <w:tabs>
          <w:tab w:val="left" w:pos="730"/>
          <w:tab w:val="left" w:pos="6640"/>
        </w:tabs>
        <w:ind w:left="17"/>
        <w:jc w:val="both"/>
        <w:rPr>
          <w:color w:val="000000"/>
          <w:sz w:val="26"/>
          <w:szCs w:val="26"/>
        </w:rPr>
      </w:pPr>
      <w:r w:rsidRPr="00DC6303">
        <w:rPr>
          <w:sz w:val="26"/>
          <w:szCs w:val="26"/>
        </w:rPr>
        <w:t>Красноармейского муниципального района</w:t>
      </w:r>
      <w:r w:rsidR="00307019" w:rsidRPr="00307019">
        <w:rPr>
          <w:sz w:val="26"/>
          <w:szCs w:val="26"/>
        </w:rPr>
        <w:t xml:space="preserve"> (далее – </w:t>
      </w:r>
      <w:r>
        <w:rPr>
          <w:sz w:val="26"/>
          <w:szCs w:val="26"/>
        </w:rPr>
        <w:t>Управление</w:t>
      </w:r>
      <w:r w:rsidR="00307019" w:rsidRPr="00307019">
        <w:rPr>
          <w:sz w:val="26"/>
          <w:szCs w:val="26"/>
        </w:rPr>
        <w:t>, Заказчик):</w:t>
      </w:r>
      <w:r w:rsidR="002B2075">
        <w:rPr>
          <w:sz w:val="26"/>
          <w:szCs w:val="26"/>
        </w:rPr>
        <w:t xml:space="preserve"> </w:t>
      </w:r>
      <w:r>
        <w:rPr>
          <w:sz w:val="26"/>
          <w:szCs w:val="26"/>
        </w:rPr>
        <w:t xml:space="preserve">начальника Управления Синицыной Г.С., действующей на основании распоряжения Администрации Красноармейского муниципального района от 13.09.2017 № 69 л/с; Вагановой Т.А., </w:t>
      </w:r>
      <w:r w:rsidR="00307019" w:rsidRPr="00307019">
        <w:rPr>
          <w:sz w:val="26"/>
          <w:szCs w:val="26"/>
        </w:rPr>
        <w:t xml:space="preserve">действующей на основании доверенности </w:t>
      </w:r>
      <w:r>
        <w:rPr>
          <w:sz w:val="26"/>
          <w:szCs w:val="26"/>
        </w:rPr>
        <w:t xml:space="preserve">б/н </w:t>
      </w:r>
      <w:r w:rsidR="00307019" w:rsidRPr="00307019">
        <w:rPr>
          <w:sz w:val="26"/>
          <w:szCs w:val="26"/>
        </w:rPr>
        <w:t xml:space="preserve">от </w:t>
      </w:r>
      <w:r>
        <w:rPr>
          <w:sz w:val="26"/>
          <w:szCs w:val="26"/>
        </w:rPr>
        <w:t>05.02.2021</w:t>
      </w:r>
      <w:r w:rsidR="00307019" w:rsidRPr="00307019">
        <w:rPr>
          <w:sz w:val="26"/>
          <w:szCs w:val="26"/>
        </w:rPr>
        <w:t>;</w:t>
      </w:r>
      <w:r w:rsidR="00CB111C">
        <w:rPr>
          <w:color w:val="000000"/>
          <w:sz w:val="26"/>
          <w:szCs w:val="26"/>
        </w:rPr>
        <w:t xml:space="preserve"> </w:t>
      </w:r>
      <w:r>
        <w:rPr>
          <w:color w:val="000000"/>
          <w:sz w:val="26"/>
          <w:szCs w:val="26"/>
        </w:rPr>
        <w:t>Медведевой Н.В., действующей на основании доверенности б/н от 08.02.2021; Соколовой Е.С., действующей на основании доверенности б/н от 08.02.2021;</w:t>
      </w:r>
    </w:p>
    <w:p w:rsidR="00CB111C" w:rsidRDefault="00CB111C">
      <w:pPr>
        <w:tabs>
          <w:tab w:val="left" w:pos="730"/>
          <w:tab w:val="left" w:pos="6640"/>
        </w:tabs>
        <w:ind w:left="17"/>
        <w:jc w:val="both"/>
        <w:rPr>
          <w:sz w:val="26"/>
          <w:szCs w:val="26"/>
        </w:rPr>
      </w:pPr>
      <w:r>
        <w:rPr>
          <w:sz w:val="26"/>
          <w:szCs w:val="26"/>
        </w:rPr>
        <w:t xml:space="preserve">- в отсутствие представителей заявителя, </w:t>
      </w:r>
      <w:r w:rsidR="005A6179">
        <w:rPr>
          <w:sz w:val="26"/>
          <w:szCs w:val="26"/>
        </w:rPr>
        <w:t xml:space="preserve">уполномоченного органа, </w:t>
      </w:r>
      <w:r>
        <w:rPr>
          <w:sz w:val="26"/>
          <w:szCs w:val="26"/>
        </w:rPr>
        <w:t>уведомленн</w:t>
      </w:r>
      <w:r w:rsidR="005A6179">
        <w:rPr>
          <w:sz w:val="26"/>
          <w:szCs w:val="26"/>
        </w:rPr>
        <w:t>ых</w:t>
      </w:r>
      <w:r>
        <w:rPr>
          <w:sz w:val="26"/>
          <w:szCs w:val="26"/>
        </w:rPr>
        <w:t xml:space="preserve"> о времени и месте заседания Комиссии, заявлений, ходатайств не представлено</w:t>
      </w:r>
      <w:r w:rsidR="00866641">
        <w:rPr>
          <w:sz w:val="26"/>
          <w:szCs w:val="26"/>
        </w:rPr>
        <w:t>,</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F92A8C">
        <w:rPr>
          <w:color w:val="000000"/>
          <w:sz w:val="26"/>
          <w:szCs w:val="26"/>
        </w:rPr>
        <w:t>02.02.2021</w:t>
      </w:r>
      <w:r>
        <w:rPr>
          <w:color w:val="000000"/>
          <w:sz w:val="26"/>
          <w:szCs w:val="26"/>
        </w:rPr>
        <w:t xml:space="preserve"> поступила жалоба</w:t>
      </w:r>
      <w:r>
        <w:rPr>
          <w:sz w:val="26"/>
          <w:szCs w:val="26"/>
        </w:rPr>
        <w:t xml:space="preserve"> ООО «</w:t>
      </w:r>
      <w:proofErr w:type="spellStart"/>
      <w:r w:rsidR="00FF24A9" w:rsidRPr="00FF24A9">
        <w:rPr>
          <w:rFonts w:eastAsia="Lucida Sans Unicode" w:cs="Tahoma"/>
          <w:color w:val="000000"/>
          <w:kern w:val="1"/>
          <w:sz w:val="26"/>
          <w:szCs w:val="26"/>
          <w:lang w:bidi="en-US"/>
        </w:rPr>
        <w:t>Джули</w:t>
      </w:r>
      <w:proofErr w:type="spellEnd"/>
      <w:r>
        <w:rPr>
          <w:sz w:val="26"/>
          <w:szCs w:val="26"/>
        </w:rPr>
        <w:t xml:space="preserve">» </w:t>
      </w:r>
      <w:r w:rsidR="00C239B5" w:rsidRPr="00C239B5">
        <w:rPr>
          <w:sz w:val="26"/>
          <w:szCs w:val="26"/>
        </w:rPr>
        <w:t xml:space="preserve">на действия заказчика при проведении электронного аукциона на строительство автодороги от с. </w:t>
      </w:r>
      <w:proofErr w:type="spellStart"/>
      <w:r w:rsidR="00C239B5" w:rsidRPr="00C239B5">
        <w:rPr>
          <w:sz w:val="26"/>
          <w:szCs w:val="26"/>
        </w:rPr>
        <w:t>Пашнино</w:t>
      </w:r>
      <w:proofErr w:type="spellEnd"/>
      <w:r w:rsidR="00C239B5" w:rsidRPr="00C239B5">
        <w:rPr>
          <w:sz w:val="26"/>
          <w:szCs w:val="26"/>
        </w:rPr>
        <w:t xml:space="preserve"> до автодороги </w:t>
      </w:r>
      <w:proofErr w:type="spellStart"/>
      <w:r w:rsidR="00C239B5" w:rsidRPr="00C239B5">
        <w:rPr>
          <w:sz w:val="26"/>
          <w:szCs w:val="26"/>
        </w:rPr>
        <w:t>Канашево</w:t>
      </w:r>
      <w:proofErr w:type="spellEnd"/>
      <w:r w:rsidR="00C239B5" w:rsidRPr="00C239B5">
        <w:rPr>
          <w:sz w:val="26"/>
          <w:szCs w:val="26"/>
        </w:rPr>
        <w:t>-Калуга-</w:t>
      </w:r>
      <w:proofErr w:type="spellStart"/>
      <w:r w:rsidR="00C239B5" w:rsidRPr="00C239B5">
        <w:rPr>
          <w:sz w:val="26"/>
          <w:szCs w:val="26"/>
        </w:rPr>
        <w:t>Соловьевка</w:t>
      </w:r>
      <w:proofErr w:type="spellEnd"/>
      <w:r w:rsidR="00C239B5" w:rsidRPr="00C239B5">
        <w:rPr>
          <w:sz w:val="26"/>
          <w:szCs w:val="26"/>
        </w:rPr>
        <w:t xml:space="preserve"> в Красноармейском муниципальном районе Челябинской области (извещение № 0169300024821000018)</w:t>
      </w:r>
      <w:r>
        <w:rPr>
          <w:sz w:val="26"/>
          <w:szCs w:val="26"/>
        </w:rPr>
        <w:t xml:space="preserve"> </w:t>
      </w:r>
      <w:r>
        <w:rPr>
          <w:color w:val="000000"/>
          <w:sz w:val="26"/>
          <w:szCs w:val="26"/>
        </w:rPr>
        <w:t>(далее – аукцион, закупка)</w:t>
      </w:r>
      <w:r>
        <w:rPr>
          <w:sz w:val="26"/>
          <w:szCs w:val="26"/>
        </w:rPr>
        <w:t>.</w:t>
      </w:r>
    </w:p>
    <w:p w:rsidR="00CB111C" w:rsidRDefault="00CB111C">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B17B2C">
        <w:rPr>
          <w:color w:val="000000"/>
          <w:sz w:val="26"/>
          <w:szCs w:val="26"/>
        </w:rPr>
        <w:t>26.01.2021</w:t>
      </w:r>
      <w:r>
        <w:rPr>
          <w:color w:val="000000"/>
          <w:sz w:val="26"/>
          <w:szCs w:val="26"/>
        </w:rPr>
        <w:t xml:space="preserve"> в </w:t>
      </w:r>
      <w:r w:rsidR="00B17B2C">
        <w:rPr>
          <w:color w:val="000000"/>
          <w:sz w:val="26"/>
          <w:szCs w:val="26"/>
        </w:rPr>
        <w:t>11:35</w:t>
      </w:r>
      <w:r>
        <w:rPr>
          <w:color w:val="000000"/>
          <w:sz w:val="26"/>
          <w:szCs w:val="26"/>
        </w:rPr>
        <w:t>.</w:t>
      </w:r>
    </w:p>
    <w:p w:rsidR="006C2552" w:rsidRDefault="006C2552" w:rsidP="006C2552">
      <w:pPr>
        <w:pStyle w:val="a9"/>
        <w:ind w:firstLine="709"/>
        <w:jc w:val="both"/>
        <w:rPr>
          <w:rFonts w:cs="Times New Roman"/>
          <w:color w:val="000000"/>
          <w:sz w:val="26"/>
          <w:szCs w:val="26"/>
        </w:rPr>
      </w:pPr>
      <w:r w:rsidRPr="002B2075">
        <w:rPr>
          <w:rFonts w:cs="Times New Roman"/>
          <w:color w:val="000000"/>
          <w:sz w:val="26"/>
          <w:szCs w:val="26"/>
        </w:rPr>
        <w:t xml:space="preserve">Согласно сведениям, указанным в извещении и документации о закупке, аукцион осуществляется в рамках </w:t>
      </w:r>
      <w:r w:rsidRPr="002B2075">
        <w:rPr>
          <w:rFonts w:cs="Times New Roman"/>
          <w:b/>
          <w:color w:val="000000"/>
          <w:sz w:val="26"/>
          <w:szCs w:val="26"/>
        </w:rPr>
        <w:t>национального проекта «</w:t>
      </w:r>
      <w:r>
        <w:rPr>
          <w:rFonts w:cs="Times New Roman"/>
          <w:b/>
          <w:color w:val="000000"/>
          <w:sz w:val="26"/>
          <w:szCs w:val="26"/>
        </w:rPr>
        <w:t>Безопасные и качественные автомобильные дороги</w:t>
      </w:r>
      <w:r w:rsidRPr="002B2075">
        <w:rPr>
          <w:rFonts w:cs="Times New Roman"/>
          <w:b/>
          <w:color w:val="000000"/>
          <w:sz w:val="26"/>
          <w:szCs w:val="26"/>
        </w:rPr>
        <w:t>» (</w:t>
      </w:r>
      <w:r w:rsidRPr="00682F2D">
        <w:rPr>
          <w:rFonts w:cs="Times New Roman"/>
          <w:b/>
          <w:color w:val="000000"/>
          <w:sz w:val="28"/>
          <w:szCs w:val="28"/>
          <w:lang w:val="en-US"/>
        </w:rPr>
        <w:t>R</w:t>
      </w:r>
      <w:r w:rsidRPr="00682F2D">
        <w:rPr>
          <w:rFonts w:cs="Times New Roman"/>
          <w:b/>
          <w:color w:val="000000"/>
          <w:sz w:val="28"/>
          <w:szCs w:val="28"/>
        </w:rPr>
        <w:t>3</w:t>
      </w:r>
      <w:r w:rsidRPr="002B2075">
        <w:rPr>
          <w:rFonts w:cs="Times New Roman"/>
          <w:b/>
          <w:color w:val="000000"/>
          <w:sz w:val="26"/>
          <w:szCs w:val="26"/>
        </w:rPr>
        <w:t>)</w:t>
      </w:r>
      <w:r w:rsidRPr="002B2075">
        <w:rPr>
          <w:rFonts w:cs="Times New Roman"/>
          <w:color w:val="000000"/>
          <w:sz w:val="26"/>
          <w:szCs w:val="26"/>
        </w:rPr>
        <w:t>.</w:t>
      </w:r>
    </w:p>
    <w:p w:rsidR="00F31457" w:rsidRDefault="00CB111C" w:rsidP="00F31457">
      <w:pPr>
        <w:pStyle w:val="a9"/>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66641" w:rsidRPr="00866641">
        <w:rPr>
          <w:rFonts w:cs="Times New Roman"/>
          <w:sz w:val="26"/>
          <w:szCs w:val="26"/>
        </w:rPr>
        <w:t xml:space="preserve">на </w:t>
      </w:r>
      <w:r w:rsidR="00C239B5" w:rsidRPr="00C239B5">
        <w:rPr>
          <w:rFonts w:cs="Times New Roman"/>
          <w:sz w:val="26"/>
          <w:szCs w:val="26"/>
        </w:rPr>
        <w:t xml:space="preserve">строительство автодороги от с. </w:t>
      </w:r>
      <w:proofErr w:type="spellStart"/>
      <w:r w:rsidR="00C239B5" w:rsidRPr="00C239B5">
        <w:rPr>
          <w:rFonts w:cs="Times New Roman"/>
          <w:sz w:val="26"/>
          <w:szCs w:val="26"/>
        </w:rPr>
        <w:t>Пашнино</w:t>
      </w:r>
      <w:proofErr w:type="spellEnd"/>
      <w:r w:rsidR="00C239B5" w:rsidRPr="00C239B5">
        <w:rPr>
          <w:rFonts w:cs="Times New Roman"/>
          <w:sz w:val="26"/>
          <w:szCs w:val="26"/>
        </w:rPr>
        <w:t xml:space="preserve"> до автодороги </w:t>
      </w:r>
      <w:proofErr w:type="spellStart"/>
      <w:r w:rsidR="00C239B5" w:rsidRPr="00C239B5">
        <w:rPr>
          <w:rFonts w:cs="Times New Roman"/>
          <w:sz w:val="26"/>
          <w:szCs w:val="26"/>
        </w:rPr>
        <w:t>Канашево</w:t>
      </w:r>
      <w:proofErr w:type="spellEnd"/>
      <w:r w:rsidR="00C239B5" w:rsidRPr="00C239B5">
        <w:rPr>
          <w:rFonts w:cs="Times New Roman"/>
          <w:sz w:val="26"/>
          <w:szCs w:val="26"/>
        </w:rPr>
        <w:t>-Калуга-</w:t>
      </w:r>
      <w:proofErr w:type="spellStart"/>
      <w:r w:rsidR="00C239B5" w:rsidRPr="00C239B5">
        <w:rPr>
          <w:rFonts w:cs="Times New Roman"/>
          <w:sz w:val="26"/>
          <w:szCs w:val="26"/>
        </w:rPr>
        <w:t>Соловьевка</w:t>
      </w:r>
      <w:proofErr w:type="spellEnd"/>
      <w:r w:rsidR="00C239B5" w:rsidRPr="00C239B5">
        <w:rPr>
          <w:rFonts w:cs="Times New Roman"/>
          <w:sz w:val="26"/>
          <w:szCs w:val="26"/>
        </w:rPr>
        <w:t xml:space="preserve"> в Красноармейском муниципальном районе Челябинской области </w:t>
      </w:r>
      <w:r w:rsidR="00307019">
        <w:rPr>
          <w:rFonts w:cs="Times New Roman"/>
          <w:color w:val="000000"/>
          <w:sz w:val="26"/>
          <w:szCs w:val="26"/>
        </w:rPr>
        <w:t>-</w:t>
      </w:r>
      <w:r>
        <w:rPr>
          <w:rFonts w:cs="Times New Roman"/>
          <w:color w:val="000000"/>
          <w:sz w:val="26"/>
          <w:szCs w:val="26"/>
        </w:rPr>
        <w:t xml:space="preserve"> </w:t>
      </w:r>
      <w:r w:rsidR="00C239B5" w:rsidRPr="00C239B5">
        <w:rPr>
          <w:rFonts w:cs="Times New Roman"/>
          <w:color w:val="000000"/>
          <w:sz w:val="26"/>
          <w:szCs w:val="26"/>
        </w:rPr>
        <w:t>156 137 188,00</w:t>
      </w:r>
      <w:r w:rsidR="00307019">
        <w:rPr>
          <w:rFonts w:cs="Times New Roman"/>
          <w:color w:val="000000"/>
          <w:sz w:val="26"/>
          <w:szCs w:val="26"/>
        </w:rPr>
        <w:t xml:space="preserve"> </w:t>
      </w:r>
      <w:r>
        <w:rPr>
          <w:rFonts w:cs="Times New Roman"/>
          <w:color w:val="000000"/>
          <w:sz w:val="26"/>
          <w:szCs w:val="26"/>
        </w:rPr>
        <w:t>рублей.</w:t>
      </w:r>
    </w:p>
    <w:p w:rsidR="00747B66" w:rsidRPr="00747B66" w:rsidRDefault="00747B66" w:rsidP="00F31457">
      <w:pPr>
        <w:pStyle w:val="a9"/>
        <w:ind w:firstLine="709"/>
        <w:jc w:val="both"/>
        <w:rPr>
          <w:rFonts w:eastAsia="Andale Sans UI"/>
          <w:kern w:val="1"/>
          <w:sz w:val="26"/>
          <w:szCs w:val="26"/>
          <w:lang w:eastAsia="zh-CN"/>
        </w:rPr>
      </w:pPr>
      <w:r w:rsidRPr="00747B66">
        <w:rPr>
          <w:rFonts w:eastAsia="Times New Roman"/>
          <w:kern w:val="1"/>
          <w:sz w:val="26"/>
          <w:szCs w:val="26"/>
          <w:lang w:eastAsia="ar-SA"/>
        </w:rPr>
        <w:t xml:space="preserve">Дата </w:t>
      </w:r>
      <w:r w:rsidR="002B25D6">
        <w:rPr>
          <w:rFonts w:eastAsia="Times New Roman"/>
          <w:kern w:val="1"/>
          <w:sz w:val="26"/>
          <w:szCs w:val="26"/>
          <w:lang w:eastAsia="ar-SA"/>
        </w:rPr>
        <w:t xml:space="preserve">и время </w:t>
      </w:r>
      <w:r w:rsidRPr="00747B66">
        <w:rPr>
          <w:rFonts w:eastAsia="Times New Roman"/>
          <w:kern w:val="1"/>
          <w:sz w:val="26"/>
          <w:szCs w:val="26"/>
          <w:lang w:eastAsia="ar-SA"/>
        </w:rPr>
        <w:t xml:space="preserve">окончания срока подачи заявок на участие в аукционе – </w:t>
      </w:r>
      <w:r w:rsidR="00B17B2C">
        <w:rPr>
          <w:rFonts w:eastAsia="Andale Sans UI"/>
          <w:kern w:val="1"/>
          <w:sz w:val="26"/>
          <w:szCs w:val="26"/>
          <w:lang w:eastAsia="zh-CN"/>
        </w:rPr>
        <w:t>03.02.2021</w:t>
      </w:r>
      <w:r w:rsidR="002B25D6">
        <w:rPr>
          <w:rFonts w:eastAsia="Andale Sans UI"/>
          <w:kern w:val="1"/>
          <w:sz w:val="26"/>
          <w:szCs w:val="26"/>
          <w:lang w:eastAsia="zh-CN"/>
        </w:rPr>
        <w:t xml:space="preserve"> </w:t>
      </w:r>
      <w:r w:rsidR="005A6179">
        <w:rPr>
          <w:rFonts w:eastAsia="Andale Sans UI"/>
          <w:kern w:val="1"/>
          <w:sz w:val="26"/>
          <w:szCs w:val="26"/>
          <w:lang w:eastAsia="zh-CN"/>
        </w:rPr>
        <w:t>08</w:t>
      </w:r>
      <w:r w:rsidR="002B25D6">
        <w:rPr>
          <w:rFonts w:eastAsia="Andale Sans UI"/>
          <w:kern w:val="1"/>
          <w:sz w:val="26"/>
          <w:szCs w:val="26"/>
          <w:lang w:eastAsia="zh-CN"/>
        </w:rPr>
        <w:t>:00</w:t>
      </w:r>
      <w:r w:rsidRPr="00747B66">
        <w:rPr>
          <w:rFonts w:eastAsia="Times New Roman"/>
          <w:kern w:val="1"/>
          <w:sz w:val="26"/>
          <w:szCs w:val="26"/>
          <w:lang w:eastAsia="ar-SA"/>
        </w:rPr>
        <w:t>.</w:t>
      </w:r>
    </w:p>
    <w:p w:rsidR="00B17B2C" w:rsidRDefault="00B17B2C" w:rsidP="00747B66">
      <w:pPr>
        <w:tabs>
          <w:tab w:val="left" w:pos="720"/>
        </w:tabs>
        <w:suppressAutoHyphens/>
        <w:autoSpaceDE/>
        <w:autoSpaceDN/>
        <w:adjustRightInd/>
        <w:ind w:firstLine="709"/>
        <w:jc w:val="both"/>
        <w:rPr>
          <w:rFonts w:eastAsia="Times New Roman"/>
          <w:kern w:val="1"/>
          <w:sz w:val="26"/>
          <w:szCs w:val="26"/>
          <w:lang w:eastAsia="zh-CN"/>
        </w:rPr>
      </w:pPr>
      <w:r w:rsidRPr="00B17B2C">
        <w:rPr>
          <w:rFonts w:eastAsia="Times New Roman"/>
          <w:kern w:val="1"/>
          <w:sz w:val="26"/>
          <w:szCs w:val="26"/>
          <w:lang w:eastAsia="zh-CN"/>
        </w:rPr>
        <w:t>В с</w:t>
      </w:r>
      <w:bookmarkStart w:id="1" w:name="_GoBack"/>
      <w:bookmarkEnd w:id="1"/>
      <w:r w:rsidRPr="00B17B2C">
        <w:rPr>
          <w:rFonts w:eastAsia="Times New Roman"/>
          <w:kern w:val="1"/>
          <w:sz w:val="26"/>
          <w:szCs w:val="26"/>
          <w:lang w:eastAsia="zh-CN"/>
        </w:rPr>
        <w:t xml:space="preserve">оответствии с протоколом проведения </w:t>
      </w:r>
      <w:r>
        <w:rPr>
          <w:rFonts w:eastAsia="Times New Roman"/>
          <w:kern w:val="1"/>
          <w:sz w:val="26"/>
          <w:szCs w:val="26"/>
          <w:lang w:eastAsia="zh-CN"/>
        </w:rPr>
        <w:t>а</w:t>
      </w:r>
      <w:r w:rsidRPr="00B17B2C">
        <w:rPr>
          <w:rFonts w:eastAsia="Times New Roman"/>
          <w:kern w:val="1"/>
          <w:sz w:val="26"/>
          <w:szCs w:val="26"/>
          <w:lang w:eastAsia="zh-CN"/>
        </w:rPr>
        <w:t>укцион</w:t>
      </w:r>
      <w:r>
        <w:rPr>
          <w:rFonts w:eastAsia="Times New Roman"/>
          <w:kern w:val="1"/>
          <w:sz w:val="26"/>
          <w:szCs w:val="26"/>
          <w:lang w:eastAsia="zh-CN"/>
        </w:rPr>
        <w:t>а</w:t>
      </w:r>
      <w:r w:rsidRPr="00B17B2C">
        <w:rPr>
          <w:rFonts w:eastAsia="Times New Roman"/>
          <w:kern w:val="1"/>
          <w:sz w:val="26"/>
          <w:szCs w:val="26"/>
          <w:lang w:eastAsia="zh-CN"/>
        </w:rPr>
        <w:t xml:space="preserve"> </w:t>
      </w:r>
      <w:r>
        <w:rPr>
          <w:rFonts w:eastAsia="Times New Roman"/>
          <w:kern w:val="1"/>
          <w:sz w:val="26"/>
          <w:szCs w:val="26"/>
          <w:lang w:eastAsia="zh-CN"/>
        </w:rPr>
        <w:t xml:space="preserve">на участие в закупке </w:t>
      </w:r>
      <w:r w:rsidRPr="00B17B2C">
        <w:rPr>
          <w:rFonts w:eastAsia="Times New Roman"/>
          <w:kern w:val="1"/>
          <w:sz w:val="26"/>
          <w:szCs w:val="26"/>
          <w:lang w:eastAsia="zh-CN"/>
        </w:rPr>
        <w:t xml:space="preserve">подано восемь заявок, </w:t>
      </w:r>
      <w:r>
        <w:rPr>
          <w:rFonts w:eastAsia="Times New Roman"/>
          <w:kern w:val="1"/>
          <w:sz w:val="26"/>
          <w:szCs w:val="26"/>
          <w:lang w:eastAsia="zh-CN"/>
        </w:rPr>
        <w:t>все участники приняли участие в аукционе</w:t>
      </w:r>
      <w:r w:rsidRPr="00B17B2C">
        <w:rPr>
          <w:rFonts w:eastAsia="Times New Roman"/>
          <w:kern w:val="1"/>
          <w:sz w:val="26"/>
          <w:szCs w:val="26"/>
          <w:lang w:eastAsia="zh-CN"/>
        </w:rPr>
        <w:t xml:space="preserve">, снижение начальной (максимальной) цены контракта составляет </w:t>
      </w:r>
      <w:r>
        <w:rPr>
          <w:rFonts w:eastAsia="Times New Roman"/>
          <w:kern w:val="1"/>
          <w:sz w:val="26"/>
          <w:szCs w:val="26"/>
          <w:lang w:eastAsia="zh-CN"/>
        </w:rPr>
        <w:t>34,59</w:t>
      </w:r>
      <w:r w:rsidRPr="00B17B2C">
        <w:rPr>
          <w:rFonts w:eastAsia="Times New Roman"/>
          <w:kern w:val="1"/>
          <w:sz w:val="26"/>
          <w:szCs w:val="26"/>
          <w:lang w:eastAsia="zh-CN"/>
        </w:rPr>
        <w:t xml:space="preserve"> %. </w:t>
      </w:r>
    </w:p>
    <w:p w:rsid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На дату рассмотрения обращения контракт не заключен</w:t>
      </w:r>
      <w:r w:rsidR="00B17B2C">
        <w:rPr>
          <w:rFonts w:eastAsia="Times New Roman"/>
          <w:kern w:val="1"/>
          <w:sz w:val="26"/>
          <w:szCs w:val="26"/>
          <w:lang w:eastAsia="zh-CN"/>
        </w:rPr>
        <w:t>, аукцион находится на стадии подведения итогов</w:t>
      </w:r>
      <w:r w:rsidRPr="00747B66">
        <w:rPr>
          <w:rFonts w:eastAsia="Times New Roman"/>
          <w:kern w:val="1"/>
          <w:sz w:val="26"/>
          <w:szCs w:val="26"/>
          <w:lang w:eastAsia="zh-CN"/>
        </w:rPr>
        <w:t>.</w:t>
      </w:r>
    </w:p>
    <w:p w:rsidR="007B4EAC" w:rsidRPr="00747B66" w:rsidRDefault="007B4EAC" w:rsidP="00747B66">
      <w:pPr>
        <w:tabs>
          <w:tab w:val="left" w:pos="720"/>
        </w:tabs>
        <w:suppressAutoHyphens/>
        <w:autoSpaceDE/>
        <w:autoSpaceDN/>
        <w:adjustRightInd/>
        <w:ind w:firstLine="709"/>
        <w:jc w:val="both"/>
        <w:rPr>
          <w:rFonts w:eastAsia="Times New Roman"/>
          <w:kern w:val="1"/>
          <w:sz w:val="26"/>
          <w:szCs w:val="26"/>
          <w:lang w:eastAsia="zh-CN"/>
        </w:rPr>
      </w:pPr>
    </w:p>
    <w:p w:rsidR="00C16F16" w:rsidRDefault="00C16F16" w:rsidP="00C16F16">
      <w:pPr>
        <w:pStyle w:val="a9"/>
        <w:ind w:firstLine="706"/>
        <w:jc w:val="both"/>
        <w:rPr>
          <w:rFonts w:cs="Times New Roman"/>
          <w:sz w:val="26"/>
          <w:szCs w:val="26"/>
        </w:rPr>
      </w:pPr>
      <w:r>
        <w:rPr>
          <w:rFonts w:cs="Times New Roman"/>
          <w:sz w:val="26"/>
          <w:szCs w:val="26"/>
        </w:rPr>
        <w:t>Д</w:t>
      </w:r>
      <w:r w:rsidR="00763126" w:rsidRPr="00763126">
        <w:rPr>
          <w:rFonts w:cs="Times New Roman"/>
          <w:sz w:val="26"/>
          <w:szCs w:val="26"/>
        </w:rPr>
        <w:t>овод</w:t>
      </w:r>
      <w:r>
        <w:rPr>
          <w:rFonts w:cs="Times New Roman"/>
          <w:sz w:val="26"/>
          <w:szCs w:val="26"/>
        </w:rPr>
        <w:t>ы</w:t>
      </w:r>
      <w:r w:rsidR="00763126" w:rsidRPr="00763126">
        <w:rPr>
          <w:rFonts w:cs="Times New Roman"/>
          <w:sz w:val="26"/>
          <w:szCs w:val="26"/>
        </w:rPr>
        <w:t xml:space="preserve"> жалобы ООО «</w:t>
      </w:r>
      <w:proofErr w:type="spellStart"/>
      <w:r w:rsidR="00FF24A9" w:rsidRPr="00FF24A9">
        <w:rPr>
          <w:rFonts w:eastAsia="Lucida Sans Unicode" w:cs="Tahoma"/>
          <w:color w:val="000000"/>
          <w:kern w:val="1"/>
          <w:sz w:val="26"/>
          <w:szCs w:val="26"/>
          <w:lang w:bidi="en-US"/>
        </w:rPr>
        <w:t>Джули</w:t>
      </w:r>
      <w:proofErr w:type="spellEnd"/>
      <w:r w:rsidR="00763126" w:rsidRPr="00763126">
        <w:rPr>
          <w:rFonts w:cs="Times New Roman"/>
          <w:sz w:val="26"/>
          <w:szCs w:val="26"/>
        </w:rPr>
        <w:t xml:space="preserve">» </w:t>
      </w:r>
      <w:r>
        <w:rPr>
          <w:rFonts w:cs="Times New Roman"/>
          <w:sz w:val="26"/>
          <w:szCs w:val="26"/>
        </w:rPr>
        <w:t>заключается в следующем.</w:t>
      </w:r>
    </w:p>
    <w:p w:rsidR="007769E9" w:rsidRDefault="007769E9" w:rsidP="00C16F16">
      <w:pPr>
        <w:pStyle w:val="a9"/>
        <w:ind w:firstLine="706"/>
        <w:jc w:val="both"/>
        <w:rPr>
          <w:rFonts w:cs="Times New Roman"/>
          <w:sz w:val="26"/>
          <w:szCs w:val="26"/>
        </w:rPr>
      </w:pPr>
      <w:r w:rsidRPr="007769E9">
        <w:rPr>
          <w:rFonts w:cs="Times New Roman"/>
          <w:sz w:val="26"/>
          <w:szCs w:val="26"/>
        </w:rPr>
        <w:t>Приказом Министерства строительства и жилищно-коммунального хозяйства РФ от 23 декабря 2019 г. N 841/</w:t>
      </w:r>
      <w:proofErr w:type="spellStart"/>
      <w:r w:rsidRPr="007769E9">
        <w:rPr>
          <w:rFonts w:cs="Times New Roman"/>
          <w:sz w:val="26"/>
          <w:szCs w:val="26"/>
        </w:rPr>
        <w:t>пр</w:t>
      </w:r>
      <w:proofErr w:type="spellEnd"/>
      <w:r w:rsidRPr="007769E9">
        <w:rPr>
          <w:rFonts w:cs="Times New Roman"/>
          <w:sz w:val="26"/>
          <w:szCs w:val="26"/>
        </w:rPr>
        <w:t xml:space="preserve"> определен порядок определения начальной (максимальной) цены контракта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w:t>
      </w:r>
      <w:r>
        <w:rPr>
          <w:rFonts w:cs="Times New Roman"/>
          <w:sz w:val="26"/>
          <w:szCs w:val="26"/>
        </w:rPr>
        <w:t xml:space="preserve"> (далее – Порядок)</w:t>
      </w:r>
      <w:r w:rsidRPr="007769E9">
        <w:rPr>
          <w:rFonts w:cs="Times New Roman"/>
          <w:sz w:val="26"/>
          <w:szCs w:val="26"/>
        </w:rPr>
        <w:t>.</w:t>
      </w:r>
    </w:p>
    <w:p w:rsidR="007769E9" w:rsidRDefault="007769E9" w:rsidP="00C16F16">
      <w:pPr>
        <w:pStyle w:val="a9"/>
        <w:ind w:firstLine="706"/>
        <w:jc w:val="both"/>
        <w:rPr>
          <w:rFonts w:cs="Times New Roman"/>
          <w:sz w:val="26"/>
          <w:szCs w:val="26"/>
        </w:rPr>
      </w:pPr>
      <w:r>
        <w:rPr>
          <w:rFonts w:cs="Times New Roman"/>
          <w:sz w:val="26"/>
          <w:szCs w:val="26"/>
        </w:rPr>
        <w:t>В составе аукционной документации проект сметы контракта отсутствует, что является, по мнению Заявителя, нарушением требований статьи 110.2 Закона о контрактной системе.</w:t>
      </w:r>
    </w:p>
    <w:p w:rsidR="007769E9" w:rsidRDefault="007769E9" w:rsidP="00C16F16">
      <w:pPr>
        <w:pStyle w:val="a9"/>
        <w:ind w:firstLine="706"/>
        <w:jc w:val="both"/>
        <w:rPr>
          <w:rFonts w:cs="Times New Roman"/>
          <w:sz w:val="26"/>
          <w:szCs w:val="26"/>
        </w:rPr>
      </w:pPr>
    </w:p>
    <w:p w:rsidR="00F20EB1" w:rsidRDefault="00763126" w:rsidP="00290D3F">
      <w:pPr>
        <w:pStyle w:val="a9"/>
        <w:ind w:firstLine="567"/>
        <w:jc w:val="both"/>
        <w:rPr>
          <w:rFonts w:cs="Times New Roman"/>
          <w:sz w:val="26"/>
          <w:szCs w:val="26"/>
        </w:rPr>
      </w:pPr>
      <w:r w:rsidRPr="00763126">
        <w:rPr>
          <w:rFonts w:cs="Times New Roman"/>
          <w:sz w:val="26"/>
          <w:szCs w:val="26"/>
        </w:rPr>
        <w:t>Представител</w:t>
      </w:r>
      <w:r w:rsidR="007769E9">
        <w:rPr>
          <w:rFonts w:cs="Times New Roman"/>
          <w:sz w:val="26"/>
          <w:szCs w:val="26"/>
        </w:rPr>
        <w:t>и</w:t>
      </w:r>
      <w:r w:rsidRPr="00763126">
        <w:rPr>
          <w:rFonts w:cs="Times New Roman"/>
          <w:sz w:val="26"/>
          <w:szCs w:val="26"/>
        </w:rPr>
        <w:t xml:space="preserve"> заказчика довод</w:t>
      </w:r>
      <w:r w:rsidR="007769E9">
        <w:rPr>
          <w:rFonts w:cs="Times New Roman"/>
          <w:sz w:val="26"/>
          <w:szCs w:val="26"/>
        </w:rPr>
        <w:t>ы</w:t>
      </w:r>
      <w:r w:rsidRPr="00763126">
        <w:rPr>
          <w:rFonts w:cs="Times New Roman"/>
          <w:sz w:val="26"/>
          <w:szCs w:val="26"/>
        </w:rPr>
        <w:t xml:space="preserve"> жалобы не </w:t>
      </w:r>
      <w:r w:rsidR="007769E9">
        <w:rPr>
          <w:rFonts w:cs="Times New Roman"/>
          <w:sz w:val="26"/>
          <w:szCs w:val="26"/>
        </w:rPr>
        <w:t>оспаривают</w:t>
      </w:r>
      <w:r w:rsidRPr="00763126">
        <w:rPr>
          <w:rFonts w:cs="Times New Roman"/>
          <w:sz w:val="26"/>
          <w:szCs w:val="26"/>
        </w:rPr>
        <w:t xml:space="preserve">, </w:t>
      </w:r>
      <w:r w:rsidR="007769E9">
        <w:rPr>
          <w:rFonts w:cs="Times New Roman"/>
          <w:sz w:val="26"/>
          <w:szCs w:val="26"/>
        </w:rPr>
        <w:t>подтверждают отсутствие проекта сметы контракта в составе аукционной документации</w:t>
      </w:r>
      <w:r w:rsidR="00F20EB1">
        <w:rPr>
          <w:rFonts w:cs="Times New Roman"/>
          <w:sz w:val="26"/>
          <w:szCs w:val="26"/>
        </w:rPr>
        <w:t>.</w:t>
      </w:r>
    </w:p>
    <w:p w:rsidR="00F765EB" w:rsidRPr="00F765EB" w:rsidRDefault="00F765EB" w:rsidP="00F765EB">
      <w:pPr>
        <w:pStyle w:val="a9"/>
        <w:ind w:firstLine="567"/>
        <w:jc w:val="both"/>
        <w:rPr>
          <w:rFonts w:cs="Times New Roman"/>
          <w:sz w:val="26"/>
          <w:szCs w:val="26"/>
        </w:rPr>
      </w:pPr>
    </w:p>
    <w:p w:rsidR="00763126" w:rsidRPr="00763126" w:rsidRDefault="00763126" w:rsidP="00763126">
      <w:pPr>
        <w:pStyle w:val="a9"/>
        <w:ind w:firstLine="567"/>
        <w:jc w:val="both"/>
        <w:rPr>
          <w:rFonts w:cs="Times New Roman"/>
          <w:i/>
          <w:sz w:val="26"/>
          <w:szCs w:val="26"/>
        </w:rPr>
      </w:pPr>
      <w:r w:rsidRPr="00763126">
        <w:rPr>
          <w:rFonts w:cs="Times New Roman"/>
          <w:sz w:val="26"/>
          <w:szCs w:val="26"/>
        </w:rPr>
        <w:tab/>
      </w:r>
      <w:r w:rsidRPr="00763126">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763126" w:rsidRPr="00763126" w:rsidRDefault="00763126" w:rsidP="00763126">
      <w:pPr>
        <w:pStyle w:val="a9"/>
        <w:ind w:firstLine="567"/>
        <w:jc w:val="both"/>
        <w:rPr>
          <w:rFonts w:cs="Times New Roman"/>
          <w:sz w:val="26"/>
          <w:szCs w:val="26"/>
        </w:rPr>
      </w:pPr>
    </w:p>
    <w:p w:rsidR="007769E9" w:rsidRPr="007769E9" w:rsidRDefault="007769E9" w:rsidP="007769E9">
      <w:pPr>
        <w:jc w:val="both"/>
        <w:rPr>
          <w:color w:val="000000"/>
          <w:sz w:val="26"/>
          <w:szCs w:val="26"/>
        </w:rPr>
      </w:pPr>
      <w:r>
        <w:rPr>
          <w:color w:val="000000"/>
          <w:sz w:val="26"/>
          <w:szCs w:val="26"/>
        </w:rPr>
        <w:t xml:space="preserve">      </w:t>
      </w:r>
      <w:r w:rsidRPr="007769E9">
        <w:rPr>
          <w:color w:val="000000"/>
          <w:sz w:val="26"/>
          <w:szCs w:val="26"/>
        </w:rPr>
        <w:t xml:space="preserve">Из пункта 1 части 1 статьи 64 Закона о контрактной системе </w:t>
      </w:r>
      <w:r>
        <w:rPr>
          <w:color w:val="000000"/>
          <w:sz w:val="26"/>
          <w:szCs w:val="26"/>
        </w:rPr>
        <w:t xml:space="preserve">следует, что </w:t>
      </w:r>
      <w:r w:rsidRPr="007769E9">
        <w:rPr>
          <w:color w:val="000000"/>
          <w:sz w:val="26"/>
          <w:szCs w:val="26"/>
        </w:rPr>
        <w:t>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7769E9" w:rsidRPr="007769E9" w:rsidRDefault="007769E9" w:rsidP="007769E9">
      <w:pPr>
        <w:ind w:firstLine="709"/>
        <w:jc w:val="both"/>
        <w:rPr>
          <w:color w:val="000000"/>
          <w:sz w:val="26"/>
          <w:szCs w:val="26"/>
        </w:rPr>
      </w:pPr>
      <w:r w:rsidRPr="007769E9">
        <w:rPr>
          <w:color w:val="000000"/>
          <w:sz w:val="26"/>
          <w:szCs w:val="26"/>
        </w:rPr>
        <w:t>Частью 7 статьи 110.2 Закона о контрактной системе предусмотрено, что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7769E9" w:rsidRPr="007769E9" w:rsidRDefault="007769E9" w:rsidP="007769E9">
      <w:pPr>
        <w:ind w:firstLine="709"/>
        <w:jc w:val="both"/>
        <w:rPr>
          <w:color w:val="000000"/>
          <w:sz w:val="26"/>
          <w:szCs w:val="26"/>
        </w:rPr>
      </w:pPr>
      <w:r w:rsidRPr="007769E9">
        <w:rPr>
          <w:color w:val="000000"/>
          <w:sz w:val="26"/>
          <w:szCs w:val="26"/>
        </w:rPr>
        <w:t>Во исполнение части 7 статьи 110.2 Закона о контрактной системе утвержден Приказ Минстроя России от 23.12.2019 № 841/</w:t>
      </w:r>
      <w:proofErr w:type="spellStart"/>
      <w:r w:rsidRPr="007769E9">
        <w:rPr>
          <w:color w:val="000000"/>
          <w:sz w:val="26"/>
          <w:szCs w:val="26"/>
        </w:rPr>
        <w:t>пр</w:t>
      </w:r>
      <w:proofErr w:type="spellEnd"/>
      <w:r w:rsidRPr="007769E9">
        <w:rPr>
          <w:color w:val="000000"/>
          <w:sz w:val="26"/>
          <w:szCs w:val="26"/>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Порядок).</w:t>
      </w:r>
    </w:p>
    <w:p w:rsidR="007769E9" w:rsidRPr="007769E9" w:rsidRDefault="007769E9" w:rsidP="007769E9">
      <w:pPr>
        <w:ind w:firstLine="709"/>
        <w:jc w:val="both"/>
        <w:rPr>
          <w:color w:val="000000"/>
          <w:sz w:val="26"/>
          <w:szCs w:val="26"/>
        </w:rPr>
      </w:pPr>
      <w:r w:rsidRPr="007769E9">
        <w:rPr>
          <w:color w:val="000000"/>
          <w:sz w:val="26"/>
          <w:szCs w:val="26"/>
        </w:rPr>
        <w:t>Пунктом 7 Порядка установлено, что результат определения НМЦК оформляется заказчиком в виде протокола. Рекомендуемый образец такого протокола приведен в Приложении № 1 к Порядку.</w:t>
      </w:r>
    </w:p>
    <w:p w:rsidR="007769E9" w:rsidRPr="007769E9" w:rsidRDefault="007769E9" w:rsidP="007769E9">
      <w:pPr>
        <w:ind w:firstLine="709"/>
        <w:jc w:val="both"/>
        <w:rPr>
          <w:color w:val="000000"/>
          <w:sz w:val="26"/>
          <w:szCs w:val="26"/>
        </w:rPr>
      </w:pPr>
      <w:r w:rsidRPr="007769E9">
        <w:rPr>
          <w:color w:val="000000"/>
          <w:sz w:val="26"/>
          <w:szCs w:val="26"/>
        </w:rPr>
        <w:t>Согласно Приложению № 1 к Порядку протокол начальной (максимальной) цены контракта включает в себя: объект закупки, начальную (максимальную) цену контракта, расчет начальной (максимальной) цены контракта.</w:t>
      </w:r>
    </w:p>
    <w:p w:rsidR="007769E9" w:rsidRDefault="007769E9" w:rsidP="007769E9">
      <w:pPr>
        <w:ind w:firstLine="709"/>
        <w:jc w:val="both"/>
        <w:rPr>
          <w:color w:val="000000"/>
          <w:sz w:val="26"/>
          <w:szCs w:val="26"/>
        </w:rPr>
      </w:pPr>
      <w:r w:rsidRPr="007769E9">
        <w:rPr>
          <w:color w:val="000000"/>
          <w:sz w:val="26"/>
          <w:szCs w:val="26"/>
        </w:rPr>
        <w:t xml:space="preserve">Из пункта 29 раздела 6 Порядка следует, что начальная (максимальная) цена контракта на выполнение подрядных работ по </w:t>
      </w:r>
      <w:r w:rsidRPr="007769E9">
        <w:rPr>
          <w:color w:val="000000"/>
          <w:sz w:val="26"/>
          <w:szCs w:val="26"/>
          <w:u w:val="single"/>
        </w:rPr>
        <w:t>строительству</w:t>
      </w:r>
      <w:r w:rsidRPr="007769E9">
        <w:rPr>
          <w:color w:val="000000"/>
          <w:sz w:val="26"/>
          <w:szCs w:val="26"/>
        </w:rPr>
        <w:t>,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7769E9" w:rsidRDefault="007769E9" w:rsidP="007769E9">
      <w:pPr>
        <w:ind w:firstLine="709"/>
        <w:jc w:val="both"/>
        <w:rPr>
          <w:color w:val="000000"/>
          <w:sz w:val="26"/>
          <w:szCs w:val="26"/>
        </w:rPr>
      </w:pPr>
    </w:p>
    <w:p w:rsidR="007769E9" w:rsidRDefault="007769E9" w:rsidP="007769E9">
      <w:pPr>
        <w:ind w:firstLine="709"/>
        <w:jc w:val="both"/>
        <w:rPr>
          <w:color w:val="000000"/>
          <w:sz w:val="26"/>
          <w:szCs w:val="26"/>
        </w:rPr>
      </w:pPr>
    </w:p>
    <w:p w:rsidR="00705500" w:rsidRPr="007769E9" w:rsidRDefault="00705500" w:rsidP="007769E9">
      <w:pPr>
        <w:ind w:firstLine="709"/>
        <w:jc w:val="both"/>
        <w:rPr>
          <w:color w:val="000000"/>
          <w:sz w:val="26"/>
          <w:szCs w:val="26"/>
        </w:rPr>
      </w:pPr>
    </w:p>
    <w:p w:rsidR="007769E9" w:rsidRPr="007769E9" w:rsidRDefault="007769E9" w:rsidP="007769E9">
      <w:pPr>
        <w:ind w:firstLine="709"/>
        <w:jc w:val="both"/>
        <w:rPr>
          <w:color w:val="000000"/>
          <w:sz w:val="26"/>
          <w:szCs w:val="26"/>
        </w:rPr>
      </w:pPr>
      <w:r w:rsidRPr="007769E9">
        <w:rPr>
          <w:color w:val="000000"/>
          <w:sz w:val="26"/>
          <w:szCs w:val="26"/>
        </w:rPr>
        <w:t>Согласно пункту 34 раздела 6 Порядка в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 измерения и всего). Рекомендуемый образец проекта сметы контракта приведен в Приложении № 6 к Порядку.</w:t>
      </w:r>
    </w:p>
    <w:p w:rsidR="007769E9" w:rsidRPr="007769E9" w:rsidRDefault="007769E9" w:rsidP="007769E9">
      <w:pPr>
        <w:ind w:firstLine="709"/>
        <w:jc w:val="both"/>
        <w:rPr>
          <w:color w:val="000000"/>
          <w:sz w:val="26"/>
          <w:szCs w:val="26"/>
        </w:rPr>
      </w:pPr>
      <w:r w:rsidRPr="007769E9">
        <w:rPr>
          <w:color w:val="000000"/>
          <w:sz w:val="26"/>
          <w:szCs w:val="26"/>
        </w:rPr>
        <w:t>С учетом указанных норм Порядка, а также законодательства о контрактной системе следует, что проект сметы контракта является неотъемлемой частью обоснования начальной (максимальной) цены контракта, которое в свою очередь должно быть размещено в документации о закупке.</w:t>
      </w:r>
    </w:p>
    <w:p w:rsidR="007769E9" w:rsidRPr="007769E9" w:rsidRDefault="007769E9" w:rsidP="007769E9">
      <w:pPr>
        <w:ind w:firstLine="709"/>
        <w:jc w:val="both"/>
        <w:rPr>
          <w:color w:val="000000"/>
          <w:sz w:val="26"/>
          <w:szCs w:val="26"/>
        </w:rPr>
      </w:pPr>
      <w:r w:rsidRPr="007769E9">
        <w:rPr>
          <w:color w:val="000000"/>
          <w:sz w:val="26"/>
          <w:szCs w:val="26"/>
        </w:rPr>
        <w:t>В документации о закупке в качестве обоснования начальной максимальной цены контракта содержится расчет начальной (максимальной) цены контракта, включая проектно-сметную документацию, в том числе объектные сметные расчеты, локальные сметы, локальные ресурсные сметные расчеты, ведомость объемов конструктивных решений (элементов) и комплексов (видов) работ.</w:t>
      </w:r>
    </w:p>
    <w:p w:rsidR="007769E9" w:rsidRPr="007769E9" w:rsidRDefault="007769E9" w:rsidP="007769E9">
      <w:pPr>
        <w:jc w:val="both"/>
        <w:rPr>
          <w:color w:val="000000"/>
          <w:sz w:val="26"/>
          <w:szCs w:val="26"/>
        </w:rPr>
      </w:pPr>
      <w:r w:rsidRPr="007769E9">
        <w:rPr>
          <w:color w:val="000000"/>
          <w:sz w:val="26"/>
          <w:szCs w:val="26"/>
        </w:rPr>
        <w:tab/>
        <w:t>Таким образом, наличие сметной документации, положенной в обоснование начальной (максимальной) цены контракта, включая сводный сметный расчет, не исключает необходимость формирования проекта сметы контракта с учетом сведений, которые должны быть указаны в соответствии с пунктом 34 раздела 4 Порядка, Приложением № 6 к Порядку.</w:t>
      </w:r>
    </w:p>
    <w:p w:rsidR="007769E9" w:rsidRPr="007769E9" w:rsidRDefault="007769E9" w:rsidP="007769E9">
      <w:pPr>
        <w:ind w:firstLine="851"/>
        <w:jc w:val="both"/>
        <w:rPr>
          <w:color w:val="000000"/>
          <w:sz w:val="26"/>
          <w:szCs w:val="26"/>
        </w:rPr>
      </w:pPr>
      <w:r w:rsidRPr="007769E9">
        <w:rPr>
          <w:color w:val="000000"/>
          <w:sz w:val="26"/>
          <w:szCs w:val="26"/>
        </w:rPr>
        <w:t>Следует отметить, что положения Порядка вступили в силу с 15.02.2020 и являются обязательными для применения в случаях, если извещения об осуществлении закупок размещены в единой информационной системе в сфере закупок или на официальном сайте 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со дня вступления в силу указанного Порядка.</w:t>
      </w:r>
    </w:p>
    <w:p w:rsidR="007769E9" w:rsidRPr="007769E9" w:rsidRDefault="007769E9" w:rsidP="007769E9">
      <w:pPr>
        <w:ind w:firstLine="851"/>
        <w:jc w:val="both"/>
        <w:rPr>
          <w:color w:val="000000"/>
          <w:sz w:val="26"/>
          <w:szCs w:val="26"/>
        </w:rPr>
      </w:pPr>
      <w:r w:rsidRPr="007769E9">
        <w:rPr>
          <w:color w:val="000000"/>
          <w:sz w:val="26"/>
          <w:szCs w:val="26"/>
        </w:rPr>
        <w:t xml:space="preserve">Поскольку из содержания аукционной документации следует, что объектом закупки является выполнение работ по </w:t>
      </w:r>
      <w:r w:rsidRPr="007769E9">
        <w:rPr>
          <w:color w:val="000000"/>
          <w:sz w:val="26"/>
          <w:szCs w:val="26"/>
          <w:u w:val="single"/>
        </w:rPr>
        <w:t>строительству</w:t>
      </w:r>
      <w:r w:rsidRPr="007769E9">
        <w:rPr>
          <w:color w:val="000000"/>
          <w:sz w:val="26"/>
          <w:szCs w:val="26"/>
        </w:rPr>
        <w:t>, утверждение аукционной документации, в обосновании начальной (максимальной) цены контракта которой отсутствует протокол начальной (максимальной) цены контракта и проект сметы контракта, является нарушением части 7 статьи 110.2, пункта 1 части 1 статьи 64 Закона о контрактной системе и пунктов 29, 34 раздела 6 Порядка, Приложений 1 и 6 к Порядку.</w:t>
      </w:r>
    </w:p>
    <w:p w:rsidR="007769E9" w:rsidRPr="007769E9" w:rsidRDefault="007769E9" w:rsidP="007769E9">
      <w:pPr>
        <w:jc w:val="both"/>
        <w:rPr>
          <w:color w:val="000000"/>
          <w:sz w:val="26"/>
          <w:szCs w:val="26"/>
        </w:rPr>
      </w:pPr>
    </w:p>
    <w:p w:rsidR="007769E9" w:rsidRPr="007769E9" w:rsidRDefault="007769E9" w:rsidP="007769E9">
      <w:pPr>
        <w:ind w:firstLine="851"/>
        <w:jc w:val="both"/>
        <w:rPr>
          <w:color w:val="000000"/>
          <w:sz w:val="26"/>
          <w:szCs w:val="26"/>
        </w:rPr>
      </w:pPr>
      <w:r w:rsidRPr="007769E9">
        <w:rPr>
          <w:color w:val="000000"/>
          <w:sz w:val="26"/>
          <w:szCs w:val="26"/>
        </w:rPr>
        <w:t>Действия должностного лица заказчика могут быть квалифицированы по главе 7 КоАП РФ.</w:t>
      </w:r>
    </w:p>
    <w:p w:rsidR="007769E9" w:rsidRPr="007769E9" w:rsidRDefault="007769E9" w:rsidP="007769E9">
      <w:pPr>
        <w:ind w:firstLine="851"/>
        <w:jc w:val="both"/>
        <w:rPr>
          <w:color w:val="000000"/>
          <w:sz w:val="26"/>
          <w:szCs w:val="26"/>
        </w:rPr>
      </w:pPr>
      <w:r w:rsidRPr="007769E9">
        <w:rPr>
          <w:color w:val="000000"/>
          <w:sz w:val="26"/>
          <w:szCs w:val="26"/>
        </w:rPr>
        <w:t>Принимая во внимание, что допущенные нарушения на результаты осуществленной закупки не повлияли, установить материально-правовую заинтересованность подателя жалобы в части его намерения участвовать в обжалуемой закупке не представляется возможным, Комиссия считает целесообразным выдать предписание об устранении нарушений законодательства о контрактной системе при направлении проекта контракта победителю электронного аукциона.</w:t>
      </w:r>
    </w:p>
    <w:p w:rsidR="00726ACD" w:rsidRDefault="00726ACD">
      <w:pPr>
        <w:jc w:val="both"/>
        <w:rPr>
          <w:color w:val="000000"/>
          <w:sz w:val="26"/>
          <w:szCs w:val="26"/>
        </w:rPr>
      </w:pPr>
    </w:p>
    <w:p w:rsidR="00CB111C" w:rsidRDefault="00CB111C">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CB111C" w:rsidRDefault="00CB111C">
      <w:pPr>
        <w:pStyle w:val="a9"/>
        <w:jc w:val="center"/>
        <w:rPr>
          <w:rFonts w:cs="Times New Roman"/>
          <w:b/>
          <w:bCs/>
          <w:color w:val="000000"/>
          <w:sz w:val="26"/>
          <w:szCs w:val="26"/>
          <w:shd w:val="clear" w:color="auto" w:fill="FFFF00"/>
        </w:rPr>
      </w:pPr>
    </w:p>
    <w:p w:rsidR="00CB111C" w:rsidRDefault="00CB111C" w:rsidP="007769E9">
      <w:pPr>
        <w:pStyle w:val="a9"/>
        <w:numPr>
          <w:ilvl w:val="0"/>
          <w:numId w:val="6"/>
        </w:numPr>
        <w:ind w:left="0" w:firstLine="567"/>
        <w:jc w:val="both"/>
        <w:rPr>
          <w:rFonts w:cs="Times New Roman"/>
          <w:sz w:val="26"/>
          <w:szCs w:val="26"/>
        </w:rPr>
      </w:pPr>
      <w:r>
        <w:rPr>
          <w:rFonts w:cs="Times New Roman"/>
          <w:sz w:val="26"/>
          <w:szCs w:val="26"/>
        </w:rPr>
        <w:t>Признать жалобу ООО «</w:t>
      </w:r>
      <w:proofErr w:type="spellStart"/>
      <w:r w:rsidR="00FF24A9" w:rsidRPr="00FF24A9">
        <w:rPr>
          <w:rFonts w:eastAsia="Lucida Sans Unicode" w:cs="Tahoma"/>
          <w:color w:val="000000"/>
          <w:kern w:val="1"/>
          <w:sz w:val="26"/>
          <w:szCs w:val="26"/>
          <w:lang w:bidi="en-US"/>
        </w:rPr>
        <w:t>Джули</w:t>
      </w:r>
      <w:proofErr w:type="spellEnd"/>
      <w:r>
        <w:rPr>
          <w:rFonts w:cs="Times New Roman"/>
          <w:sz w:val="26"/>
          <w:szCs w:val="26"/>
        </w:rPr>
        <w:t xml:space="preserve">» </w:t>
      </w:r>
      <w:r w:rsidR="00C239B5" w:rsidRPr="00C239B5">
        <w:rPr>
          <w:rFonts w:cs="Times New Roman"/>
          <w:sz w:val="26"/>
          <w:szCs w:val="26"/>
        </w:rPr>
        <w:t xml:space="preserve">на действия заказчика при проведении электронного аукциона на строительство автодороги от с. </w:t>
      </w:r>
      <w:proofErr w:type="spellStart"/>
      <w:r w:rsidR="00C239B5" w:rsidRPr="00C239B5">
        <w:rPr>
          <w:rFonts w:cs="Times New Roman"/>
          <w:sz w:val="26"/>
          <w:szCs w:val="26"/>
        </w:rPr>
        <w:t>Пашнино</w:t>
      </w:r>
      <w:proofErr w:type="spellEnd"/>
      <w:r w:rsidR="00C239B5" w:rsidRPr="00C239B5">
        <w:rPr>
          <w:rFonts w:cs="Times New Roman"/>
          <w:sz w:val="26"/>
          <w:szCs w:val="26"/>
        </w:rPr>
        <w:t xml:space="preserve"> до автодороги </w:t>
      </w:r>
      <w:proofErr w:type="spellStart"/>
      <w:r w:rsidR="00C239B5" w:rsidRPr="00C239B5">
        <w:rPr>
          <w:rFonts w:cs="Times New Roman"/>
          <w:sz w:val="26"/>
          <w:szCs w:val="26"/>
        </w:rPr>
        <w:t>Канашево</w:t>
      </w:r>
      <w:proofErr w:type="spellEnd"/>
      <w:r w:rsidR="00C239B5" w:rsidRPr="00C239B5">
        <w:rPr>
          <w:rFonts w:cs="Times New Roman"/>
          <w:sz w:val="26"/>
          <w:szCs w:val="26"/>
        </w:rPr>
        <w:t>-Калуга-</w:t>
      </w:r>
      <w:proofErr w:type="spellStart"/>
      <w:r w:rsidR="00C239B5" w:rsidRPr="00C239B5">
        <w:rPr>
          <w:rFonts w:cs="Times New Roman"/>
          <w:sz w:val="26"/>
          <w:szCs w:val="26"/>
        </w:rPr>
        <w:t>Соловьевка</w:t>
      </w:r>
      <w:proofErr w:type="spellEnd"/>
      <w:r w:rsidR="00C239B5" w:rsidRPr="00C239B5">
        <w:rPr>
          <w:rFonts w:cs="Times New Roman"/>
          <w:sz w:val="26"/>
          <w:szCs w:val="26"/>
        </w:rPr>
        <w:t xml:space="preserve"> в Красноармейском муниципальном районе Челябинской области (извещение № 0169300024821000018)</w:t>
      </w:r>
      <w:r>
        <w:rPr>
          <w:rFonts w:cs="Times New Roman"/>
          <w:sz w:val="26"/>
          <w:szCs w:val="26"/>
        </w:rPr>
        <w:t xml:space="preserve"> </w:t>
      </w:r>
      <w:r>
        <w:rPr>
          <w:rFonts w:cs="Times New Roman"/>
          <w:color w:val="000000"/>
          <w:sz w:val="26"/>
          <w:szCs w:val="26"/>
        </w:rPr>
        <w:t>обоснованной</w:t>
      </w:r>
      <w:r>
        <w:rPr>
          <w:rFonts w:cs="Times New Roman"/>
          <w:sz w:val="26"/>
          <w:szCs w:val="26"/>
        </w:rPr>
        <w:t>.</w:t>
      </w:r>
    </w:p>
    <w:p w:rsidR="00882FAF" w:rsidRPr="00ED1786" w:rsidRDefault="00882FAF" w:rsidP="00882FAF">
      <w:pPr>
        <w:pStyle w:val="a9"/>
        <w:spacing w:line="0" w:lineRule="atLeast"/>
        <w:ind w:firstLine="567"/>
        <w:jc w:val="both"/>
        <w:rPr>
          <w:sz w:val="26"/>
          <w:szCs w:val="26"/>
        </w:rPr>
      </w:pPr>
      <w:r w:rsidRPr="00ED1786">
        <w:rPr>
          <w:sz w:val="26"/>
          <w:szCs w:val="26"/>
        </w:rPr>
        <w:t xml:space="preserve">2. Признать в действиях заказчика нарушение </w:t>
      </w:r>
      <w:r w:rsidR="009E48A9" w:rsidRPr="009E48A9">
        <w:rPr>
          <w:sz w:val="26"/>
          <w:szCs w:val="26"/>
        </w:rPr>
        <w:t>части 7 статьи 110.2, пункта 1 части 1 статьи 64 Закона о контрактной системе и пунктов 29, 34 раздела 6 Порядка, Приложений 1 и 6 к Порядку</w:t>
      </w:r>
      <w:r w:rsidRPr="00ED1786">
        <w:rPr>
          <w:sz w:val="26"/>
          <w:szCs w:val="26"/>
        </w:rPr>
        <w:t>.</w:t>
      </w:r>
    </w:p>
    <w:p w:rsidR="00882FAF" w:rsidRPr="00DC710D" w:rsidRDefault="00882FAF" w:rsidP="00882FAF">
      <w:pPr>
        <w:pStyle w:val="a9"/>
        <w:spacing w:line="0" w:lineRule="atLeast"/>
        <w:ind w:firstLine="567"/>
        <w:jc w:val="both"/>
        <w:rPr>
          <w:sz w:val="26"/>
          <w:szCs w:val="26"/>
        </w:rPr>
      </w:pPr>
      <w:r w:rsidRPr="00DC710D">
        <w:rPr>
          <w:sz w:val="26"/>
          <w:szCs w:val="26"/>
        </w:rPr>
        <w:t xml:space="preserve">3. </w:t>
      </w:r>
      <w:r w:rsidR="007769E9">
        <w:rPr>
          <w:sz w:val="26"/>
          <w:szCs w:val="26"/>
        </w:rPr>
        <w:t>О</w:t>
      </w:r>
      <w:r w:rsidR="007769E9" w:rsidRPr="007769E9">
        <w:rPr>
          <w:sz w:val="26"/>
          <w:szCs w:val="26"/>
        </w:rPr>
        <w:t xml:space="preserve">бязательное предписание для исполнения предписание об устранении нарушения законодательства о контрактной системе выдано заказчику, аукционной комиссии, оператору электронной площадки по результатам рассмотрения </w:t>
      </w:r>
      <w:r w:rsidR="009E48A9">
        <w:rPr>
          <w:sz w:val="26"/>
          <w:szCs w:val="26"/>
        </w:rPr>
        <w:t xml:space="preserve">антимонопольным органом </w:t>
      </w:r>
      <w:r w:rsidR="007769E9" w:rsidRPr="007769E9">
        <w:rPr>
          <w:sz w:val="26"/>
          <w:szCs w:val="26"/>
        </w:rPr>
        <w:t xml:space="preserve">жалобы № 074/06/105-326/2021 (№ </w:t>
      </w:r>
      <w:r w:rsidR="007769E9">
        <w:rPr>
          <w:sz w:val="26"/>
          <w:szCs w:val="26"/>
        </w:rPr>
        <w:t>65</w:t>
      </w:r>
      <w:r w:rsidR="007769E9" w:rsidRPr="007769E9">
        <w:rPr>
          <w:sz w:val="26"/>
          <w:szCs w:val="26"/>
        </w:rPr>
        <w:t>-ж/202</w:t>
      </w:r>
      <w:r w:rsidR="007769E9">
        <w:rPr>
          <w:sz w:val="26"/>
          <w:szCs w:val="26"/>
        </w:rPr>
        <w:t>1</w:t>
      </w:r>
      <w:r w:rsidR="007769E9" w:rsidRPr="007769E9">
        <w:rPr>
          <w:sz w:val="26"/>
          <w:szCs w:val="26"/>
        </w:rPr>
        <w:t>)</w:t>
      </w:r>
      <w:r w:rsidRPr="00DC710D">
        <w:rPr>
          <w:sz w:val="26"/>
          <w:szCs w:val="26"/>
        </w:rPr>
        <w:t>.</w:t>
      </w:r>
    </w:p>
    <w:p w:rsidR="00882FAF" w:rsidRDefault="007527CC" w:rsidP="00882FAF">
      <w:pPr>
        <w:pStyle w:val="a9"/>
        <w:spacing w:line="0" w:lineRule="atLeast"/>
        <w:ind w:firstLine="567"/>
        <w:jc w:val="both"/>
        <w:rPr>
          <w:sz w:val="26"/>
          <w:szCs w:val="26"/>
        </w:rPr>
      </w:pPr>
      <w:r>
        <w:rPr>
          <w:sz w:val="26"/>
          <w:szCs w:val="26"/>
        </w:rPr>
        <w:t>4</w:t>
      </w:r>
      <w:r w:rsidR="00882FAF" w:rsidRPr="00DC710D">
        <w:rPr>
          <w:sz w:val="26"/>
          <w:szCs w:val="26"/>
        </w:rPr>
        <w:t>.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9E48A9" w:rsidRPr="00DC710D" w:rsidRDefault="009E48A9" w:rsidP="00882FAF">
      <w:pPr>
        <w:pStyle w:val="a9"/>
        <w:spacing w:line="0" w:lineRule="atLeast"/>
        <w:ind w:firstLine="567"/>
        <w:jc w:val="both"/>
        <w:rPr>
          <w:sz w:val="26"/>
          <w:szCs w:val="26"/>
        </w:rPr>
      </w:pPr>
    </w:p>
    <w:p w:rsidR="00882FAF" w:rsidRPr="00DC710D" w:rsidRDefault="00882FAF" w:rsidP="00882FAF">
      <w:pPr>
        <w:pStyle w:val="a9"/>
        <w:spacing w:line="0" w:lineRule="atLeast"/>
        <w:ind w:firstLine="567"/>
        <w:jc w:val="both"/>
        <w:rPr>
          <w:sz w:val="26"/>
          <w:szCs w:val="26"/>
        </w:rPr>
      </w:pPr>
      <w:r w:rsidRPr="00DC710D">
        <w:rPr>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866641">
        <w:rPr>
          <w:rFonts w:cs="Times New Roman"/>
          <w:color w:val="000000"/>
          <w:sz w:val="26"/>
          <w:szCs w:val="26"/>
        </w:rPr>
        <w:t xml:space="preserve"> </w:t>
      </w:r>
      <w:r w:rsidR="00736867">
        <w:rPr>
          <w:rFonts w:cs="Times New Roman"/>
          <w:color w:val="000000"/>
          <w:sz w:val="26"/>
          <w:szCs w:val="26"/>
        </w:rPr>
        <w:t xml:space="preserve">   </w:t>
      </w:r>
      <w:r w:rsidR="00866641">
        <w:rPr>
          <w:rFonts w:cs="Times New Roman"/>
          <w:color w:val="000000"/>
          <w:sz w:val="26"/>
          <w:szCs w:val="26"/>
        </w:rPr>
        <w:t xml:space="preserve">  </w:t>
      </w:r>
      <w:r w:rsidR="00736867">
        <w:rPr>
          <w:rFonts w:cs="Times New Roman"/>
          <w:color w:val="000000"/>
          <w:sz w:val="26"/>
          <w:szCs w:val="26"/>
        </w:rPr>
        <w:t>Е.Б. Черенкова</w:t>
      </w:r>
    </w:p>
    <w:p w:rsidR="00CB111C" w:rsidRDefault="00CB111C">
      <w:pPr>
        <w:pStyle w:val="a9"/>
        <w:jc w:val="both"/>
        <w:rPr>
          <w:rFonts w:cs="Times New Roman"/>
          <w:color w:val="000000"/>
          <w:sz w:val="26"/>
          <w:szCs w:val="26"/>
        </w:rPr>
      </w:pPr>
    </w:p>
    <w:p w:rsidR="00CB111C" w:rsidRDefault="00CB111C">
      <w:pPr>
        <w:pStyle w:val="a9"/>
        <w:ind w:left="7060" w:firstLine="706"/>
        <w:jc w:val="both"/>
        <w:rPr>
          <w:rFonts w:cs="Times New Roman"/>
          <w:color w:val="000000"/>
          <w:sz w:val="26"/>
          <w:szCs w:val="26"/>
        </w:rPr>
      </w:pPr>
      <w:r>
        <w:rPr>
          <w:rFonts w:cs="Times New Roman"/>
          <w:color w:val="000000"/>
          <w:sz w:val="26"/>
          <w:szCs w:val="26"/>
        </w:rPr>
        <w:t xml:space="preserve">   Н.В. Фадеева </w:t>
      </w:r>
    </w:p>
    <w:sectPr w:rsidR="00CB111C" w:rsidSect="00CB111C">
      <w:headerReference w:type="even" r:id="rId7"/>
      <w:headerReference w:type="default" r:id="rId8"/>
      <w:footerReference w:type="even" r:id="rId9"/>
      <w:footerReference w:type="default" r:id="rId10"/>
      <w:headerReference w:type="first" r:id="rId11"/>
      <w:footerReference w:type="first" r:id="rId12"/>
      <w:pgSz w:w="11906" w:h="16838"/>
      <w:pgMar w:top="851" w:right="565"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11C" w:rsidRDefault="00CB111C" w:rsidP="00CB111C">
      <w:r>
        <w:separator/>
      </w:r>
    </w:p>
  </w:endnote>
  <w:endnote w:type="continuationSeparator" w:id="0">
    <w:p w:rsidR="00CB111C" w:rsidRDefault="00CB111C"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E970D0">
    <w:pPr>
      <w:pStyle w:val="af"/>
      <w:jc w:val="center"/>
    </w:pPr>
    <w:r>
      <w:fldChar w:fldCharType="begin"/>
    </w:r>
    <w:r>
      <w:instrText xml:space="preserve">PAGE  \* MERGEFORMAT </w:instrText>
    </w:r>
    <w:r>
      <w:fldChar w:fldCharType="separate"/>
    </w:r>
    <w:r w:rsidR="00EE73C0">
      <w:rPr>
        <w:noProof/>
      </w:rPr>
      <w:t>4</w:t>
    </w:r>
    <w:r>
      <w:fldChar w:fldCharType="end"/>
    </w:r>
  </w:p>
  <w:p w:rsidR="00CB111C" w:rsidRDefault="00CB111C">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11C" w:rsidRDefault="00CB111C" w:rsidP="00CB111C">
      <w:r>
        <w:separator/>
      </w:r>
    </w:p>
  </w:footnote>
  <w:footnote w:type="continuationSeparator" w:id="0">
    <w:p w:rsidR="00CB111C" w:rsidRDefault="00CB111C" w:rsidP="00CB1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1E06B2"/>
    <w:multiLevelType w:val="hybridMultilevel"/>
    <w:tmpl w:val="6472F9B0"/>
    <w:lvl w:ilvl="0" w:tplc="A43631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5A403C8"/>
    <w:multiLevelType w:val="hybridMultilevel"/>
    <w:tmpl w:val="36CEE6E4"/>
    <w:lvl w:ilvl="0" w:tplc="7AE04166">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
    <w:nsid w:val="53564C2E"/>
    <w:multiLevelType w:val="hybridMultilevel"/>
    <w:tmpl w:val="8822EDDA"/>
    <w:lvl w:ilvl="0" w:tplc="B32078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39B5A83"/>
    <w:multiLevelType w:val="hybridMultilevel"/>
    <w:tmpl w:val="7CD09574"/>
    <w:lvl w:ilvl="0" w:tplc="76EE0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6671EEB"/>
    <w:multiLevelType w:val="hybridMultilevel"/>
    <w:tmpl w:val="138EA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8403E4"/>
    <w:multiLevelType w:val="hybridMultilevel"/>
    <w:tmpl w:val="81D2E6E0"/>
    <w:lvl w:ilvl="0" w:tplc="74D810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0362C7"/>
    <w:rsid w:val="000A04D5"/>
    <w:rsid w:val="000C2F6E"/>
    <w:rsid w:val="001C765F"/>
    <w:rsid w:val="001F10E5"/>
    <w:rsid w:val="00241140"/>
    <w:rsid w:val="00274F89"/>
    <w:rsid w:val="00290D3F"/>
    <w:rsid w:val="002B2075"/>
    <w:rsid w:val="002B25D6"/>
    <w:rsid w:val="00307019"/>
    <w:rsid w:val="0034260E"/>
    <w:rsid w:val="00347A8D"/>
    <w:rsid w:val="00353D86"/>
    <w:rsid w:val="00374356"/>
    <w:rsid w:val="003A78EF"/>
    <w:rsid w:val="0047184D"/>
    <w:rsid w:val="004F4DC5"/>
    <w:rsid w:val="00500C06"/>
    <w:rsid w:val="005A6179"/>
    <w:rsid w:val="00673FAA"/>
    <w:rsid w:val="006B0CB0"/>
    <w:rsid w:val="006B5DCB"/>
    <w:rsid w:val="006C2552"/>
    <w:rsid w:val="00705500"/>
    <w:rsid w:val="0072001D"/>
    <w:rsid w:val="00726ACD"/>
    <w:rsid w:val="00736867"/>
    <w:rsid w:val="00747B66"/>
    <w:rsid w:val="007527CC"/>
    <w:rsid w:val="00763126"/>
    <w:rsid w:val="00764126"/>
    <w:rsid w:val="007769E9"/>
    <w:rsid w:val="0078286C"/>
    <w:rsid w:val="007B33F0"/>
    <w:rsid w:val="007B4EAC"/>
    <w:rsid w:val="007B6558"/>
    <w:rsid w:val="00800739"/>
    <w:rsid w:val="00854C8F"/>
    <w:rsid w:val="00866641"/>
    <w:rsid w:val="00875192"/>
    <w:rsid w:val="00882FAF"/>
    <w:rsid w:val="008D0AF2"/>
    <w:rsid w:val="00911B31"/>
    <w:rsid w:val="00943B59"/>
    <w:rsid w:val="009E48A9"/>
    <w:rsid w:val="009F7AA9"/>
    <w:rsid w:val="00A84819"/>
    <w:rsid w:val="00B17B2C"/>
    <w:rsid w:val="00B419AB"/>
    <w:rsid w:val="00C16F16"/>
    <w:rsid w:val="00C239B5"/>
    <w:rsid w:val="00C2754B"/>
    <w:rsid w:val="00C917F4"/>
    <w:rsid w:val="00C9380A"/>
    <w:rsid w:val="00CB111C"/>
    <w:rsid w:val="00D138B2"/>
    <w:rsid w:val="00D97446"/>
    <w:rsid w:val="00DC6303"/>
    <w:rsid w:val="00E752B5"/>
    <w:rsid w:val="00E8397F"/>
    <w:rsid w:val="00E970D0"/>
    <w:rsid w:val="00EC6345"/>
    <w:rsid w:val="00EE73C0"/>
    <w:rsid w:val="00F17198"/>
    <w:rsid w:val="00F20EB1"/>
    <w:rsid w:val="00F31457"/>
    <w:rsid w:val="00F765EB"/>
    <w:rsid w:val="00F92A8C"/>
    <w:rsid w:val="00FF24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EF5335C-18C5-4B5D-9DB7-4D4F5C1B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qFormat/>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uiPriority w:val="99"/>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f4">
    <w:name w:val="Абзац списка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5">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6">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6"/>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1509</Words>
  <Characters>10918</Characters>
  <Application>Microsoft Office Word</Application>
  <DocSecurity>0</DocSecurity>
  <Lines>90</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6</cp:revision>
  <cp:lastPrinted>2021-02-12T12:21:00Z</cp:lastPrinted>
  <dcterms:created xsi:type="dcterms:W3CDTF">2021-02-12T12:07:00Z</dcterms:created>
  <dcterms:modified xsi:type="dcterms:W3CDTF">2021-02-12T13:48:00Z</dcterms:modified>
</cp:coreProperties>
</file>