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9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
        <w:gridCol w:w="7"/>
        <w:gridCol w:w="685"/>
        <w:gridCol w:w="1307"/>
        <w:gridCol w:w="486"/>
        <w:gridCol w:w="7"/>
        <w:gridCol w:w="1523"/>
        <w:gridCol w:w="831"/>
        <w:gridCol w:w="4844"/>
      </w:tblGrid>
      <w:tr w:rsidR="0037456B" w:rsidRPr="0037456B" w14:paraId="06DB06F5" w14:textId="77777777" w:rsidTr="00645BD7">
        <w:trPr>
          <w:cantSplit/>
          <w:trHeight w:val="105"/>
        </w:trPr>
        <w:tc>
          <w:tcPr>
            <w:tcW w:w="5123" w:type="dxa"/>
            <w:gridSpan w:val="8"/>
            <w:vMerge w:val="restart"/>
            <w:tcBorders>
              <w:top w:val="nil"/>
              <w:left w:val="nil"/>
              <w:bottom w:val="nil"/>
              <w:right w:val="nil"/>
            </w:tcBorders>
          </w:tcPr>
          <w:p w14:paraId="5F8DE084" w14:textId="5B67587D" w:rsidR="0037456B" w:rsidRPr="0037456B" w:rsidRDefault="0037456B" w:rsidP="0037456B">
            <w:pPr>
              <w:widowControl w:val="0"/>
              <w:spacing w:after="0" w:line="240" w:lineRule="auto"/>
              <w:rPr>
                <w:rFonts w:ascii="Times New Roman" w:eastAsia="Times New Roman" w:hAnsi="Times New Roman" w:cs="Times New Roman"/>
                <w:sz w:val="16"/>
                <w:szCs w:val="20"/>
                <w:lang w:eastAsia="ru-RU"/>
              </w:rPr>
            </w:pPr>
            <w:r w:rsidRPr="0037456B">
              <w:rPr>
                <w:rFonts w:ascii="Times New Roman" w:eastAsia="Times New Roman" w:hAnsi="Times New Roman" w:cs="Times New Roman"/>
                <w:b/>
                <w:noProof/>
                <w:sz w:val="24"/>
                <w:szCs w:val="20"/>
                <w:lang w:eastAsia="ru-RU"/>
              </w:rPr>
              <w:drawing>
                <wp:anchor distT="0" distB="0" distL="114300" distR="114300" simplePos="0" relativeHeight="251659264" behindDoc="0" locked="0" layoutInCell="0" allowOverlap="1" wp14:anchorId="40B7C634" wp14:editId="653B84DE">
                  <wp:simplePos x="0" y="0"/>
                  <wp:positionH relativeFrom="column">
                    <wp:posOffset>988060</wp:posOffset>
                  </wp:positionH>
                  <wp:positionV relativeFrom="paragraph">
                    <wp:posOffset>57150</wp:posOffset>
                  </wp:positionV>
                  <wp:extent cx="609600" cy="685800"/>
                  <wp:effectExtent l="0" t="0" r="0" b="0"/>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Pr="0037456B">
              <w:rPr>
                <w:rFonts w:ascii="Times New Roman" w:eastAsia="Times New Roman" w:hAnsi="Times New Roman" w:cs="Times New Roman"/>
                <w:sz w:val="20"/>
                <w:szCs w:val="20"/>
                <w:lang w:eastAsia="ru-RU"/>
              </w:rPr>
              <w:t xml:space="preserve"> </w:t>
            </w:r>
            <w:r w:rsidR="000A2516" w:rsidRPr="0037456B">
              <w:rPr>
                <w:rFonts w:ascii="Times New Roman" w:eastAsia="Times New Roman" w:hAnsi="Times New Roman" w:cs="Times New Roman"/>
                <w:sz w:val="20"/>
                <w:szCs w:val="20"/>
                <w:lang w:eastAsia="ru-RU"/>
              </w:rPr>
              <w:fldChar w:fldCharType="begin"/>
            </w:r>
            <w:r w:rsidRPr="0037456B">
              <w:rPr>
                <w:rFonts w:ascii="Times New Roman" w:eastAsia="Times New Roman" w:hAnsi="Times New Roman" w:cs="Times New Roman"/>
                <w:sz w:val="20"/>
                <w:szCs w:val="20"/>
                <w:lang w:eastAsia="ru-RU"/>
              </w:rPr>
              <w:instrText xml:space="preserve"> SEQ CHAPTER \h \r 1</w:instrText>
            </w:r>
            <w:r w:rsidR="000A2516" w:rsidRPr="0037456B">
              <w:rPr>
                <w:rFonts w:ascii="Times New Roman" w:eastAsia="Times New Roman" w:hAnsi="Times New Roman" w:cs="Times New Roman"/>
                <w:sz w:val="20"/>
                <w:szCs w:val="20"/>
                <w:lang w:eastAsia="ru-RU"/>
              </w:rPr>
              <w:fldChar w:fldCharType="end"/>
            </w:r>
            <w:r w:rsidRPr="0037456B">
              <w:rPr>
                <w:rFonts w:ascii="Times New Roman" w:eastAsia="Times New Roman" w:hAnsi="Times New Roman" w:cs="Times New Roman"/>
                <w:sz w:val="24"/>
                <w:szCs w:val="20"/>
                <w:lang w:eastAsia="ru-RU"/>
              </w:rPr>
              <w:t xml:space="preserve"> </w:t>
            </w:r>
            <w:r w:rsidR="000A2516" w:rsidRPr="0037456B">
              <w:rPr>
                <w:rFonts w:ascii="Times New Roman" w:eastAsia="Times New Roman" w:hAnsi="Times New Roman" w:cs="Times New Roman"/>
                <w:sz w:val="16"/>
                <w:szCs w:val="20"/>
                <w:lang w:eastAsia="ru-RU"/>
              </w:rPr>
              <w:fldChar w:fldCharType="begin"/>
            </w:r>
            <w:r w:rsidRPr="0037456B">
              <w:rPr>
                <w:rFonts w:ascii="Times New Roman" w:eastAsia="Times New Roman" w:hAnsi="Times New Roman" w:cs="Times New Roman"/>
                <w:sz w:val="16"/>
                <w:szCs w:val="20"/>
                <w:lang w:eastAsia="ru-RU"/>
              </w:rPr>
              <w:instrText xml:space="preserve"> SEQ CHAPTER \h \r 1</w:instrText>
            </w:r>
            <w:r w:rsidR="000A2516" w:rsidRPr="0037456B">
              <w:rPr>
                <w:rFonts w:ascii="Times New Roman" w:eastAsia="Times New Roman" w:hAnsi="Times New Roman" w:cs="Times New Roman"/>
                <w:sz w:val="16"/>
                <w:szCs w:val="20"/>
                <w:lang w:eastAsia="ru-RU"/>
              </w:rPr>
              <w:fldChar w:fldCharType="end"/>
            </w:r>
          </w:p>
          <w:p w14:paraId="60EB0CCE" w14:textId="77777777" w:rsidR="0037456B" w:rsidRPr="0037456B" w:rsidRDefault="0037456B" w:rsidP="0037456B">
            <w:pPr>
              <w:spacing w:after="0" w:line="240" w:lineRule="auto"/>
              <w:ind w:left="-249"/>
              <w:jc w:val="center"/>
              <w:rPr>
                <w:rFonts w:ascii="Times New Roman" w:eastAsia="Times New Roman" w:hAnsi="Times New Roman" w:cs="Times New Roman"/>
                <w:b/>
                <w:szCs w:val="20"/>
                <w:lang w:eastAsia="ru-RU"/>
              </w:rPr>
            </w:pPr>
            <w:r w:rsidRPr="0037456B">
              <w:rPr>
                <w:rFonts w:ascii="Times New Roman" w:eastAsia="Times New Roman" w:hAnsi="Times New Roman" w:cs="Times New Roman"/>
                <w:b/>
                <w:szCs w:val="20"/>
                <w:lang w:eastAsia="ru-RU"/>
              </w:rPr>
              <w:t>ФЕДЕРАЛЬНАЯ</w:t>
            </w:r>
            <w:r w:rsidRPr="0037456B">
              <w:rPr>
                <w:rFonts w:ascii="Times New Roman" w:eastAsia="Times New Roman" w:hAnsi="Times New Roman" w:cs="Times New Roman"/>
                <w:b/>
                <w:szCs w:val="20"/>
                <w:lang w:eastAsia="ru-RU"/>
              </w:rPr>
              <w:br/>
              <w:t>АНТИМОНОПОЛЬНАЯ СЛУЖБА</w:t>
            </w:r>
          </w:p>
          <w:p w14:paraId="34572768" w14:textId="77777777" w:rsidR="0037456B" w:rsidRPr="0037456B" w:rsidRDefault="0037456B" w:rsidP="0037456B">
            <w:pPr>
              <w:spacing w:after="0" w:line="240" w:lineRule="auto"/>
              <w:ind w:left="-249"/>
              <w:jc w:val="center"/>
              <w:rPr>
                <w:rFonts w:ascii="Times New Roman" w:eastAsia="Times New Roman" w:hAnsi="Times New Roman" w:cs="Times New Roman"/>
                <w:b/>
                <w:sz w:val="12"/>
                <w:szCs w:val="20"/>
                <w:lang w:eastAsia="ru-RU"/>
              </w:rPr>
            </w:pPr>
          </w:p>
          <w:p w14:paraId="0E8FA231" w14:textId="77777777" w:rsidR="0037456B" w:rsidRPr="0037456B" w:rsidRDefault="0037456B" w:rsidP="0037456B">
            <w:pPr>
              <w:spacing w:after="0" w:line="240" w:lineRule="auto"/>
              <w:ind w:left="-249"/>
              <w:jc w:val="center"/>
              <w:rPr>
                <w:rFonts w:ascii="Times New Roman" w:eastAsia="Times New Roman" w:hAnsi="Times New Roman" w:cs="Times New Roman"/>
                <w:b/>
                <w:sz w:val="26"/>
                <w:szCs w:val="20"/>
                <w:lang w:eastAsia="ru-RU"/>
              </w:rPr>
            </w:pPr>
            <w:r w:rsidRPr="0037456B">
              <w:rPr>
                <w:rFonts w:ascii="Times New Roman" w:eastAsia="Times New Roman" w:hAnsi="Times New Roman" w:cs="Times New Roman"/>
                <w:b/>
                <w:sz w:val="26"/>
                <w:szCs w:val="20"/>
                <w:lang w:eastAsia="ru-RU"/>
              </w:rPr>
              <w:t>УПРАВЛЕНИЕ</w:t>
            </w:r>
          </w:p>
          <w:p w14:paraId="374DEA5F" w14:textId="77777777" w:rsidR="0037456B" w:rsidRPr="0037456B" w:rsidRDefault="0037456B" w:rsidP="0037456B">
            <w:pPr>
              <w:spacing w:after="0" w:line="240" w:lineRule="auto"/>
              <w:ind w:left="-249"/>
              <w:jc w:val="center"/>
              <w:rPr>
                <w:rFonts w:ascii="Times New Roman" w:eastAsia="Times New Roman" w:hAnsi="Times New Roman" w:cs="Times New Roman"/>
                <w:b/>
                <w:sz w:val="26"/>
                <w:szCs w:val="20"/>
                <w:lang w:eastAsia="ru-RU"/>
              </w:rPr>
            </w:pPr>
            <w:r w:rsidRPr="0037456B">
              <w:rPr>
                <w:rFonts w:ascii="Times New Roman" w:eastAsia="Times New Roman" w:hAnsi="Times New Roman" w:cs="Times New Roman"/>
                <w:b/>
                <w:sz w:val="26"/>
                <w:szCs w:val="20"/>
                <w:lang w:eastAsia="ru-RU"/>
              </w:rPr>
              <w:t>Федеральной антимонопольной службы</w:t>
            </w:r>
          </w:p>
          <w:p w14:paraId="43251DAC" w14:textId="77777777" w:rsidR="0037456B" w:rsidRPr="0037456B" w:rsidRDefault="0037456B" w:rsidP="0037456B">
            <w:pPr>
              <w:spacing w:after="0" w:line="240" w:lineRule="auto"/>
              <w:ind w:left="-249"/>
              <w:jc w:val="center"/>
              <w:rPr>
                <w:rFonts w:ascii="Times New Roman" w:eastAsia="Times New Roman" w:hAnsi="Times New Roman" w:cs="Times New Roman"/>
                <w:b/>
                <w:sz w:val="24"/>
                <w:szCs w:val="20"/>
                <w:lang w:eastAsia="ru-RU"/>
              </w:rPr>
            </w:pPr>
            <w:r w:rsidRPr="0037456B">
              <w:rPr>
                <w:rFonts w:ascii="Times New Roman" w:eastAsia="Times New Roman" w:hAnsi="Times New Roman" w:cs="Times New Roman"/>
                <w:b/>
                <w:sz w:val="26"/>
                <w:szCs w:val="20"/>
                <w:lang w:eastAsia="ru-RU"/>
              </w:rPr>
              <w:t>по Оренбургской области</w:t>
            </w:r>
          </w:p>
          <w:p w14:paraId="01F01D30" w14:textId="77777777" w:rsidR="0037456B" w:rsidRPr="0037456B" w:rsidRDefault="0037456B" w:rsidP="0037456B">
            <w:pPr>
              <w:spacing w:after="0" w:line="240" w:lineRule="auto"/>
              <w:ind w:left="-249"/>
              <w:jc w:val="center"/>
              <w:rPr>
                <w:rFonts w:ascii="Times New Roman" w:eastAsia="Times New Roman" w:hAnsi="Times New Roman" w:cs="Times New Roman"/>
                <w:sz w:val="18"/>
                <w:szCs w:val="20"/>
                <w:lang w:eastAsia="ru-RU"/>
              </w:rPr>
            </w:pPr>
          </w:p>
          <w:p w14:paraId="739C7BC6" w14:textId="77777777" w:rsidR="0037456B" w:rsidRPr="0037456B" w:rsidRDefault="0037456B" w:rsidP="0037456B">
            <w:pPr>
              <w:spacing w:after="0" w:line="240" w:lineRule="auto"/>
              <w:ind w:left="-249"/>
              <w:jc w:val="center"/>
              <w:rPr>
                <w:rFonts w:ascii="Times New Roman" w:eastAsia="Times New Roman" w:hAnsi="Times New Roman" w:cs="Times New Roman"/>
                <w:sz w:val="18"/>
                <w:szCs w:val="20"/>
                <w:lang w:eastAsia="ru-RU"/>
              </w:rPr>
            </w:pPr>
            <w:r w:rsidRPr="0037456B">
              <w:rPr>
                <w:rFonts w:ascii="Times New Roman" w:eastAsia="Times New Roman" w:hAnsi="Times New Roman" w:cs="Times New Roman"/>
                <w:sz w:val="18"/>
                <w:szCs w:val="20"/>
                <w:lang w:eastAsia="ru-RU"/>
              </w:rPr>
              <w:t xml:space="preserve">Адрес места нахождения: </w:t>
            </w:r>
            <w:proofErr w:type="spellStart"/>
            <w:r w:rsidRPr="0037456B">
              <w:rPr>
                <w:rFonts w:ascii="Times New Roman" w:eastAsia="Times New Roman" w:hAnsi="Times New Roman" w:cs="Times New Roman"/>
                <w:sz w:val="18"/>
                <w:szCs w:val="20"/>
                <w:lang w:eastAsia="ru-RU"/>
              </w:rPr>
              <w:t>г.Оренбург</w:t>
            </w:r>
            <w:proofErr w:type="spellEnd"/>
            <w:r w:rsidRPr="0037456B">
              <w:rPr>
                <w:rFonts w:ascii="Times New Roman" w:eastAsia="Times New Roman" w:hAnsi="Times New Roman" w:cs="Times New Roman"/>
                <w:sz w:val="18"/>
                <w:szCs w:val="20"/>
                <w:lang w:eastAsia="ru-RU"/>
              </w:rPr>
              <w:t xml:space="preserve">, </w:t>
            </w:r>
            <w:proofErr w:type="spellStart"/>
            <w:r w:rsidRPr="0037456B">
              <w:rPr>
                <w:rFonts w:ascii="Times New Roman" w:eastAsia="Times New Roman" w:hAnsi="Times New Roman" w:cs="Times New Roman"/>
                <w:sz w:val="18"/>
                <w:szCs w:val="20"/>
                <w:lang w:eastAsia="ru-RU"/>
              </w:rPr>
              <w:t>ул.Краснознаменная</w:t>
            </w:r>
            <w:proofErr w:type="spellEnd"/>
            <w:r w:rsidRPr="0037456B">
              <w:rPr>
                <w:rFonts w:ascii="Times New Roman" w:eastAsia="Times New Roman" w:hAnsi="Times New Roman" w:cs="Times New Roman"/>
                <w:sz w:val="18"/>
                <w:szCs w:val="20"/>
                <w:lang w:eastAsia="ru-RU"/>
              </w:rPr>
              <w:t>, 22</w:t>
            </w:r>
          </w:p>
          <w:p w14:paraId="554543C1" w14:textId="77777777" w:rsidR="0037456B" w:rsidRPr="0037456B" w:rsidRDefault="0037456B" w:rsidP="0037456B">
            <w:pPr>
              <w:spacing w:after="0" w:line="240" w:lineRule="auto"/>
              <w:ind w:left="-249"/>
              <w:jc w:val="center"/>
              <w:rPr>
                <w:rFonts w:ascii="Times New Roman" w:eastAsia="Times New Roman" w:hAnsi="Times New Roman" w:cs="Times New Roman"/>
                <w:sz w:val="18"/>
                <w:szCs w:val="20"/>
                <w:lang w:eastAsia="ru-RU"/>
              </w:rPr>
            </w:pPr>
            <w:r w:rsidRPr="0037456B">
              <w:rPr>
                <w:rFonts w:ascii="Times New Roman" w:eastAsia="Times New Roman" w:hAnsi="Times New Roman" w:cs="Times New Roman"/>
                <w:sz w:val="18"/>
                <w:szCs w:val="20"/>
                <w:lang w:eastAsia="ru-RU"/>
              </w:rPr>
              <w:t xml:space="preserve"> Почтовый адрес: 460046, </w:t>
            </w:r>
            <w:proofErr w:type="spellStart"/>
            <w:r w:rsidRPr="0037456B">
              <w:rPr>
                <w:rFonts w:ascii="Times New Roman" w:eastAsia="Times New Roman" w:hAnsi="Times New Roman" w:cs="Times New Roman"/>
                <w:sz w:val="18"/>
                <w:szCs w:val="20"/>
                <w:lang w:eastAsia="ru-RU"/>
              </w:rPr>
              <w:t>г.Оренбург</w:t>
            </w:r>
            <w:proofErr w:type="spellEnd"/>
            <w:r w:rsidRPr="0037456B">
              <w:rPr>
                <w:rFonts w:ascii="Times New Roman" w:eastAsia="Times New Roman" w:hAnsi="Times New Roman" w:cs="Times New Roman"/>
                <w:sz w:val="18"/>
                <w:szCs w:val="20"/>
                <w:lang w:eastAsia="ru-RU"/>
              </w:rPr>
              <w:t xml:space="preserve">, ул. 9 Января, 64 </w:t>
            </w:r>
          </w:p>
          <w:p w14:paraId="5D453860" w14:textId="77777777" w:rsidR="0037456B" w:rsidRPr="0037456B" w:rsidRDefault="0037456B" w:rsidP="0037456B">
            <w:pPr>
              <w:spacing w:after="0" w:line="240" w:lineRule="auto"/>
              <w:ind w:left="-249"/>
              <w:jc w:val="center"/>
              <w:rPr>
                <w:rFonts w:ascii="Times New Roman" w:eastAsia="Times New Roman" w:hAnsi="Times New Roman" w:cs="Times New Roman"/>
                <w:sz w:val="18"/>
                <w:szCs w:val="20"/>
                <w:lang w:eastAsia="ru-RU"/>
              </w:rPr>
            </w:pPr>
            <w:r w:rsidRPr="0037456B">
              <w:rPr>
                <w:rFonts w:ascii="Times New Roman" w:eastAsia="Times New Roman" w:hAnsi="Times New Roman" w:cs="Times New Roman"/>
                <w:sz w:val="18"/>
                <w:szCs w:val="20"/>
                <w:lang w:eastAsia="ru-RU"/>
              </w:rPr>
              <w:t>тел. (3532) 78-66-17, факс (3532) 77-80-70</w:t>
            </w:r>
          </w:p>
          <w:p w14:paraId="43909EFB" w14:textId="77777777" w:rsidR="0037456B" w:rsidRPr="0037456B" w:rsidRDefault="0037456B" w:rsidP="0037456B">
            <w:pPr>
              <w:spacing w:after="0" w:line="240" w:lineRule="auto"/>
              <w:ind w:left="-249"/>
              <w:jc w:val="center"/>
              <w:rPr>
                <w:rFonts w:ascii="Times New Roman" w:eastAsia="Times New Roman" w:hAnsi="Times New Roman" w:cs="Times New Roman"/>
                <w:sz w:val="18"/>
                <w:szCs w:val="20"/>
                <w:lang w:val="en-US" w:eastAsia="ru-RU"/>
              </w:rPr>
            </w:pPr>
            <w:r w:rsidRPr="0037456B">
              <w:rPr>
                <w:rFonts w:ascii="Times New Roman" w:eastAsia="Times New Roman" w:hAnsi="Times New Roman" w:cs="Times New Roman"/>
                <w:sz w:val="18"/>
                <w:szCs w:val="20"/>
                <w:lang w:val="en-US" w:eastAsia="ru-RU"/>
              </w:rPr>
              <w:t>e</w:t>
            </w:r>
            <w:r w:rsidRPr="0037456B">
              <w:rPr>
                <w:rFonts w:ascii="Times New Roman" w:eastAsia="Times New Roman" w:hAnsi="Times New Roman" w:cs="Times New Roman"/>
                <w:sz w:val="18"/>
                <w:szCs w:val="20"/>
                <w:lang w:eastAsia="ru-RU"/>
              </w:rPr>
              <w:t>-</w:t>
            </w:r>
            <w:r w:rsidRPr="0037456B">
              <w:rPr>
                <w:rFonts w:ascii="Times New Roman" w:eastAsia="Times New Roman" w:hAnsi="Times New Roman" w:cs="Times New Roman"/>
                <w:sz w:val="18"/>
                <w:szCs w:val="20"/>
                <w:lang w:val="en-US" w:eastAsia="ru-RU"/>
              </w:rPr>
              <w:t>mail</w:t>
            </w:r>
            <w:r w:rsidRPr="0037456B">
              <w:rPr>
                <w:rFonts w:ascii="Times New Roman" w:eastAsia="Times New Roman" w:hAnsi="Times New Roman" w:cs="Times New Roman"/>
                <w:sz w:val="18"/>
                <w:szCs w:val="20"/>
                <w:lang w:eastAsia="ru-RU"/>
              </w:rPr>
              <w:t xml:space="preserve">: </w:t>
            </w:r>
            <w:hyperlink r:id="rId7" w:history="1">
              <w:r w:rsidRPr="0037456B">
                <w:rPr>
                  <w:rFonts w:ascii="Times New Roman" w:eastAsia="Times New Roman" w:hAnsi="Times New Roman" w:cs="Times New Roman"/>
                  <w:color w:val="0000FF"/>
                  <w:sz w:val="20"/>
                  <w:szCs w:val="20"/>
                  <w:u w:val="single"/>
                  <w:lang w:val="en-US" w:eastAsia="ru-RU"/>
                </w:rPr>
                <w:t>to56@fas.gov.ru</w:t>
              </w:r>
            </w:hyperlink>
            <w:r w:rsidRPr="0037456B">
              <w:rPr>
                <w:rFonts w:ascii="Times New Roman" w:eastAsia="Times New Roman" w:hAnsi="Times New Roman" w:cs="Times New Roman"/>
                <w:sz w:val="18"/>
                <w:szCs w:val="20"/>
                <w:lang w:val="en-US" w:eastAsia="ru-RU"/>
              </w:rPr>
              <w:t xml:space="preserve"> </w:t>
            </w:r>
          </w:p>
          <w:p w14:paraId="1E2FD070"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val="en-US" w:eastAsia="ru-RU"/>
              </w:rPr>
            </w:pPr>
          </w:p>
        </w:tc>
        <w:tc>
          <w:tcPr>
            <w:tcW w:w="4844" w:type="dxa"/>
            <w:tcBorders>
              <w:top w:val="nil"/>
              <w:left w:val="nil"/>
              <w:bottom w:val="nil"/>
              <w:right w:val="nil"/>
            </w:tcBorders>
          </w:tcPr>
          <w:p w14:paraId="2B5C1694" w14:textId="77777777" w:rsidR="0037456B" w:rsidRPr="0037456B" w:rsidRDefault="0037456B" w:rsidP="0037456B">
            <w:pPr>
              <w:keepNext/>
              <w:spacing w:after="0" w:line="240" w:lineRule="auto"/>
              <w:outlineLvl w:val="5"/>
              <w:rPr>
                <w:rFonts w:ascii="Times New Roman" w:eastAsia="Times New Roman" w:hAnsi="Times New Roman" w:cs="Times New Roman"/>
                <w:sz w:val="28"/>
                <w:szCs w:val="20"/>
                <w:lang w:val="en-US" w:eastAsia="ru-RU"/>
              </w:rPr>
            </w:pPr>
          </w:p>
        </w:tc>
      </w:tr>
      <w:tr w:rsidR="0037456B" w:rsidRPr="003B1D41" w14:paraId="03EE0506" w14:textId="77777777" w:rsidTr="00645BD7">
        <w:trPr>
          <w:cantSplit/>
          <w:trHeight w:val="685"/>
        </w:trPr>
        <w:tc>
          <w:tcPr>
            <w:tcW w:w="5123" w:type="dxa"/>
            <w:gridSpan w:val="8"/>
            <w:vMerge/>
            <w:tcBorders>
              <w:top w:val="nil"/>
              <w:left w:val="nil"/>
              <w:bottom w:val="nil"/>
              <w:right w:val="nil"/>
            </w:tcBorders>
          </w:tcPr>
          <w:p w14:paraId="1BA69AA8"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val="en-US" w:eastAsia="ru-RU"/>
              </w:rPr>
            </w:pPr>
          </w:p>
        </w:tc>
        <w:tc>
          <w:tcPr>
            <w:tcW w:w="4844" w:type="dxa"/>
            <w:vMerge w:val="restart"/>
            <w:tcBorders>
              <w:top w:val="nil"/>
              <w:left w:val="nil"/>
              <w:bottom w:val="nil"/>
              <w:right w:val="nil"/>
            </w:tcBorders>
          </w:tcPr>
          <w:p w14:paraId="73A1C482" w14:textId="2490072A" w:rsidR="001A2CB5" w:rsidRPr="001A2CB5" w:rsidRDefault="001A2CB5" w:rsidP="001A2CB5">
            <w:pPr>
              <w:spacing w:after="0" w:line="240" w:lineRule="auto"/>
              <w:rPr>
                <w:rFonts w:ascii="Times New Roman" w:eastAsia="Times New Roman" w:hAnsi="Times New Roman" w:cs="Times New Roman"/>
                <w:b/>
                <w:sz w:val="26"/>
                <w:szCs w:val="26"/>
                <w:lang w:eastAsia="ru-RU"/>
              </w:rPr>
            </w:pPr>
            <w:r w:rsidRPr="001A2CB5">
              <w:rPr>
                <w:rFonts w:ascii="Times New Roman" w:eastAsia="Times New Roman" w:hAnsi="Times New Roman" w:cs="Times New Roman"/>
                <w:b/>
                <w:sz w:val="26"/>
                <w:szCs w:val="26"/>
                <w:lang w:eastAsia="ru-RU"/>
              </w:rPr>
              <w:t>Заявитель</w:t>
            </w:r>
            <w:r>
              <w:rPr>
                <w:rFonts w:ascii="Times New Roman" w:eastAsia="Times New Roman" w:hAnsi="Times New Roman" w:cs="Times New Roman"/>
                <w:b/>
                <w:sz w:val="26"/>
                <w:szCs w:val="26"/>
                <w:lang w:eastAsia="ru-RU"/>
              </w:rPr>
              <w:t xml:space="preserve"> (</w:t>
            </w:r>
            <w:r w:rsidRPr="001A2CB5">
              <w:rPr>
                <w:rFonts w:ascii="Times New Roman" w:eastAsia="Times New Roman" w:hAnsi="Times New Roman" w:cs="Times New Roman"/>
                <w:b/>
                <w:sz w:val="26"/>
                <w:szCs w:val="26"/>
                <w:lang w:eastAsia="ru-RU"/>
              </w:rPr>
              <w:t>Заказчик</w:t>
            </w:r>
            <w:r>
              <w:rPr>
                <w:rFonts w:ascii="Times New Roman" w:eastAsia="Times New Roman" w:hAnsi="Times New Roman" w:cs="Times New Roman"/>
                <w:b/>
                <w:sz w:val="26"/>
                <w:szCs w:val="26"/>
                <w:lang w:eastAsia="ru-RU"/>
              </w:rPr>
              <w:t>)</w:t>
            </w:r>
            <w:r w:rsidRPr="001A2CB5">
              <w:rPr>
                <w:rFonts w:ascii="Times New Roman" w:eastAsia="Times New Roman" w:hAnsi="Times New Roman" w:cs="Times New Roman"/>
                <w:b/>
                <w:sz w:val="26"/>
                <w:szCs w:val="26"/>
                <w:lang w:eastAsia="ru-RU"/>
              </w:rPr>
              <w:t>:</w:t>
            </w:r>
          </w:p>
          <w:p w14:paraId="1FFC9907" w14:textId="77777777" w:rsidR="001A2CB5" w:rsidRPr="001A2CB5" w:rsidRDefault="001A2CB5" w:rsidP="001A2CB5">
            <w:pPr>
              <w:spacing w:after="0" w:line="240" w:lineRule="auto"/>
              <w:rPr>
                <w:rFonts w:ascii="Times New Roman" w:eastAsia="Times New Roman" w:hAnsi="Times New Roman" w:cs="Times New Roman"/>
                <w:bCs/>
                <w:sz w:val="26"/>
                <w:szCs w:val="26"/>
                <w:lang w:eastAsia="ru-RU"/>
              </w:rPr>
            </w:pPr>
            <w:r w:rsidRPr="001A2CB5">
              <w:rPr>
                <w:rFonts w:ascii="Times New Roman" w:eastAsia="Times New Roman" w:hAnsi="Times New Roman" w:cs="Times New Roman"/>
                <w:bCs/>
                <w:sz w:val="26"/>
                <w:szCs w:val="26"/>
                <w:lang w:eastAsia="ru-RU"/>
              </w:rPr>
              <w:t>Главному врачу ГБУЗ «Оренбургский областной клинический противотуберкулезный диспансер»</w:t>
            </w:r>
          </w:p>
          <w:p w14:paraId="24F31BCF" w14:textId="77777777" w:rsidR="001A2CB5" w:rsidRPr="001A2CB5" w:rsidRDefault="001A2CB5" w:rsidP="001A2CB5">
            <w:pPr>
              <w:spacing w:after="0" w:line="240" w:lineRule="auto"/>
              <w:rPr>
                <w:rFonts w:ascii="Times New Roman" w:eastAsia="Times New Roman" w:hAnsi="Times New Roman" w:cs="Times New Roman"/>
                <w:bCs/>
                <w:sz w:val="26"/>
                <w:szCs w:val="26"/>
                <w:lang w:eastAsia="ru-RU"/>
              </w:rPr>
            </w:pPr>
          </w:p>
          <w:p w14:paraId="1D7E8B6C" w14:textId="77777777" w:rsidR="001A2CB5" w:rsidRPr="001A2CB5" w:rsidRDefault="001A2CB5" w:rsidP="001A2CB5">
            <w:pPr>
              <w:spacing w:after="0" w:line="240" w:lineRule="auto"/>
              <w:rPr>
                <w:rFonts w:ascii="Times New Roman" w:eastAsia="Times New Roman" w:hAnsi="Times New Roman" w:cs="Times New Roman"/>
                <w:b/>
                <w:sz w:val="26"/>
                <w:szCs w:val="26"/>
                <w:lang w:eastAsia="ru-RU"/>
              </w:rPr>
            </w:pPr>
            <w:r w:rsidRPr="001A2CB5">
              <w:rPr>
                <w:rFonts w:ascii="Times New Roman" w:eastAsia="Times New Roman" w:hAnsi="Times New Roman" w:cs="Times New Roman"/>
                <w:b/>
                <w:sz w:val="26"/>
                <w:szCs w:val="26"/>
                <w:lang w:eastAsia="ru-RU"/>
              </w:rPr>
              <w:t>Уполномоченный орган:</w:t>
            </w:r>
          </w:p>
          <w:p w14:paraId="1AB7830E" w14:textId="77777777" w:rsidR="001A2CB5" w:rsidRPr="001A2CB5" w:rsidRDefault="001A2CB5" w:rsidP="001A2CB5">
            <w:pPr>
              <w:spacing w:after="0" w:line="240" w:lineRule="auto"/>
              <w:rPr>
                <w:rFonts w:ascii="Times New Roman" w:eastAsia="Times New Roman" w:hAnsi="Times New Roman" w:cs="Times New Roman"/>
                <w:bCs/>
                <w:sz w:val="26"/>
                <w:szCs w:val="26"/>
                <w:lang w:eastAsia="ru-RU"/>
              </w:rPr>
            </w:pPr>
            <w:r w:rsidRPr="001A2CB5">
              <w:rPr>
                <w:rFonts w:ascii="Times New Roman" w:eastAsia="Times New Roman" w:hAnsi="Times New Roman" w:cs="Times New Roman"/>
                <w:bCs/>
                <w:sz w:val="26"/>
                <w:szCs w:val="26"/>
                <w:lang w:eastAsia="ru-RU"/>
              </w:rPr>
              <w:t>Директору Государственного казенного учреждения Оренбургской области</w:t>
            </w:r>
          </w:p>
          <w:p w14:paraId="0D2B7B3E" w14:textId="77777777" w:rsidR="001A2CB5" w:rsidRPr="001A2CB5" w:rsidRDefault="001A2CB5" w:rsidP="001A2CB5">
            <w:pPr>
              <w:spacing w:after="0" w:line="240" w:lineRule="auto"/>
              <w:rPr>
                <w:rFonts w:ascii="Times New Roman" w:eastAsia="Times New Roman" w:hAnsi="Times New Roman" w:cs="Times New Roman"/>
                <w:bCs/>
                <w:sz w:val="26"/>
                <w:szCs w:val="26"/>
                <w:lang w:eastAsia="ru-RU"/>
              </w:rPr>
            </w:pPr>
            <w:r w:rsidRPr="001A2CB5">
              <w:rPr>
                <w:rFonts w:ascii="Times New Roman" w:eastAsia="Times New Roman" w:hAnsi="Times New Roman" w:cs="Times New Roman"/>
                <w:bCs/>
                <w:sz w:val="26"/>
                <w:szCs w:val="26"/>
                <w:lang w:eastAsia="ru-RU"/>
              </w:rPr>
              <w:t>"Центр организации закупок"</w:t>
            </w:r>
          </w:p>
          <w:p w14:paraId="07BE6F0E" w14:textId="2FB730A6" w:rsidR="001A2CB5" w:rsidRDefault="001A2CB5" w:rsidP="001A2CB5">
            <w:pPr>
              <w:spacing w:after="0" w:line="240" w:lineRule="auto"/>
              <w:rPr>
                <w:rFonts w:ascii="Times New Roman" w:eastAsia="Times New Roman" w:hAnsi="Times New Roman" w:cs="Times New Roman"/>
                <w:bCs/>
                <w:sz w:val="26"/>
                <w:szCs w:val="26"/>
                <w:lang w:eastAsia="ru-RU"/>
              </w:rPr>
            </w:pPr>
          </w:p>
          <w:p w14:paraId="21D20B80" w14:textId="339CB6AD" w:rsidR="001A2CB5" w:rsidRDefault="001A2CB5" w:rsidP="001A2CB5">
            <w:pPr>
              <w:spacing w:after="0" w:line="240" w:lineRule="auto"/>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Победитель:</w:t>
            </w:r>
          </w:p>
          <w:p w14:paraId="1E18CAD7" w14:textId="18D1C2FF" w:rsidR="001A2CB5" w:rsidRDefault="001A2CB5" w:rsidP="001A2CB5">
            <w:pPr>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Индивидуальному предпринимателю Я</w:t>
            </w:r>
            <w:r w:rsidR="00460F53">
              <w:rPr>
                <w:rFonts w:ascii="Times New Roman" w:eastAsia="Times New Roman" w:hAnsi="Times New Roman" w:cs="Times New Roman"/>
                <w:bCs/>
                <w:sz w:val="26"/>
                <w:szCs w:val="26"/>
                <w:lang w:eastAsia="ru-RU"/>
              </w:rPr>
              <w:t>.</w:t>
            </w:r>
          </w:p>
          <w:p w14:paraId="27ECAC04" w14:textId="3D8FE4CD" w:rsidR="001A2CB5" w:rsidRDefault="001A2CB5" w:rsidP="001A2CB5">
            <w:pPr>
              <w:spacing w:after="0" w:line="240" w:lineRule="auto"/>
              <w:rPr>
                <w:rFonts w:ascii="Times New Roman" w:eastAsia="Times New Roman" w:hAnsi="Times New Roman" w:cs="Times New Roman"/>
                <w:bCs/>
                <w:sz w:val="26"/>
                <w:szCs w:val="26"/>
                <w:lang w:eastAsia="ru-RU"/>
              </w:rPr>
            </w:pPr>
          </w:p>
          <w:p w14:paraId="74B5F7BD" w14:textId="2FB928A7" w:rsidR="006B5E9F" w:rsidRPr="006611E7" w:rsidRDefault="006B5E9F" w:rsidP="00444081">
            <w:pPr>
              <w:spacing w:after="0" w:line="240" w:lineRule="auto"/>
              <w:rPr>
                <w:rFonts w:ascii="Times New Roman" w:hAnsi="Times New Roman" w:cs="Times New Roman"/>
                <w:sz w:val="24"/>
                <w:szCs w:val="24"/>
              </w:rPr>
            </w:pPr>
          </w:p>
        </w:tc>
      </w:tr>
      <w:tr w:rsidR="0037456B" w:rsidRPr="0037456B" w14:paraId="77565CC8" w14:textId="77777777" w:rsidTr="00645BD7">
        <w:trPr>
          <w:cantSplit/>
          <w:trHeight w:val="385"/>
        </w:trPr>
        <w:tc>
          <w:tcPr>
            <w:tcW w:w="277" w:type="dxa"/>
            <w:tcBorders>
              <w:top w:val="nil"/>
              <w:left w:val="nil"/>
              <w:bottom w:val="nil"/>
              <w:right w:val="nil"/>
            </w:tcBorders>
            <w:vAlign w:val="bottom"/>
          </w:tcPr>
          <w:p w14:paraId="5D43784A" w14:textId="77777777" w:rsidR="0037456B" w:rsidRPr="003B1D41" w:rsidRDefault="0037456B" w:rsidP="0037456B">
            <w:pPr>
              <w:spacing w:after="0" w:line="240" w:lineRule="auto"/>
              <w:jc w:val="center"/>
              <w:rPr>
                <w:rFonts w:ascii="Times New Roman" w:eastAsia="Times New Roman" w:hAnsi="Times New Roman" w:cs="Times New Roman"/>
                <w:sz w:val="20"/>
                <w:szCs w:val="20"/>
                <w:lang w:eastAsia="ru-RU"/>
              </w:rPr>
            </w:pPr>
            <w:r w:rsidRPr="003B1D41">
              <w:rPr>
                <w:rFonts w:ascii="Times New Roman" w:eastAsia="Times New Roman" w:hAnsi="Times New Roman" w:cs="Times New Roman"/>
                <w:sz w:val="20"/>
                <w:szCs w:val="20"/>
                <w:lang w:eastAsia="ru-RU"/>
              </w:rPr>
              <w:t xml:space="preserve">      </w:t>
            </w:r>
          </w:p>
        </w:tc>
        <w:tc>
          <w:tcPr>
            <w:tcW w:w="1999" w:type="dxa"/>
            <w:gridSpan w:val="3"/>
            <w:tcBorders>
              <w:top w:val="nil"/>
              <w:left w:val="nil"/>
              <w:bottom w:val="single" w:sz="4" w:space="0" w:color="auto"/>
              <w:right w:val="nil"/>
            </w:tcBorders>
            <w:vAlign w:val="bottom"/>
          </w:tcPr>
          <w:p w14:paraId="006AA92C" w14:textId="263C8FE9" w:rsidR="0037456B" w:rsidRPr="00806E76" w:rsidRDefault="0037456B" w:rsidP="00C93034">
            <w:pPr>
              <w:spacing w:after="0" w:line="240" w:lineRule="auto"/>
              <w:jc w:val="center"/>
              <w:rPr>
                <w:rFonts w:ascii="Times New Roman" w:eastAsia="Times New Roman" w:hAnsi="Times New Roman" w:cs="Times New Roman"/>
                <w:sz w:val="23"/>
                <w:szCs w:val="23"/>
                <w:lang w:eastAsia="ru-RU"/>
              </w:rPr>
            </w:pPr>
          </w:p>
        </w:tc>
        <w:tc>
          <w:tcPr>
            <w:tcW w:w="493" w:type="dxa"/>
            <w:gridSpan w:val="2"/>
            <w:tcBorders>
              <w:top w:val="nil"/>
              <w:left w:val="nil"/>
              <w:bottom w:val="nil"/>
              <w:right w:val="nil"/>
            </w:tcBorders>
            <w:vAlign w:val="bottom"/>
          </w:tcPr>
          <w:p w14:paraId="16E89AE2" w14:textId="77777777" w:rsidR="0037456B" w:rsidRPr="00806E76" w:rsidRDefault="0037456B" w:rsidP="0037456B">
            <w:pPr>
              <w:spacing w:after="0" w:line="240" w:lineRule="auto"/>
              <w:rPr>
                <w:rFonts w:ascii="Times New Roman" w:eastAsia="Times New Roman" w:hAnsi="Times New Roman" w:cs="Times New Roman"/>
                <w:sz w:val="23"/>
                <w:szCs w:val="23"/>
                <w:lang w:eastAsia="ru-RU"/>
              </w:rPr>
            </w:pPr>
            <w:r w:rsidRPr="00806E76">
              <w:rPr>
                <w:rFonts w:ascii="Times New Roman" w:eastAsia="Times New Roman" w:hAnsi="Times New Roman" w:cs="Times New Roman"/>
                <w:sz w:val="23"/>
                <w:szCs w:val="23"/>
                <w:lang w:eastAsia="ru-RU"/>
              </w:rPr>
              <w:t>№</w:t>
            </w:r>
          </w:p>
        </w:tc>
        <w:tc>
          <w:tcPr>
            <w:tcW w:w="1523" w:type="dxa"/>
            <w:tcBorders>
              <w:top w:val="nil"/>
              <w:left w:val="nil"/>
              <w:bottom w:val="single" w:sz="4" w:space="0" w:color="auto"/>
              <w:right w:val="nil"/>
            </w:tcBorders>
            <w:vAlign w:val="bottom"/>
          </w:tcPr>
          <w:p w14:paraId="748A95C8" w14:textId="42327EF0" w:rsidR="0037456B" w:rsidRPr="00806E76" w:rsidRDefault="0037456B" w:rsidP="0037456B">
            <w:pPr>
              <w:spacing w:after="0" w:line="240" w:lineRule="auto"/>
              <w:jc w:val="center"/>
              <w:rPr>
                <w:rFonts w:ascii="Times New Roman" w:eastAsia="Times New Roman" w:hAnsi="Times New Roman" w:cs="Times New Roman"/>
                <w:sz w:val="23"/>
                <w:szCs w:val="23"/>
                <w:lang w:eastAsia="ru-RU"/>
              </w:rPr>
            </w:pPr>
          </w:p>
        </w:tc>
        <w:tc>
          <w:tcPr>
            <w:tcW w:w="831" w:type="dxa"/>
            <w:tcBorders>
              <w:top w:val="nil"/>
              <w:left w:val="nil"/>
              <w:bottom w:val="nil"/>
              <w:right w:val="nil"/>
            </w:tcBorders>
            <w:vAlign w:val="bottom"/>
          </w:tcPr>
          <w:p w14:paraId="03A12284"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4844" w:type="dxa"/>
            <w:vMerge/>
            <w:tcBorders>
              <w:top w:val="nil"/>
              <w:left w:val="nil"/>
              <w:bottom w:val="nil"/>
              <w:right w:val="nil"/>
            </w:tcBorders>
            <w:vAlign w:val="bottom"/>
          </w:tcPr>
          <w:p w14:paraId="57B5DFC5" w14:textId="77777777" w:rsidR="0037456B" w:rsidRPr="0037456B" w:rsidRDefault="0037456B" w:rsidP="0037456B">
            <w:pPr>
              <w:spacing w:after="0" w:line="240" w:lineRule="auto"/>
              <w:rPr>
                <w:rFonts w:ascii="Times New Roman" w:eastAsia="Times New Roman" w:hAnsi="Times New Roman" w:cs="Times New Roman"/>
                <w:sz w:val="20"/>
                <w:szCs w:val="20"/>
                <w:lang w:eastAsia="ru-RU"/>
              </w:rPr>
            </w:pPr>
          </w:p>
        </w:tc>
      </w:tr>
      <w:tr w:rsidR="0037456B" w:rsidRPr="0037456B" w14:paraId="11AD83E4" w14:textId="77777777" w:rsidTr="00645BD7">
        <w:trPr>
          <w:cantSplit/>
          <w:trHeight w:val="424"/>
        </w:trPr>
        <w:tc>
          <w:tcPr>
            <w:tcW w:w="277" w:type="dxa"/>
            <w:tcBorders>
              <w:top w:val="nil"/>
              <w:left w:val="nil"/>
              <w:bottom w:val="nil"/>
              <w:right w:val="nil"/>
            </w:tcBorders>
            <w:vAlign w:val="bottom"/>
          </w:tcPr>
          <w:p w14:paraId="47326B27"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692" w:type="dxa"/>
            <w:gridSpan w:val="2"/>
            <w:tcBorders>
              <w:top w:val="nil"/>
              <w:left w:val="nil"/>
              <w:bottom w:val="nil"/>
              <w:right w:val="nil"/>
            </w:tcBorders>
            <w:vAlign w:val="bottom"/>
          </w:tcPr>
          <w:p w14:paraId="744592CD" w14:textId="77777777" w:rsidR="0037456B" w:rsidRPr="0037456B" w:rsidRDefault="0037456B" w:rsidP="0037456B">
            <w:pPr>
              <w:spacing w:after="0" w:line="240" w:lineRule="auto"/>
              <w:rPr>
                <w:rFonts w:ascii="Times New Roman" w:eastAsia="Times New Roman" w:hAnsi="Times New Roman" w:cs="Times New Roman"/>
                <w:sz w:val="20"/>
                <w:szCs w:val="20"/>
                <w:lang w:eastAsia="ru-RU"/>
              </w:rPr>
            </w:pPr>
            <w:r w:rsidRPr="0037456B">
              <w:rPr>
                <w:rFonts w:ascii="Times New Roman" w:eastAsia="Times New Roman" w:hAnsi="Times New Roman" w:cs="Times New Roman"/>
                <w:sz w:val="20"/>
                <w:szCs w:val="20"/>
                <w:lang w:eastAsia="ru-RU"/>
              </w:rPr>
              <w:t>На №</w:t>
            </w:r>
          </w:p>
        </w:tc>
        <w:tc>
          <w:tcPr>
            <w:tcW w:w="1307" w:type="dxa"/>
            <w:tcBorders>
              <w:top w:val="single" w:sz="4" w:space="0" w:color="auto"/>
              <w:left w:val="nil"/>
              <w:bottom w:val="single" w:sz="4" w:space="0" w:color="auto"/>
              <w:right w:val="nil"/>
            </w:tcBorders>
            <w:vAlign w:val="bottom"/>
          </w:tcPr>
          <w:p w14:paraId="2C1DC84C" w14:textId="77777777" w:rsidR="0037456B" w:rsidRPr="0037456B" w:rsidRDefault="0037456B" w:rsidP="0037456B">
            <w:pPr>
              <w:keepNext/>
              <w:spacing w:after="0" w:line="240" w:lineRule="auto"/>
              <w:outlineLvl w:val="2"/>
              <w:rPr>
                <w:rFonts w:ascii="Times New Roman" w:eastAsia="Times New Roman" w:hAnsi="Times New Roman" w:cs="Times New Roman"/>
                <w:sz w:val="20"/>
                <w:szCs w:val="20"/>
                <w:lang w:eastAsia="ru-RU"/>
              </w:rPr>
            </w:pPr>
          </w:p>
        </w:tc>
        <w:tc>
          <w:tcPr>
            <w:tcW w:w="493" w:type="dxa"/>
            <w:gridSpan w:val="2"/>
            <w:tcBorders>
              <w:top w:val="nil"/>
              <w:left w:val="nil"/>
              <w:bottom w:val="nil"/>
              <w:right w:val="nil"/>
            </w:tcBorders>
            <w:vAlign w:val="bottom"/>
          </w:tcPr>
          <w:p w14:paraId="0D99CEF9"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r w:rsidRPr="0037456B">
              <w:rPr>
                <w:rFonts w:ascii="Times New Roman" w:eastAsia="Times New Roman" w:hAnsi="Times New Roman" w:cs="Times New Roman"/>
                <w:szCs w:val="20"/>
                <w:lang w:eastAsia="ru-RU"/>
              </w:rPr>
              <w:t>от</w:t>
            </w:r>
          </w:p>
        </w:tc>
        <w:tc>
          <w:tcPr>
            <w:tcW w:w="1523" w:type="dxa"/>
            <w:tcBorders>
              <w:top w:val="single" w:sz="4" w:space="0" w:color="auto"/>
              <w:left w:val="nil"/>
              <w:bottom w:val="single" w:sz="4" w:space="0" w:color="auto"/>
              <w:right w:val="nil"/>
            </w:tcBorders>
            <w:vAlign w:val="bottom"/>
          </w:tcPr>
          <w:p w14:paraId="60A5E53F"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831" w:type="dxa"/>
            <w:tcBorders>
              <w:top w:val="nil"/>
              <w:left w:val="nil"/>
              <w:bottom w:val="nil"/>
              <w:right w:val="nil"/>
            </w:tcBorders>
            <w:vAlign w:val="bottom"/>
          </w:tcPr>
          <w:p w14:paraId="575883F7"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4844" w:type="dxa"/>
            <w:vMerge/>
            <w:tcBorders>
              <w:top w:val="nil"/>
              <w:left w:val="nil"/>
              <w:bottom w:val="nil"/>
              <w:right w:val="nil"/>
            </w:tcBorders>
            <w:vAlign w:val="bottom"/>
          </w:tcPr>
          <w:p w14:paraId="79CB9203" w14:textId="77777777" w:rsidR="0037456B" w:rsidRPr="0037456B" w:rsidRDefault="0037456B" w:rsidP="0037456B">
            <w:pPr>
              <w:spacing w:after="0" w:line="240" w:lineRule="auto"/>
              <w:rPr>
                <w:rFonts w:ascii="Times New Roman" w:eastAsia="Times New Roman" w:hAnsi="Times New Roman" w:cs="Times New Roman"/>
                <w:sz w:val="20"/>
                <w:szCs w:val="20"/>
                <w:lang w:eastAsia="ru-RU"/>
              </w:rPr>
            </w:pPr>
          </w:p>
        </w:tc>
      </w:tr>
      <w:tr w:rsidR="0037456B" w:rsidRPr="0037456B" w14:paraId="2B35ED9E" w14:textId="77777777" w:rsidTr="00645BD7">
        <w:trPr>
          <w:cantSplit/>
          <w:trHeight w:val="179"/>
        </w:trPr>
        <w:tc>
          <w:tcPr>
            <w:tcW w:w="284" w:type="dxa"/>
            <w:gridSpan w:val="2"/>
            <w:tcBorders>
              <w:top w:val="nil"/>
              <w:left w:val="nil"/>
              <w:bottom w:val="nil"/>
              <w:right w:val="nil"/>
            </w:tcBorders>
          </w:tcPr>
          <w:p w14:paraId="48A96C9D"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685" w:type="dxa"/>
            <w:tcBorders>
              <w:top w:val="nil"/>
              <w:left w:val="nil"/>
              <w:bottom w:val="nil"/>
              <w:right w:val="nil"/>
            </w:tcBorders>
          </w:tcPr>
          <w:p w14:paraId="26B89203"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1307" w:type="dxa"/>
            <w:tcBorders>
              <w:top w:val="single" w:sz="4" w:space="0" w:color="auto"/>
              <w:left w:val="nil"/>
              <w:bottom w:val="nil"/>
              <w:right w:val="nil"/>
            </w:tcBorders>
          </w:tcPr>
          <w:p w14:paraId="11C641CD"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486" w:type="dxa"/>
            <w:tcBorders>
              <w:top w:val="nil"/>
              <w:left w:val="nil"/>
              <w:bottom w:val="nil"/>
              <w:right w:val="nil"/>
            </w:tcBorders>
          </w:tcPr>
          <w:p w14:paraId="7DD71E99"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1530" w:type="dxa"/>
            <w:gridSpan w:val="2"/>
            <w:tcBorders>
              <w:top w:val="single" w:sz="4" w:space="0" w:color="auto"/>
              <w:left w:val="nil"/>
              <w:bottom w:val="nil"/>
              <w:right w:val="nil"/>
            </w:tcBorders>
          </w:tcPr>
          <w:p w14:paraId="40BDDE93"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831" w:type="dxa"/>
            <w:tcBorders>
              <w:top w:val="nil"/>
              <w:left w:val="nil"/>
              <w:bottom w:val="nil"/>
              <w:right w:val="nil"/>
            </w:tcBorders>
          </w:tcPr>
          <w:p w14:paraId="4F108525"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4844" w:type="dxa"/>
            <w:vMerge/>
            <w:tcBorders>
              <w:top w:val="nil"/>
              <w:left w:val="nil"/>
              <w:bottom w:val="nil"/>
              <w:right w:val="nil"/>
            </w:tcBorders>
          </w:tcPr>
          <w:p w14:paraId="47D0AAD1" w14:textId="77777777" w:rsidR="0037456B" w:rsidRPr="0037456B" w:rsidRDefault="0037456B" w:rsidP="0037456B">
            <w:pPr>
              <w:spacing w:after="0" w:line="240" w:lineRule="auto"/>
              <w:rPr>
                <w:rFonts w:ascii="Times New Roman" w:eastAsia="Times New Roman" w:hAnsi="Times New Roman" w:cs="Times New Roman"/>
                <w:sz w:val="20"/>
                <w:szCs w:val="20"/>
                <w:lang w:eastAsia="ru-RU"/>
              </w:rPr>
            </w:pPr>
          </w:p>
        </w:tc>
      </w:tr>
      <w:tr w:rsidR="0037456B" w:rsidRPr="0037456B" w14:paraId="71EF6005" w14:textId="77777777" w:rsidTr="00645BD7">
        <w:trPr>
          <w:cantSplit/>
          <w:trHeight w:val="291"/>
        </w:trPr>
        <w:tc>
          <w:tcPr>
            <w:tcW w:w="5123" w:type="dxa"/>
            <w:gridSpan w:val="8"/>
            <w:tcBorders>
              <w:top w:val="nil"/>
              <w:left w:val="nil"/>
              <w:bottom w:val="nil"/>
              <w:right w:val="nil"/>
            </w:tcBorders>
            <w:vAlign w:val="center"/>
          </w:tcPr>
          <w:p w14:paraId="4EE98A22" w14:textId="77777777" w:rsidR="0037456B" w:rsidRPr="0037456B" w:rsidRDefault="0037456B" w:rsidP="0037456B">
            <w:pPr>
              <w:keepNext/>
              <w:spacing w:after="0" w:line="240" w:lineRule="auto"/>
              <w:ind w:left="142" w:right="176"/>
              <w:jc w:val="center"/>
              <w:outlineLvl w:val="1"/>
              <w:rPr>
                <w:rFonts w:ascii="Times New Roman" w:eastAsia="Times New Roman" w:hAnsi="Times New Roman" w:cs="Times New Roman"/>
                <w:sz w:val="28"/>
                <w:szCs w:val="20"/>
                <w:lang w:eastAsia="ru-RU"/>
              </w:rPr>
            </w:pPr>
          </w:p>
        </w:tc>
        <w:tc>
          <w:tcPr>
            <w:tcW w:w="4844" w:type="dxa"/>
            <w:vMerge/>
            <w:tcBorders>
              <w:top w:val="nil"/>
              <w:left w:val="nil"/>
              <w:bottom w:val="nil"/>
              <w:right w:val="nil"/>
            </w:tcBorders>
          </w:tcPr>
          <w:p w14:paraId="70651BFB" w14:textId="77777777" w:rsidR="0037456B" w:rsidRPr="0037456B" w:rsidRDefault="0037456B" w:rsidP="0037456B">
            <w:pPr>
              <w:spacing w:after="0" w:line="240" w:lineRule="auto"/>
              <w:rPr>
                <w:rFonts w:ascii="Times New Roman" w:eastAsia="Times New Roman" w:hAnsi="Times New Roman" w:cs="Times New Roman"/>
                <w:sz w:val="20"/>
                <w:szCs w:val="20"/>
                <w:lang w:eastAsia="ru-RU"/>
              </w:rPr>
            </w:pPr>
          </w:p>
        </w:tc>
      </w:tr>
    </w:tbl>
    <w:p w14:paraId="03D3E5FD" w14:textId="77777777" w:rsidR="001A2CB5" w:rsidRDefault="001A2CB5" w:rsidP="0037456B">
      <w:pPr>
        <w:spacing w:after="1" w:line="240" w:lineRule="atLeast"/>
        <w:ind w:firstLine="708"/>
        <w:jc w:val="center"/>
        <w:rPr>
          <w:rFonts w:ascii="Times New Roman" w:eastAsia="Times New Roman" w:hAnsi="Times New Roman" w:cs="Times New Roman"/>
          <w:b/>
          <w:sz w:val="23"/>
          <w:szCs w:val="23"/>
          <w:lang w:eastAsia="ru-RU"/>
        </w:rPr>
      </w:pPr>
    </w:p>
    <w:p w14:paraId="07439921" w14:textId="71592456" w:rsidR="0037456B" w:rsidRPr="00806E76" w:rsidRDefault="0037456B" w:rsidP="0037456B">
      <w:pPr>
        <w:spacing w:after="1" w:line="240" w:lineRule="atLeast"/>
        <w:ind w:firstLine="708"/>
        <w:jc w:val="center"/>
        <w:rPr>
          <w:rFonts w:ascii="Times New Roman" w:eastAsia="Times New Roman" w:hAnsi="Times New Roman" w:cs="Times New Roman"/>
          <w:b/>
          <w:sz w:val="23"/>
          <w:szCs w:val="23"/>
          <w:lang w:eastAsia="ru-RU"/>
        </w:rPr>
      </w:pPr>
      <w:r w:rsidRPr="00806E76">
        <w:rPr>
          <w:rFonts w:ascii="Times New Roman" w:eastAsia="Times New Roman" w:hAnsi="Times New Roman" w:cs="Times New Roman"/>
          <w:b/>
          <w:sz w:val="23"/>
          <w:szCs w:val="23"/>
          <w:lang w:eastAsia="ru-RU"/>
        </w:rPr>
        <w:t>РЕШЕНИЕ</w:t>
      </w:r>
    </w:p>
    <w:p w14:paraId="47563D76" w14:textId="2D3F0D13" w:rsidR="0037456B" w:rsidRPr="00806E76" w:rsidRDefault="0037456B" w:rsidP="0037456B">
      <w:pPr>
        <w:spacing w:after="1" w:line="240" w:lineRule="atLeast"/>
        <w:ind w:firstLine="708"/>
        <w:jc w:val="center"/>
        <w:rPr>
          <w:rFonts w:ascii="Times New Roman" w:eastAsia="Times New Roman" w:hAnsi="Times New Roman" w:cs="Times New Roman"/>
          <w:b/>
          <w:sz w:val="23"/>
          <w:szCs w:val="23"/>
          <w:lang w:eastAsia="ru-RU"/>
        </w:rPr>
      </w:pPr>
      <w:r w:rsidRPr="00806E76">
        <w:rPr>
          <w:rFonts w:ascii="Times New Roman" w:eastAsia="Times New Roman" w:hAnsi="Times New Roman" w:cs="Times New Roman"/>
          <w:b/>
          <w:sz w:val="23"/>
          <w:szCs w:val="23"/>
          <w:lang w:eastAsia="ru-RU"/>
        </w:rPr>
        <w:t>по делу № 056/06/</w:t>
      </w:r>
      <w:r w:rsidR="001A2CB5">
        <w:rPr>
          <w:rFonts w:ascii="Times New Roman" w:eastAsia="Times New Roman" w:hAnsi="Times New Roman" w:cs="Times New Roman"/>
          <w:b/>
          <w:sz w:val="23"/>
          <w:szCs w:val="23"/>
          <w:lang w:eastAsia="ru-RU"/>
        </w:rPr>
        <w:t>83.2-82/2021</w:t>
      </w:r>
    </w:p>
    <w:p w14:paraId="5280B3BA" w14:textId="77777777" w:rsidR="0037456B" w:rsidRPr="00806E76" w:rsidRDefault="0037456B" w:rsidP="0037456B">
      <w:pPr>
        <w:spacing w:after="1" w:line="240" w:lineRule="atLeast"/>
        <w:ind w:firstLine="708"/>
        <w:jc w:val="both"/>
        <w:rPr>
          <w:rFonts w:ascii="Times New Roman" w:eastAsia="Times New Roman" w:hAnsi="Times New Roman" w:cs="Times New Roman"/>
          <w:color w:val="FF0000"/>
          <w:sz w:val="23"/>
          <w:szCs w:val="23"/>
          <w:lang w:eastAsia="ru-RU"/>
        </w:rPr>
      </w:pPr>
    </w:p>
    <w:p w14:paraId="2E7BDAEF" w14:textId="2EC33C6A" w:rsidR="006B5E9F" w:rsidRPr="003C68FB" w:rsidRDefault="001A2CB5" w:rsidP="006B5E9F">
      <w:pPr>
        <w:spacing w:after="1" w:line="240" w:lineRule="atLeast"/>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10 февраля 2021</w:t>
      </w:r>
      <w:r w:rsidR="0037456B" w:rsidRPr="003C68FB">
        <w:rPr>
          <w:rFonts w:ascii="Times New Roman" w:eastAsia="Times New Roman" w:hAnsi="Times New Roman" w:cs="Times New Roman"/>
          <w:color w:val="000000" w:themeColor="text1"/>
          <w:sz w:val="26"/>
          <w:szCs w:val="26"/>
          <w:lang w:eastAsia="ru-RU"/>
        </w:rPr>
        <w:t xml:space="preserve"> года                                                                            </w:t>
      </w:r>
      <w:r w:rsidR="006B5E9F" w:rsidRPr="003C68FB">
        <w:rPr>
          <w:rFonts w:ascii="Times New Roman" w:eastAsia="Times New Roman" w:hAnsi="Times New Roman" w:cs="Times New Roman"/>
          <w:color w:val="000000" w:themeColor="text1"/>
          <w:sz w:val="26"/>
          <w:szCs w:val="26"/>
          <w:lang w:eastAsia="ru-RU"/>
        </w:rPr>
        <w:t xml:space="preserve"> </w:t>
      </w:r>
      <w:r w:rsidR="00EC7BCD" w:rsidRPr="003C68FB">
        <w:rPr>
          <w:rFonts w:ascii="Times New Roman" w:eastAsia="Times New Roman" w:hAnsi="Times New Roman" w:cs="Times New Roman"/>
          <w:color w:val="000000" w:themeColor="text1"/>
          <w:sz w:val="26"/>
          <w:szCs w:val="26"/>
          <w:lang w:eastAsia="ru-RU"/>
        </w:rPr>
        <w:t xml:space="preserve">           </w:t>
      </w:r>
      <w:r w:rsidR="006B5E9F" w:rsidRPr="003C68FB">
        <w:rPr>
          <w:rFonts w:ascii="Times New Roman" w:eastAsia="Times New Roman" w:hAnsi="Times New Roman" w:cs="Times New Roman"/>
          <w:color w:val="000000" w:themeColor="text1"/>
          <w:sz w:val="26"/>
          <w:szCs w:val="26"/>
          <w:lang w:eastAsia="ru-RU"/>
        </w:rPr>
        <w:t xml:space="preserve">     </w:t>
      </w:r>
      <w:r w:rsidR="0037456B" w:rsidRPr="003C68FB">
        <w:rPr>
          <w:rFonts w:ascii="Times New Roman" w:eastAsia="Times New Roman" w:hAnsi="Times New Roman" w:cs="Times New Roman"/>
          <w:color w:val="000000" w:themeColor="text1"/>
          <w:sz w:val="26"/>
          <w:szCs w:val="26"/>
          <w:lang w:eastAsia="ru-RU"/>
        </w:rPr>
        <w:t xml:space="preserve"> г. Оренбург</w:t>
      </w:r>
    </w:p>
    <w:p w14:paraId="608AE009" w14:textId="77777777" w:rsidR="00033FB9" w:rsidRPr="003C68FB" w:rsidRDefault="00033FB9" w:rsidP="00F6077A">
      <w:pPr>
        <w:spacing w:after="0" w:line="240" w:lineRule="auto"/>
        <w:ind w:left="708"/>
        <w:jc w:val="both"/>
        <w:rPr>
          <w:rFonts w:ascii="Times New Roman" w:eastAsia="Times New Roman" w:hAnsi="Times New Roman" w:cs="Times New Roman"/>
          <w:color w:val="000000" w:themeColor="text1"/>
          <w:sz w:val="26"/>
          <w:szCs w:val="26"/>
          <w:lang w:eastAsia="ru-RU"/>
        </w:rPr>
      </w:pPr>
    </w:p>
    <w:p w14:paraId="4AC1919C" w14:textId="1009FA90" w:rsidR="0037456B" w:rsidRPr="003C68FB" w:rsidRDefault="0037456B" w:rsidP="00F6077A">
      <w:pPr>
        <w:spacing w:after="0" w:line="240" w:lineRule="auto"/>
        <w:ind w:left="708"/>
        <w:jc w:val="both"/>
        <w:rPr>
          <w:rFonts w:ascii="Times New Roman" w:eastAsia="Times New Roman" w:hAnsi="Times New Roman" w:cs="Times New Roman"/>
          <w:color w:val="000000" w:themeColor="text1"/>
          <w:sz w:val="26"/>
          <w:szCs w:val="26"/>
          <w:lang w:eastAsia="ru-RU"/>
        </w:rPr>
      </w:pPr>
      <w:r w:rsidRPr="003C68FB">
        <w:rPr>
          <w:rFonts w:ascii="Times New Roman" w:eastAsia="Times New Roman" w:hAnsi="Times New Roman" w:cs="Times New Roman"/>
          <w:color w:val="000000" w:themeColor="text1"/>
          <w:sz w:val="26"/>
          <w:szCs w:val="26"/>
          <w:lang w:eastAsia="ru-RU"/>
        </w:rPr>
        <w:t>Резолю</w:t>
      </w:r>
      <w:r w:rsidR="00B47AF5" w:rsidRPr="003C68FB">
        <w:rPr>
          <w:rFonts w:ascii="Times New Roman" w:eastAsia="Times New Roman" w:hAnsi="Times New Roman" w:cs="Times New Roman"/>
          <w:color w:val="000000" w:themeColor="text1"/>
          <w:sz w:val="26"/>
          <w:szCs w:val="26"/>
          <w:lang w:eastAsia="ru-RU"/>
        </w:rPr>
        <w:t xml:space="preserve">тивная часть решения оглашена </w:t>
      </w:r>
      <w:r w:rsidR="001A2CB5" w:rsidRPr="001A2CB5">
        <w:rPr>
          <w:rFonts w:ascii="Times New Roman" w:eastAsia="Times New Roman" w:hAnsi="Times New Roman" w:cs="Times New Roman"/>
          <w:color w:val="000000" w:themeColor="text1"/>
          <w:sz w:val="26"/>
          <w:szCs w:val="26"/>
          <w:lang w:eastAsia="ru-RU"/>
        </w:rPr>
        <w:t>10 февраля 2021</w:t>
      </w:r>
      <w:r w:rsidR="00F6077A" w:rsidRPr="003C68FB">
        <w:rPr>
          <w:rFonts w:ascii="Times New Roman" w:eastAsia="Times New Roman" w:hAnsi="Times New Roman" w:cs="Times New Roman"/>
          <w:color w:val="000000" w:themeColor="text1"/>
          <w:sz w:val="26"/>
          <w:szCs w:val="26"/>
          <w:lang w:eastAsia="ru-RU"/>
        </w:rPr>
        <w:t xml:space="preserve"> года</w:t>
      </w:r>
      <w:r w:rsidRPr="003C68FB">
        <w:rPr>
          <w:rFonts w:ascii="Times New Roman" w:eastAsia="Times New Roman" w:hAnsi="Times New Roman" w:cs="Times New Roman"/>
          <w:color w:val="000000" w:themeColor="text1"/>
          <w:sz w:val="26"/>
          <w:szCs w:val="26"/>
          <w:lang w:eastAsia="ru-RU"/>
        </w:rPr>
        <w:t xml:space="preserve"> </w:t>
      </w:r>
    </w:p>
    <w:p w14:paraId="7EFBED6D" w14:textId="528A1B47" w:rsidR="0037456B" w:rsidRPr="003C68FB" w:rsidRDefault="0037456B" w:rsidP="00F6077A">
      <w:pPr>
        <w:spacing w:after="0" w:line="240" w:lineRule="auto"/>
        <w:ind w:left="708"/>
        <w:jc w:val="both"/>
        <w:rPr>
          <w:rFonts w:ascii="Times New Roman" w:eastAsia="Times New Roman" w:hAnsi="Times New Roman" w:cs="Times New Roman"/>
          <w:color w:val="000000" w:themeColor="text1"/>
          <w:sz w:val="26"/>
          <w:szCs w:val="26"/>
          <w:lang w:eastAsia="ru-RU"/>
        </w:rPr>
      </w:pPr>
      <w:r w:rsidRPr="003C68FB">
        <w:rPr>
          <w:rFonts w:ascii="Times New Roman" w:eastAsia="Times New Roman" w:hAnsi="Times New Roman" w:cs="Times New Roman"/>
          <w:color w:val="000000" w:themeColor="text1"/>
          <w:sz w:val="26"/>
          <w:szCs w:val="26"/>
          <w:lang w:eastAsia="ru-RU"/>
        </w:rPr>
        <w:t>Решени</w:t>
      </w:r>
      <w:r w:rsidR="00B47AF5" w:rsidRPr="003C68FB">
        <w:rPr>
          <w:rFonts w:ascii="Times New Roman" w:eastAsia="Times New Roman" w:hAnsi="Times New Roman" w:cs="Times New Roman"/>
          <w:color w:val="000000" w:themeColor="text1"/>
          <w:sz w:val="26"/>
          <w:szCs w:val="26"/>
          <w:lang w:eastAsia="ru-RU"/>
        </w:rPr>
        <w:t xml:space="preserve">е в полном объеме изготовлено </w:t>
      </w:r>
      <w:r w:rsidR="001A2CB5" w:rsidRPr="001A2CB5">
        <w:rPr>
          <w:rFonts w:ascii="Times New Roman" w:eastAsia="Times New Roman" w:hAnsi="Times New Roman" w:cs="Times New Roman"/>
          <w:color w:val="000000" w:themeColor="text1"/>
          <w:sz w:val="26"/>
          <w:szCs w:val="26"/>
          <w:lang w:eastAsia="ru-RU"/>
        </w:rPr>
        <w:t>1</w:t>
      </w:r>
      <w:r w:rsidR="001A2CB5">
        <w:rPr>
          <w:rFonts w:ascii="Times New Roman" w:eastAsia="Times New Roman" w:hAnsi="Times New Roman" w:cs="Times New Roman"/>
          <w:color w:val="000000" w:themeColor="text1"/>
          <w:sz w:val="26"/>
          <w:szCs w:val="26"/>
          <w:lang w:eastAsia="ru-RU"/>
        </w:rPr>
        <w:t>2</w:t>
      </w:r>
      <w:r w:rsidR="001A2CB5" w:rsidRPr="001A2CB5">
        <w:rPr>
          <w:rFonts w:ascii="Times New Roman" w:eastAsia="Times New Roman" w:hAnsi="Times New Roman" w:cs="Times New Roman"/>
          <w:color w:val="000000" w:themeColor="text1"/>
          <w:sz w:val="26"/>
          <w:szCs w:val="26"/>
          <w:lang w:eastAsia="ru-RU"/>
        </w:rPr>
        <w:t xml:space="preserve"> февраля 2021</w:t>
      </w:r>
      <w:r w:rsidR="00F6077A" w:rsidRPr="003C68FB">
        <w:rPr>
          <w:rFonts w:ascii="Times New Roman" w:eastAsia="Times New Roman" w:hAnsi="Times New Roman" w:cs="Times New Roman"/>
          <w:color w:val="000000" w:themeColor="text1"/>
          <w:sz w:val="26"/>
          <w:szCs w:val="26"/>
          <w:lang w:eastAsia="ru-RU"/>
        </w:rPr>
        <w:t xml:space="preserve"> года</w:t>
      </w:r>
    </w:p>
    <w:p w14:paraId="21D0740C" w14:textId="77777777" w:rsidR="00DC33C3" w:rsidRPr="003C68FB" w:rsidRDefault="00DC33C3" w:rsidP="0037456B">
      <w:pPr>
        <w:spacing w:after="0" w:line="240" w:lineRule="auto"/>
        <w:ind w:firstLine="709"/>
        <w:jc w:val="both"/>
        <w:rPr>
          <w:rFonts w:ascii="Times New Roman" w:eastAsia="Times New Roman" w:hAnsi="Times New Roman" w:cs="Times New Roman"/>
          <w:sz w:val="26"/>
          <w:szCs w:val="26"/>
          <w:lang w:eastAsia="ru-RU"/>
        </w:rPr>
      </w:pPr>
    </w:p>
    <w:p w14:paraId="5500B72A" w14:textId="77777777" w:rsidR="0037456B" w:rsidRPr="003C68FB" w:rsidRDefault="0037456B" w:rsidP="0037456B">
      <w:pPr>
        <w:spacing w:after="0" w:line="240" w:lineRule="auto"/>
        <w:ind w:firstLine="709"/>
        <w:jc w:val="both"/>
        <w:rPr>
          <w:rFonts w:ascii="Times New Roman" w:eastAsia="Times New Roman" w:hAnsi="Times New Roman" w:cs="Times New Roman"/>
          <w:sz w:val="26"/>
          <w:szCs w:val="26"/>
          <w:lang w:eastAsia="ru-RU"/>
        </w:rPr>
      </w:pPr>
      <w:r w:rsidRPr="003C68FB">
        <w:rPr>
          <w:rFonts w:ascii="Times New Roman" w:eastAsia="Times New Roman" w:hAnsi="Times New Roman" w:cs="Times New Roman"/>
          <w:sz w:val="26"/>
          <w:szCs w:val="26"/>
          <w:lang w:eastAsia="ru-RU"/>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177FB90D" w14:textId="7BFF00C1" w:rsidR="0037456B" w:rsidRPr="003C68FB" w:rsidRDefault="0037456B" w:rsidP="0037456B">
      <w:pPr>
        <w:spacing w:after="0" w:line="240" w:lineRule="auto"/>
        <w:ind w:firstLine="709"/>
        <w:jc w:val="both"/>
        <w:rPr>
          <w:rFonts w:ascii="Times New Roman" w:eastAsia="Times New Roman" w:hAnsi="Times New Roman" w:cs="Times New Roman"/>
          <w:sz w:val="26"/>
          <w:szCs w:val="26"/>
          <w:lang w:eastAsia="ru-RU"/>
        </w:rPr>
      </w:pPr>
      <w:r w:rsidRPr="003C68FB">
        <w:rPr>
          <w:rFonts w:ascii="Times New Roman" w:eastAsia="Times New Roman" w:hAnsi="Times New Roman" w:cs="Times New Roman"/>
          <w:sz w:val="26"/>
          <w:szCs w:val="26"/>
          <w:lang w:eastAsia="ru-RU"/>
        </w:rPr>
        <w:t xml:space="preserve">Председателя </w:t>
      </w:r>
      <w:proofErr w:type="gramStart"/>
      <w:r w:rsidRPr="003C68FB">
        <w:rPr>
          <w:rFonts w:ascii="Times New Roman" w:eastAsia="Times New Roman" w:hAnsi="Times New Roman" w:cs="Times New Roman"/>
          <w:sz w:val="26"/>
          <w:szCs w:val="26"/>
          <w:lang w:eastAsia="ru-RU"/>
        </w:rPr>
        <w:t>Комиссии:</w:t>
      </w:r>
      <w:r w:rsidR="00444081" w:rsidRPr="003C68FB">
        <w:rPr>
          <w:rFonts w:ascii="Times New Roman" w:eastAsia="Times New Roman" w:hAnsi="Times New Roman" w:cs="Times New Roman"/>
          <w:sz w:val="26"/>
          <w:szCs w:val="26"/>
          <w:lang w:eastAsia="ru-RU"/>
        </w:rPr>
        <w:t>.,</w:t>
      </w:r>
      <w:proofErr w:type="gramEnd"/>
      <w:r w:rsidR="00444081" w:rsidRPr="003C68FB">
        <w:rPr>
          <w:rFonts w:ascii="Times New Roman" w:eastAsia="Times New Roman" w:hAnsi="Times New Roman" w:cs="Times New Roman"/>
          <w:sz w:val="26"/>
          <w:szCs w:val="26"/>
          <w:lang w:eastAsia="ru-RU"/>
        </w:rPr>
        <w:t xml:space="preserve"> </w:t>
      </w:r>
      <w:r w:rsidRPr="003C68FB">
        <w:rPr>
          <w:rFonts w:ascii="Times New Roman" w:eastAsia="Times New Roman" w:hAnsi="Times New Roman" w:cs="Times New Roman"/>
          <w:sz w:val="26"/>
          <w:szCs w:val="26"/>
          <w:lang w:eastAsia="ru-RU"/>
        </w:rPr>
        <w:t xml:space="preserve">Членов Комиссии:, </w:t>
      </w:r>
    </w:p>
    <w:p w14:paraId="683C08B1" w14:textId="15E77D4B" w:rsidR="006611E7" w:rsidRPr="003C68FB" w:rsidRDefault="006611E7" w:rsidP="0037456B">
      <w:pPr>
        <w:spacing w:after="0" w:line="240" w:lineRule="auto"/>
        <w:ind w:firstLine="709"/>
        <w:jc w:val="both"/>
        <w:rPr>
          <w:rFonts w:ascii="Times New Roman" w:eastAsia="Times New Roman" w:hAnsi="Times New Roman" w:cs="Times New Roman"/>
          <w:sz w:val="26"/>
          <w:szCs w:val="26"/>
          <w:lang w:eastAsia="ru-RU"/>
        </w:rPr>
      </w:pPr>
      <w:r w:rsidRPr="003C68FB">
        <w:rPr>
          <w:rFonts w:ascii="Times New Roman" w:eastAsia="Times New Roman" w:hAnsi="Times New Roman" w:cs="Times New Roman"/>
          <w:sz w:val="26"/>
          <w:szCs w:val="26"/>
          <w:lang w:eastAsia="ru-RU"/>
        </w:rPr>
        <w:t>Рассмотрение осуществлялось в режиме видеоконференцсвязи в присутствии:</w:t>
      </w:r>
    </w:p>
    <w:p w14:paraId="4376B605" w14:textId="00CCE3A1" w:rsidR="006611E7" w:rsidRPr="003C68FB" w:rsidRDefault="00FD2BB4" w:rsidP="00D268F4">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Представителя </w:t>
      </w:r>
      <w:r w:rsidR="001A2CB5" w:rsidRPr="001A2CB5">
        <w:rPr>
          <w:rFonts w:ascii="Times New Roman" w:eastAsia="Times New Roman" w:hAnsi="Times New Roman" w:cs="Times New Roman"/>
          <w:sz w:val="26"/>
          <w:szCs w:val="26"/>
          <w:lang w:eastAsia="ru-RU"/>
        </w:rPr>
        <w:t>ГБУЗ «Оренбургский областной клинический противотуберкулезный диспансер»</w:t>
      </w:r>
      <w:r w:rsidR="006611E7" w:rsidRPr="003C68FB">
        <w:rPr>
          <w:rFonts w:ascii="Times New Roman" w:eastAsia="Times New Roman" w:hAnsi="Times New Roman" w:cs="Times New Roman"/>
          <w:sz w:val="26"/>
          <w:szCs w:val="26"/>
          <w:lang w:eastAsia="ru-RU"/>
        </w:rPr>
        <w:t xml:space="preserve"> -</w:t>
      </w:r>
      <w:r w:rsidR="001A2CB5">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по доверенности</w:t>
      </w:r>
      <w:r w:rsidR="006611E7" w:rsidRPr="003C68FB">
        <w:rPr>
          <w:rFonts w:ascii="Times New Roman" w:eastAsia="Times New Roman" w:hAnsi="Times New Roman" w:cs="Times New Roman"/>
          <w:sz w:val="26"/>
          <w:szCs w:val="26"/>
          <w:lang w:eastAsia="ru-RU"/>
        </w:rPr>
        <w:t xml:space="preserve">, </w:t>
      </w:r>
    </w:p>
    <w:p w14:paraId="6DAA70E5" w14:textId="77777777" w:rsidR="001A2CB5" w:rsidRDefault="001A2CB5" w:rsidP="00D268F4">
      <w:pPr>
        <w:spacing w:after="0" w:line="240" w:lineRule="auto"/>
        <w:ind w:firstLine="709"/>
        <w:jc w:val="both"/>
        <w:rPr>
          <w:rFonts w:ascii="Times New Roman" w:eastAsia="Times New Roman" w:hAnsi="Times New Roman" w:cs="Times New Roman"/>
          <w:sz w:val="26"/>
          <w:szCs w:val="26"/>
          <w:lang w:eastAsia="ru-RU"/>
        </w:rPr>
      </w:pPr>
      <w:r w:rsidRPr="003C68FB">
        <w:rPr>
          <w:rFonts w:ascii="Times New Roman" w:eastAsia="Times New Roman" w:hAnsi="Times New Roman" w:cs="Times New Roman"/>
          <w:sz w:val="26"/>
          <w:szCs w:val="26"/>
          <w:lang w:eastAsia="ru-RU"/>
        </w:rPr>
        <w:t>П</w:t>
      </w:r>
      <w:r w:rsidR="006611E7" w:rsidRPr="003C68FB">
        <w:rPr>
          <w:rFonts w:ascii="Times New Roman" w:eastAsia="Times New Roman" w:hAnsi="Times New Roman" w:cs="Times New Roman"/>
          <w:sz w:val="26"/>
          <w:szCs w:val="26"/>
          <w:lang w:eastAsia="ru-RU"/>
        </w:rPr>
        <w:t>редставител</w:t>
      </w:r>
      <w:r>
        <w:rPr>
          <w:rFonts w:ascii="Times New Roman" w:eastAsia="Times New Roman" w:hAnsi="Times New Roman" w:cs="Times New Roman"/>
          <w:sz w:val="26"/>
          <w:szCs w:val="26"/>
          <w:lang w:eastAsia="ru-RU"/>
        </w:rPr>
        <w:t>и Уполномоченного органа</w:t>
      </w:r>
      <w:r w:rsidR="006611E7" w:rsidRPr="003C68FB">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на рассмотрение не явились, извещены надлежащим образом,</w:t>
      </w:r>
    </w:p>
    <w:p w14:paraId="5AFD9297" w14:textId="4F45402C" w:rsidR="006611E7" w:rsidRPr="003C68FB" w:rsidRDefault="001A2CB5" w:rsidP="00D268F4">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Представители ИП Я. на рассмотрении не присутствовали, о дате, времени и месте рассмотрения уведомлены</w:t>
      </w:r>
      <w:r w:rsidR="00457F9F" w:rsidRPr="003C68FB">
        <w:rPr>
          <w:rFonts w:ascii="Times New Roman" w:eastAsia="Times New Roman" w:hAnsi="Times New Roman" w:cs="Times New Roman"/>
          <w:sz w:val="26"/>
          <w:szCs w:val="26"/>
          <w:lang w:eastAsia="ru-RU"/>
        </w:rPr>
        <w:t>,</w:t>
      </w:r>
    </w:p>
    <w:p w14:paraId="6B9E379B" w14:textId="1B113E7B" w:rsidR="0037456B" w:rsidRPr="003C68FB" w:rsidRDefault="0037456B" w:rsidP="00FD2BB4">
      <w:pPr>
        <w:spacing w:after="0" w:line="240" w:lineRule="auto"/>
        <w:ind w:firstLine="708"/>
        <w:jc w:val="both"/>
        <w:rPr>
          <w:rFonts w:ascii="Times New Roman" w:eastAsia="Times New Roman" w:hAnsi="Times New Roman" w:cs="Times New Roman"/>
          <w:sz w:val="26"/>
          <w:szCs w:val="26"/>
          <w:lang w:eastAsia="ru-RU"/>
        </w:rPr>
      </w:pPr>
      <w:r w:rsidRPr="003C68FB">
        <w:rPr>
          <w:rFonts w:ascii="Times New Roman" w:eastAsia="Times New Roman" w:hAnsi="Times New Roman" w:cs="Times New Roman"/>
          <w:sz w:val="26"/>
          <w:szCs w:val="26"/>
          <w:lang w:eastAsia="ru-RU"/>
        </w:rPr>
        <w:t xml:space="preserve">рассмотрев жалобу </w:t>
      </w:r>
      <w:r w:rsidR="001A2CB5" w:rsidRPr="001A2CB5">
        <w:rPr>
          <w:rFonts w:ascii="Times New Roman" w:eastAsia="Times New Roman" w:hAnsi="Times New Roman" w:cs="Times New Roman"/>
          <w:sz w:val="26"/>
          <w:szCs w:val="26"/>
          <w:lang w:eastAsia="ru-RU"/>
        </w:rPr>
        <w:t>ГБУЗ «Оренбургский областной клинический противотуберкулезный диспансер» на свои действия при проведении электронного аукциона на поставку медицинского изделия (Контейнер лабораторный общего назначения) (номер извещения №0853500000320013882)</w:t>
      </w:r>
      <w:r w:rsidRPr="003C68FB">
        <w:rPr>
          <w:rFonts w:ascii="Times New Roman" w:eastAsia="Times New Roman" w:hAnsi="Times New Roman" w:cs="Times New Roman"/>
          <w:sz w:val="26"/>
          <w:szCs w:val="26"/>
          <w:lang w:eastAsia="ru-RU"/>
        </w:rPr>
        <w:t>,</w:t>
      </w:r>
    </w:p>
    <w:p w14:paraId="5524F761" w14:textId="77777777" w:rsidR="001A2CB5" w:rsidRDefault="001A2CB5" w:rsidP="004078F6">
      <w:pPr>
        <w:spacing w:after="0" w:line="240" w:lineRule="auto"/>
        <w:ind w:firstLine="709"/>
        <w:jc w:val="center"/>
        <w:rPr>
          <w:rFonts w:ascii="Times New Roman" w:eastAsia="Times New Roman" w:hAnsi="Times New Roman" w:cs="Times New Roman"/>
          <w:sz w:val="26"/>
          <w:szCs w:val="26"/>
          <w:lang w:eastAsia="ru-RU"/>
        </w:rPr>
      </w:pPr>
    </w:p>
    <w:p w14:paraId="2FC837FC" w14:textId="7F96BEDC" w:rsidR="0037456B" w:rsidRPr="003C68FB" w:rsidRDefault="0037456B" w:rsidP="004078F6">
      <w:pPr>
        <w:spacing w:after="0" w:line="240" w:lineRule="auto"/>
        <w:ind w:firstLine="709"/>
        <w:jc w:val="center"/>
        <w:rPr>
          <w:rFonts w:ascii="Times New Roman" w:eastAsia="Times New Roman" w:hAnsi="Times New Roman" w:cs="Times New Roman"/>
          <w:sz w:val="26"/>
          <w:szCs w:val="26"/>
          <w:lang w:eastAsia="ru-RU"/>
        </w:rPr>
      </w:pPr>
      <w:r w:rsidRPr="003C68FB">
        <w:rPr>
          <w:rFonts w:ascii="Times New Roman" w:eastAsia="Times New Roman" w:hAnsi="Times New Roman" w:cs="Times New Roman"/>
          <w:sz w:val="26"/>
          <w:szCs w:val="26"/>
          <w:lang w:eastAsia="ru-RU"/>
        </w:rPr>
        <w:t>УСТАНОВИЛА:</w:t>
      </w:r>
    </w:p>
    <w:p w14:paraId="2F188FFF" w14:textId="77777777" w:rsidR="00EC7BCD" w:rsidRPr="003C68FB" w:rsidRDefault="00EC7BCD" w:rsidP="004078F6">
      <w:pPr>
        <w:spacing w:after="0" w:line="240" w:lineRule="auto"/>
        <w:ind w:firstLine="709"/>
        <w:jc w:val="center"/>
        <w:rPr>
          <w:rFonts w:ascii="Times New Roman" w:eastAsia="Times New Roman" w:hAnsi="Times New Roman" w:cs="Times New Roman"/>
          <w:sz w:val="26"/>
          <w:szCs w:val="26"/>
          <w:lang w:eastAsia="ru-RU"/>
        </w:rPr>
      </w:pPr>
    </w:p>
    <w:p w14:paraId="5C58EE1F" w14:textId="52F8802B" w:rsidR="0037456B" w:rsidRPr="003C68FB" w:rsidRDefault="001A2CB5" w:rsidP="00FD2BB4">
      <w:pPr>
        <w:spacing w:after="0" w:line="240" w:lineRule="auto"/>
        <w:ind w:firstLine="709"/>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04.02.2021</w:t>
      </w:r>
      <w:r w:rsidR="0037456B" w:rsidRPr="003C68FB">
        <w:rPr>
          <w:rFonts w:ascii="Times New Roman" w:eastAsia="Times New Roman" w:hAnsi="Times New Roman" w:cs="Times New Roman"/>
          <w:color w:val="000000" w:themeColor="text1"/>
          <w:sz w:val="26"/>
          <w:szCs w:val="26"/>
          <w:lang w:eastAsia="ru-RU"/>
        </w:rPr>
        <w:t xml:space="preserve">г. в Оренбургское УФАС России поступила жалоба </w:t>
      </w:r>
      <w:r w:rsidRPr="001A2CB5">
        <w:rPr>
          <w:rFonts w:ascii="Times New Roman" w:eastAsia="Times New Roman" w:hAnsi="Times New Roman" w:cs="Times New Roman"/>
          <w:color w:val="000000" w:themeColor="text1"/>
          <w:sz w:val="26"/>
          <w:szCs w:val="26"/>
          <w:lang w:eastAsia="ru-RU"/>
        </w:rPr>
        <w:t xml:space="preserve">ГБУЗ «Оренбургский областной клинический противотуберкулезный диспансер» </w:t>
      </w:r>
      <w:r>
        <w:rPr>
          <w:rFonts w:ascii="Times New Roman" w:eastAsia="Times New Roman" w:hAnsi="Times New Roman" w:cs="Times New Roman"/>
          <w:color w:val="000000" w:themeColor="text1"/>
          <w:sz w:val="26"/>
          <w:szCs w:val="26"/>
          <w:lang w:eastAsia="ru-RU"/>
        </w:rPr>
        <w:t xml:space="preserve">(далее – Заказчик) </w:t>
      </w:r>
      <w:r w:rsidRPr="001A2CB5">
        <w:rPr>
          <w:rFonts w:ascii="Times New Roman" w:eastAsia="Times New Roman" w:hAnsi="Times New Roman" w:cs="Times New Roman"/>
          <w:color w:val="000000" w:themeColor="text1"/>
          <w:sz w:val="26"/>
          <w:szCs w:val="26"/>
          <w:lang w:eastAsia="ru-RU"/>
        </w:rPr>
        <w:t>на свои действия при проведении электронного аукциона на поставку медицинского изделия (Контейнер лабораторный общего назначения) (номер извещения №0853500000320013882)</w:t>
      </w:r>
      <w:r w:rsidR="00BA6F71" w:rsidRPr="003C68FB">
        <w:rPr>
          <w:rFonts w:ascii="Times New Roman" w:eastAsia="Times New Roman" w:hAnsi="Times New Roman" w:cs="Times New Roman"/>
          <w:color w:val="000000" w:themeColor="text1"/>
          <w:sz w:val="26"/>
          <w:szCs w:val="26"/>
          <w:lang w:eastAsia="ru-RU"/>
        </w:rPr>
        <w:t>,</w:t>
      </w:r>
      <w:r w:rsidR="00E65D30" w:rsidRPr="003C68FB">
        <w:rPr>
          <w:rFonts w:ascii="Times New Roman" w:eastAsia="Times New Roman" w:hAnsi="Times New Roman" w:cs="Times New Roman"/>
          <w:color w:val="000000" w:themeColor="text1"/>
          <w:sz w:val="26"/>
          <w:szCs w:val="26"/>
          <w:lang w:eastAsia="ru-RU"/>
        </w:rPr>
        <w:t xml:space="preserve"> </w:t>
      </w:r>
      <w:r w:rsidR="0037456B" w:rsidRPr="003C68FB">
        <w:rPr>
          <w:rFonts w:ascii="Times New Roman" w:eastAsia="Times New Roman" w:hAnsi="Times New Roman" w:cs="Times New Roman"/>
          <w:color w:val="000000" w:themeColor="text1"/>
          <w:sz w:val="26"/>
          <w:szCs w:val="26"/>
          <w:lang w:eastAsia="ru-RU"/>
        </w:rPr>
        <w:t xml:space="preserve">(далее – Закупка). </w:t>
      </w:r>
      <w:r w:rsidR="00D111A9" w:rsidRPr="003C68FB">
        <w:rPr>
          <w:rFonts w:ascii="Times New Roman" w:eastAsia="Times New Roman" w:hAnsi="Times New Roman" w:cs="Times New Roman"/>
          <w:color w:val="000000" w:themeColor="text1"/>
          <w:sz w:val="26"/>
          <w:szCs w:val="26"/>
          <w:lang w:eastAsia="ru-RU"/>
        </w:rPr>
        <w:t xml:space="preserve"> </w:t>
      </w:r>
      <w:r w:rsidR="00E65D30" w:rsidRPr="003C68FB">
        <w:rPr>
          <w:rFonts w:ascii="Times New Roman" w:eastAsia="Times New Roman" w:hAnsi="Times New Roman" w:cs="Times New Roman"/>
          <w:color w:val="000000" w:themeColor="text1"/>
          <w:sz w:val="26"/>
          <w:szCs w:val="26"/>
          <w:lang w:eastAsia="ru-RU"/>
        </w:rPr>
        <w:t xml:space="preserve"> </w:t>
      </w:r>
      <w:r w:rsidR="00BA6F71" w:rsidRPr="003C68FB">
        <w:rPr>
          <w:rFonts w:ascii="Times New Roman" w:eastAsia="Times New Roman" w:hAnsi="Times New Roman" w:cs="Times New Roman"/>
          <w:color w:val="000000" w:themeColor="text1"/>
          <w:sz w:val="26"/>
          <w:szCs w:val="26"/>
          <w:lang w:eastAsia="ru-RU"/>
        </w:rPr>
        <w:t xml:space="preserve"> </w:t>
      </w:r>
    </w:p>
    <w:p w14:paraId="5AB3F5D9" w14:textId="77777777" w:rsidR="0037456B" w:rsidRPr="003C68FB" w:rsidRDefault="0037456B" w:rsidP="005E46B7">
      <w:pPr>
        <w:spacing w:after="0" w:line="240" w:lineRule="auto"/>
        <w:ind w:firstLine="709"/>
        <w:jc w:val="both"/>
        <w:rPr>
          <w:rFonts w:ascii="Times New Roman" w:eastAsia="Times New Roman" w:hAnsi="Times New Roman" w:cs="Times New Roman"/>
          <w:sz w:val="26"/>
          <w:szCs w:val="26"/>
          <w:lang w:eastAsia="ru-RU"/>
        </w:rPr>
      </w:pPr>
      <w:r w:rsidRPr="003C68FB">
        <w:rPr>
          <w:rFonts w:ascii="Times New Roman" w:eastAsia="Times New Roman" w:hAnsi="Times New Roman" w:cs="Times New Roman"/>
          <w:sz w:val="26"/>
          <w:szCs w:val="26"/>
          <w:lang w:eastAsia="ru-RU"/>
        </w:rPr>
        <w:lastRenderedPageBreak/>
        <w:t>В связи с поступившей жалобой, в порядке ч. 7 ст.106 Федерального закона РФ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Заказчику, Уполномоченному органу  выставлено требование о приостановлении осуществления закупки в части заключения контракта до рассмотрения жалобы по существу.</w:t>
      </w:r>
    </w:p>
    <w:p w14:paraId="334CFE6B" w14:textId="38F0A4A4" w:rsidR="00FD2BB4" w:rsidRDefault="00A468D3" w:rsidP="00FD2BB4">
      <w:pPr>
        <w:spacing w:after="0" w:line="240" w:lineRule="auto"/>
        <w:ind w:firstLine="709"/>
        <w:jc w:val="both"/>
        <w:rPr>
          <w:rFonts w:ascii="Times New Roman" w:eastAsia="Times New Roman" w:hAnsi="Times New Roman" w:cs="Times New Roman"/>
          <w:sz w:val="26"/>
          <w:szCs w:val="26"/>
          <w:lang w:eastAsia="ru-RU"/>
        </w:rPr>
      </w:pPr>
      <w:r w:rsidRPr="003C68FB">
        <w:rPr>
          <w:rFonts w:ascii="Times New Roman" w:eastAsia="Times New Roman" w:hAnsi="Times New Roman" w:cs="Times New Roman"/>
          <w:sz w:val="26"/>
          <w:szCs w:val="26"/>
          <w:lang w:eastAsia="ru-RU"/>
        </w:rPr>
        <w:t xml:space="preserve">Из жалобы </w:t>
      </w:r>
      <w:r w:rsidR="00D27591" w:rsidRPr="003C68FB">
        <w:rPr>
          <w:rFonts w:ascii="Times New Roman" w:eastAsia="Times New Roman" w:hAnsi="Times New Roman" w:cs="Times New Roman"/>
          <w:sz w:val="26"/>
          <w:szCs w:val="26"/>
          <w:lang w:eastAsia="ru-RU"/>
        </w:rPr>
        <w:t xml:space="preserve">Заявителя </w:t>
      </w:r>
      <w:r w:rsidRPr="003C68FB">
        <w:rPr>
          <w:rFonts w:ascii="Times New Roman" w:eastAsia="Times New Roman" w:hAnsi="Times New Roman" w:cs="Times New Roman"/>
          <w:sz w:val="26"/>
          <w:szCs w:val="26"/>
          <w:lang w:eastAsia="ru-RU"/>
        </w:rPr>
        <w:t xml:space="preserve">следует, </w:t>
      </w:r>
      <w:r w:rsidR="00FD2BB4" w:rsidRPr="00FD2BB4">
        <w:rPr>
          <w:rFonts w:ascii="Times New Roman" w:eastAsia="Times New Roman" w:hAnsi="Times New Roman" w:cs="Times New Roman"/>
          <w:sz w:val="26"/>
          <w:szCs w:val="26"/>
          <w:lang w:eastAsia="ru-RU"/>
        </w:rPr>
        <w:t xml:space="preserve">что </w:t>
      </w:r>
      <w:r w:rsidR="00D32855">
        <w:rPr>
          <w:rFonts w:ascii="Times New Roman" w:eastAsia="Times New Roman" w:hAnsi="Times New Roman" w:cs="Times New Roman"/>
          <w:sz w:val="26"/>
          <w:szCs w:val="26"/>
          <w:lang w:eastAsia="ru-RU"/>
        </w:rPr>
        <w:t xml:space="preserve">медицинскими учреждениями Оренбургской области проводилась совместная закупка на приобретение </w:t>
      </w:r>
      <w:r w:rsidR="00D32855" w:rsidRPr="00D32855">
        <w:rPr>
          <w:rFonts w:ascii="Times New Roman" w:eastAsia="Times New Roman" w:hAnsi="Times New Roman" w:cs="Times New Roman"/>
          <w:sz w:val="26"/>
          <w:szCs w:val="26"/>
          <w:lang w:eastAsia="ru-RU"/>
        </w:rPr>
        <w:t>медицинского изделия (Контейнер лабораторный общего назначения)</w:t>
      </w:r>
      <w:r w:rsidR="00D32855">
        <w:rPr>
          <w:rFonts w:ascii="Times New Roman" w:eastAsia="Times New Roman" w:hAnsi="Times New Roman" w:cs="Times New Roman"/>
          <w:sz w:val="26"/>
          <w:szCs w:val="26"/>
          <w:lang w:eastAsia="ru-RU"/>
        </w:rPr>
        <w:t xml:space="preserve">. </w:t>
      </w:r>
      <w:r w:rsidR="00FD2BB4" w:rsidRPr="00FD2BB4">
        <w:rPr>
          <w:rFonts w:ascii="Times New Roman" w:eastAsia="Times New Roman" w:hAnsi="Times New Roman" w:cs="Times New Roman"/>
          <w:sz w:val="26"/>
          <w:szCs w:val="26"/>
          <w:lang w:eastAsia="ru-RU"/>
        </w:rPr>
        <w:t>Заказчик</w:t>
      </w:r>
      <w:r w:rsidR="00CD1608">
        <w:rPr>
          <w:rFonts w:ascii="Times New Roman" w:eastAsia="Times New Roman" w:hAnsi="Times New Roman" w:cs="Times New Roman"/>
          <w:sz w:val="26"/>
          <w:szCs w:val="26"/>
          <w:lang w:eastAsia="ru-RU"/>
        </w:rPr>
        <w:t xml:space="preserve">ом </w:t>
      </w:r>
      <w:r w:rsidR="00D32855">
        <w:rPr>
          <w:rFonts w:ascii="Times New Roman" w:eastAsia="Times New Roman" w:hAnsi="Times New Roman" w:cs="Times New Roman"/>
          <w:sz w:val="26"/>
          <w:szCs w:val="26"/>
          <w:lang w:eastAsia="ru-RU"/>
        </w:rPr>
        <w:t>(</w:t>
      </w:r>
      <w:r w:rsidR="00D32855" w:rsidRPr="001A2CB5">
        <w:rPr>
          <w:rFonts w:ascii="Times New Roman" w:eastAsia="Times New Roman" w:hAnsi="Times New Roman" w:cs="Times New Roman"/>
          <w:color w:val="000000" w:themeColor="text1"/>
          <w:sz w:val="26"/>
          <w:szCs w:val="26"/>
          <w:lang w:eastAsia="ru-RU"/>
        </w:rPr>
        <w:t>ГБУЗ «Оренбургский областной клинический противотуберкулезный диспансер»</w:t>
      </w:r>
      <w:r w:rsidR="00D32855">
        <w:rPr>
          <w:rFonts w:ascii="Times New Roman" w:eastAsia="Times New Roman" w:hAnsi="Times New Roman" w:cs="Times New Roman"/>
          <w:sz w:val="26"/>
          <w:szCs w:val="26"/>
          <w:lang w:eastAsia="ru-RU"/>
        </w:rPr>
        <w:t xml:space="preserve">) при направлении проекта контракта победителю аукциона </w:t>
      </w:r>
      <w:r w:rsidR="00CD1608">
        <w:rPr>
          <w:rFonts w:ascii="Times New Roman" w:eastAsia="Times New Roman" w:hAnsi="Times New Roman" w:cs="Times New Roman"/>
          <w:sz w:val="26"/>
          <w:szCs w:val="26"/>
          <w:lang w:eastAsia="ru-RU"/>
        </w:rPr>
        <w:t xml:space="preserve">не была снижена цена контракта на 15% согласно требованиям </w:t>
      </w:r>
      <w:proofErr w:type="spellStart"/>
      <w:r w:rsidR="00CD1608">
        <w:rPr>
          <w:rFonts w:ascii="Times New Roman" w:eastAsia="Times New Roman" w:hAnsi="Times New Roman" w:cs="Times New Roman"/>
          <w:sz w:val="26"/>
          <w:szCs w:val="26"/>
          <w:lang w:eastAsia="ru-RU"/>
        </w:rPr>
        <w:t>пп</w:t>
      </w:r>
      <w:proofErr w:type="spellEnd"/>
      <w:r w:rsidR="00CD1608">
        <w:rPr>
          <w:rFonts w:ascii="Times New Roman" w:eastAsia="Times New Roman" w:hAnsi="Times New Roman" w:cs="Times New Roman"/>
          <w:sz w:val="26"/>
          <w:szCs w:val="26"/>
          <w:lang w:eastAsia="ru-RU"/>
        </w:rPr>
        <w:t xml:space="preserve">. 1.3 Приказа Минфина РФ от 04.06.2018 № 126н </w:t>
      </w:r>
      <w:r w:rsidR="00D32855">
        <w:rPr>
          <w:rFonts w:ascii="Times New Roman" w:eastAsia="Times New Roman" w:hAnsi="Times New Roman" w:cs="Times New Roman"/>
          <w:sz w:val="26"/>
          <w:szCs w:val="26"/>
          <w:lang w:eastAsia="ru-RU"/>
        </w:rPr>
        <w:t xml:space="preserve">«Об условиях допуска…», при этом проект контракта победителем подписан. Просят выдать предписание в адрес </w:t>
      </w:r>
      <w:r w:rsidR="00D32855" w:rsidRPr="00D32855">
        <w:rPr>
          <w:rFonts w:ascii="Times New Roman" w:eastAsia="Times New Roman" w:hAnsi="Times New Roman" w:cs="Times New Roman"/>
          <w:sz w:val="26"/>
          <w:szCs w:val="26"/>
          <w:lang w:eastAsia="ru-RU"/>
        </w:rPr>
        <w:t>ГБУЗ «Оренбургский областной клинический противотуберкулезный диспансер»</w:t>
      </w:r>
      <w:r w:rsidR="00D32855">
        <w:rPr>
          <w:rFonts w:ascii="Times New Roman" w:eastAsia="Times New Roman" w:hAnsi="Times New Roman" w:cs="Times New Roman"/>
          <w:sz w:val="26"/>
          <w:szCs w:val="26"/>
          <w:lang w:eastAsia="ru-RU"/>
        </w:rPr>
        <w:t xml:space="preserve"> с целью изменения суммы контракта, заключаемого с ИП </w:t>
      </w:r>
      <w:proofErr w:type="spellStart"/>
      <w:r w:rsidR="00D32855">
        <w:rPr>
          <w:rFonts w:ascii="Times New Roman" w:eastAsia="Times New Roman" w:hAnsi="Times New Roman" w:cs="Times New Roman"/>
          <w:sz w:val="26"/>
          <w:szCs w:val="26"/>
          <w:lang w:eastAsia="ru-RU"/>
        </w:rPr>
        <w:t>Яфясовой</w:t>
      </w:r>
      <w:proofErr w:type="spellEnd"/>
      <w:r w:rsidR="00D32855">
        <w:rPr>
          <w:rFonts w:ascii="Times New Roman" w:eastAsia="Times New Roman" w:hAnsi="Times New Roman" w:cs="Times New Roman"/>
          <w:sz w:val="26"/>
          <w:szCs w:val="26"/>
          <w:lang w:eastAsia="ru-RU"/>
        </w:rPr>
        <w:t xml:space="preserve"> Э.Р. во исполнение требований п.1.3 Приказа № 126н.</w:t>
      </w:r>
    </w:p>
    <w:p w14:paraId="02E8EF37" w14:textId="542BC26A" w:rsidR="00D32855" w:rsidRDefault="00D32855" w:rsidP="00FD2BB4">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От Уполномоченного органа, ИП </w:t>
      </w:r>
      <w:proofErr w:type="spellStart"/>
      <w:r w:rsidRPr="00D32855">
        <w:rPr>
          <w:rFonts w:ascii="Times New Roman" w:eastAsia="Times New Roman" w:hAnsi="Times New Roman" w:cs="Times New Roman"/>
          <w:sz w:val="26"/>
          <w:szCs w:val="26"/>
          <w:lang w:eastAsia="ru-RU"/>
        </w:rPr>
        <w:t>Яфясовой</w:t>
      </w:r>
      <w:proofErr w:type="spellEnd"/>
      <w:r w:rsidRPr="00D32855">
        <w:rPr>
          <w:rFonts w:ascii="Times New Roman" w:eastAsia="Times New Roman" w:hAnsi="Times New Roman" w:cs="Times New Roman"/>
          <w:sz w:val="26"/>
          <w:szCs w:val="26"/>
          <w:lang w:eastAsia="ru-RU"/>
        </w:rPr>
        <w:t xml:space="preserve"> Э.Р.</w:t>
      </w:r>
      <w:r>
        <w:rPr>
          <w:rFonts w:ascii="Times New Roman" w:eastAsia="Times New Roman" w:hAnsi="Times New Roman" w:cs="Times New Roman"/>
          <w:sz w:val="26"/>
          <w:szCs w:val="26"/>
          <w:lang w:eastAsia="ru-RU"/>
        </w:rPr>
        <w:t xml:space="preserve"> каких-либо письменных пояснений по существу обращения представлено не было.</w:t>
      </w:r>
    </w:p>
    <w:p w14:paraId="33254D97" w14:textId="77777777" w:rsidR="00FF03FA" w:rsidRPr="00FF03FA" w:rsidRDefault="00FF03FA" w:rsidP="00FF03FA">
      <w:pPr>
        <w:spacing w:after="0" w:line="240" w:lineRule="auto"/>
        <w:ind w:firstLine="709"/>
        <w:jc w:val="both"/>
        <w:rPr>
          <w:rFonts w:ascii="Times New Roman" w:eastAsia="Times New Roman" w:hAnsi="Times New Roman" w:cs="Times New Roman"/>
          <w:sz w:val="26"/>
          <w:szCs w:val="26"/>
          <w:lang w:eastAsia="ru-RU"/>
        </w:rPr>
      </w:pPr>
      <w:r w:rsidRPr="00FF03FA">
        <w:rPr>
          <w:rFonts w:ascii="Times New Roman" w:eastAsia="Times New Roman" w:hAnsi="Times New Roman" w:cs="Times New Roman"/>
          <w:sz w:val="26"/>
          <w:szCs w:val="26"/>
          <w:lang w:eastAsia="ru-RU"/>
        </w:rPr>
        <w:t>В результате рассмотрения жалобы и осуществления в соответствии с ч. 3 ст. 99 Закона о контрактной системе, внеплановой проверки, Комиссия Оренбургского УФАС России, проанализировав представленные документы, пришла к следующим выводам:</w:t>
      </w:r>
    </w:p>
    <w:p w14:paraId="391E5CEB" w14:textId="1F95E307" w:rsidR="00FF03FA" w:rsidRPr="00FF03FA" w:rsidRDefault="00FF03FA" w:rsidP="00FF03FA">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23.12</w:t>
      </w:r>
      <w:r w:rsidRPr="00FF03FA">
        <w:rPr>
          <w:rFonts w:ascii="Times New Roman" w:eastAsia="Times New Roman" w:hAnsi="Times New Roman" w:cs="Times New Roman"/>
          <w:sz w:val="26"/>
          <w:szCs w:val="26"/>
          <w:lang w:eastAsia="ru-RU"/>
        </w:rPr>
        <w:t>.2020г. на официальном сайте Российской Федерации (единая информационная система) для размещения информации о размещении закупок в сети Интернет www.zakupki.gov.ru и на электронной площадке было размещено извещение и документация об электронном аукционе на поставку медицинского изделия (Контейнер лабораторный общего назначения) (номер извещения №0853500000320013882).</w:t>
      </w:r>
    </w:p>
    <w:p w14:paraId="5CDF6CA6" w14:textId="317FCF13" w:rsidR="00FF03FA" w:rsidRPr="00FF03FA" w:rsidRDefault="00FF03FA" w:rsidP="00FF03FA">
      <w:pPr>
        <w:spacing w:after="0" w:line="240" w:lineRule="auto"/>
        <w:ind w:firstLine="709"/>
        <w:jc w:val="both"/>
        <w:rPr>
          <w:rFonts w:ascii="Times New Roman" w:eastAsia="Times New Roman" w:hAnsi="Times New Roman" w:cs="Times New Roman"/>
          <w:sz w:val="26"/>
          <w:szCs w:val="26"/>
          <w:lang w:eastAsia="ru-RU"/>
        </w:rPr>
      </w:pPr>
      <w:r w:rsidRPr="00FF03FA">
        <w:rPr>
          <w:rFonts w:ascii="Times New Roman" w:eastAsia="Times New Roman" w:hAnsi="Times New Roman" w:cs="Times New Roman"/>
          <w:sz w:val="26"/>
          <w:szCs w:val="26"/>
          <w:lang w:eastAsia="ru-RU"/>
        </w:rPr>
        <w:t>Начальная (максимальная) цена контракта составляет 525 200,00 рублей.</w:t>
      </w:r>
    </w:p>
    <w:p w14:paraId="2DCE3287" w14:textId="02580EE0" w:rsidR="00D32855" w:rsidRDefault="00FF03FA" w:rsidP="00FF03FA">
      <w:pPr>
        <w:spacing w:after="0" w:line="240" w:lineRule="auto"/>
        <w:ind w:firstLine="709"/>
        <w:jc w:val="both"/>
        <w:rPr>
          <w:rFonts w:ascii="Times New Roman" w:eastAsia="Times New Roman" w:hAnsi="Times New Roman" w:cs="Times New Roman"/>
          <w:sz w:val="26"/>
          <w:szCs w:val="26"/>
          <w:lang w:eastAsia="ru-RU"/>
        </w:rPr>
      </w:pPr>
      <w:r w:rsidRPr="00FF03FA">
        <w:rPr>
          <w:rFonts w:ascii="Times New Roman" w:eastAsia="Times New Roman" w:hAnsi="Times New Roman" w:cs="Times New Roman"/>
          <w:sz w:val="26"/>
          <w:szCs w:val="26"/>
          <w:lang w:eastAsia="ru-RU"/>
        </w:rPr>
        <w:t>Аукционная документация утверждена Заказчиком.</w:t>
      </w:r>
    </w:p>
    <w:p w14:paraId="28E297DD" w14:textId="5267ABCF" w:rsidR="00062D54" w:rsidRPr="00062D54" w:rsidRDefault="00062D54" w:rsidP="00062D54">
      <w:pPr>
        <w:spacing w:after="0" w:line="240" w:lineRule="auto"/>
        <w:ind w:firstLine="709"/>
        <w:jc w:val="both"/>
        <w:rPr>
          <w:rFonts w:ascii="Times New Roman" w:eastAsia="Times New Roman" w:hAnsi="Times New Roman" w:cs="Times New Roman"/>
          <w:sz w:val="26"/>
          <w:szCs w:val="26"/>
          <w:lang w:eastAsia="ru-RU"/>
        </w:rPr>
      </w:pPr>
      <w:r w:rsidRPr="00062D54">
        <w:rPr>
          <w:rFonts w:ascii="Times New Roman" w:eastAsia="Times New Roman" w:hAnsi="Times New Roman" w:cs="Times New Roman"/>
          <w:sz w:val="26"/>
          <w:szCs w:val="26"/>
          <w:lang w:eastAsia="ru-RU"/>
        </w:rPr>
        <w:t xml:space="preserve">Согласно части 1 статьи 59 </w:t>
      </w:r>
      <w:r>
        <w:rPr>
          <w:rFonts w:ascii="Times New Roman" w:eastAsia="Times New Roman" w:hAnsi="Times New Roman" w:cs="Times New Roman"/>
          <w:sz w:val="26"/>
          <w:szCs w:val="26"/>
          <w:lang w:eastAsia="ru-RU"/>
        </w:rPr>
        <w:t>Закона о контрактной системе</w:t>
      </w:r>
      <w:r w:rsidRPr="00062D54">
        <w:rPr>
          <w:rFonts w:ascii="Times New Roman" w:eastAsia="Times New Roman" w:hAnsi="Times New Roman" w:cs="Times New Roman"/>
          <w:sz w:val="26"/>
          <w:szCs w:val="26"/>
          <w:lang w:eastAsia="ru-RU"/>
        </w:rPr>
        <w:t xml:space="preserve">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17E8AFC3" w14:textId="40998852" w:rsidR="00062D54" w:rsidRPr="00062D54" w:rsidRDefault="00062D54" w:rsidP="00062D54">
      <w:pPr>
        <w:spacing w:after="0" w:line="240" w:lineRule="auto"/>
        <w:ind w:firstLine="709"/>
        <w:jc w:val="both"/>
        <w:rPr>
          <w:rFonts w:ascii="Times New Roman" w:eastAsia="Times New Roman" w:hAnsi="Times New Roman" w:cs="Times New Roman"/>
          <w:sz w:val="26"/>
          <w:szCs w:val="26"/>
          <w:lang w:eastAsia="ru-RU"/>
        </w:rPr>
      </w:pPr>
      <w:r w:rsidRPr="00062D54">
        <w:rPr>
          <w:rFonts w:ascii="Times New Roman" w:eastAsia="Times New Roman" w:hAnsi="Times New Roman" w:cs="Times New Roman"/>
          <w:sz w:val="26"/>
          <w:szCs w:val="26"/>
          <w:lang w:eastAsia="ru-RU"/>
        </w:rPr>
        <w:t xml:space="preserve">В соответствии с пунктом 1 части 1 статьи 64 </w:t>
      </w:r>
      <w:r>
        <w:rPr>
          <w:rFonts w:ascii="Times New Roman" w:eastAsia="Times New Roman" w:hAnsi="Times New Roman" w:cs="Times New Roman"/>
          <w:sz w:val="26"/>
          <w:szCs w:val="26"/>
          <w:lang w:eastAsia="ru-RU"/>
        </w:rPr>
        <w:t>Закона о контрактной системе</w:t>
      </w:r>
      <w:r w:rsidRPr="00062D54">
        <w:rPr>
          <w:rFonts w:ascii="Times New Roman" w:eastAsia="Times New Roman" w:hAnsi="Times New Roman" w:cs="Times New Roman"/>
          <w:sz w:val="26"/>
          <w:szCs w:val="26"/>
          <w:lang w:eastAsia="ru-RU"/>
        </w:rPr>
        <w:t xml:space="preserve"> документация об электронном аукционе наряду с информацией, указанной в извещении о проведении такого аукциона должна содержать, в числе прочего, наименование и описание объекта закупки, условия контракта в соответствии со статьей 33 </w:t>
      </w:r>
      <w:r>
        <w:rPr>
          <w:rFonts w:ascii="Times New Roman" w:eastAsia="Times New Roman" w:hAnsi="Times New Roman" w:cs="Times New Roman"/>
          <w:sz w:val="26"/>
          <w:szCs w:val="26"/>
          <w:lang w:eastAsia="ru-RU"/>
        </w:rPr>
        <w:t>Закона о контрактной системе</w:t>
      </w:r>
      <w:r w:rsidRPr="00062D54">
        <w:rPr>
          <w:rFonts w:ascii="Times New Roman" w:eastAsia="Times New Roman" w:hAnsi="Times New Roman" w:cs="Times New Roman"/>
          <w:sz w:val="26"/>
          <w:szCs w:val="26"/>
          <w:lang w:eastAsia="ru-RU"/>
        </w:rPr>
        <w:t>, в том числе обоснование начальной (максимальной) цены контракта.</w:t>
      </w:r>
    </w:p>
    <w:p w14:paraId="54AB8156" w14:textId="5232A5A1" w:rsidR="00062D54" w:rsidRPr="00062D54" w:rsidRDefault="00062D54" w:rsidP="00062D54">
      <w:pPr>
        <w:spacing w:after="0" w:line="240" w:lineRule="auto"/>
        <w:ind w:firstLine="709"/>
        <w:jc w:val="both"/>
        <w:rPr>
          <w:rFonts w:ascii="Times New Roman" w:eastAsia="Times New Roman" w:hAnsi="Times New Roman" w:cs="Times New Roman"/>
          <w:sz w:val="26"/>
          <w:szCs w:val="26"/>
          <w:lang w:eastAsia="ru-RU"/>
        </w:rPr>
      </w:pPr>
      <w:r w:rsidRPr="00062D54">
        <w:rPr>
          <w:rFonts w:ascii="Times New Roman" w:eastAsia="Times New Roman" w:hAnsi="Times New Roman" w:cs="Times New Roman"/>
          <w:sz w:val="26"/>
          <w:szCs w:val="26"/>
          <w:lang w:eastAsia="ru-RU"/>
        </w:rPr>
        <w:t xml:space="preserve">Согласно извещению о проведении электронного аукциона N 0853500000320013882 от </w:t>
      </w:r>
      <w:r>
        <w:rPr>
          <w:rFonts w:ascii="Times New Roman" w:eastAsia="Times New Roman" w:hAnsi="Times New Roman" w:cs="Times New Roman"/>
          <w:sz w:val="26"/>
          <w:szCs w:val="26"/>
          <w:lang w:eastAsia="ru-RU"/>
        </w:rPr>
        <w:t>23.12</w:t>
      </w:r>
      <w:r w:rsidRPr="00062D54">
        <w:rPr>
          <w:rFonts w:ascii="Times New Roman" w:eastAsia="Times New Roman" w:hAnsi="Times New Roman" w:cs="Times New Roman"/>
          <w:sz w:val="26"/>
          <w:szCs w:val="26"/>
          <w:lang w:eastAsia="ru-RU"/>
        </w:rPr>
        <w:t xml:space="preserve">.2020, </w:t>
      </w:r>
      <w:r>
        <w:rPr>
          <w:rFonts w:ascii="Times New Roman" w:eastAsia="Times New Roman" w:hAnsi="Times New Roman" w:cs="Times New Roman"/>
          <w:sz w:val="26"/>
          <w:szCs w:val="26"/>
          <w:lang w:eastAsia="ru-RU"/>
        </w:rPr>
        <w:t>З</w:t>
      </w:r>
      <w:r w:rsidRPr="00062D54">
        <w:rPr>
          <w:rFonts w:ascii="Times New Roman" w:eastAsia="Times New Roman" w:hAnsi="Times New Roman" w:cs="Times New Roman"/>
          <w:sz w:val="26"/>
          <w:szCs w:val="26"/>
          <w:lang w:eastAsia="ru-RU"/>
        </w:rPr>
        <w:t xml:space="preserve">аказчиком определен объект закупки: </w:t>
      </w:r>
      <w:r>
        <w:rPr>
          <w:rFonts w:ascii="Times New Roman" w:eastAsia="Times New Roman" w:hAnsi="Times New Roman" w:cs="Times New Roman"/>
          <w:sz w:val="26"/>
          <w:szCs w:val="26"/>
          <w:lang w:eastAsia="ru-RU"/>
        </w:rPr>
        <w:t>«</w:t>
      </w:r>
      <w:r w:rsidRPr="00062D54">
        <w:rPr>
          <w:rFonts w:ascii="Times New Roman" w:eastAsia="Times New Roman" w:hAnsi="Times New Roman" w:cs="Times New Roman"/>
          <w:sz w:val="26"/>
          <w:szCs w:val="26"/>
          <w:lang w:eastAsia="ru-RU"/>
        </w:rPr>
        <w:t>Контейнер лабораторный общего назначения, нестерильный</w:t>
      </w:r>
      <w:r>
        <w:rPr>
          <w:rFonts w:ascii="Times New Roman" w:eastAsia="Times New Roman" w:hAnsi="Times New Roman" w:cs="Times New Roman"/>
          <w:sz w:val="26"/>
          <w:szCs w:val="26"/>
          <w:lang w:eastAsia="ru-RU"/>
        </w:rPr>
        <w:t>»</w:t>
      </w:r>
      <w:r w:rsidRPr="00062D54">
        <w:rPr>
          <w:rFonts w:ascii="Times New Roman" w:eastAsia="Times New Roman" w:hAnsi="Times New Roman" w:cs="Times New Roman"/>
          <w:sz w:val="26"/>
          <w:szCs w:val="26"/>
          <w:lang w:eastAsia="ru-RU"/>
        </w:rPr>
        <w:t xml:space="preserve"> (код позиции 32.50.50.190-00001838)</w:t>
      </w:r>
      <w:r>
        <w:rPr>
          <w:rFonts w:ascii="Times New Roman" w:eastAsia="Times New Roman" w:hAnsi="Times New Roman" w:cs="Times New Roman"/>
          <w:sz w:val="26"/>
          <w:szCs w:val="26"/>
          <w:lang w:eastAsia="ru-RU"/>
        </w:rPr>
        <w:t>.</w:t>
      </w:r>
    </w:p>
    <w:p w14:paraId="528DB49B" w14:textId="21B6158B" w:rsidR="00062D54" w:rsidRPr="00062D54" w:rsidRDefault="00062D54" w:rsidP="00062D54">
      <w:pPr>
        <w:spacing w:after="0" w:line="240" w:lineRule="auto"/>
        <w:ind w:firstLine="709"/>
        <w:jc w:val="both"/>
        <w:rPr>
          <w:rFonts w:ascii="Times New Roman" w:eastAsia="Times New Roman" w:hAnsi="Times New Roman" w:cs="Times New Roman"/>
          <w:sz w:val="26"/>
          <w:szCs w:val="26"/>
          <w:lang w:eastAsia="ru-RU"/>
        </w:rPr>
      </w:pPr>
      <w:r w:rsidRPr="00062D54">
        <w:rPr>
          <w:rFonts w:ascii="Times New Roman" w:eastAsia="Times New Roman" w:hAnsi="Times New Roman" w:cs="Times New Roman"/>
          <w:sz w:val="26"/>
          <w:szCs w:val="26"/>
          <w:lang w:eastAsia="ru-RU"/>
        </w:rPr>
        <w:t xml:space="preserve">Исходя из пункта 10 статьи 42 </w:t>
      </w:r>
      <w:r>
        <w:rPr>
          <w:rFonts w:ascii="Times New Roman" w:eastAsia="Times New Roman" w:hAnsi="Times New Roman" w:cs="Times New Roman"/>
          <w:sz w:val="26"/>
          <w:szCs w:val="26"/>
          <w:lang w:eastAsia="ru-RU"/>
        </w:rPr>
        <w:t>Закона о контрактной системе</w:t>
      </w:r>
      <w:r w:rsidRPr="00062D54">
        <w:rPr>
          <w:rFonts w:ascii="Times New Roman" w:eastAsia="Times New Roman" w:hAnsi="Times New Roman" w:cs="Times New Roman"/>
          <w:sz w:val="26"/>
          <w:szCs w:val="26"/>
          <w:lang w:eastAsia="ru-RU"/>
        </w:rPr>
        <w:t xml:space="preserve"> заказчик обязан разместить извещение об осуществлении закупки в единой информационной системе, </w:t>
      </w:r>
      <w:r w:rsidRPr="00062D54">
        <w:rPr>
          <w:rFonts w:ascii="Times New Roman" w:eastAsia="Times New Roman" w:hAnsi="Times New Roman" w:cs="Times New Roman"/>
          <w:sz w:val="26"/>
          <w:szCs w:val="26"/>
          <w:lang w:eastAsia="ru-RU"/>
        </w:rPr>
        <w:lastRenderedPageBreak/>
        <w:t xml:space="preserve">если иное не предусмотрено </w:t>
      </w:r>
      <w:r w:rsidR="000E49A2">
        <w:rPr>
          <w:rFonts w:ascii="Times New Roman" w:eastAsia="Times New Roman" w:hAnsi="Times New Roman" w:cs="Times New Roman"/>
          <w:sz w:val="26"/>
          <w:szCs w:val="26"/>
          <w:lang w:eastAsia="ru-RU"/>
        </w:rPr>
        <w:t>настоящим федеральным законом</w:t>
      </w:r>
      <w:r w:rsidRPr="00062D54">
        <w:rPr>
          <w:rFonts w:ascii="Times New Roman" w:eastAsia="Times New Roman" w:hAnsi="Times New Roman" w:cs="Times New Roman"/>
          <w:sz w:val="26"/>
          <w:szCs w:val="26"/>
          <w:lang w:eastAsia="ru-RU"/>
        </w:rPr>
        <w:t xml:space="preserve">; в извещении об осуществлении закупки должна содержаться, если иное не предусмотрено </w:t>
      </w:r>
      <w:r w:rsidR="000E49A2" w:rsidRPr="000E49A2">
        <w:rPr>
          <w:rFonts w:ascii="Times New Roman" w:eastAsia="Times New Roman" w:hAnsi="Times New Roman" w:cs="Times New Roman"/>
          <w:sz w:val="26"/>
          <w:szCs w:val="26"/>
          <w:lang w:eastAsia="ru-RU"/>
        </w:rPr>
        <w:t>настоящим федеральным законом</w:t>
      </w:r>
      <w:r w:rsidRPr="00062D54">
        <w:rPr>
          <w:rFonts w:ascii="Times New Roman" w:eastAsia="Times New Roman" w:hAnsi="Times New Roman" w:cs="Times New Roman"/>
          <w:sz w:val="26"/>
          <w:szCs w:val="26"/>
          <w:lang w:eastAsia="ru-RU"/>
        </w:rPr>
        <w:t xml:space="preserve">, в числе прочего,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w:t>
      </w:r>
      <w:r>
        <w:rPr>
          <w:rFonts w:ascii="Times New Roman" w:eastAsia="Times New Roman" w:hAnsi="Times New Roman" w:cs="Times New Roman"/>
          <w:sz w:val="26"/>
          <w:szCs w:val="26"/>
          <w:lang w:eastAsia="ru-RU"/>
        </w:rPr>
        <w:t>Закона о контрактной системе</w:t>
      </w:r>
      <w:r w:rsidRPr="00062D54">
        <w:rPr>
          <w:rFonts w:ascii="Times New Roman" w:eastAsia="Times New Roman" w:hAnsi="Times New Roman" w:cs="Times New Roman"/>
          <w:sz w:val="26"/>
          <w:szCs w:val="26"/>
          <w:lang w:eastAsia="ru-RU"/>
        </w:rPr>
        <w:t>.</w:t>
      </w:r>
    </w:p>
    <w:p w14:paraId="21567B86" w14:textId="6EDE11E2" w:rsidR="00062D54" w:rsidRPr="00062D54" w:rsidRDefault="00062D54" w:rsidP="00062D54">
      <w:pPr>
        <w:spacing w:after="0" w:line="240" w:lineRule="auto"/>
        <w:ind w:firstLine="709"/>
        <w:jc w:val="both"/>
        <w:rPr>
          <w:rFonts w:ascii="Times New Roman" w:eastAsia="Times New Roman" w:hAnsi="Times New Roman" w:cs="Times New Roman"/>
          <w:sz w:val="26"/>
          <w:szCs w:val="26"/>
          <w:lang w:eastAsia="ru-RU"/>
        </w:rPr>
      </w:pPr>
      <w:r w:rsidRPr="00062D54">
        <w:rPr>
          <w:rFonts w:ascii="Times New Roman" w:eastAsia="Times New Roman" w:hAnsi="Times New Roman" w:cs="Times New Roman"/>
          <w:sz w:val="26"/>
          <w:szCs w:val="26"/>
          <w:lang w:eastAsia="ru-RU"/>
        </w:rPr>
        <w:t xml:space="preserve">Согласно части 3 статьи 14 </w:t>
      </w:r>
      <w:r>
        <w:rPr>
          <w:rFonts w:ascii="Times New Roman" w:eastAsia="Times New Roman" w:hAnsi="Times New Roman" w:cs="Times New Roman"/>
          <w:sz w:val="26"/>
          <w:szCs w:val="26"/>
          <w:lang w:eastAsia="ru-RU"/>
        </w:rPr>
        <w:t>Закона о контрактной системе</w:t>
      </w:r>
      <w:r w:rsidRPr="00062D54">
        <w:rPr>
          <w:rFonts w:ascii="Times New Roman" w:eastAsia="Times New Roman" w:hAnsi="Times New Roman" w:cs="Times New Roman"/>
          <w:sz w:val="26"/>
          <w:szCs w:val="26"/>
          <w:lang w:eastAsia="ru-RU"/>
        </w:rPr>
        <w:t xml:space="preserve">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14:paraId="0DCD75A9" w14:textId="13B2CAC6" w:rsidR="00062D54" w:rsidRPr="00062D54" w:rsidRDefault="00062D54" w:rsidP="00062D54">
      <w:pPr>
        <w:spacing w:after="0" w:line="240" w:lineRule="auto"/>
        <w:ind w:firstLine="709"/>
        <w:jc w:val="both"/>
        <w:rPr>
          <w:rFonts w:ascii="Times New Roman" w:eastAsia="Times New Roman" w:hAnsi="Times New Roman" w:cs="Times New Roman"/>
          <w:sz w:val="26"/>
          <w:szCs w:val="26"/>
          <w:lang w:eastAsia="ru-RU"/>
        </w:rPr>
      </w:pPr>
      <w:r w:rsidRPr="00062D54">
        <w:rPr>
          <w:rFonts w:ascii="Times New Roman" w:eastAsia="Times New Roman" w:hAnsi="Times New Roman" w:cs="Times New Roman"/>
          <w:sz w:val="26"/>
          <w:szCs w:val="26"/>
          <w:lang w:eastAsia="ru-RU"/>
        </w:rPr>
        <w:t xml:space="preserve">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w:t>
      </w:r>
      <w:r>
        <w:rPr>
          <w:rFonts w:ascii="Times New Roman" w:eastAsia="Times New Roman" w:hAnsi="Times New Roman" w:cs="Times New Roman"/>
          <w:sz w:val="26"/>
          <w:szCs w:val="26"/>
          <w:lang w:eastAsia="ru-RU"/>
        </w:rPr>
        <w:t>Закона о контрактной системе</w:t>
      </w:r>
      <w:r w:rsidRPr="00062D54">
        <w:rPr>
          <w:rFonts w:ascii="Times New Roman" w:eastAsia="Times New Roman" w:hAnsi="Times New Roman" w:cs="Times New Roman"/>
          <w:sz w:val="26"/>
          <w:szCs w:val="26"/>
          <w:lang w:eastAsia="ru-RU"/>
        </w:rPr>
        <w:t xml:space="preserve"> (часть 4 статьи 14 </w:t>
      </w:r>
      <w:r>
        <w:rPr>
          <w:rFonts w:ascii="Times New Roman" w:eastAsia="Times New Roman" w:hAnsi="Times New Roman" w:cs="Times New Roman"/>
          <w:sz w:val="26"/>
          <w:szCs w:val="26"/>
          <w:lang w:eastAsia="ru-RU"/>
        </w:rPr>
        <w:t>Закона о контрактной системе</w:t>
      </w:r>
      <w:r w:rsidRPr="00062D54">
        <w:rPr>
          <w:rFonts w:ascii="Times New Roman" w:eastAsia="Times New Roman" w:hAnsi="Times New Roman" w:cs="Times New Roman"/>
          <w:sz w:val="26"/>
          <w:szCs w:val="26"/>
          <w:lang w:eastAsia="ru-RU"/>
        </w:rPr>
        <w:t>).</w:t>
      </w:r>
    </w:p>
    <w:p w14:paraId="1E278DCB" w14:textId="4B78398C" w:rsidR="00062D54" w:rsidRPr="00062D54" w:rsidRDefault="00062D54" w:rsidP="00062D54">
      <w:pPr>
        <w:spacing w:after="0" w:line="240" w:lineRule="auto"/>
        <w:ind w:firstLine="709"/>
        <w:jc w:val="both"/>
        <w:rPr>
          <w:rFonts w:ascii="Times New Roman" w:eastAsia="Times New Roman" w:hAnsi="Times New Roman" w:cs="Times New Roman"/>
          <w:sz w:val="26"/>
          <w:szCs w:val="26"/>
          <w:lang w:eastAsia="ru-RU"/>
        </w:rPr>
      </w:pPr>
      <w:r w:rsidRPr="00062D54">
        <w:rPr>
          <w:rFonts w:ascii="Times New Roman" w:eastAsia="Times New Roman" w:hAnsi="Times New Roman" w:cs="Times New Roman"/>
          <w:sz w:val="26"/>
          <w:szCs w:val="26"/>
          <w:lang w:eastAsia="ru-RU"/>
        </w:rPr>
        <w:t xml:space="preserve">Приказом Министерства финансов Российской Федерации от 04.06.2018 N 126н </w:t>
      </w:r>
      <w:r w:rsidR="000E49A2">
        <w:rPr>
          <w:rFonts w:ascii="Times New Roman" w:eastAsia="Times New Roman" w:hAnsi="Times New Roman" w:cs="Times New Roman"/>
          <w:sz w:val="26"/>
          <w:szCs w:val="26"/>
          <w:lang w:eastAsia="ru-RU"/>
        </w:rPr>
        <w:t>«</w:t>
      </w:r>
      <w:r w:rsidRPr="00062D54">
        <w:rPr>
          <w:rFonts w:ascii="Times New Roman" w:eastAsia="Times New Roman" w:hAnsi="Times New Roman" w:cs="Times New Roman"/>
          <w:sz w:val="26"/>
          <w:szCs w:val="26"/>
          <w:lang w:eastAsia="ru-RU"/>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0E49A2">
        <w:rPr>
          <w:rFonts w:ascii="Times New Roman" w:eastAsia="Times New Roman" w:hAnsi="Times New Roman" w:cs="Times New Roman"/>
          <w:sz w:val="26"/>
          <w:szCs w:val="26"/>
          <w:lang w:eastAsia="ru-RU"/>
        </w:rPr>
        <w:t>»</w:t>
      </w:r>
      <w:r w:rsidRPr="00062D54">
        <w:rPr>
          <w:rFonts w:ascii="Times New Roman" w:eastAsia="Times New Roman" w:hAnsi="Times New Roman" w:cs="Times New Roman"/>
          <w:sz w:val="26"/>
          <w:szCs w:val="26"/>
          <w:lang w:eastAsia="ru-RU"/>
        </w:rPr>
        <w:t xml:space="preserve"> (далее - Приказ Минфина России от 04.06.2018 N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w:t>
      </w:r>
    </w:p>
    <w:p w14:paraId="74498B53" w14:textId="63AC0386" w:rsidR="00062D54" w:rsidRPr="00062D54" w:rsidRDefault="00F61EBC" w:rsidP="00062D54">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Комиссией установлено, что </w:t>
      </w:r>
      <w:r w:rsidR="00062D54" w:rsidRPr="00062D54">
        <w:rPr>
          <w:rFonts w:ascii="Times New Roman" w:eastAsia="Times New Roman" w:hAnsi="Times New Roman" w:cs="Times New Roman"/>
          <w:sz w:val="26"/>
          <w:szCs w:val="26"/>
          <w:lang w:eastAsia="ru-RU"/>
        </w:rPr>
        <w:t xml:space="preserve">Заказчику в рассматриваемом случае требуется к поставке </w:t>
      </w:r>
      <w:r w:rsidR="000E49A2">
        <w:rPr>
          <w:rFonts w:ascii="Times New Roman" w:eastAsia="Times New Roman" w:hAnsi="Times New Roman" w:cs="Times New Roman"/>
          <w:sz w:val="26"/>
          <w:szCs w:val="26"/>
          <w:lang w:eastAsia="ru-RU"/>
        </w:rPr>
        <w:t>«</w:t>
      </w:r>
      <w:r w:rsidR="000E49A2" w:rsidRPr="000E49A2">
        <w:rPr>
          <w:rFonts w:ascii="Times New Roman" w:eastAsia="Times New Roman" w:hAnsi="Times New Roman" w:cs="Times New Roman"/>
          <w:sz w:val="26"/>
          <w:szCs w:val="26"/>
          <w:lang w:eastAsia="ru-RU"/>
        </w:rPr>
        <w:t>Контейнер лабораторный общего назначения, нестерильный</w:t>
      </w:r>
      <w:r w:rsidR="000E49A2">
        <w:rPr>
          <w:rFonts w:ascii="Times New Roman" w:eastAsia="Times New Roman" w:hAnsi="Times New Roman" w:cs="Times New Roman"/>
          <w:sz w:val="26"/>
          <w:szCs w:val="26"/>
          <w:lang w:eastAsia="ru-RU"/>
        </w:rPr>
        <w:t>»</w:t>
      </w:r>
      <w:r w:rsidR="00062D54" w:rsidRPr="00062D54">
        <w:rPr>
          <w:rFonts w:ascii="Times New Roman" w:eastAsia="Times New Roman" w:hAnsi="Times New Roman" w:cs="Times New Roman"/>
          <w:sz w:val="26"/>
          <w:szCs w:val="26"/>
          <w:lang w:eastAsia="ru-RU"/>
        </w:rPr>
        <w:t xml:space="preserve"> код по</w:t>
      </w:r>
      <w:r w:rsidR="000E49A2">
        <w:rPr>
          <w:rFonts w:ascii="Times New Roman" w:eastAsia="Times New Roman" w:hAnsi="Times New Roman" w:cs="Times New Roman"/>
          <w:sz w:val="26"/>
          <w:szCs w:val="26"/>
          <w:lang w:eastAsia="ru-RU"/>
        </w:rPr>
        <w:t xml:space="preserve">зиции </w:t>
      </w:r>
      <w:r w:rsidR="00062D54" w:rsidRPr="00062D54">
        <w:rPr>
          <w:rFonts w:ascii="Times New Roman" w:eastAsia="Times New Roman" w:hAnsi="Times New Roman" w:cs="Times New Roman"/>
          <w:sz w:val="26"/>
          <w:szCs w:val="26"/>
          <w:lang w:eastAsia="ru-RU"/>
        </w:rPr>
        <w:t xml:space="preserve">- </w:t>
      </w:r>
      <w:r w:rsidR="000E49A2" w:rsidRPr="000E49A2">
        <w:rPr>
          <w:rFonts w:ascii="Times New Roman" w:eastAsia="Times New Roman" w:hAnsi="Times New Roman" w:cs="Times New Roman"/>
          <w:sz w:val="26"/>
          <w:szCs w:val="26"/>
          <w:lang w:eastAsia="ru-RU"/>
        </w:rPr>
        <w:t>32.50.50.190-00001838</w:t>
      </w:r>
      <w:r w:rsidR="00062D54" w:rsidRPr="00062D54">
        <w:rPr>
          <w:rFonts w:ascii="Times New Roman" w:eastAsia="Times New Roman" w:hAnsi="Times New Roman" w:cs="Times New Roman"/>
          <w:sz w:val="26"/>
          <w:szCs w:val="26"/>
          <w:lang w:eastAsia="ru-RU"/>
        </w:rPr>
        <w:t xml:space="preserve"> Общероссийского классификатора продукции по видам экономической деятельности ОК 034-2014 (КПЕС 2008).</w:t>
      </w:r>
    </w:p>
    <w:p w14:paraId="4472DAF9" w14:textId="7C08FC1C" w:rsidR="00062D54" w:rsidRPr="00062D54" w:rsidRDefault="00062D54" w:rsidP="00062D54">
      <w:pPr>
        <w:spacing w:after="0" w:line="240" w:lineRule="auto"/>
        <w:ind w:firstLine="709"/>
        <w:jc w:val="both"/>
        <w:rPr>
          <w:rFonts w:ascii="Times New Roman" w:eastAsia="Times New Roman" w:hAnsi="Times New Roman" w:cs="Times New Roman"/>
          <w:sz w:val="26"/>
          <w:szCs w:val="26"/>
          <w:lang w:eastAsia="ru-RU"/>
        </w:rPr>
      </w:pPr>
      <w:r w:rsidRPr="00062D54">
        <w:rPr>
          <w:rFonts w:ascii="Times New Roman" w:eastAsia="Times New Roman" w:hAnsi="Times New Roman" w:cs="Times New Roman"/>
          <w:sz w:val="26"/>
          <w:szCs w:val="26"/>
          <w:lang w:eastAsia="ru-RU"/>
        </w:rPr>
        <w:t>Таким образом, товар, требуемый заказчиком к поставке (объект рассматриваемой закупки), подпадает под установленные указанным нормативным актом условия допуска в отношении товаров иностранного происхождения.</w:t>
      </w:r>
    </w:p>
    <w:p w14:paraId="05476AFC" w14:textId="77777777" w:rsidR="00062D54" w:rsidRPr="00062D54" w:rsidRDefault="00062D54" w:rsidP="00062D54">
      <w:pPr>
        <w:spacing w:after="0" w:line="240" w:lineRule="auto"/>
        <w:ind w:firstLine="709"/>
        <w:jc w:val="both"/>
        <w:rPr>
          <w:rFonts w:ascii="Times New Roman" w:eastAsia="Times New Roman" w:hAnsi="Times New Roman" w:cs="Times New Roman"/>
          <w:sz w:val="26"/>
          <w:szCs w:val="26"/>
          <w:lang w:eastAsia="ru-RU"/>
        </w:rPr>
      </w:pPr>
      <w:r w:rsidRPr="00062D54">
        <w:rPr>
          <w:rFonts w:ascii="Times New Roman" w:eastAsia="Times New Roman" w:hAnsi="Times New Roman" w:cs="Times New Roman"/>
          <w:sz w:val="26"/>
          <w:szCs w:val="26"/>
          <w:lang w:eastAsia="ru-RU"/>
        </w:rPr>
        <w:t xml:space="preserve">Согласно подпункту 1.6 пункта 1 Приказа Минфина России от 04.06.2018 N 126н подтверждением страны происхождения товаров, указанных в Приложении, является </w:t>
      </w:r>
      <w:r w:rsidRPr="00793472">
        <w:rPr>
          <w:rFonts w:ascii="Times New Roman" w:eastAsia="Times New Roman" w:hAnsi="Times New Roman" w:cs="Times New Roman"/>
          <w:i/>
          <w:iCs/>
          <w:sz w:val="26"/>
          <w:szCs w:val="26"/>
          <w:lang w:eastAsia="ru-RU"/>
        </w:rPr>
        <w:t>указание (декларирование) участником закупки в заявке в соответствии с Федеральным законом наименования страны происхождения товара</w:t>
      </w:r>
      <w:r w:rsidRPr="00062D54">
        <w:rPr>
          <w:rFonts w:ascii="Times New Roman" w:eastAsia="Times New Roman" w:hAnsi="Times New Roman" w:cs="Times New Roman"/>
          <w:sz w:val="26"/>
          <w:szCs w:val="26"/>
          <w:lang w:eastAsia="ru-RU"/>
        </w:rPr>
        <w:t>.</w:t>
      </w:r>
    </w:p>
    <w:p w14:paraId="1FE007F0" w14:textId="19A26985" w:rsidR="00062D54" w:rsidRPr="00062D54" w:rsidRDefault="00062D54" w:rsidP="00062D54">
      <w:pPr>
        <w:spacing w:after="0" w:line="240" w:lineRule="auto"/>
        <w:ind w:firstLine="709"/>
        <w:jc w:val="both"/>
        <w:rPr>
          <w:rFonts w:ascii="Times New Roman" w:eastAsia="Times New Roman" w:hAnsi="Times New Roman" w:cs="Times New Roman"/>
          <w:sz w:val="26"/>
          <w:szCs w:val="26"/>
          <w:lang w:eastAsia="ru-RU"/>
        </w:rPr>
      </w:pPr>
      <w:r w:rsidRPr="00062D54">
        <w:rPr>
          <w:rFonts w:ascii="Times New Roman" w:eastAsia="Times New Roman" w:hAnsi="Times New Roman" w:cs="Times New Roman"/>
          <w:sz w:val="26"/>
          <w:szCs w:val="26"/>
          <w:lang w:eastAsia="ru-RU"/>
        </w:rPr>
        <w:t xml:space="preserve">Заказчиком в извещении о проведении аукциона в электронной форме, а также в аукционной документации при проведении рассматриваемой закупки установлены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статьей 14 </w:t>
      </w:r>
      <w:r>
        <w:rPr>
          <w:rFonts w:ascii="Times New Roman" w:eastAsia="Times New Roman" w:hAnsi="Times New Roman" w:cs="Times New Roman"/>
          <w:sz w:val="26"/>
          <w:szCs w:val="26"/>
          <w:lang w:eastAsia="ru-RU"/>
        </w:rPr>
        <w:t>Закона о контрактной системе</w:t>
      </w:r>
      <w:r w:rsidRPr="00062D54">
        <w:rPr>
          <w:rFonts w:ascii="Times New Roman" w:eastAsia="Times New Roman" w:hAnsi="Times New Roman" w:cs="Times New Roman"/>
          <w:sz w:val="26"/>
          <w:szCs w:val="26"/>
          <w:lang w:eastAsia="ru-RU"/>
        </w:rPr>
        <w:t>:</w:t>
      </w:r>
    </w:p>
    <w:p w14:paraId="52C2C2A9" w14:textId="61346556" w:rsidR="00F61EBC" w:rsidRPr="00793472" w:rsidRDefault="00F61EBC" w:rsidP="00062D54">
      <w:pPr>
        <w:spacing w:after="0" w:line="240" w:lineRule="auto"/>
        <w:ind w:firstLine="709"/>
        <w:jc w:val="both"/>
        <w:rPr>
          <w:rFonts w:ascii="Times New Roman" w:eastAsia="Times New Roman" w:hAnsi="Times New Roman" w:cs="Times New Roman"/>
          <w:i/>
          <w:iCs/>
          <w:sz w:val="26"/>
          <w:szCs w:val="26"/>
          <w:lang w:eastAsia="ru-RU"/>
        </w:rPr>
      </w:pPr>
      <w:r w:rsidRPr="00793472">
        <w:rPr>
          <w:rFonts w:ascii="Times New Roman" w:eastAsia="Times New Roman" w:hAnsi="Times New Roman" w:cs="Times New Roman"/>
          <w:i/>
          <w:iCs/>
          <w:sz w:val="26"/>
          <w:szCs w:val="26"/>
          <w:lang w:eastAsia="ru-RU"/>
        </w:rPr>
        <w:lastRenderedPageBreak/>
        <w:t xml:space="preserve">- </w:t>
      </w:r>
      <w:r w:rsidR="00062D54" w:rsidRPr="00793472">
        <w:rPr>
          <w:rFonts w:ascii="Times New Roman" w:eastAsia="Times New Roman" w:hAnsi="Times New Roman" w:cs="Times New Roman"/>
          <w:i/>
          <w:iCs/>
          <w:sz w:val="26"/>
          <w:szCs w:val="26"/>
          <w:lang w:eastAsia="ru-RU"/>
        </w:rPr>
        <w:t>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в соответствии с приказом Минфина России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Pr="00793472">
        <w:rPr>
          <w:rFonts w:ascii="Times New Roman" w:eastAsia="Times New Roman" w:hAnsi="Times New Roman" w:cs="Times New Roman"/>
          <w:i/>
          <w:iCs/>
          <w:sz w:val="26"/>
          <w:szCs w:val="26"/>
          <w:lang w:eastAsia="ru-RU"/>
        </w:rPr>
        <w:t>;</w:t>
      </w:r>
    </w:p>
    <w:p w14:paraId="709D331D" w14:textId="25D7B781" w:rsidR="00062D54" w:rsidRPr="00793472" w:rsidRDefault="00F61EBC" w:rsidP="00062D54">
      <w:pPr>
        <w:spacing w:after="0" w:line="240" w:lineRule="auto"/>
        <w:ind w:firstLine="709"/>
        <w:jc w:val="both"/>
        <w:rPr>
          <w:rFonts w:ascii="Times New Roman" w:eastAsia="Times New Roman" w:hAnsi="Times New Roman" w:cs="Times New Roman"/>
          <w:i/>
          <w:iCs/>
          <w:sz w:val="26"/>
          <w:szCs w:val="26"/>
          <w:lang w:eastAsia="ru-RU"/>
        </w:rPr>
      </w:pPr>
      <w:r w:rsidRPr="00793472">
        <w:rPr>
          <w:rFonts w:ascii="Times New Roman" w:eastAsia="Times New Roman" w:hAnsi="Times New Roman" w:cs="Times New Roman"/>
          <w:i/>
          <w:iCs/>
          <w:sz w:val="26"/>
          <w:szCs w:val="26"/>
          <w:lang w:eastAsia="ru-RU"/>
        </w:rPr>
        <w:t>- установлены ограничения допуска происходящих из иностранных государств отдельных видов медицинских изделий, являющихся объектом закупки, в соответствии с постановлением Правительства РФ от 05.02.2015 N 102</w:t>
      </w:r>
      <w:r w:rsidR="00062D54" w:rsidRPr="00793472">
        <w:rPr>
          <w:rFonts w:ascii="Times New Roman" w:eastAsia="Times New Roman" w:hAnsi="Times New Roman" w:cs="Times New Roman"/>
          <w:i/>
          <w:iCs/>
          <w:sz w:val="26"/>
          <w:szCs w:val="26"/>
          <w:lang w:eastAsia="ru-RU"/>
        </w:rPr>
        <w:t>.</w:t>
      </w:r>
    </w:p>
    <w:p w14:paraId="59BED0D3" w14:textId="701900B3" w:rsidR="00062D54" w:rsidRPr="00062D54" w:rsidRDefault="00062D54" w:rsidP="00062D54">
      <w:pPr>
        <w:spacing w:after="0" w:line="240" w:lineRule="auto"/>
        <w:ind w:firstLine="709"/>
        <w:jc w:val="both"/>
        <w:rPr>
          <w:rFonts w:ascii="Times New Roman" w:eastAsia="Times New Roman" w:hAnsi="Times New Roman" w:cs="Times New Roman"/>
          <w:sz w:val="26"/>
          <w:szCs w:val="26"/>
          <w:lang w:eastAsia="ru-RU"/>
        </w:rPr>
      </w:pPr>
      <w:r w:rsidRPr="00062D54">
        <w:rPr>
          <w:rFonts w:ascii="Times New Roman" w:eastAsia="Times New Roman" w:hAnsi="Times New Roman" w:cs="Times New Roman"/>
          <w:sz w:val="26"/>
          <w:szCs w:val="26"/>
          <w:lang w:eastAsia="ru-RU"/>
        </w:rPr>
        <w:t>В пункте 2</w:t>
      </w:r>
      <w:r w:rsidR="00F61EBC">
        <w:rPr>
          <w:rFonts w:ascii="Times New Roman" w:eastAsia="Times New Roman" w:hAnsi="Times New Roman" w:cs="Times New Roman"/>
          <w:sz w:val="26"/>
          <w:szCs w:val="26"/>
          <w:lang w:eastAsia="ru-RU"/>
        </w:rPr>
        <w:t>2</w:t>
      </w:r>
      <w:r w:rsidRPr="00062D54">
        <w:rPr>
          <w:rFonts w:ascii="Times New Roman" w:eastAsia="Times New Roman" w:hAnsi="Times New Roman" w:cs="Times New Roman"/>
          <w:sz w:val="26"/>
          <w:szCs w:val="26"/>
          <w:lang w:eastAsia="ru-RU"/>
        </w:rPr>
        <w:t xml:space="preserve"> раздела 1 "Информационная карта аукциона" аукционной документации определены требования к содержанию, составу второй части заявки на участие в аукционе:</w:t>
      </w:r>
    </w:p>
    <w:p w14:paraId="1E277107" w14:textId="77777777" w:rsidR="00062D54" w:rsidRPr="00793472" w:rsidRDefault="00062D54" w:rsidP="00062D54">
      <w:pPr>
        <w:spacing w:after="0" w:line="240" w:lineRule="auto"/>
        <w:ind w:firstLine="709"/>
        <w:jc w:val="both"/>
        <w:rPr>
          <w:rFonts w:ascii="Times New Roman" w:eastAsia="Times New Roman" w:hAnsi="Times New Roman" w:cs="Times New Roman"/>
          <w:i/>
          <w:iCs/>
          <w:sz w:val="26"/>
          <w:szCs w:val="26"/>
          <w:lang w:eastAsia="ru-RU"/>
        </w:rPr>
      </w:pPr>
      <w:r w:rsidRPr="00793472">
        <w:rPr>
          <w:rFonts w:ascii="Times New Roman" w:eastAsia="Times New Roman" w:hAnsi="Times New Roman" w:cs="Times New Roman"/>
          <w:i/>
          <w:iCs/>
          <w:sz w:val="26"/>
          <w:szCs w:val="26"/>
          <w:lang w:eastAsia="ru-RU"/>
        </w:rPr>
        <w:t>вторая часть заявки должна содержать документы, предусмотренные нормативными правовыми актами, принятыми в соответствии со статьей 14 Федерального закона N 44-ФЗ, или копии таких документов:</w:t>
      </w:r>
    </w:p>
    <w:p w14:paraId="18469892" w14:textId="36EC2F56" w:rsidR="00062D54" w:rsidRPr="00793472" w:rsidRDefault="00793472" w:rsidP="00062D54">
      <w:pPr>
        <w:spacing w:after="0" w:line="240" w:lineRule="auto"/>
        <w:ind w:firstLine="709"/>
        <w:jc w:val="both"/>
        <w:rPr>
          <w:rFonts w:ascii="Times New Roman" w:eastAsia="Times New Roman" w:hAnsi="Times New Roman" w:cs="Times New Roman"/>
          <w:i/>
          <w:iCs/>
          <w:sz w:val="26"/>
          <w:szCs w:val="26"/>
          <w:lang w:eastAsia="ru-RU"/>
        </w:rPr>
      </w:pPr>
      <w:r w:rsidRPr="00793472">
        <w:rPr>
          <w:rFonts w:ascii="Times New Roman" w:eastAsia="Times New Roman" w:hAnsi="Times New Roman" w:cs="Times New Roman"/>
          <w:i/>
          <w:iCs/>
          <w:sz w:val="26"/>
          <w:szCs w:val="26"/>
          <w:lang w:eastAsia="ru-RU"/>
        </w:rPr>
        <w:t>документ, подтверждающий соответствие предлагаемых участником аукциона товаров условиям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установленным в соответствии со статьей 14 Закона о контрактной системе и Приказом Минфина России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или копия такого документа: участник аукциона указывает (декларирует) в произвольной форме наименование страны происхождения поставляемого товара</w:t>
      </w:r>
      <w:r w:rsidR="00062D54" w:rsidRPr="00062D54">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w:t>
      </w:r>
      <w:r w:rsidRPr="00793472">
        <w:rPr>
          <w:rFonts w:ascii="Times New Roman" w:eastAsia="Times New Roman" w:hAnsi="Times New Roman" w:cs="Times New Roman"/>
          <w:i/>
          <w:iCs/>
          <w:sz w:val="26"/>
          <w:szCs w:val="26"/>
          <w:lang w:eastAsia="ru-RU"/>
        </w:rPr>
        <w:t>При отсутствии в заявке на участие в электронном аукционе указанных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00062D54" w:rsidRPr="00793472">
        <w:rPr>
          <w:rFonts w:ascii="Times New Roman" w:eastAsia="Times New Roman" w:hAnsi="Times New Roman" w:cs="Times New Roman"/>
          <w:i/>
          <w:iCs/>
          <w:sz w:val="26"/>
          <w:szCs w:val="26"/>
          <w:lang w:eastAsia="ru-RU"/>
        </w:rPr>
        <w:t>.</w:t>
      </w:r>
    </w:p>
    <w:p w14:paraId="32167046" w14:textId="0F000869" w:rsidR="00793472" w:rsidRDefault="00D70DDD" w:rsidP="00062D54">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Комиссия, проанализировав представленные документы установила, что в</w:t>
      </w:r>
      <w:r w:rsidR="00062D54" w:rsidRPr="00062D54">
        <w:rPr>
          <w:rFonts w:ascii="Times New Roman" w:eastAsia="Times New Roman" w:hAnsi="Times New Roman" w:cs="Times New Roman"/>
          <w:sz w:val="26"/>
          <w:szCs w:val="26"/>
          <w:lang w:eastAsia="ru-RU"/>
        </w:rPr>
        <w:t xml:space="preserve"> соответствии с протоколом </w:t>
      </w:r>
      <w:r w:rsidR="00793472" w:rsidRPr="00793472">
        <w:rPr>
          <w:rFonts w:ascii="Times New Roman" w:eastAsia="Times New Roman" w:hAnsi="Times New Roman" w:cs="Times New Roman"/>
          <w:sz w:val="26"/>
          <w:szCs w:val="26"/>
          <w:lang w:eastAsia="ru-RU"/>
        </w:rPr>
        <w:t xml:space="preserve">рассмотрения заявок на участие в электронном аукционе от 14.01.2021 №0853500000320013882-0 </w:t>
      </w:r>
      <w:r w:rsidR="00062D54" w:rsidRPr="00062D54">
        <w:rPr>
          <w:rFonts w:ascii="Times New Roman" w:eastAsia="Times New Roman" w:hAnsi="Times New Roman" w:cs="Times New Roman"/>
          <w:sz w:val="26"/>
          <w:szCs w:val="26"/>
          <w:lang w:eastAsia="ru-RU"/>
        </w:rPr>
        <w:t xml:space="preserve">на участие в аукционе подано </w:t>
      </w:r>
      <w:r w:rsidR="00793472">
        <w:rPr>
          <w:rFonts w:ascii="Times New Roman" w:eastAsia="Times New Roman" w:hAnsi="Times New Roman" w:cs="Times New Roman"/>
          <w:sz w:val="26"/>
          <w:szCs w:val="26"/>
          <w:lang w:eastAsia="ru-RU"/>
        </w:rPr>
        <w:t>4 заявки</w:t>
      </w:r>
      <w:r w:rsidR="00062D54" w:rsidRPr="00062D54">
        <w:rPr>
          <w:rFonts w:ascii="Times New Roman" w:eastAsia="Times New Roman" w:hAnsi="Times New Roman" w:cs="Times New Roman"/>
          <w:sz w:val="26"/>
          <w:szCs w:val="26"/>
          <w:lang w:eastAsia="ru-RU"/>
        </w:rPr>
        <w:t xml:space="preserve">, </w:t>
      </w:r>
      <w:r w:rsidR="00793472">
        <w:rPr>
          <w:rFonts w:ascii="Times New Roman" w:eastAsia="Times New Roman" w:hAnsi="Times New Roman" w:cs="Times New Roman"/>
          <w:sz w:val="26"/>
          <w:szCs w:val="26"/>
          <w:lang w:eastAsia="ru-RU"/>
        </w:rPr>
        <w:t>три из которых</w:t>
      </w:r>
      <w:r w:rsidR="00062D54" w:rsidRPr="00062D54">
        <w:rPr>
          <w:rFonts w:ascii="Times New Roman" w:eastAsia="Times New Roman" w:hAnsi="Times New Roman" w:cs="Times New Roman"/>
          <w:sz w:val="26"/>
          <w:szCs w:val="26"/>
          <w:lang w:eastAsia="ru-RU"/>
        </w:rPr>
        <w:t xml:space="preserve"> допущены аукционной комиссией уполномоченного органа до участия в рассматриваемом аукционе.</w:t>
      </w:r>
      <w:r w:rsidR="00793472">
        <w:rPr>
          <w:rFonts w:ascii="Times New Roman" w:eastAsia="Times New Roman" w:hAnsi="Times New Roman" w:cs="Times New Roman"/>
          <w:sz w:val="26"/>
          <w:szCs w:val="26"/>
          <w:lang w:eastAsia="ru-RU"/>
        </w:rPr>
        <w:t xml:space="preserve"> </w:t>
      </w:r>
    </w:p>
    <w:p w14:paraId="6757E098" w14:textId="42898DEC" w:rsidR="00062D54" w:rsidRDefault="00793472" w:rsidP="00062D54">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Согласно протоколу </w:t>
      </w:r>
      <w:r w:rsidRPr="00793472">
        <w:rPr>
          <w:rFonts w:ascii="Times New Roman" w:eastAsia="Times New Roman" w:hAnsi="Times New Roman" w:cs="Times New Roman"/>
          <w:sz w:val="26"/>
          <w:szCs w:val="26"/>
          <w:lang w:eastAsia="ru-RU"/>
        </w:rPr>
        <w:t>подведения итогов электронного аукциона от 20.01.2021 №0853500000320013882-2-1</w:t>
      </w:r>
      <w:r>
        <w:rPr>
          <w:rFonts w:ascii="Times New Roman" w:eastAsia="Times New Roman" w:hAnsi="Times New Roman" w:cs="Times New Roman"/>
          <w:sz w:val="26"/>
          <w:szCs w:val="26"/>
          <w:lang w:eastAsia="ru-RU"/>
        </w:rPr>
        <w:t>, участие в аукционе приняли два участника:</w:t>
      </w:r>
    </w:p>
    <w:p w14:paraId="08B5E278" w14:textId="7111F562" w:rsidR="00793472" w:rsidRDefault="00793472" w:rsidP="00062D54">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ИП </w:t>
      </w:r>
      <w:proofErr w:type="spellStart"/>
      <w:r>
        <w:rPr>
          <w:rFonts w:ascii="Times New Roman" w:eastAsia="Times New Roman" w:hAnsi="Times New Roman" w:cs="Times New Roman"/>
          <w:sz w:val="26"/>
          <w:szCs w:val="26"/>
          <w:lang w:eastAsia="ru-RU"/>
        </w:rPr>
        <w:t>Яфясова</w:t>
      </w:r>
      <w:proofErr w:type="spellEnd"/>
      <w:r>
        <w:rPr>
          <w:rFonts w:ascii="Times New Roman" w:eastAsia="Times New Roman" w:hAnsi="Times New Roman" w:cs="Times New Roman"/>
          <w:sz w:val="26"/>
          <w:szCs w:val="26"/>
          <w:lang w:eastAsia="ru-RU"/>
        </w:rPr>
        <w:t xml:space="preserve"> Э.Р. (заявка №</w:t>
      </w:r>
      <w:r w:rsidRPr="00793472">
        <w:rPr>
          <w:rFonts w:ascii="Times New Roman" w:eastAsia="Times New Roman" w:hAnsi="Times New Roman" w:cs="Times New Roman"/>
          <w:sz w:val="26"/>
          <w:szCs w:val="26"/>
          <w:lang w:eastAsia="ru-RU"/>
        </w:rPr>
        <w:t>108981187)</w:t>
      </w:r>
      <w:r>
        <w:rPr>
          <w:rFonts w:ascii="Times New Roman" w:eastAsia="Times New Roman" w:hAnsi="Times New Roman" w:cs="Times New Roman"/>
          <w:sz w:val="26"/>
          <w:szCs w:val="26"/>
          <w:lang w:eastAsia="ru-RU"/>
        </w:rPr>
        <w:t>;</w:t>
      </w:r>
    </w:p>
    <w:p w14:paraId="3DD5005C" w14:textId="4A903AC9" w:rsidR="00793472" w:rsidRPr="00062D54" w:rsidRDefault="00793472" w:rsidP="00062D54">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ООО «АРТЭЛЬ» (заявка №</w:t>
      </w:r>
      <w:r w:rsidRPr="00793472">
        <w:rPr>
          <w:rFonts w:ascii="Times New Roman" w:eastAsia="Times New Roman" w:hAnsi="Times New Roman" w:cs="Times New Roman"/>
          <w:sz w:val="26"/>
          <w:szCs w:val="26"/>
          <w:lang w:eastAsia="ru-RU"/>
        </w:rPr>
        <w:t>109012791)</w:t>
      </w:r>
      <w:r>
        <w:rPr>
          <w:rFonts w:ascii="Times New Roman" w:eastAsia="Times New Roman" w:hAnsi="Times New Roman" w:cs="Times New Roman"/>
          <w:sz w:val="26"/>
          <w:szCs w:val="26"/>
          <w:lang w:eastAsia="ru-RU"/>
        </w:rPr>
        <w:t>.</w:t>
      </w:r>
    </w:p>
    <w:p w14:paraId="315012F8" w14:textId="59C6544D" w:rsidR="00062D54" w:rsidRDefault="00793472" w:rsidP="00062D54">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Участником аукциона </w:t>
      </w:r>
      <w:r w:rsidR="00D70DDD">
        <w:rPr>
          <w:rFonts w:ascii="Times New Roman" w:eastAsia="Times New Roman" w:hAnsi="Times New Roman" w:cs="Times New Roman"/>
          <w:sz w:val="26"/>
          <w:szCs w:val="26"/>
          <w:lang w:eastAsia="ru-RU"/>
        </w:rPr>
        <w:t xml:space="preserve">заявка </w:t>
      </w:r>
      <w:r w:rsidRPr="00793472">
        <w:rPr>
          <w:rFonts w:ascii="Times New Roman" w:eastAsia="Times New Roman" w:hAnsi="Times New Roman" w:cs="Times New Roman"/>
          <w:sz w:val="26"/>
          <w:szCs w:val="26"/>
          <w:lang w:eastAsia="ru-RU"/>
        </w:rPr>
        <w:t>№108981187</w:t>
      </w:r>
      <w:r>
        <w:rPr>
          <w:rFonts w:ascii="Times New Roman" w:eastAsia="Times New Roman" w:hAnsi="Times New Roman" w:cs="Times New Roman"/>
          <w:sz w:val="26"/>
          <w:szCs w:val="26"/>
          <w:lang w:eastAsia="ru-RU"/>
        </w:rPr>
        <w:t xml:space="preserve"> </w:t>
      </w:r>
      <w:r w:rsidR="00D70DDD">
        <w:rPr>
          <w:rFonts w:ascii="Times New Roman" w:eastAsia="Times New Roman" w:hAnsi="Times New Roman" w:cs="Times New Roman"/>
          <w:sz w:val="26"/>
          <w:szCs w:val="26"/>
          <w:lang w:eastAsia="ru-RU"/>
        </w:rPr>
        <w:t xml:space="preserve">(ИП </w:t>
      </w:r>
      <w:proofErr w:type="spellStart"/>
      <w:r w:rsidR="00D70DDD">
        <w:rPr>
          <w:rFonts w:ascii="Times New Roman" w:eastAsia="Times New Roman" w:hAnsi="Times New Roman" w:cs="Times New Roman"/>
          <w:sz w:val="26"/>
          <w:szCs w:val="26"/>
          <w:lang w:eastAsia="ru-RU"/>
        </w:rPr>
        <w:t>Яфясова</w:t>
      </w:r>
      <w:proofErr w:type="spellEnd"/>
      <w:r w:rsidR="00D70DDD">
        <w:rPr>
          <w:rFonts w:ascii="Times New Roman" w:eastAsia="Times New Roman" w:hAnsi="Times New Roman" w:cs="Times New Roman"/>
          <w:sz w:val="26"/>
          <w:szCs w:val="26"/>
          <w:lang w:eastAsia="ru-RU"/>
        </w:rPr>
        <w:t xml:space="preserve"> Э.Р.) </w:t>
      </w:r>
      <w:r>
        <w:rPr>
          <w:rFonts w:ascii="Times New Roman" w:eastAsia="Times New Roman" w:hAnsi="Times New Roman" w:cs="Times New Roman"/>
          <w:sz w:val="26"/>
          <w:szCs w:val="26"/>
          <w:lang w:eastAsia="ru-RU"/>
        </w:rPr>
        <w:t>представлено в составе второй части заявки – РУ на медицинское изделие от 04.07.20111г №ФСЗ 2011/10017</w:t>
      </w:r>
      <w:r w:rsidR="00D70DDD">
        <w:rPr>
          <w:rFonts w:ascii="Times New Roman" w:eastAsia="Times New Roman" w:hAnsi="Times New Roman" w:cs="Times New Roman"/>
          <w:sz w:val="26"/>
          <w:szCs w:val="26"/>
          <w:lang w:eastAsia="ru-RU"/>
        </w:rPr>
        <w:t>, производитель: «</w:t>
      </w:r>
      <w:proofErr w:type="spellStart"/>
      <w:r w:rsidR="00D70DDD">
        <w:rPr>
          <w:rFonts w:ascii="Times New Roman" w:eastAsia="Times New Roman" w:hAnsi="Times New Roman" w:cs="Times New Roman"/>
          <w:sz w:val="26"/>
          <w:szCs w:val="26"/>
          <w:lang w:eastAsia="ru-RU"/>
        </w:rPr>
        <w:t>Янченг</w:t>
      </w:r>
      <w:proofErr w:type="spellEnd"/>
      <w:r w:rsidR="00D70DDD">
        <w:rPr>
          <w:rFonts w:ascii="Times New Roman" w:eastAsia="Times New Roman" w:hAnsi="Times New Roman" w:cs="Times New Roman"/>
          <w:sz w:val="26"/>
          <w:szCs w:val="26"/>
          <w:lang w:eastAsia="ru-RU"/>
        </w:rPr>
        <w:t xml:space="preserve"> </w:t>
      </w:r>
      <w:proofErr w:type="spellStart"/>
      <w:r w:rsidR="00D70DDD">
        <w:rPr>
          <w:rFonts w:ascii="Times New Roman" w:eastAsia="Times New Roman" w:hAnsi="Times New Roman" w:cs="Times New Roman"/>
          <w:sz w:val="26"/>
          <w:szCs w:val="26"/>
          <w:lang w:eastAsia="ru-RU"/>
        </w:rPr>
        <w:t>Хунда</w:t>
      </w:r>
      <w:proofErr w:type="spellEnd"/>
      <w:r w:rsidR="00D70DDD">
        <w:rPr>
          <w:rFonts w:ascii="Times New Roman" w:eastAsia="Times New Roman" w:hAnsi="Times New Roman" w:cs="Times New Roman"/>
          <w:sz w:val="26"/>
          <w:szCs w:val="26"/>
          <w:lang w:eastAsia="ru-RU"/>
        </w:rPr>
        <w:t xml:space="preserve"> </w:t>
      </w:r>
      <w:proofErr w:type="spellStart"/>
      <w:r w:rsidR="00D70DDD">
        <w:rPr>
          <w:rFonts w:ascii="Times New Roman" w:eastAsia="Times New Roman" w:hAnsi="Times New Roman" w:cs="Times New Roman"/>
          <w:sz w:val="26"/>
          <w:szCs w:val="26"/>
          <w:lang w:eastAsia="ru-RU"/>
        </w:rPr>
        <w:t>Медикл</w:t>
      </w:r>
      <w:proofErr w:type="spellEnd"/>
      <w:r w:rsidR="00D70DDD">
        <w:rPr>
          <w:rFonts w:ascii="Times New Roman" w:eastAsia="Times New Roman" w:hAnsi="Times New Roman" w:cs="Times New Roman"/>
          <w:sz w:val="26"/>
          <w:szCs w:val="26"/>
          <w:lang w:eastAsia="ru-RU"/>
        </w:rPr>
        <w:t xml:space="preserve"> </w:t>
      </w:r>
      <w:proofErr w:type="spellStart"/>
      <w:r w:rsidR="00D70DDD">
        <w:rPr>
          <w:rFonts w:ascii="Times New Roman" w:eastAsia="Times New Roman" w:hAnsi="Times New Roman" w:cs="Times New Roman"/>
          <w:sz w:val="26"/>
          <w:szCs w:val="26"/>
          <w:lang w:eastAsia="ru-RU"/>
        </w:rPr>
        <w:t>Инструментс</w:t>
      </w:r>
      <w:proofErr w:type="spellEnd"/>
      <w:r w:rsidR="00D70DDD">
        <w:rPr>
          <w:rFonts w:ascii="Times New Roman" w:eastAsia="Times New Roman" w:hAnsi="Times New Roman" w:cs="Times New Roman"/>
          <w:sz w:val="26"/>
          <w:szCs w:val="26"/>
          <w:lang w:eastAsia="ru-RU"/>
        </w:rPr>
        <w:t xml:space="preserve"> Ко., Лтд.» Китай;</w:t>
      </w:r>
    </w:p>
    <w:p w14:paraId="621B03D4" w14:textId="02B69F43" w:rsidR="00D70DDD" w:rsidRPr="00062D54" w:rsidRDefault="00D70DDD" w:rsidP="00062D54">
      <w:pPr>
        <w:spacing w:after="0" w:line="240" w:lineRule="auto"/>
        <w:ind w:firstLine="709"/>
        <w:jc w:val="both"/>
        <w:rPr>
          <w:rFonts w:ascii="Times New Roman" w:eastAsia="Times New Roman" w:hAnsi="Times New Roman" w:cs="Times New Roman"/>
          <w:sz w:val="26"/>
          <w:szCs w:val="26"/>
          <w:lang w:eastAsia="ru-RU"/>
        </w:rPr>
      </w:pPr>
      <w:r w:rsidRPr="00D70DDD">
        <w:rPr>
          <w:rFonts w:ascii="Times New Roman" w:eastAsia="Times New Roman" w:hAnsi="Times New Roman" w:cs="Times New Roman"/>
          <w:sz w:val="26"/>
          <w:szCs w:val="26"/>
          <w:lang w:eastAsia="ru-RU"/>
        </w:rPr>
        <w:t>Участником аукциона №109012791</w:t>
      </w:r>
      <w:r>
        <w:rPr>
          <w:rFonts w:ascii="Times New Roman" w:eastAsia="Times New Roman" w:hAnsi="Times New Roman" w:cs="Times New Roman"/>
          <w:sz w:val="26"/>
          <w:szCs w:val="26"/>
          <w:lang w:eastAsia="ru-RU"/>
        </w:rPr>
        <w:t xml:space="preserve"> (</w:t>
      </w:r>
      <w:r w:rsidRPr="00D70DDD">
        <w:rPr>
          <w:rFonts w:ascii="Times New Roman" w:eastAsia="Times New Roman" w:hAnsi="Times New Roman" w:cs="Times New Roman"/>
          <w:sz w:val="26"/>
          <w:szCs w:val="26"/>
          <w:lang w:eastAsia="ru-RU"/>
        </w:rPr>
        <w:t>ООО «АРТЭЛЬ»</w:t>
      </w:r>
      <w:r>
        <w:rPr>
          <w:rFonts w:ascii="Times New Roman" w:eastAsia="Times New Roman" w:hAnsi="Times New Roman" w:cs="Times New Roman"/>
          <w:sz w:val="26"/>
          <w:szCs w:val="26"/>
          <w:lang w:eastAsia="ru-RU"/>
        </w:rPr>
        <w:t xml:space="preserve">) </w:t>
      </w:r>
      <w:r w:rsidRPr="00D70DDD">
        <w:rPr>
          <w:rFonts w:ascii="Times New Roman" w:eastAsia="Times New Roman" w:hAnsi="Times New Roman" w:cs="Times New Roman"/>
          <w:sz w:val="26"/>
          <w:szCs w:val="26"/>
          <w:lang w:eastAsia="ru-RU"/>
        </w:rPr>
        <w:t>представлено в составе второй части заявки – РУ на медицинское изделие</w:t>
      </w:r>
      <w:r>
        <w:rPr>
          <w:rFonts w:ascii="Times New Roman" w:eastAsia="Times New Roman" w:hAnsi="Times New Roman" w:cs="Times New Roman"/>
          <w:sz w:val="26"/>
          <w:szCs w:val="26"/>
          <w:lang w:eastAsia="ru-RU"/>
        </w:rPr>
        <w:t xml:space="preserve"> от 13.01.2020 № РЗН 2015/2596, производитель ООО «</w:t>
      </w:r>
      <w:proofErr w:type="spellStart"/>
      <w:r>
        <w:rPr>
          <w:rFonts w:ascii="Times New Roman" w:eastAsia="Times New Roman" w:hAnsi="Times New Roman" w:cs="Times New Roman"/>
          <w:sz w:val="26"/>
          <w:szCs w:val="26"/>
          <w:lang w:eastAsia="ru-RU"/>
        </w:rPr>
        <w:t>МиниМед</w:t>
      </w:r>
      <w:proofErr w:type="spellEnd"/>
      <w:r>
        <w:rPr>
          <w:rFonts w:ascii="Times New Roman" w:eastAsia="Times New Roman" w:hAnsi="Times New Roman" w:cs="Times New Roman"/>
          <w:sz w:val="26"/>
          <w:szCs w:val="26"/>
          <w:lang w:eastAsia="ru-RU"/>
        </w:rPr>
        <w:t>», Россия.</w:t>
      </w:r>
    </w:p>
    <w:p w14:paraId="67F46F36" w14:textId="77777777" w:rsidR="00062D54" w:rsidRPr="00062D54" w:rsidRDefault="00062D54" w:rsidP="00062D54">
      <w:pPr>
        <w:spacing w:after="0" w:line="240" w:lineRule="auto"/>
        <w:ind w:firstLine="709"/>
        <w:jc w:val="both"/>
        <w:rPr>
          <w:rFonts w:ascii="Times New Roman" w:eastAsia="Times New Roman" w:hAnsi="Times New Roman" w:cs="Times New Roman"/>
          <w:sz w:val="26"/>
          <w:szCs w:val="26"/>
          <w:lang w:eastAsia="ru-RU"/>
        </w:rPr>
      </w:pPr>
      <w:r w:rsidRPr="00062D54">
        <w:rPr>
          <w:rFonts w:ascii="Times New Roman" w:eastAsia="Times New Roman" w:hAnsi="Times New Roman" w:cs="Times New Roman"/>
          <w:sz w:val="26"/>
          <w:szCs w:val="26"/>
          <w:lang w:eastAsia="ru-RU"/>
        </w:rPr>
        <w:t>Пунктом 1.3 Приказа Минфина России от 04.06.2018 N 126н установлено, что при проведении аукциона контракт заключается по цене:</w:t>
      </w:r>
    </w:p>
    <w:p w14:paraId="275B5086" w14:textId="77777777" w:rsidR="00062D54" w:rsidRPr="00062D54" w:rsidRDefault="00062D54" w:rsidP="00062D54">
      <w:pPr>
        <w:spacing w:after="0" w:line="240" w:lineRule="auto"/>
        <w:ind w:firstLine="709"/>
        <w:jc w:val="both"/>
        <w:rPr>
          <w:rFonts w:ascii="Times New Roman" w:eastAsia="Times New Roman" w:hAnsi="Times New Roman" w:cs="Times New Roman"/>
          <w:sz w:val="26"/>
          <w:szCs w:val="26"/>
          <w:lang w:eastAsia="ru-RU"/>
        </w:rPr>
      </w:pPr>
      <w:r w:rsidRPr="00062D54">
        <w:rPr>
          <w:rFonts w:ascii="Times New Roman" w:eastAsia="Times New Roman" w:hAnsi="Times New Roman" w:cs="Times New Roman"/>
          <w:sz w:val="26"/>
          <w:szCs w:val="26"/>
          <w:lang w:eastAsia="ru-RU"/>
        </w:rPr>
        <w:t xml:space="preserve">а) сниженной на 15 процентов от предложенной победителем аукциона в случае, </w:t>
      </w:r>
      <w:r w:rsidRPr="00581C7C">
        <w:rPr>
          <w:rFonts w:ascii="Times New Roman" w:eastAsia="Times New Roman" w:hAnsi="Times New Roman" w:cs="Times New Roman"/>
          <w:i/>
          <w:iCs/>
          <w:sz w:val="26"/>
          <w:szCs w:val="26"/>
          <w:lang w:eastAsia="ru-RU"/>
        </w:rPr>
        <w:t>если заявка такого победителя содержит предложение о поставке товаров</w:t>
      </w:r>
      <w:r w:rsidRPr="00062D54">
        <w:rPr>
          <w:rFonts w:ascii="Times New Roman" w:eastAsia="Times New Roman" w:hAnsi="Times New Roman" w:cs="Times New Roman"/>
          <w:sz w:val="26"/>
          <w:szCs w:val="26"/>
          <w:lang w:eastAsia="ru-RU"/>
        </w:rPr>
        <w:t xml:space="preserve">, </w:t>
      </w:r>
      <w:r w:rsidRPr="00062D54">
        <w:rPr>
          <w:rFonts w:ascii="Times New Roman" w:eastAsia="Times New Roman" w:hAnsi="Times New Roman" w:cs="Times New Roman"/>
          <w:sz w:val="26"/>
          <w:szCs w:val="26"/>
          <w:lang w:eastAsia="ru-RU"/>
        </w:rPr>
        <w:lastRenderedPageBreak/>
        <w:t xml:space="preserve">указанных в Приложении, </w:t>
      </w:r>
      <w:r w:rsidRPr="00581C7C">
        <w:rPr>
          <w:rFonts w:ascii="Times New Roman" w:eastAsia="Times New Roman" w:hAnsi="Times New Roman" w:cs="Times New Roman"/>
          <w:i/>
          <w:iCs/>
          <w:sz w:val="26"/>
          <w:szCs w:val="26"/>
          <w:lang w:eastAsia="ru-RU"/>
        </w:rPr>
        <w:t>страной происхождения хотя бы одного из которых является иностранное государство</w:t>
      </w:r>
      <w:r w:rsidRPr="00062D54">
        <w:rPr>
          <w:rFonts w:ascii="Times New Roman" w:eastAsia="Times New Roman" w:hAnsi="Times New Roman" w:cs="Times New Roman"/>
          <w:sz w:val="26"/>
          <w:szCs w:val="26"/>
          <w:lang w:eastAsia="ru-RU"/>
        </w:rPr>
        <w:t xml:space="preserve"> (за исключением государств - членов Евразийского экономического союза);</w:t>
      </w:r>
    </w:p>
    <w:p w14:paraId="752CD95A" w14:textId="77777777" w:rsidR="00062D54" w:rsidRPr="00581C7C" w:rsidRDefault="00062D54" w:rsidP="00062D54">
      <w:pPr>
        <w:spacing w:after="0" w:line="240" w:lineRule="auto"/>
        <w:ind w:firstLine="709"/>
        <w:jc w:val="both"/>
        <w:rPr>
          <w:rFonts w:ascii="Times New Roman" w:eastAsia="Times New Roman" w:hAnsi="Times New Roman" w:cs="Times New Roman"/>
          <w:i/>
          <w:iCs/>
          <w:sz w:val="26"/>
          <w:szCs w:val="26"/>
          <w:lang w:eastAsia="ru-RU"/>
        </w:rPr>
      </w:pPr>
      <w:r w:rsidRPr="00062D54">
        <w:rPr>
          <w:rFonts w:ascii="Times New Roman" w:eastAsia="Times New Roman" w:hAnsi="Times New Roman" w:cs="Times New Roman"/>
          <w:sz w:val="26"/>
          <w:szCs w:val="26"/>
          <w:lang w:eastAsia="ru-RU"/>
        </w:rPr>
        <w:t xml:space="preserve">б) </w:t>
      </w:r>
      <w:r w:rsidRPr="00581C7C">
        <w:rPr>
          <w:rFonts w:ascii="Times New Roman" w:eastAsia="Times New Roman" w:hAnsi="Times New Roman" w:cs="Times New Roman"/>
          <w:i/>
          <w:iCs/>
          <w:sz w:val="26"/>
          <w:szCs w:val="26"/>
          <w:lang w:eastAsia="ru-RU"/>
        </w:rPr>
        <w:t>предложенной победителем аукциона в случае, если заявка такого победителя содержит предложение о поставке товаров</w:t>
      </w:r>
      <w:r w:rsidRPr="00062D54">
        <w:rPr>
          <w:rFonts w:ascii="Times New Roman" w:eastAsia="Times New Roman" w:hAnsi="Times New Roman" w:cs="Times New Roman"/>
          <w:sz w:val="26"/>
          <w:szCs w:val="26"/>
          <w:lang w:eastAsia="ru-RU"/>
        </w:rPr>
        <w:t xml:space="preserve">, указанных в Приложении, и происходящих </w:t>
      </w:r>
      <w:r w:rsidRPr="00581C7C">
        <w:rPr>
          <w:rFonts w:ascii="Times New Roman" w:eastAsia="Times New Roman" w:hAnsi="Times New Roman" w:cs="Times New Roman"/>
          <w:i/>
          <w:iCs/>
          <w:sz w:val="26"/>
          <w:szCs w:val="26"/>
          <w:lang w:eastAsia="ru-RU"/>
        </w:rPr>
        <w:t>исключительно из государств - членов Евразийского экономического союза.</w:t>
      </w:r>
    </w:p>
    <w:p w14:paraId="549B4622" w14:textId="42B265DF" w:rsidR="00062D54" w:rsidRDefault="00062D54" w:rsidP="00062D54">
      <w:pPr>
        <w:spacing w:after="0" w:line="240" w:lineRule="auto"/>
        <w:ind w:firstLine="709"/>
        <w:jc w:val="both"/>
        <w:rPr>
          <w:rFonts w:ascii="Times New Roman" w:eastAsia="Times New Roman" w:hAnsi="Times New Roman" w:cs="Times New Roman"/>
          <w:sz w:val="26"/>
          <w:szCs w:val="26"/>
          <w:lang w:eastAsia="ru-RU"/>
        </w:rPr>
      </w:pPr>
      <w:r w:rsidRPr="00062D54">
        <w:rPr>
          <w:rFonts w:ascii="Times New Roman" w:eastAsia="Times New Roman" w:hAnsi="Times New Roman" w:cs="Times New Roman"/>
          <w:sz w:val="26"/>
          <w:szCs w:val="26"/>
          <w:lang w:eastAsia="ru-RU"/>
        </w:rPr>
        <w:t xml:space="preserve">Согласно части 10 статьи 69 </w:t>
      </w:r>
      <w:r>
        <w:rPr>
          <w:rFonts w:ascii="Times New Roman" w:eastAsia="Times New Roman" w:hAnsi="Times New Roman" w:cs="Times New Roman"/>
          <w:sz w:val="26"/>
          <w:szCs w:val="26"/>
          <w:lang w:eastAsia="ru-RU"/>
        </w:rPr>
        <w:t>Закона о контрактной системе</w:t>
      </w:r>
      <w:r w:rsidRPr="00062D54">
        <w:rPr>
          <w:rFonts w:ascii="Times New Roman" w:eastAsia="Times New Roman" w:hAnsi="Times New Roman" w:cs="Times New Roman"/>
          <w:sz w:val="26"/>
          <w:szCs w:val="26"/>
          <w:lang w:eastAsia="ru-RU"/>
        </w:rPr>
        <w:t xml:space="preserve"> </w:t>
      </w:r>
      <w:r w:rsidRPr="003B1817">
        <w:rPr>
          <w:rFonts w:ascii="Times New Roman" w:eastAsia="Times New Roman" w:hAnsi="Times New Roman" w:cs="Times New Roman"/>
          <w:i/>
          <w:iCs/>
          <w:sz w:val="26"/>
          <w:szCs w:val="26"/>
          <w:lang w:eastAsia="ru-RU"/>
        </w:rPr>
        <w:t>участник электронного аукциона, который предложил наиболее низкую цену контракта</w:t>
      </w:r>
      <w:r w:rsidRPr="00062D54">
        <w:rPr>
          <w:rFonts w:ascii="Times New Roman" w:eastAsia="Times New Roman" w:hAnsi="Times New Roman" w:cs="Times New Roman"/>
          <w:sz w:val="26"/>
          <w:szCs w:val="26"/>
          <w:lang w:eastAsia="ru-RU"/>
        </w:rPr>
        <w:t xml:space="preserve">, наименьшую сумму цен единиц товара, работы, услуги и заявка на участие в таком аукционе которого соответствует требованиям, установленным документацией о нем, </w:t>
      </w:r>
      <w:r w:rsidRPr="003B1817">
        <w:rPr>
          <w:rFonts w:ascii="Times New Roman" w:eastAsia="Times New Roman" w:hAnsi="Times New Roman" w:cs="Times New Roman"/>
          <w:i/>
          <w:iCs/>
          <w:sz w:val="26"/>
          <w:szCs w:val="26"/>
          <w:lang w:eastAsia="ru-RU"/>
        </w:rPr>
        <w:t>признается победителем такого аукциона</w:t>
      </w:r>
      <w:r w:rsidRPr="00062D54">
        <w:rPr>
          <w:rFonts w:ascii="Times New Roman" w:eastAsia="Times New Roman" w:hAnsi="Times New Roman" w:cs="Times New Roman"/>
          <w:sz w:val="26"/>
          <w:szCs w:val="26"/>
          <w:lang w:eastAsia="ru-RU"/>
        </w:rPr>
        <w:t>.</w:t>
      </w:r>
    </w:p>
    <w:p w14:paraId="50FAFDDE" w14:textId="76B75077" w:rsidR="00684F24" w:rsidRDefault="00684F24" w:rsidP="00062D54">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Согласно ч.2 ст. 83.2 Закона о контрактной системе, в</w:t>
      </w:r>
      <w:r w:rsidRPr="00684F24">
        <w:rPr>
          <w:rFonts w:ascii="Times New Roman" w:eastAsia="Times New Roman" w:hAnsi="Times New Roman" w:cs="Times New Roman"/>
          <w:sz w:val="26"/>
          <w:szCs w:val="26"/>
          <w:lang w:eastAsia="ru-RU"/>
        </w:rPr>
        <w:t xml:space="preserve">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с использованием единой информационной системы в проект контракта, прилагаемый к документации или извещению о закупке, цены контракта (за исключением части 2.1 настоящей статьи),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а также включения представленной в соответствии с настоящим Федеральным законом информации о товаре (товарном знаке и (или) конкретных показателях товара, стране происхождения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14:paraId="7245DBE8" w14:textId="1BE18B19" w:rsidR="00D70DDD" w:rsidRPr="00062D54" w:rsidRDefault="00D70DDD" w:rsidP="00062D54">
      <w:pPr>
        <w:spacing w:after="0" w:line="240" w:lineRule="auto"/>
        <w:ind w:firstLine="709"/>
        <w:jc w:val="both"/>
        <w:rPr>
          <w:rFonts w:ascii="Times New Roman" w:eastAsia="Times New Roman" w:hAnsi="Times New Roman" w:cs="Times New Roman"/>
          <w:sz w:val="26"/>
          <w:szCs w:val="26"/>
          <w:lang w:eastAsia="ru-RU"/>
        </w:rPr>
      </w:pPr>
      <w:r w:rsidRPr="00D70DDD">
        <w:rPr>
          <w:rFonts w:ascii="Times New Roman" w:eastAsia="Times New Roman" w:hAnsi="Times New Roman" w:cs="Times New Roman"/>
          <w:sz w:val="26"/>
          <w:szCs w:val="26"/>
          <w:lang w:eastAsia="ru-RU"/>
        </w:rPr>
        <w:t>Согласно протоколу подведения итогов электронного аукциона от 20.01.2021 №0853500000320013882-2-1</w:t>
      </w:r>
      <w:r>
        <w:rPr>
          <w:rFonts w:ascii="Times New Roman" w:eastAsia="Times New Roman" w:hAnsi="Times New Roman" w:cs="Times New Roman"/>
          <w:sz w:val="26"/>
          <w:szCs w:val="26"/>
          <w:lang w:eastAsia="ru-RU"/>
        </w:rPr>
        <w:t xml:space="preserve">, победителем аукциона признана ИП </w:t>
      </w:r>
      <w:proofErr w:type="spellStart"/>
      <w:r w:rsidRPr="00D70DDD">
        <w:rPr>
          <w:rFonts w:ascii="Times New Roman" w:eastAsia="Times New Roman" w:hAnsi="Times New Roman" w:cs="Times New Roman"/>
          <w:sz w:val="26"/>
          <w:szCs w:val="26"/>
          <w:lang w:eastAsia="ru-RU"/>
        </w:rPr>
        <w:t>Яфясова</w:t>
      </w:r>
      <w:proofErr w:type="spellEnd"/>
      <w:r w:rsidRPr="00D70DDD">
        <w:rPr>
          <w:rFonts w:ascii="Times New Roman" w:eastAsia="Times New Roman" w:hAnsi="Times New Roman" w:cs="Times New Roman"/>
          <w:sz w:val="26"/>
          <w:szCs w:val="26"/>
          <w:lang w:eastAsia="ru-RU"/>
        </w:rPr>
        <w:t xml:space="preserve"> Э.Р.</w:t>
      </w:r>
      <w:r>
        <w:rPr>
          <w:rFonts w:ascii="Times New Roman" w:eastAsia="Times New Roman" w:hAnsi="Times New Roman" w:cs="Times New Roman"/>
          <w:sz w:val="26"/>
          <w:szCs w:val="26"/>
          <w:lang w:eastAsia="ru-RU"/>
        </w:rPr>
        <w:t xml:space="preserve"> с предложением цены контракта - </w:t>
      </w:r>
      <w:r w:rsidRPr="00D70DDD">
        <w:rPr>
          <w:rFonts w:ascii="Times New Roman" w:eastAsia="Times New Roman" w:hAnsi="Times New Roman" w:cs="Times New Roman"/>
          <w:sz w:val="26"/>
          <w:szCs w:val="26"/>
          <w:lang w:eastAsia="ru-RU"/>
        </w:rPr>
        <w:t>449 046,00</w:t>
      </w:r>
      <w:r>
        <w:rPr>
          <w:rFonts w:ascii="Times New Roman" w:eastAsia="Times New Roman" w:hAnsi="Times New Roman" w:cs="Times New Roman"/>
          <w:sz w:val="26"/>
          <w:szCs w:val="26"/>
          <w:lang w:eastAsia="ru-RU"/>
        </w:rPr>
        <w:t xml:space="preserve"> рублей; ООО «АРТЭЛЬ» предложена цена в размере - </w:t>
      </w:r>
      <w:r w:rsidRPr="00D70DDD">
        <w:rPr>
          <w:rFonts w:ascii="Times New Roman" w:eastAsia="Times New Roman" w:hAnsi="Times New Roman" w:cs="Times New Roman"/>
          <w:sz w:val="26"/>
          <w:szCs w:val="26"/>
          <w:lang w:eastAsia="ru-RU"/>
        </w:rPr>
        <w:t>451 672,00</w:t>
      </w:r>
      <w:r>
        <w:rPr>
          <w:rFonts w:ascii="Times New Roman" w:eastAsia="Times New Roman" w:hAnsi="Times New Roman" w:cs="Times New Roman"/>
          <w:sz w:val="26"/>
          <w:szCs w:val="26"/>
          <w:lang w:eastAsia="ru-RU"/>
        </w:rPr>
        <w:t xml:space="preserve"> рублей.</w:t>
      </w:r>
    </w:p>
    <w:p w14:paraId="63DE6AAE" w14:textId="57EFA13A" w:rsidR="00062D54" w:rsidRPr="00062D54" w:rsidRDefault="00062D54" w:rsidP="00062D54">
      <w:pPr>
        <w:spacing w:after="0" w:line="240" w:lineRule="auto"/>
        <w:ind w:firstLine="709"/>
        <w:jc w:val="both"/>
        <w:rPr>
          <w:rFonts w:ascii="Times New Roman" w:eastAsia="Times New Roman" w:hAnsi="Times New Roman" w:cs="Times New Roman"/>
          <w:sz w:val="26"/>
          <w:szCs w:val="26"/>
          <w:lang w:eastAsia="ru-RU"/>
        </w:rPr>
      </w:pPr>
      <w:r w:rsidRPr="00062D54">
        <w:rPr>
          <w:rFonts w:ascii="Times New Roman" w:eastAsia="Times New Roman" w:hAnsi="Times New Roman" w:cs="Times New Roman"/>
          <w:sz w:val="26"/>
          <w:szCs w:val="26"/>
          <w:lang w:eastAsia="ru-RU"/>
        </w:rPr>
        <w:t xml:space="preserve">Как было установлено выше, </w:t>
      </w:r>
      <w:r w:rsidR="00D70DDD" w:rsidRPr="00D70DDD">
        <w:rPr>
          <w:rFonts w:ascii="Times New Roman" w:eastAsia="Times New Roman" w:hAnsi="Times New Roman" w:cs="Times New Roman"/>
          <w:sz w:val="26"/>
          <w:szCs w:val="26"/>
          <w:lang w:eastAsia="ru-RU"/>
        </w:rPr>
        <w:t xml:space="preserve">ИП </w:t>
      </w:r>
      <w:proofErr w:type="spellStart"/>
      <w:r w:rsidR="00D70DDD" w:rsidRPr="00D70DDD">
        <w:rPr>
          <w:rFonts w:ascii="Times New Roman" w:eastAsia="Times New Roman" w:hAnsi="Times New Roman" w:cs="Times New Roman"/>
          <w:sz w:val="26"/>
          <w:szCs w:val="26"/>
          <w:lang w:eastAsia="ru-RU"/>
        </w:rPr>
        <w:t>Яфясова</w:t>
      </w:r>
      <w:proofErr w:type="spellEnd"/>
      <w:r w:rsidR="00D70DDD" w:rsidRPr="00D70DDD">
        <w:rPr>
          <w:rFonts w:ascii="Times New Roman" w:eastAsia="Times New Roman" w:hAnsi="Times New Roman" w:cs="Times New Roman"/>
          <w:sz w:val="26"/>
          <w:szCs w:val="26"/>
          <w:lang w:eastAsia="ru-RU"/>
        </w:rPr>
        <w:t xml:space="preserve"> Э.Р.</w:t>
      </w:r>
      <w:r w:rsidRPr="00062D54">
        <w:rPr>
          <w:rFonts w:ascii="Times New Roman" w:eastAsia="Times New Roman" w:hAnsi="Times New Roman" w:cs="Times New Roman"/>
          <w:sz w:val="26"/>
          <w:szCs w:val="26"/>
          <w:lang w:eastAsia="ru-RU"/>
        </w:rPr>
        <w:t xml:space="preserve"> предлагает к поставке </w:t>
      </w:r>
      <w:r w:rsidR="00D70DDD" w:rsidRPr="00D70DDD">
        <w:rPr>
          <w:rFonts w:ascii="Times New Roman" w:eastAsia="Times New Roman" w:hAnsi="Times New Roman" w:cs="Times New Roman"/>
          <w:sz w:val="26"/>
          <w:szCs w:val="26"/>
          <w:lang w:eastAsia="ru-RU"/>
        </w:rPr>
        <w:t>медицинск</w:t>
      </w:r>
      <w:r w:rsidR="00D70DDD">
        <w:rPr>
          <w:rFonts w:ascii="Times New Roman" w:eastAsia="Times New Roman" w:hAnsi="Times New Roman" w:cs="Times New Roman"/>
          <w:sz w:val="26"/>
          <w:szCs w:val="26"/>
          <w:lang w:eastAsia="ru-RU"/>
        </w:rPr>
        <w:t>ие</w:t>
      </w:r>
      <w:r w:rsidR="00D70DDD" w:rsidRPr="00D70DDD">
        <w:rPr>
          <w:rFonts w:ascii="Times New Roman" w:eastAsia="Times New Roman" w:hAnsi="Times New Roman" w:cs="Times New Roman"/>
          <w:sz w:val="26"/>
          <w:szCs w:val="26"/>
          <w:lang w:eastAsia="ru-RU"/>
        </w:rPr>
        <w:t xml:space="preserve"> издели</w:t>
      </w:r>
      <w:r w:rsidR="00D70DDD">
        <w:rPr>
          <w:rFonts w:ascii="Times New Roman" w:eastAsia="Times New Roman" w:hAnsi="Times New Roman" w:cs="Times New Roman"/>
          <w:sz w:val="26"/>
          <w:szCs w:val="26"/>
          <w:lang w:eastAsia="ru-RU"/>
        </w:rPr>
        <w:t>я</w:t>
      </w:r>
      <w:r w:rsidR="00D70DDD" w:rsidRPr="00D70DDD">
        <w:rPr>
          <w:rFonts w:ascii="Times New Roman" w:eastAsia="Times New Roman" w:hAnsi="Times New Roman" w:cs="Times New Roman"/>
          <w:sz w:val="26"/>
          <w:szCs w:val="26"/>
          <w:lang w:eastAsia="ru-RU"/>
        </w:rPr>
        <w:t xml:space="preserve"> (Контейнер лабораторный общего назначения)</w:t>
      </w:r>
      <w:r w:rsidR="00D70DDD">
        <w:rPr>
          <w:rFonts w:ascii="Times New Roman" w:eastAsia="Times New Roman" w:hAnsi="Times New Roman" w:cs="Times New Roman"/>
          <w:sz w:val="26"/>
          <w:szCs w:val="26"/>
          <w:lang w:eastAsia="ru-RU"/>
        </w:rPr>
        <w:t xml:space="preserve"> - </w:t>
      </w:r>
      <w:r w:rsidRPr="003B1817">
        <w:rPr>
          <w:rFonts w:ascii="Times New Roman" w:eastAsia="Times New Roman" w:hAnsi="Times New Roman" w:cs="Times New Roman"/>
          <w:i/>
          <w:iCs/>
          <w:sz w:val="26"/>
          <w:szCs w:val="26"/>
          <w:lang w:eastAsia="ru-RU"/>
        </w:rPr>
        <w:t>страной происхождения которых является Китай</w:t>
      </w:r>
      <w:r w:rsidRPr="00062D54">
        <w:rPr>
          <w:rFonts w:ascii="Times New Roman" w:eastAsia="Times New Roman" w:hAnsi="Times New Roman" w:cs="Times New Roman"/>
          <w:sz w:val="26"/>
          <w:szCs w:val="26"/>
          <w:lang w:eastAsia="ru-RU"/>
        </w:rPr>
        <w:t>.</w:t>
      </w:r>
    </w:p>
    <w:p w14:paraId="66AF775D" w14:textId="5D6DAE9C" w:rsidR="00062D54" w:rsidRDefault="00062D54" w:rsidP="00062D54">
      <w:pPr>
        <w:spacing w:after="0" w:line="240" w:lineRule="auto"/>
        <w:ind w:firstLine="709"/>
        <w:jc w:val="both"/>
        <w:rPr>
          <w:rFonts w:ascii="Times New Roman" w:eastAsia="Times New Roman" w:hAnsi="Times New Roman" w:cs="Times New Roman"/>
          <w:sz w:val="26"/>
          <w:szCs w:val="26"/>
          <w:lang w:eastAsia="ru-RU"/>
        </w:rPr>
      </w:pPr>
      <w:r w:rsidRPr="00062D54">
        <w:rPr>
          <w:rFonts w:ascii="Times New Roman" w:eastAsia="Times New Roman" w:hAnsi="Times New Roman" w:cs="Times New Roman"/>
          <w:sz w:val="26"/>
          <w:szCs w:val="26"/>
          <w:lang w:eastAsia="ru-RU"/>
        </w:rPr>
        <w:t xml:space="preserve">Следовательно, в силу положений подпункта 1.3 пункта 1 Приказа Минфина России от 04.06.2018 N 126н контракт подлежит заключению с участником закупки - </w:t>
      </w:r>
      <w:r w:rsidR="00D70DDD" w:rsidRPr="00D70DDD">
        <w:rPr>
          <w:rFonts w:ascii="Times New Roman" w:eastAsia="Times New Roman" w:hAnsi="Times New Roman" w:cs="Times New Roman"/>
          <w:sz w:val="26"/>
          <w:szCs w:val="26"/>
          <w:lang w:eastAsia="ru-RU"/>
        </w:rPr>
        <w:t xml:space="preserve">ИП </w:t>
      </w:r>
      <w:proofErr w:type="spellStart"/>
      <w:r w:rsidR="00D70DDD" w:rsidRPr="00D70DDD">
        <w:rPr>
          <w:rFonts w:ascii="Times New Roman" w:eastAsia="Times New Roman" w:hAnsi="Times New Roman" w:cs="Times New Roman"/>
          <w:sz w:val="26"/>
          <w:szCs w:val="26"/>
          <w:lang w:eastAsia="ru-RU"/>
        </w:rPr>
        <w:t>Яфясова</w:t>
      </w:r>
      <w:proofErr w:type="spellEnd"/>
      <w:r w:rsidR="00D70DDD" w:rsidRPr="00D70DDD">
        <w:rPr>
          <w:rFonts w:ascii="Times New Roman" w:eastAsia="Times New Roman" w:hAnsi="Times New Roman" w:cs="Times New Roman"/>
          <w:sz w:val="26"/>
          <w:szCs w:val="26"/>
          <w:lang w:eastAsia="ru-RU"/>
        </w:rPr>
        <w:t xml:space="preserve"> Э.Р.</w:t>
      </w:r>
      <w:r w:rsidRPr="00062D54">
        <w:rPr>
          <w:rFonts w:ascii="Times New Roman" w:eastAsia="Times New Roman" w:hAnsi="Times New Roman" w:cs="Times New Roman"/>
          <w:sz w:val="26"/>
          <w:szCs w:val="26"/>
          <w:lang w:eastAsia="ru-RU"/>
        </w:rPr>
        <w:t xml:space="preserve">, по цене сниженной на 15 процентов от предложенной </w:t>
      </w:r>
      <w:r w:rsidR="00D70DDD" w:rsidRPr="00D70DDD">
        <w:rPr>
          <w:rFonts w:ascii="Times New Roman" w:eastAsia="Times New Roman" w:hAnsi="Times New Roman" w:cs="Times New Roman"/>
          <w:sz w:val="26"/>
          <w:szCs w:val="26"/>
          <w:lang w:eastAsia="ru-RU"/>
        </w:rPr>
        <w:t xml:space="preserve">ИП </w:t>
      </w:r>
      <w:proofErr w:type="spellStart"/>
      <w:r w:rsidR="00D70DDD" w:rsidRPr="00D70DDD">
        <w:rPr>
          <w:rFonts w:ascii="Times New Roman" w:eastAsia="Times New Roman" w:hAnsi="Times New Roman" w:cs="Times New Roman"/>
          <w:sz w:val="26"/>
          <w:szCs w:val="26"/>
          <w:lang w:eastAsia="ru-RU"/>
        </w:rPr>
        <w:t>Яфясов</w:t>
      </w:r>
      <w:r w:rsidR="00D70DDD">
        <w:rPr>
          <w:rFonts w:ascii="Times New Roman" w:eastAsia="Times New Roman" w:hAnsi="Times New Roman" w:cs="Times New Roman"/>
          <w:sz w:val="26"/>
          <w:szCs w:val="26"/>
          <w:lang w:eastAsia="ru-RU"/>
        </w:rPr>
        <w:t>ой</w:t>
      </w:r>
      <w:proofErr w:type="spellEnd"/>
      <w:r w:rsidR="00D70DDD" w:rsidRPr="00D70DDD">
        <w:rPr>
          <w:rFonts w:ascii="Times New Roman" w:eastAsia="Times New Roman" w:hAnsi="Times New Roman" w:cs="Times New Roman"/>
          <w:sz w:val="26"/>
          <w:szCs w:val="26"/>
          <w:lang w:eastAsia="ru-RU"/>
        </w:rPr>
        <w:t xml:space="preserve"> Э.Р.</w:t>
      </w:r>
      <w:r w:rsidRPr="00062D54">
        <w:rPr>
          <w:rFonts w:ascii="Times New Roman" w:eastAsia="Times New Roman" w:hAnsi="Times New Roman" w:cs="Times New Roman"/>
          <w:sz w:val="26"/>
          <w:szCs w:val="26"/>
          <w:lang w:eastAsia="ru-RU"/>
        </w:rPr>
        <w:t xml:space="preserve"> </w:t>
      </w:r>
    </w:p>
    <w:p w14:paraId="08D2DBAB" w14:textId="53E1171C" w:rsidR="001A2CB5" w:rsidRDefault="00D70DDD" w:rsidP="00E54C42">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Из представленных материалов дела установлено, что победителем закупки с Заказчиком - </w:t>
      </w:r>
      <w:bookmarkStart w:id="0" w:name="_Hlk64032994"/>
      <w:r w:rsidRPr="00D70DDD">
        <w:rPr>
          <w:rFonts w:ascii="Times New Roman" w:eastAsia="Times New Roman" w:hAnsi="Times New Roman" w:cs="Times New Roman"/>
          <w:sz w:val="26"/>
          <w:szCs w:val="26"/>
          <w:lang w:eastAsia="ru-RU"/>
        </w:rPr>
        <w:t>ГБУЗ «Оренбургский областной клинический противотуберкулезный диспансер»</w:t>
      </w:r>
      <w:bookmarkEnd w:id="0"/>
      <w:r>
        <w:rPr>
          <w:rFonts w:ascii="Times New Roman" w:eastAsia="Times New Roman" w:hAnsi="Times New Roman" w:cs="Times New Roman"/>
          <w:sz w:val="26"/>
          <w:szCs w:val="26"/>
          <w:lang w:eastAsia="ru-RU"/>
        </w:rPr>
        <w:t xml:space="preserve">, заключается контракт на поставку медицинских изделий </w:t>
      </w:r>
      <w:r w:rsidRPr="00D70DDD">
        <w:rPr>
          <w:rFonts w:ascii="Times New Roman" w:eastAsia="Times New Roman" w:hAnsi="Times New Roman" w:cs="Times New Roman"/>
          <w:sz w:val="26"/>
          <w:szCs w:val="26"/>
          <w:lang w:eastAsia="ru-RU"/>
        </w:rPr>
        <w:t>(Контейнер лабораторный общего назначения)</w:t>
      </w:r>
      <w:r>
        <w:rPr>
          <w:rFonts w:ascii="Times New Roman" w:eastAsia="Times New Roman" w:hAnsi="Times New Roman" w:cs="Times New Roman"/>
          <w:sz w:val="26"/>
          <w:szCs w:val="26"/>
          <w:lang w:eastAsia="ru-RU"/>
        </w:rPr>
        <w:t xml:space="preserve"> на сумму – 2 223, 00 рублей.</w:t>
      </w:r>
    </w:p>
    <w:p w14:paraId="68013E73" w14:textId="40035A84" w:rsidR="00D70DDD" w:rsidRDefault="002B1113" w:rsidP="00E54C42">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Следовательно, контракт заключается </w:t>
      </w:r>
      <w:r w:rsidRPr="002B1113">
        <w:rPr>
          <w:rFonts w:ascii="Times New Roman" w:eastAsia="Times New Roman" w:hAnsi="Times New Roman" w:cs="Times New Roman"/>
          <w:sz w:val="26"/>
          <w:szCs w:val="26"/>
          <w:lang w:eastAsia="ru-RU"/>
        </w:rPr>
        <w:t>ГБУЗ «Оренбургский областной клинический противотуберкулезный диспансер»</w:t>
      </w:r>
      <w:r>
        <w:rPr>
          <w:rFonts w:ascii="Times New Roman" w:eastAsia="Times New Roman" w:hAnsi="Times New Roman" w:cs="Times New Roman"/>
          <w:sz w:val="26"/>
          <w:szCs w:val="26"/>
          <w:lang w:eastAsia="ru-RU"/>
        </w:rPr>
        <w:t xml:space="preserve"> по цене, сниженной на 15 процентов от предложенной суммы в размере – 2 223, 00 рублей.</w:t>
      </w:r>
    </w:p>
    <w:p w14:paraId="5BB43FC9" w14:textId="1576EA72" w:rsidR="002B1113" w:rsidRDefault="002B1113" w:rsidP="00E54C42">
      <w:pPr>
        <w:spacing w:after="0" w:line="240" w:lineRule="auto"/>
        <w:ind w:firstLine="709"/>
        <w:jc w:val="both"/>
        <w:rPr>
          <w:rFonts w:ascii="Times New Roman" w:eastAsia="Times New Roman" w:hAnsi="Times New Roman" w:cs="Times New Roman"/>
          <w:sz w:val="26"/>
          <w:szCs w:val="26"/>
          <w:lang w:eastAsia="ru-RU"/>
        </w:rPr>
      </w:pPr>
      <w:r w:rsidRPr="002B1113">
        <w:rPr>
          <w:rFonts w:ascii="Times New Roman" w:eastAsia="Times New Roman" w:hAnsi="Times New Roman" w:cs="Times New Roman"/>
          <w:sz w:val="26"/>
          <w:szCs w:val="26"/>
          <w:lang w:eastAsia="ru-RU"/>
        </w:rPr>
        <w:t>Таким образом, довод жалобы находит свое подтверждение и подлежит удовлетворению.</w:t>
      </w:r>
    </w:p>
    <w:p w14:paraId="6D635662" w14:textId="21648057" w:rsidR="0037456B" w:rsidRPr="003C68FB" w:rsidRDefault="0037456B" w:rsidP="00E54C42">
      <w:pPr>
        <w:spacing w:after="0" w:line="240" w:lineRule="auto"/>
        <w:ind w:firstLine="709"/>
        <w:jc w:val="both"/>
        <w:rPr>
          <w:rFonts w:ascii="Times New Roman" w:eastAsia="Times New Roman" w:hAnsi="Times New Roman" w:cs="Times New Roman"/>
          <w:sz w:val="26"/>
          <w:szCs w:val="26"/>
          <w:lang w:eastAsia="ru-RU"/>
        </w:rPr>
      </w:pPr>
      <w:r w:rsidRPr="003C68FB">
        <w:rPr>
          <w:rFonts w:ascii="Times New Roman" w:eastAsia="Times New Roman" w:hAnsi="Times New Roman" w:cs="Times New Roman"/>
          <w:sz w:val="26"/>
          <w:szCs w:val="26"/>
          <w:lang w:eastAsia="ru-RU"/>
        </w:rPr>
        <w:lastRenderedPageBreak/>
        <w:t>На основании вышеизложенного, руководствуясь ст. 99, ч. 8 ст. 106 Закона о контрактной системе, Комиссия Оренбургского УФАС России,</w:t>
      </w:r>
    </w:p>
    <w:p w14:paraId="16F5F261" w14:textId="77777777" w:rsidR="00EB67CE" w:rsidRPr="003C68FB" w:rsidRDefault="00EB67CE" w:rsidP="0037456B">
      <w:pPr>
        <w:spacing w:after="0" w:line="240" w:lineRule="auto"/>
        <w:ind w:firstLine="709"/>
        <w:jc w:val="both"/>
        <w:rPr>
          <w:rFonts w:ascii="Times New Roman" w:eastAsia="Times New Roman" w:hAnsi="Times New Roman" w:cs="Times New Roman"/>
          <w:sz w:val="26"/>
          <w:szCs w:val="26"/>
          <w:lang w:eastAsia="ru-RU"/>
        </w:rPr>
      </w:pPr>
    </w:p>
    <w:p w14:paraId="7460219E" w14:textId="77777777" w:rsidR="0037456B" w:rsidRPr="003C68FB" w:rsidRDefault="0037456B" w:rsidP="0037456B">
      <w:pPr>
        <w:spacing w:after="0" w:line="240" w:lineRule="auto"/>
        <w:ind w:firstLine="709"/>
        <w:jc w:val="center"/>
        <w:rPr>
          <w:rFonts w:ascii="Times New Roman" w:eastAsia="Times New Roman" w:hAnsi="Times New Roman" w:cs="Times New Roman"/>
          <w:sz w:val="26"/>
          <w:szCs w:val="26"/>
          <w:lang w:eastAsia="ru-RU"/>
        </w:rPr>
      </w:pPr>
      <w:r w:rsidRPr="003C68FB">
        <w:rPr>
          <w:rFonts w:ascii="Times New Roman" w:eastAsia="Times New Roman" w:hAnsi="Times New Roman" w:cs="Times New Roman"/>
          <w:sz w:val="26"/>
          <w:szCs w:val="26"/>
          <w:lang w:eastAsia="ru-RU"/>
        </w:rPr>
        <w:t>РЕШИЛА:</w:t>
      </w:r>
    </w:p>
    <w:p w14:paraId="26F694F3" w14:textId="77777777" w:rsidR="00EB67CE" w:rsidRPr="003C68FB" w:rsidRDefault="00EB67CE" w:rsidP="0037456B">
      <w:pPr>
        <w:spacing w:after="0" w:line="240" w:lineRule="auto"/>
        <w:ind w:firstLine="709"/>
        <w:jc w:val="center"/>
        <w:rPr>
          <w:rFonts w:ascii="Times New Roman" w:eastAsia="Times New Roman" w:hAnsi="Times New Roman" w:cs="Times New Roman"/>
          <w:sz w:val="26"/>
          <w:szCs w:val="26"/>
          <w:lang w:eastAsia="ru-RU"/>
        </w:rPr>
      </w:pPr>
    </w:p>
    <w:p w14:paraId="5CBCED24" w14:textId="6BF8A645" w:rsidR="0037456B" w:rsidRPr="008C6E5C" w:rsidRDefault="008C6E5C" w:rsidP="008C6E5C">
      <w:pPr>
        <w:spacing w:after="0" w:line="240" w:lineRule="auto"/>
        <w:ind w:firstLine="708"/>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1. </w:t>
      </w:r>
      <w:r w:rsidR="0037456B" w:rsidRPr="008C6E5C">
        <w:rPr>
          <w:rFonts w:ascii="Times New Roman" w:eastAsia="Times New Roman" w:hAnsi="Times New Roman" w:cs="Times New Roman"/>
          <w:sz w:val="26"/>
          <w:szCs w:val="26"/>
          <w:lang w:eastAsia="ru-RU"/>
        </w:rPr>
        <w:t xml:space="preserve">Признать жалобу </w:t>
      </w:r>
      <w:r w:rsidR="002B1113" w:rsidRPr="002B1113">
        <w:rPr>
          <w:rFonts w:ascii="Times New Roman" w:eastAsia="Times New Roman" w:hAnsi="Times New Roman" w:cs="Times New Roman"/>
          <w:sz w:val="26"/>
          <w:szCs w:val="26"/>
          <w:lang w:eastAsia="ru-RU"/>
        </w:rPr>
        <w:t>ГБУЗ «Оренбургский областной клинический противотуберкулезный диспансер» на свои действия при проведении электронного аукциона на поставку медицинского изделия (Контейнер лабораторный общего назначения) (номер извещения №0853500000320013882)</w:t>
      </w:r>
      <w:r w:rsidRPr="008C6E5C">
        <w:rPr>
          <w:rFonts w:ascii="Times New Roman" w:eastAsia="Times New Roman" w:hAnsi="Times New Roman" w:cs="Times New Roman"/>
          <w:sz w:val="26"/>
          <w:szCs w:val="26"/>
          <w:lang w:eastAsia="ru-RU"/>
        </w:rPr>
        <w:t xml:space="preserve"> </w:t>
      </w:r>
      <w:r w:rsidR="0037456B" w:rsidRPr="008C6E5C">
        <w:rPr>
          <w:rFonts w:ascii="Times New Roman" w:eastAsia="Times New Roman" w:hAnsi="Times New Roman" w:cs="Times New Roman"/>
          <w:sz w:val="26"/>
          <w:szCs w:val="26"/>
          <w:lang w:eastAsia="ru-RU"/>
        </w:rPr>
        <w:t xml:space="preserve">обоснованной. </w:t>
      </w:r>
    </w:p>
    <w:p w14:paraId="7003634C" w14:textId="5ED48E50" w:rsidR="008C6E5C" w:rsidRPr="008C6E5C" w:rsidRDefault="008C6E5C" w:rsidP="008C6E5C">
      <w:pPr>
        <w:spacing w:after="0" w:line="240" w:lineRule="auto"/>
        <w:ind w:firstLine="708"/>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2. </w:t>
      </w:r>
      <w:r w:rsidRPr="008C6E5C">
        <w:rPr>
          <w:rFonts w:ascii="Times New Roman" w:eastAsia="Times New Roman" w:hAnsi="Times New Roman" w:cs="Times New Roman"/>
          <w:sz w:val="26"/>
          <w:szCs w:val="26"/>
          <w:lang w:eastAsia="ru-RU"/>
        </w:rPr>
        <w:t xml:space="preserve">Признать в действиях Заказчика нарушение требований </w:t>
      </w:r>
      <w:r w:rsidR="002B1113">
        <w:rPr>
          <w:rFonts w:ascii="Times New Roman" w:eastAsia="Times New Roman" w:hAnsi="Times New Roman" w:cs="Times New Roman"/>
          <w:sz w:val="26"/>
          <w:szCs w:val="26"/>
          <w:lang w:eastAsia="ru-RU"/>
        </w:rPr>
        <w:t xml:space="preserve">ч.3 ст. 14, </w:t>
      </w:r>
      <w:r w:rsidRPr="008C6E5C">
        <w:rPr>
          <w:rFonts w:ascii="Times New Roman" w:eastAsia="Times New Roman" w:hAnsi="Times New Roman" w:cs="Times New Roman"/>
          <w:sz w:val="26"/>
          <w:szCs w:val="26"/>
          <w:lang w:eastAsia="ru-RU"/>
        </w:rPr>
        <w:t>ч. 2 ст. 83.2 Закона о контрактной системе.</w:t>
      </w:r>
    </w:p>
    <w:p w14:paraId="1CD25962" w14:textId="716FDC0E" w:rsidR="003C68FB" w:rsidRPr="008C6E5C" w:rsidRDefault="008C6E5C" w:rsidP="008C6E5C">
      <w:pPr>
        <w:spacing w:after="0" w:line="240" w:lineRule="auto"/>
        <w:ind w:firstLine="708"/>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3. </w:t>
      </w:r>
      <w:r w:rsidRPr="008C6E5C">
        <w:rPr>
          <w:rFonts w:ascii="Times New Roman" w:eastAsia="Times New Roman" w:hAnsi="Times New Roman" w:cs="Times New Roman"/>
          <w:sz w:val="26"/>
          <w:szCs w:val="26"/>
          <w:lang w:eastAsia="ru-RU"/>
        </w:rPr>
        <w:t>Выдать предписание об устранении нарушений законодательства о контрактной системе.</w:t>
      </w:r>
    </w:p>
    <w:p w14:paraId="4CBBC0F5" w14:textId="7D75F0CD" w:rsidR="003C68FB" w:rsidRPr="008C6E5C" w:rsidRDefault="008C6E5C" w:rsidP="008C6E5C">
      <w:pPr>
        <w:spacing w:after="0" w:line="240" w:lineRule="auto"/>
        <w:ind w:firstLine="708"/>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4. </w:t>
      </w:r>
      <w:r w:rsidR="003C68FB" w:rsidRPr="008C6E5C">
        <w:rPr>
          <w:rFonts w:ascii="Times New Roman" w:eastAsia="Times New Roman" w:hAnsi="Times New Roman" w:cs="Times New Roman"/>
          <w:sz w:val="26"/>
          <w:szCs w:val="26"/>
          <w:lang w:eastAsia="ru-RU"/>
        </w:rPr>
        <w:t>Передать материалы дела должностному лицу для решения вопроса о возбуждении дела об административном правонарушении.</w:t>
      </w:r>
    </w:p>
    <w:p w14:paraId="56E26720" w14:textId="77777777" w:rsidR="0037456B" w:rsidRPr="003C68FB" w:rsidRDefault="0037456B" w:rsidP="00DC33C3">
      <w:pPr>
        <w:spacing w:after="0" w:line="240" w:lineRule="auto"/>
        <w:ind w:firstLine="709"/>
        <w:jc w:val="both"/>
        <w:rPr>
          <w:rFonts w:ascii="Times New Roman" w:eastAsia="Times New Roman" w:hAnsi="Times New Roman" w:cs="Times New Roman"/>
          <w:sz w:val="26"/>
          <w:szCs w:val="26"/>
          <w:lang w:eastAsia="ru-RU"/>
        </w:rPr>
      </w:pPr>
      <w:r w:rsidRPr="003C68FB">
        <w:rPr>
          <w:rFonts w:ascii="Times New Roman" w:eastAsia="Times New Roman" w:hAnsi="Times New Roman" w:cs="Times New Roman"/>
          <w:sz w:val="26"/>
          <w:szCs w:val="26"/>
          <w:lang w:eastAsia="ru-RU"/>
        </w:rPr>
        <w:t>Решение может быть обжаловано в судебном порядке в течение 3-х месяцев со дня его принятия.</w:t>
      </w:r>
    </w:p>
    <w:p w14:paraId="469B29CA" w14:textId="77777777" w:rsidR="007058FA" w:rsidRPr="003C68FB" w:rsidRDefault="007058FA" w:rsidP="00DC33C3">
      <w:pPr>
        <w:spacing w:after="0" w:line="240" w:lineRule="auto"/>
        <w:ind w:firstLine="709"/>
        <w:jc w:val="both"/>
        <w:rPr>
          <w:rFonts w:ascii="Times New Roman" w:eastAsia="Times New Roman" w:hAnsi="Times New Roman" w:cs="Times New Roman"/>
          <w:sz w:val="26"/>
          <w:szCs w:val="26"/>
          <w:lang w:eastAsia="ru-RU"/>
        </w:rPr>
      </w:pPr>
    </w:p>
    <w:tbl>
      <w:tblPr>
        <w:tblW w:w="9858" w:type="dxa"/>
        <w:tblLook w:val="04A0" w:firstRow="1" w:lastRow="0" w:firstColumn="1" w:lastColumn="0" w:noHBand="0" w:noVBand="1"/>
      </w:tblPr>
      <w:tblGrid>
        <w:gridCol w:w="4859"/>
        <w:gridCol w:w="4999"/>
      </w:tblGrid>
      <w:tr w:rsidR="0037456B" w:rsidRPr="003C68FB" w14:paraId="5B48FBB8" w14:textId="77777777" w:rsidTr="00645BD7">
        <w:trPr>
          <w:trHeight w:val="219"/>
        </w:trPr>
        <w:tc>
          <w:tcPr>
            <w:tcW w:w="4859" w:type="dxa"/>
            <w:hideMark/>
          </w:tcPr>
          <w:p w14:paraId="499F0B31" w14:textId="77777777" w:rsidR="0037456B" w:rsidRPr="003C68FB" w:rsidRDefault="0037456B" w:rsidP="0037456B">
            <w:pPr>
              <w:spacing w:after="0" w:line="240" w:lineRule="auto"/>
              <w:jc w:val="both"/>
              <w:rPr>
                <w:rFonts w:ascii="Times New Roman" w:eastAsia="Times New Roman" w:hAnsi="Times New Roman" w:cs="Times New Roman"/>
                <w:sz w:val="26"/>
                <w:szCs w:val="26"/>
              </w:rPr>
            </w:pPr>
            <w:r w:rsidRPr="003C68FB">
              <w:rPr>
                <w:rFonts w:ascii="Times New Roman" w:eastAsia="Times New Roman" w:hAnsi="Times New Roman" w:cs="Times New Roman"/>
                <w:sz w:val="26"/>
                <w:szCs w:val="26"/>
              </w:rPr>
              <w:t>Председатель комиссии</w:t>
            </w:r>
          </w:p>
        </w:tc>
        <w:tc>
          <w:tcPr>
            <w:tcW w:w="4999" w:type="dxa"/>
          </w:tcPr>
          <w:p w14:paraId="757D2459" w14:textId="09785971" w:rsidR="0037456B" w:rsidRPr="003C68FB" w:rsidRDefault="0037456B" w:rsidP="0037456B">
            <w:pPr>
              <w:tabs>
                <w:tab w:val="center" w:pos="2275"/>
              </w:tabs>
              <w:spacing w:after="0" w:line="240" w:lineRule="auto"/>
              <w:rPr>
                <w:rFonts w:ascii="Times New Roman" w:eastAsia="Times New Roman" w:hAnsi="Times New Roman" w:cs="Times New Roman"/>
                <w:sz w:val="26"/>
                <w:szCs w:val="26"/>
              </w:rPr>
            </w:pPr>
            <w:r w:rsidRPr="003C68FB">
              <w:rPr>
                <w:rFonts w:ascii="Times New Roman" w:eastAsia="Times New Roman" w:hAnsi="Times New Roman" w:cs="Times New Roman"/>
                <w:sz w:val="26"/>
                <w:szCs w:val="26"/>
              </w:rPr>
              <w:t xml:space="preserve"> </w:t>
            </w:r>
            <w:r w:rsidRPr="003C68FB">
              <w:rPr>
                <w:rFonts w:ascii="Times New Roman" w:eastAsia="Times New Roman" w:hAnsi="Times New Roman" w:cs="Times New Roman"/>
                <w:sz w:val="26"/>
                <w:szCs w:val="26"/>
              </w:rPr>
              <w:tab/>
              <w:t xml:space="preserve">                 </w:t>
            </w:r>
            <w:r w:rsidR="00D7118B" w:rsidRPr="003C68FB">
              <w:rPr>
                <w:rFonts w:ascii="Times New Roman" w:eastAsia="Times New Roman" w:hAnsi="Times New Roman" w:cs="Times New Roman"/>
                <w:sz w:val="26"/>
                <w:szCs w:val="26"/>
              </w:rPr>
              <w:t xml:space="preserve">                            </w:t>
            </w:r>
            <w:bookmarkStart w:id="1" w:name="_GoBack"/>
            <w:bookmarkEnd w:id="1"/>
          </w:p>
          <w:p w14:paraId="5CE86A75" w14:textId="77777777" w:rsidR="0037456B" w:rsidRPr="003C68FB" w:rsidRDefault="0037456B" w:rsidP="0037456B">
            <w:pPr>
              <w:tabs>
                <w:tab w:val="center" w:pos="2275"/>
              </w:tabs>
              <w:spacing w:after="0" w:line="240" w:lineRule="auto"/>
              <w:rPr>
                <w:rFonts w:ascii="Times New Roman" w:eastAsia="Times New Roman" w:hAnsi="Times New Roman" w:cs="Times New Roman"/>
                <w:sz w:val="26"/>
                <w:szCs w:val="26"/>
              </w:rPr>
            </w:pPr>
            <w:r w:rsidRPr="003C68FB">
              <w:rPr>
                <w:rFonts w:ascii="Times New Roman" w:eastAsia="Times New Roman" w:hAnsi="Times New Roman" w:cs="Times New Roman"/>
                <w:sz w:val="26"/>
                <w:szCs w:val="26"/>
              </w:rPr>
              <w:t xml:space="preserve">                                               </w:t>
            </w:r>
          </w:p>
        </w:tc>
      </w:tr>
      <w:tr w:rsidR="0037456B" w:rsidRPr="003C68FB" w14:paraId="2FF98549" w14:textId="77777777" w:rsidTr="00460F53">
        <w:trPr>
          <w:trHeight w:val="438"/>
        </w:trPr>
        <w:tc>
          <w:tcPr>
            <w:tcW w:w="4859" w:type="dxa"/>
          </w:tcPr>
          <w:p w14:paraId="19EDAD4B" w14:textId="77777777" w:rsidR="0037456B" w:rsidRPr="003C68FB" w:rsidRDefault="0037456B" w:rsidP="0037456B">
            <w:pPr>
              <w:spacing w:after="0" w:line="240" w:lineRule="auto"/>
              <w:jc w:val="both"/>
              <w:rPr>
                <w:rFonts w:ascii="Times New Roman" w:eastAsia="Times New Roman" w:hAnsi="Times New Roman" w:cs="Times New Roman"/>
                <w:sz w:val="26"/>
                <w:szCs w:val="26"/>
              </w:rPr>
            </w:pPr>
            <w:r w:rsidRPr="003C68FB">
              <w:rPr>
                <w:rFonts w:ascii="Times New Roman" w:eastAsia="Times New Roman" w:hAnsi="Times New Roman" w:cs="Times New Roman"/>
                <w:sz w:val="26"/>
                <w:szCs w:val="26"/>
              </w:rPr>
              <w:t>Члены комиссии:</w:t>
            </w:r>
            <w:r w:rsidRPr="003C68FB">
              <w:rPr>
                <w:rFonts w:ascii="Times New Roman" w:eastAsia="Times New Roman" w:hAnsi="Times New Roman" w:cs="Times New Roman"/>
                <w:sz w:val="26"/>
                <w:szCs w:val="26"/>
              </w:rPr>
              <w:tab/>
            </w:r>
            <w:r w:rsidRPr="003C68FB">
              <w:rPr>
                <w:rFonts w:ascii="Times New Roman" w:eastAsia="Times New Roman" w:hAnsi="Times New Roman" w:cs="Times New Roman"/>
                <w:sz w:val="26"/>
                <w:szCs w:val="26"/>
              </w:rPr>
              <w:tab/>
            </w:r>
          </w:p>
          <w:p w14:paraId="4E1DDBDB" w14:textId="77777777" w:rsidR="0037456B" w:rsidRPr="003C68FB" w:rsidRDefault="0037456B" w:rsidP="0037456B">
            <w:pPr>
              <w:spacing w:after="0" w:line="240" w:lineRule="auto"/>
              <w:jc w:val="both"/>
              <w:rPr>
                <w:rFonts w:ascii="Times New Roman" w:eastAsia="Times New Roman" w:hAnsi="Times New Roman" w:cs="Times New Roman"/>
                <w:sz w:val="26"/>
                <w:szCs w:val="26"/>
              </w:rPr>
            </w:pPr>
          </w:p>
        </w:tc>
        <w:tc>
          <w:tcPr>
            <w:tcW w:w="4999" w:type="dxa"/>
          </w:tcPr>
          <w:p w14:paraId="05BC9DAC" w14:textId="2EBBCA07" w:rsidR="0037456B" w:rsidRPr="003C68FB" w:rsidRDefault="0037456B" w:rsidP="00727399">
            <w:pPr>
              <w:tabs>
                <w:tab w:val="left" w:pos="2450"/>
                <w:tab w:val="left" w:pos="2945"/>
              </w:tabs>
              <w:spacing w:after="0" w:line="240" w:lineRule="auto"/>
              <w:jc w:val="both"/>
              <w:rPr>
                <w:rFonts w:ascii="Times New Roman" w:eastAsia="Times New Roman" w:hAnsi="Times New Roman" w:cs="Times New Roman"/>
                <w:sz w:val="26"/>
                <w:szCs w:val="26"/>
              </w:rPr>
            </w:pPr>
          </w:p>
        </w:tc>
      </w:tr>
      <w:tr w:rsidR="0037456B" w:rsidRPr="003C68FB" w14:paraId="65F347F8" w14:textId="77777777" w:rsidTr="00460F53">
        <w:trPr>
          <w:trHeight w:val="438"/>
        </w:trPr>
        <w:tc>
          <w:tcPr>
            <w:tcW w:w="4859" w:type="dxa"/>
          </w:tcPr>
          <w:p w14:paraId="34F5B677" w14:textId="563AFB58" w:rsidR="0037456B" w:rsidRDefault="0037456B" w:rsidP="0037456B">
            <w:pPr>
              <w:spacing w:after="0" w:line="240" w:lineRule="auto"/>
              <w:jc w:val="both"/>
              <w:rPr>
                <w:rFonts w:ascii="Times New Roman" w:eastAsia="Times New Roman" w:hAnsi="Times New Roman" w:cs="Times New Roman"/>
                <w:sz w:val="26"/>
                <w:szCs w:val="26"/>
              </w:rPr>
            </w:pPr>
          </w:p>
          <w:p w14:paraId="2FC952BC" w14:textId="5977C220" w:rsidR="004926EE" w:rsidRDefault="004926EE" w:rsidP="0037456B">
            <w:pPr>
              <w:spacing w:after="0" w:line="240" w:lineRule="auto"/>
              <w:jc w:val="both"/>
              <w:rPr>
                <w:rFonts w:ascii="Times New Roman" w:eastAsia="Times New Roman" w:hAnsi="Times New Roman" w:cs="Times New Roman"/>
                <w:sz w:val="26"/>
                <w:szCs w:val="26"/>
              </w:rPr>
            </w:pPr>
          </w:p>
          <w:p w14:paraId="625F1892" w14:textId="753E75CC" w:rsidR="004926EE" w:rsidRDefault="004926EE" w:rsidP="0037456B">
            <w:pPr>
              <w:spacing w:after="0" w:line="240" w:lineRule="auto"/>
              <w:jc w:val="both"/>
              <w:rPr>
                <w:rFonts w:ascii="Times New Roman" w:eastAsia="Times New Roman" w:hAnsi="Times New Roman" w:cs="Times New Roman"/>
                <w:sz w:val="26"/>
                <w:szCs w:val="26"/>
              </w:rPr>
            </w:pPr>
          </w:p>
          <w:p w14:paraId="783A0E5D" w14:textId="6645FE58" w:rsidR="004926EE" w:rsidRDefault="004926EE" w:rsidP="0037456B">
            <w:pPr>
              <w:spacing w:after="0" w:line="240" w:lineRule="auto"/>
              <w:jc w:val="both"/>
              <w:rPr>
                <w:rFonts w:ascii="Times New Roman" w:eastAsia="Times New Roman" w:hAnsi="Times New Roman" w:cs="Times New Roman"/>
                <w:sz w:val="26"/>
                <w:szCs w:val="26"/>
              </w:rPr>
            </w:pPr>
          </w:p>
          <w:p w14:paraId="263B59DA" w14:textId="4DF2B88A" w:rsidR="004926EE" w:rsidRDefault="004926EE" w:rsidP="0037456B">
            <w:pPr>
              <w:spacing w:after="0" w:line="240" w:lineRule="auto"/>
              <w:jc w:val="both"/>
              <w:rPr>
                <w:rFonts w:ascii="Times New Roman" w:eastAsia="Times New Roman" w:hAnsi="Times New Roman" w:cs="Times New Roman"/>
                <w:sz w:val="26"/>
                <w:szCs w:val="26"/>
              </w:rPr>
            </w:pPr>
          </w:p>
          <w:p w14:paraId="739E76BF" w14:textId="213E7DD1" w:rsidR="004926EE" w:rsidRDefault="004926EE" w:rsidP="0037456B">
            <w:pPr>
              <w:spacing w:after="0" w:line="240" w:lineRule="auto"/>
              <w:jc w:val="both"/>
              <w:rPr>
                <w:rFonts w:ascii="Times New Roman" w:eastAsia="Times New Roman" w:hAnsi="Times New Roman" w:cs="Times New Roman"/>
                <w:sz w:val="26"/>
                <w:szCs w:val="26"/>
              </w:rPr>
            </w:pPr>
          </w:p>
          <w:p w14:paraId="756D7B49" w14:textId="041FA0DA" w:rsidR="004926EE" w:rsidRDefault="004926EE" w:rsidP="0037456B">
            <w:pPr>
              <w:spacing w:after="0" w:line="240" w:lineRule="auto"/>
              <w:jc w:val="both"/>
              <w:rPr>
                <w:rFonts w:ascii="Times New Roman" w:eastAsia="Times New Roman" w:hAnsi="Times New Roman" w:cs="Times New Roman"/>
                <w:sz w:val="26"/>
                <w:szCs w:val="26"/>
              </w:rPr>
            </w:pPr>
          </w:p>
          <w:p w14:paraId="4C6A6C17" w14:textId="29C17E3B" w:rsidR="004926EE" w:rsidRDefault="004926EE" w:rsidP="0037456B">
            <w:pPr>
              <w:spacing w:after="0" w:line="240" w:lineRule="auto"/>
              <w:jc w:val="both"/>
              <w:rPr>
                <w:rFonts w:ascii="Times New Roman" w:eastAsia="Times New Roman" w:hAnsi="Times New Roman" w:cs="Times New Roman"/>
                <w:sz w:val="26"/>
                <w:szCs w:val="26"/>
              </w:rPr>
            </w:pPr>
          </w:p>
          <w:p w14:paraId="7F146908" w14:textId="4D0E62AC" w:rsidR="004926EE" w:rsidRDefault="004926EE" w:rsidP="0037456B">
            <w:pPr>
              <w:spacing w:after="0" w:line="240" w:lineRule="auto"/>
              <w:jc w:val="both"/>
              <w:rPr>
                <w:rFonts w:ascii="Times New Roman" w:eastAsia="Times New Roman" w:hAnsi="Times New Roman" w:cs="Times New Roman"/>
                <w:sz w:val="26"/>
                <w:szCs w:val="26"/>
              </w:rPr>
            </w:pPr>
          </w:p>
          <w:p w14:paraId="3BEC499C" w14:textId="72D0B970" w:rsidR="004926EE" w:rsidRDefault="004926EE" w:rsidP="0037456B">
            <w:pPr>
              <w:spacing w:after="0" w:line="240" w:lineRule="auto"/>
              <w:jc w:val="both"/>
              <w:rPr>
                <w:rFonts w:ascii="Times New Roman" w:eastAsia="Times New Roman" w:hAnsi="Times New Roman" w:cs="Times New Roman"/>
                <w:sz w:val="26"/>
                <w:szCs w:val="26"/>
              </w:rPr>
            </w:pPr>
          </w:p>
          <w:p w14:paraId="4C6700BD" w14:textId="269420AA" w:rsidR="004926EE" w:rsidRDefault="004926EE" w:rsidP="0037456B">
            <w:pPr>
              <w:spacing w:after="0" w:line="240" w:lineRule="auto"/>
              <w:jc w:val="both"/>
              <w:rPr>
                <w:rFonts w:ascii="Times New Roman" w:eastAsia="Times New Roman" w:hAnsi="Times New Roman" w:cs="Times New Roman"/>
                <w:sz w:val="26"/>
                <w:szCs w:val="26"/>
              </w:rPr>
            </w:pPr>
          </w:p>
          <w:p w14:paraId="1BB5D09C" w14:textId="2910A2A7" w:rsidR="004926EE" w:rsidRDefault="004926EE" w:rsidP="0037456B">
            <w:pPr>
              <w:spacing w:after="0" w:line="240" w:lineRule="auto"/>
              <w:jc w:val="both"/>
              <w:rPr>
                <w:rFonts w:ascii="Times New Roman" w:eastAsia="Times New Roman" w:hAnsi="Times New Roman" w:cs="Times New Roman"/>
                <w:sz w:val="26"/>
                <w:szCs w:val="26"/>
              </w:rPr>
            </w:pPr>
          </w:p>
          <w:p w14:paraId="7E3C9A0F" w14:textId="75EF36E5" w:rsidR="004926EE" w:rsidRDefault="004926EE" w:rsidP="0037456B">
            <w:pPr>
              <w:spacing w:after="0" w:line="240" w:lineRule="auto"/>
              <w:jc w:val="both"/>
              <w:rPr>
                <w:rFonts w:ascii="Times New Roman" w:eastAsia="Times New Roman" w:hAnsi="Times New Roman" w:cs="Times New Roman"/>
                <w:sz w:val="26"/>
                <w:szCs w:val="26"/>
              </w:rPr>
            </w:pPr>
          </w:p>
          <w:p w14:paraId="7519DC5C" w14:textId="7C27A849" w:rsidR="004926EE" w:rsidRDefault="004926EE" w:rsidP="0037456B">
            <w:pPr>
              <w:spacing w:after="0" w:line="240" w:lineRule="auto"/>
              <w:jc w:val="both"/>
              <w:rPr>
                <w:rFonts w:ascii="Times New Roman" w:eastAsia="Times New Roman" w:hAnsi="Times New Roman" w:cs="Times New Roman"/>
                <w:sz w:val="26"/>
                <w:szCs w:val="26"/>
              </w:rPr>
            </w:pPr>
          </w:p>
          <w:p w14:paraId="186FE3E5" w14:textId="178686E9" w:rsidR="004926EE" w:rsidRDefault="004926EE" w:rsidP="0037456B">
            <w:pPr>
              <w:spacing w:after="0" w:line="240" w:lineRule="auto"/>
              <w:jc w:val="both"/>
              <w:rPr>
                <w:rFonts w:ascii="Times New Roman" w:eastAsia="Times New Roman" w:hAnsi="Times New Roman" w:cs="Times New Roman"/>
                <w:sz w:val="26"/>
                <w:szCs w:val="26"/>
              </w:rPr>
            </w:pPr>
          </w:p>
          <w:p w14:paraId="1EF24D65" w14:textId="508FF0BC" w:rsidR="004926EE" w:rsidRDefault="004926EE" w:rsidP="0037456B">
            <w:pPr>
              <w:spacing w:after="0" w:line="240" w:lineRule="auto"/>
              <w:jc w:val="both"/>
              <w:rPr>
                <w:rFonts w:ascii="Times New Roman" w:eastAsia="Times New Roman" w:hAnsi="Times New Roman" w:cs="Times New Roman"/>
                <w:sz w:val="26"/>
                <w:szCs w:val="26"/>
              </w:rPr>
            </w:pPr>
          </w:p>
          <w:p w14:paraId="3D133C5B" w14:textId="25FF43A8" w:rsidR="004926EE" w:rsidRDefault="004926EE" w:rsidP="0037456B">
            <w:pPr>
              <w:spacing w:after="0" w:line="240" w:lineRule="auto"/>
              <w:jc w:val="both"/>
              <w:rPr>
                <w:rFonts w:ascii="Times New Roman" w:eastAsia="Times New Roman" w:hAnsi="Times New Roman" w:cs="Times New Roman"/>
                <w:sz w:val="26"/>
                <w:szCs w:val="26"/>
              </w:rPr>
            </w:pPr>
          </w:p>
          <w:p w14:paraId="4CD33A47" w14:textId="5E6FA31D" w:rsidR="004926EE" w:rsidRDefault="004926EE" w:rsidP="0037456B">
            <w:pPr>
              <w:spacing w:after="0" w:line="240" w:lineRule="auto"/>
              <w:jc w:val="both"/>
              <w:rPr>
                <w:rFonts w:ascii="Times New Roman" w:eastAsia="Times New Roman" w:hAnsi="Times New Roman" w:cs="Times New Roman"/>
                <w:sz w:val="26"/>
                <w:szCs w:val="26"/>
              </w:rPr>
            </w:pPr>
          </w:p>
          <w:p w14:paraId="7BD169E5" w14:textId="2BD878A5" w:rsidR="004926EE" w:rsidRDefault="004926EE" w:rsidP="0037456B">
            <w:pPr>
              <w:spacing w:after="0" w:line="240" w:lineRule="auto"/>
              <w:jc w:val="both"/>
              <w:rPr>
                <w:rFonts w:ascii="Times New Roman" w:eastAsia="Times New Roman" w:hAnsi="Times New Roman" w:cs="Times New Roman"/>
                <w:sz w:val="26"/>
                <w:szCs w:val="26"/>
              </w:rPr>
            </w:pPr>
          </w:p>
          <w:p w14:paraId="2A990E8F" w14:textId="77777777" w:rsidR="004926EE" w:rsidRDefault="004926EE" w:rsidP="0037456B">
            <w:pPr>
              <w:spacing w:after="0" w:line="240" w:lineRule="auto"/>
              <w:jc w:val="both"/>
              <w:rPr>
                <w:rFonts w:ascii="Times New Roman" w:eastAsia="Times New Roman" w:hAnsi="Times New Roman" w:cs="Times New Roman"/>
                <w:sz w:val="26"/>
                <w:szCs w:val="26"/>
              </w:rPr>
            </w:pPr>
          </w:p>
          <w:p w14:paraId="127B0508" w14:textId="3AFEA634" w:rsidR="008C6E5C" w:rsidRPr="003C68FB" w:rsidRDefault="008C6E5C" w:rsidP="0037456B">
            <w:pPr>
              <w:spacing w:after="0" w:line="240" w:lineRule="auto"/>
              <w:jc w:val="both"/>
              <w:rPr>
                <w:rFonts w:ascii="Times New Roman" w:eastAsia="Times New Roman" w:hAnsi="Times New Roman" w:cs="Times New Roman"/>
                <w:sz w:val="26"/>
                <w:szCs w:val="26"/>
              </w:rPr>
            </w:pPr>
          </w:p>
        </w:tc>
        <w:tc>
          <w:tcPr>
            <w:tcW w:w="4999" w:type="dxa"/>
          </w:tcPr>
          <w:p w14:paraId="135CB0B2" w14:textId="75423F03" w:rsidR="0037456B" w:rsidRPr="003C68FB" w:rsidRDefault="0037456B" w:rsidP="00075735">
            <w:pPr>
              <w:tabs>
                <w:tab w:val="left" w:pos="2450"/>
                <w:tab w:val="left" w:pos="2945"/>
              </w:tabs>
              <w:spacing w:after="0" w:line="240" w:lineRule="auto"/>
              <w:jc w:val="both"/>
              <w:rPr>
                <w:rFonts w:ascii="Times New Roman" w:eastAsia="Times New Roman" w:hAnsi="Times New Roman" w:cs="Times New Roman"/>
                <w:sz w:val="26"/>
                <w:szCs w:val="26"/>
              </w:rPr>
            </w:pPr>
          </w:p>
        </w:tc>
      </w:tr>
    </w:tbl>
    <w:p w14:paraId="411CF4D9" w14:textId="77777777" w:rsidR="0037456B" w:rsidRPr="00806E76" w:rsidRDefault="0037456B" w:rsidP="0037456B">
      <w:pPr>
        <w:widowControl w:val="0"/>
        <w:autoSpaceDE w:val="0"/>
        <w:autoSpaceDN w:val="0"/>
        <w:adjustRightInd w:val="0"/>
        <w:spacing w:after="0" w:line="240" w:lineRule="auto"/>
        <w:ind w:firstLine="708"/>
        <w:jc w:val="both"/>
        <w:rPr>
          <w:rFonts w:ascii="Times New Roman" w:eastAsia="Calibri" w:hAnsi="Times New Roman" w:cs="Times New Roman"/>
          <w:sz w:val="23"/>
          <w:szCs w:val="23"/>
        </w:rPr>
      </w:pPr>
    </w:p>
    <w:p w14:paraId="0EE9F70F" w14:textId="77777777" w:rsidR="00D8787C" w:rsidRPr="00806E76" w:rsidRDefault="00D8787C">
      <w:pPr>
        <w:rPr>
          <w:sz w:val="23"/>
          <w:szCs w:val="23"/>
        </w:rPr>
      </w:pPr>
    </w:p>
    <w:sectPr w:rsidR="00D8787C" w:rsidRPr="00806E76" w:rsidSect="00884F29">
      <w:pgSz w:w="11906" w:h="16838"/>
      <w:pgMar w:top="709" w:right="737" w:bottom="1418" w:left="1701"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4A2592"/>
    <w:multiLevelType w:val="hybridMultilevel"/>
    <w:tmpl w:val="8472884A"/>
    <w:lvl w:ilvl="0" w:tplc="1F30E06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0E53081"/>
    <w:multiLevelType w:val="hybridMultilevel"/>
    <w:tmpl w:val="50E2608A"/>
    <w:lvl w:ilvl="0" w:tplc="05FC190C">
      <w:start w:val="1"/>
      <w:numFmt w:val="decimal"/>
      <w:lvlText w:val="%1."/>
      <w:lvlJc w:val="left"/>
      <w:pPr>
        <w:ind w:left="720"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3EF4472"/>
    <w:multiLevelType w:val="hybridMultilevel"/>
    <w:tmpl w:val="5AB09F2A"/>
    <w:lvl w:ilvl="0" w:tplc="15943D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93D6650"/>
    <w:multiLevelType w:val="hybridMultilevel"/>
    <w:tmpl w:val="CDD0255C"/>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4E5B4D28"/>
    <w:multiLevelType w:val="hybridMultilevel"/>
    <w:tmpl w:val="C5AA90D4"/>
    <w:lvl w:ilvl="0" w:tplc="00344A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CB3382E"/>
    <w:multiLevelType w:val="hybridMultilevel"/>
    <w:tmpl w:val="ED34A4E8"/>
    <w:lvl w:ilvl="0" w:tplc="3AC61A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56B"/>
    <w:rsid w:val="00033FB9"/>
    <w:rsid w:val="00056D54"/>
    <w:rsid w:val="00062D54"/>
    <w:rsid w:val="00071F00"/>
    <w:rsid w:val="00074E48"/>
    <w:rsid w:val="00075735"/>
    <w:rsid w:val="0008784E"/>
    <w:rsid w:val="000A2516"/>
    <w:rsid w:val="000E411D"/>
    <w:rsid w:val="000E49A2"/>
    <w:rsid w:val="001108B2"/>
    <w:rsid w:val="0016706C"/>
    <w:rsid w:val="00171370"/>
    <w:rsid w:val="0017276E"/>
    <w:rsid w:val="00177837"/>
    <w:rsid w:val="001857E1"/>
    <w:rsid w:val="001A2006"/>
    <w:rsid w:val="001A2CB5"/>
    <w:rsid w:val="00202277"/>
    <w:rsid w:val="00214EF2"/>
    <w:rsid w:val="002259BA"/>
    <w:rsid w:val="00243EB2"/>
    <w:rsid w:val="002838C4"/>
    <w:rsid w:val="002B1113"/>
    <w:rsid w:val="002B65E8"/>
    <w:rsid w:val="002F0FE0"/>
    <w:rsid w:val="00303EFC"/>
    <w:rsid w:val="003233B6"/>
    <w:rsid w:val="003740D8"/>
    <w:rsid w:val="0037456B"/>
    <w:rsid w:val="00381B40"/>
    <w:rsid w:val="003826A9"/>
    <w:rsid w:val="0038361B"/>
    <w:rsid w:val="00386AF7"/>
    <w:rsid w:val="003970EA"/>
    <w:rsid w:val="003A04AF"/>
    <w:rsid w:val="003A60BC"/>
    <w:rsid w:val="003B1817"/>
    <w:rsid w:val="003B1D41"/>
    <w:rsid w:val="003C68FB"/>
    <w:rsid w:val="004078F6"/>
    <w:rsid w:val="00444081"/>
    <w:rsid w:val="00450BA8"/>
    <w:rsid w:val="00455327"/>
    <w:rsid w:val="00457F9F"/>
    <w:rsid w:val="00460F53"/>
    <w:rsid w:val="004926EE"/>
    <w:rsid w:val="004B0C8E"/>
    <w:rsid w:val="004C74C5"/>
    <w:rsid w:val="004E5C40"/>
    <w:rsid w:val="004F4394"/>
    <w:rsid w:val="00514F30"/>
    <w:rsid w:val="00515990"/>
    <w:rsid w:val="00534BB2"/>
    <w:rsid w:val="00570057"/>
    <w:rsid w:val="00574CF5"/>
    <w:rsid w:val="00581C7C"/>
    <w:rsid w:val="005831F7"/>
    <w:rsid w:val="00586B6A"/>
    <w:rsid w:val="00591C24"/>
    <w:rsid w:val="0059320A"/>
    <w:rsid w:val="005A45FB"/>
    <w:rsid w:val="005B7B85"/>
    <w:rsid w:val="005C5385"/>
    <w:rsid w:val="005E46B7"/>
    <w:rsid w:val="005F4B6B"/>
    <w:rsid w:val="006323D0"/>
    <w:rsid w:val="00641753"/>
    <w:rsid w:val="006503CE"/>
    <w:rsid w:val="00657535"/>
    <w:rsid w:val="00660A6F"/>
    <w:rsid w:val="006611E7"/>
    <w:rsid w:val="006615A9"/>
    <w:rsid w:val="0068190F"/>
    <w:rsid w:val="00684F24"/>
    <w:rsid w:val="00687720"/>
    <w:rsid w:val="006A7AC0"/>
    <w:rsid w:val="006B5E9F"/>
    <w:rsid w:val="006B6A6F"/>
    <w:rsid w:val="006C1425"/>
    <w:rsid w:val="00703D7B"/>
    <w:rsid w:val="007058FA"/>
    <w:rsid w:val="007266BB"/>
    <w:rsid w:val="00726B7A"/>
    <w:rsid w:val="00727399"/>
    <w:rsid w:val="007276AA"/>
    <w:rsid w:val="00732D52"/>
    <w:rsid w:val="00733816"/>
    <w:rsid w:val="0076127A"/>
    <w:rsid w:val="0076244B"/>
    <w:rsid w:val="00791C5C"/>
    <w:rsid w:val="00793472"/>
    <w:rsid w:val="007D7A68"/>
    <w:rsid w:val="007F3909"/>
    <w:rsid w:val="00806E76"/>
    <w:rsid w:val="00811F65"/>
    <w:rsid w:val="008208BB"/>
    <w:rsid w:val="0082494B"/>
    <w:rsid w:val="008309CE"/>
    <w:rsid w:val="008C6E5C"/>
    <w:rsid w:val="008E60E2"/>
    <w:rsid w:val="0090573D"/>
    <w:rsid w:val="00965AC9"/>
    <w:rsid w:val="00970CFC"/>
    <w:rsid w:val="00994A2C"/>
    <w:rsid w:val="009B588E"/>
    <w:rsid w:val="009C1E34"/>
    <w:rsid w:val="00A14EBF"/>
    <w:rsid w:val="00A468D3"/>
    <w:rsid w:val="00A550F3"/>
    <w:rsid w:val="00A630C9"/>
    <w:rsid w:val="00A67EDD"/>
    <w:rsid w:val="00AA687D"/>
    <w:rsid w:val="00AA7AF6"/>
    <w:rsid w:val="00AC77DB"/>
    <w:rsid w:val="00AD4360"/>
    <w:rsid w:val="00B47AF5"/>
    <w:rsid w:val="00B82022"/>
    <w:rsid w:val="00BA6F71"/>
    <w:rsid w:val="00BB0EEC"/>
    <w:rsid w:val="00BB46CD"/>
    <w:rsid w:val="00C01972"/>
    <w:rsid w:val="00C342EA"/>
    <w:rsid w:val="00C619A1"/>
    <w:rsid w:val="00C93034"/>
    <w:rsid w:val="00CA34F8"/>
    <w:rsid w:val="00CC1D6F"/>
    <w:rsid w:val="00CD1608"/>
    <w:rsid w:val="00CE296C"/>
    <w:rsid w:val="00D070E8"/>
    <w:rsid w:val="00D111A9"/>
    <w:rsid w:val="00D1202C"/>
    <w:rsid w:val="00D157A6"/>
    <w:rsid w:val="00D268F4"/>
    <w:rsid w:val="00D27591"/>
    <w:rsid w:val="00D32855"/>
    <w:rsid w:val="00D35D0E"/>
    <w:rsid w:val="00D611AD"/>
    <w:rsid w:val="00D70DDD"/>
    <w:rsid w:val="00D7118B"/>
    <w:rsid w:val="00D8787C"/>
    <w:rsid w:val="00DC2DBB"/>
    <w:rsid w:val="00DC33C3"/>
    <w:rsid w:val="00DC7479"/>
    <w:rsid w:val="00DD41A5"/>
    <w:rsid w:val="00DD537E"/>
    <w:rsid w:val="00DD59C7"/>
    <w:rsid w:val="00DF0438"/>
    <w:rsid w:val="00DF2005"/>
    <w:rsid w:val="00DF29D6"/>
    <w:rsid w:val="00E20C14"/>
    <w:rsid w:val="00E3050F"/>
    <w:rsid w:val="00E54C42"/>
    <w:rsid w:val="00E621F3"/>
    <w:rsid w:val="00E65D30"/>
    <w:rsid w:val="00E8515B"/>
    <w:rsid w:val="00EB67CE"/>
    <w:rsid w:val="00EC7BCD"/>
    <w:rsid w:val="00EE24B1"/>
    <w:rsid w:val="00EF5EB8"/>
    <w:rsid w:val="00F13FCD"/>
    <w:rsid w:val="00F15B24"/>
    <w:rsid w:val="00F52988"/>
    <w:rsid w:val="00F5573C"/>
    <w:rsid w:val="00F6077A"/>
    <w:rsid w:val="00F61EBC"/>
    <w:rsid w:val="00F64508"/>
    <w:rsid w:val="00F97CB8"/>
    <w:rsid w:val="00FA21B6"/>
    <w:rsid w:val="00FD08D2"/>
    <w:rsid w:val="00FD2BB4"/>
    <w:rsid w:val="00FE4B89"/>
    <w:rsid w:val="00FF03FA"/>
    <w:rsid w:val="00FF46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46FEF"/>
  <w15:docId w15:val="{F4C27491-115B-4CDD-AE76-CA9D8AE29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metervalue">
    <w:name w:val="parametervalue"/>
    <w:basedOn w:val="a"/>
    <w:rsid w:val="00A550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17276E"/>
  </w:style>
  <w:style w:type="character" w:styleId="a3">
    <w:name w:val="Hyperlink"/>
    <w:basedOn w:val="a0"/>
    <w:unhideWhenUsed/>
    <w:rsid w:val="00AD4360"/>
    <w:rPr>
      <w:color w:val="0000FF"/>
      <w:u w:val="single"/>
    </w:rPr>
  </w:style>
  <w:style w:type="paragraph" w:customStyle="1" w:styleId="1">
    <w:name w:val="Название объекта1"/>
    <w:basedOn w:val="a"/>
    <w:rsid w:val="00791C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791C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468D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468D3"/>
    <w:rPr>
      <w:rFonts w:ascii="Tahoma" w:hAnsi="Tahoma" w:cs="Tahoma"/>
      <w:sz w:val="16"/>
      <w:szCs w:val="16"/>
    </w:rPr>
  </w:style>
  <w:style w:type="paragraph" w:styleId="a7">
    <w:name w:val="List Paragraph"/>
    <w:basedOn w:val="a"/>
    <w:uiPriority w:val="34"/>
    <w:qFormat/>
    <w:rsid w:val="009B58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2052544">
      <w:bodyDiv w:val="1"/>
      <w:marLeft w:val="0"/>
      <w:marRight w:val="0"/>
      <w:marTop w:val="0"/>
      <w:marBottom w:val="0"/>
      <w:divBdr>
        <w:top w:val="none" w:sz="0" w:space="0" w:color="auto"/>
        <w:left w:val="none" w:sz="0" w:space="0" w:color="auto"/>
        <w:bottom w:val="none" w:sz="0" w:space="0" w:color="auto"/>
        <w:right w:val="none" w:sz="0" w:space="0" w:color="auto"/>
      </w:divBdr>
    </w:div>
    <w:div w:id="305823607">
      <w:bodyDiv w:val="1"/>
      <w:marLeft w:val="0"/>
      <w:marRight w:val="0"/>
      <w:marTop w:val="0"/>
      <w:marBottom w:val="0"/>
      <w:divBdr>
        <w:top w:val="none" w:sz="0" w:space="0" w:color="auto"/>
        <w:left w:val="none" w:sz="0" w:space="0" w:color="auto"/>
        <w:bottom w:val="none" w:sz="0" w:space="0" w:color="auto"/>
        <w:right w:val="none" w:sz="0" w:space="0" w:color="auto"/>
      </w:divBdr>
    </w:div>
    <w:div w:id="1192111330">
      <w:bodyDiv w:val="1"/>
      <w:marLeft w:val="0"/>
      <w:marRight w:val="0"/>
      <w:marTop w:val="0"/>
      <w:marBottom w:val="0"/>
      <w:divBdr>
        <w:top w:val="none" w:sz="0" w:space="0" w:color="auto"/>
        <w:left w:val="none" w:sz="0" w:space="0" w:color="auto"/>
        <w:bottom w:val="none" w:sz="0" w:space="0" w:color="auto"/>
        <w:right w:val="none" w:sz="0" w:space="0" w:color="auto"/>
      </w:divBdr>
      <w:divsChild>
        <w:div w:id="1203789685">
          <w:marLeft w:val="0"/>
          <w:marRight w:val="0"/>
          <w:marTop w:val="0"/>
          <w:marBottom w:val="0"/>
          <w:divBdr>
            <w:top w:val="none" w:sz="0" w:space="0" w:color="auto"/>
            <w:left w:val="none" w:sz="0" w:space="0" w:color="auto"/>
            <w:bottom w:val="none" w:sz="0" w:space="0" w:color="auto"/>
            <w:right w:val="none" w:sz="0" w:space="0" w:color="auto"/>
          </w:divBdr>
        </w:div>
        <w:div w:id="721714611">
          <w:marLeft w:val="0"/>
          <w:marRight w:val="0"/>
          <w:marTop w:val="0"/>
          <w:marBottom w:val="0"/>
          <w:divBdr>
            <w:top w:val="none" w:sz="0" w:space="0" w:color="auto"/>
            <w:left w:val="none" w:sz="0" w:space="0" w:color="auto"/>
            <w:bottom w:val="none" w:sz="0" w:space="0" w:color="auto"/>
            <w:right w:val="none" w:sz="0" w:space="0" w:color="auto"/>
          </w:divBdr>
        </w:div>
        <w:div w:id="1784422834">
          <w:marLeft w:val="0"/>
          <w:marRight w:val="0"/>
          <w:marTop w:val="0"/>
          <w:marBottom w:val="0"/>
          <w:divBdr>
            <w:top w:val="none" w:sz="0" w:space="0" w:color="auto"/>
            <w:left w:val="none" w:sz="0" w:space="0" w:color="auto"/>
            <w:bottom w:val="none" w:sz="0" w:space="0" w:color="auto"/>
            <w:right w:val="none" w:sz="0" w:space="0" w:color="auto"/>
          </w:divBdr>
        </w:div>
      </w:divsChild>
    </w:div>
    <w:div w:id="1335839557">
      <w:bodyDiv w:val="1"/>
      <w:marLeft w:val="0"/>
      <w:marRight w:val="0"/>
      <w:marTop w:val="0"/>
      <w:marBottom w:val="0"/>
      <w:divBdr>
        <w:top w:val="none" w:sz="0" w:space="0" w:color="auto"/>
        <w:left w:val="none" w:sz="0" w:space="0" w:color="auto"/>
        <w:bottom w:val="none" w:sz="0" w:space="0" w:color="auto"/>
        <w:right w:val="none" w:sz="0" w:space="0" w:color="auto"/>
      </w:divBdr>
    </w:div>
    <w:div w:id="1363238632">
      <w:bodyDiv w:val="1"/>
      <w:marLeft w:val="0"/>
      <w:marRight w:val="0"/>
      <w:marTop w:val="0"/>
      <w:marBottom w:val="0"/>
      <w:divBdr>
        <w:top w:val="none" w:sz="0" w:space="0" w:color="auto"/>
        <w:left w:val="none" w:sz="0" w:space="0" w:color="auto"/>
        <w:bottom w:val="none" w:sz="0" w:space="0" w:color="auto"/>
        <w:right w:val="none" w:sz="0" w:space="0" w:color="auto"/>
      </w:divBdr>
      <w:divsChild>
        <w:div w:id="470175002">
          <w:marLeft w:val="0"/>
          <w:marRight w:val="0"/>
          <w:marTop w:val="0"/>
          <w:marBottom w:val="0"/>
          <w:divBdr>
            <w:top w:val="none" w:sz="0" w:space="0" w:color="auto"/>
            <w:left w:val="none" w:sz="0" w:space="0" w:color="auto"/>
            <w:bottom w:val="none" w:sz="0" w:space="0" w:color="auto"/>
            <w:right w:val="none" w:sz="0" w:space="0" w:color="auto"/>
          </w:divBdr>
        </w:div>
        <w:div w:id="396462">
          <w:marLeft w:val="0"/>
          <w:marRight w:val="0"/>
          <w:marTop w:val="0"/>
          <w:marBottom w:val="0"/>
          <w:divBdr>
            <w:top w:val="none" w:sz="0" w:space="0" w:color="auto"/>
            <w:left w:val="none" w:sz="0" w:space="0" w:color="auto"/>
            <w:bottom w:val="none" w:sz="0" w:space="0" w:color="auto"/>
            <w:right w:val="none" w:sz="0" w:space="0" w:color="auto"/>
          </w:divBdr>
        </w:div>
        <w:div w:id="1971788624">
          <w:marLeft w:val="0"/>
          <w:marRight w:val="0"/>
          <w:marTop w:val="0"/>
          <w:marBottom w:val="0"/>
          <w:divBdr>
            <w:top w:val="none" w:sz="0" w:space="0" w:color="auto"/>
            <w:left w:val="none" w:sz="0" w:space="0" w:color="auto"/>
            <w:bottom w:val="none" w:sz="0" w:space="0" w:color="auto"/>
            <w:right w:val="none" w:sz="0" w:space="0" w:color="auto"/>
          </w:divBdr>
        </w:div>
      </w:divsChild>
    </w:div>
    <w:div w:id="1518884323">
      <w:bodyDiv w:val="1"/>
      <w:marLeft w:val="0"/>
      <w:marRight w:val="0"/>
      <w:marTop w:val="0"/>
      <w:marBottom w:val="0"/>
      <w:divBdr>
        <w:top w:val="none" w:sz="0" w:space="0" w:color="auto"/>
        <w:left w:val="none" w:sz="0" w:space="0" w:color="auto"/>
        <w:bottom w:val="none" w:sz="0" w:space="0" w:color="auto"/>
        <w:right w:val="none" w:sz="0" w:space="0" w:color="auto"/>
      </w:divBdr>
    </w:div>
    <w:div w:id="210340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o56@fas.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BFD136-71BD-44ED-B1D0-00FE5DC99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2441</Words>
  <Characters>13916</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Шулаева Ю.В.</dc:creator>
  <cp:lastModifiedBy>Рената</cp:lastModifiedBy>
  <cp:revision>2</cp:revision>
  <cp:lastPrinted>2021-02-12T10:01:00Z</cp:lastPrinted>
  <dcterms:created xsi:type="dcterms:W3CDTF">2021-02-12T10:12:00Z</dcterms:created>
  <dcterms:modified xsi:type="dcterms:W3CDTF">2021-02-12T10:12:00Z</dcterms:modified>
</cp:coreProperties>
</file>