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СПб ГБУЗ «Городская больница № 26»</w:t>
      </w: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ул. Костюшко, д. 2,</w:t>
      </w: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 xml:space="preserve">Санкт-Петербург, 196240                                                                                           </w:t>
      </w:r>
    </w:p>
    <w:p w:rsidR="002A2237" w:rsidRPr="002A2237" w:rsidRDefault="002A2237" w:rsidP="002A2237">
      <w:pPr>
        <w:spacing w:after="0" w:line="240" w:lineRule="auto"/>
        <w:ind w:left="5387"/>
        <w:rPr>
          <w:rFonts w:ascii="Times New Roman" w:hAnsi="Times New Roman" w:cs="Times New Roman"/>
          <w:sz w:val="28"/>
          <w:szCs w:val="28"/>
        </w:rPr>
      </w:pP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АО «ЕЭТП»</w:t>
      </w: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 xml:space="preserve">проспект 60-я Октября, д. 9, </w:t>
      </w: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Москва, 117312</w:t>
      </w:r>
    </w:p>
    <w:p w:rsidR="002A2237" w:rsidRPr="002A2237" w:rsidRDefault="002A2237" w:rsidP="002A2237">
      <w:pPr>
        <w:spacing w:after="0" w:line="240" w:lineRule="auto"/>
        <w:ind w:left="5387"/>
        <w:rPr>
          <w:rFonts w:ascii="Times New Roman" w:hAnsi="Times New Roman" w:cs="Times New Roman"/>
          <w:sz w:val="28"/>
          <w:szCs w:val="28"/>
        </w:rPr>
      </w:pP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ООО «ЛВД»</w:t>
      </w: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ул. Рахимова, 21, пом. 11,</w:t>
      </w:r>
    </w:p>
    <w:p w:rsidR="002A2237" w:rsidRPr="002A2237" w:rsidRDefault="002A2237" w:rsidP="002A2237">
      <w:pPr>
        <w:spacing w:after="0" w:line="240" w:lineRule="auto"/>
        <w:ind w:left="5387"/>
        <w:rPr>
          <w:rFonts w:ascii="Times New Roman" w:hAnsi="Times New Roman" w:cs="Times New Roman"/>
          <w:sz w:val="28"/>
          <w:szCs w:val="28"/>
        </w:rPr>
      </w:pPr>
      <w:r w:rsidRPr="002A2237">
        <w:rPr>
          <w:rFonts w:ascii="Times New Roman" w:hAnsi="Times New Roman" w:cs="Times New Roman"/>
          <w:sz w:val="28"/>
          <w:szCs w:val="28"/>
        </w:rPr>
        <w:t>Казань, 420006</w:t>
      </w:r>
    </w:p>
    <w:p w:rsidR="002A2237" w:rsidRDefault="002A2237" w:rsidP="002A2237"/>
    <w:p w:rsidR="002A2237" w:rsidRDefault="002A2237" w:rsidP="002A2237"/>
    <w:p w:rsidR="002A2237" w:rsidRDefault="002A2237" w:rsidP="002A2237"/>
    <w:p w:rsidR="002A2237" w:rsidRDefault="002A2237" w:rsidP="002A2237"/>
    <w:p w:rsidR="002A2237" w:rsidRPr="002A2237" w:rsidRDefault="002A2237" w:rsidP="002A2237">
      <w:pPr>
        <w:spacing w:after="0" w:line="240" w:lineRule="auto"/>
        <w:jc w:val="center"/>
        <w:rPr>
          <w:rFonts w:ascii="Times New Roman" w:hAnsi="Times New Roman" w:cs="Times New Roman"/>
          <w:sz w:val="28"/>
          <w:szCs w:val="28"/>
        </w:rPr>
      </w:pPr>
      <w:r w:rsidRPr="002A2237">
        <w:rPr>
          <w:rFonts w:ascii="Times New Roman" w:hAnsi="Times New Roman" w:cs="Times New Roman"/>
          <w:sz w:val="28"/>
          <w:szCs w:val="28"/>
        </w:rPr>
        <w:t>РЕШЕНИЕ</w:t>
      </w:r>
    </w:p>
    <w:p w:rsidR="002A2237" w:rsidRPr="002A2237" w:rsidRDefault="002A2237" w:rsidP="002A2237">
      <w:pPr>
        <w:spacing w:after="0" w:line="240" w:lineRule="auto"/>
        <w:jc w:val="center"/>
        <w:rPr>
          <w:rFonts w:ascii="Times New Roman" w:hAnsi="Times New Roman" w:cs="Times New Roman"/>
          <w:b/>
          <w:sz w:val="28"/>
          <w:szCs w:val="28"/>
        </w:rPr>
      </w:pPr>
      <w:r w:rsidRPr="002A2237">
        <w:rPr>
          <w:rFonts w:ascii="Times New Roman" w:hAnsi="Times New Roman" w:cs="Times New Roman"/>
          <w:sz w:val="28"/>
          <w:szCs w:val="28"/>
        </w:rPr>
        <w:t xml:space="preserve">по делу </w:t>
      </w:r>
      <w:r w:rsidRPr="002A2237">
        <w:rPr>
          <w:rFonts w:ascii="Times New Roman" w:hAnsi="Times New Roman" w:cs="Times New Roman"/>
          <w:b/>
          <w:sz w:val="28"/>
          <w:szCs w:val="28"/>
        </w:rPr>
        <w:t>№ 44-538/21</w:t>
      </w:r>
    </w:p>
    <w:p w:rsidR="002A2237" w:rsidRPr="002A2237" w:rsidRDefault="002A2237" w:rsidP="002A2237">
      <w:pPr>
        <w:spacing w:after="0" w:line="240" w:lineRule="auto"/>
        <w:jc w:val="center"/>
        <w:rPr>
          <w:rFonts w:ascii="Times New Roman" w:hAnsi="Times New Roman" w:cs="Times New Roman"/>
          <w:sz w:val="28"/>
          <w:szCs w:val="28"/>
        </w:rPr>
      </w:pPr>
      <w:r w:rsidRPr="002A2237">
        <w:rPr>
          <w:rFonts w:ascii="Times New Roman" w:hAnsi="Times New Roman" w:cs="Times New Roman"/>
          <w:sz w:val="28"/>
          <w:szCs w:val="28"/>
        </w:rPr>
        <w:t>о нарушении законодательства о контрактной системе</w:t>
      </w:r>
    </w:p>
    <w:p w:rsidR="002A2237" w:rsidRDefault="002A2237" w:rsidP="002A2237"/>
    <w:p w:rsidR="002A2237" w:rsidRPr="002A2237" w:rsidRDefault="002A2237" w:rsidP="002A2237">
      <w:pPr>
        <w:spacing w:after="0" w:line="240" w:lineRule="auto"/>
        <w:jc w:val="both"/>
        <w:rPr>
          <w:rFonts w:ascii="Times New Roman" w:hAnsi="Times New Roman" w:cs="Times New Roman"/>
          <w:sz w:val="28"/>
          <w:szCs w:val="28"/>
        </w:rPr>
      </w:pPr>
      <w:r w:rsidRPr="002A2237">
        <w:rPr>
          <w:rFonts w:ascii="Times New Roman" w:hAnsi="Times New Roman" w:cs="Times New Roman"/>
          <w:sz w:val="28"/>
          <w:szCs w:val="28"/>
        </w:rPr>
        <w:t>08.02.2021                                                                                     Санкт-Петербург</w:t>
      </w:r>
    </w:p>
    <w:p w:rsidR="002A2237" w:rsidRPr="002A2237" w:rsidRDefault="002A2237" w:rsidP="002A2237">
      <w:pPr>
        <w:spacing w:after="0" w:line="240" w:lineRule="auto"/>
        <w:jc w:val="both"/>
        <w:rPr>
          <w:rFonts w:ascii="Times New Roman" w:hAnsi="Times New Roman" w:cs="Times New Roman"/>
          <w:sz w:val="28"/>
          <w:szCs w:val="28"/>
        </w:rPr>
      </w:pPr>
    </w:p>
    <w:p w:rsidR="002A2237" w:rsidRPr="002A2237" w:rsidRDefault="002A2237" w:rsidP="002A2237">
      <w:pPr>
        <w:spacing w:after="0" w:line="240" w:lineRule="auto"/>
        <w:jc w:val="both"/>
        <w:rPr>
          <w:rFonts w:ascii="Times New Roman" w:hAnsi="Times New Roman" w:cs="Times New Roman"/>
          <w:sz w:val="28"/>
          <w:szCs w:val="28"/>
        </w:rPr>
      </w:pPr>
      <w:r w:rsidRPr="002A2237">
        <w:rPr>
          <w:rFonts w:ascii="Times New Roman" w:hAnsi="Times New Roman" w:cs="Times New Roman"/>
          <w:sz w:val="28"/>
          <w:szCs w:val="28"/>
        </w:rPr>
        <w:tab/>
        <w:t>Комиссия Санкт-Петербургского УФАС России по контролю в сфере закупок (далее – Комиссия УФАС) в составе:</w:t>
      </w:r>
    </w:p>
    <w:p w:rsidR="002A2237" w:rsidRPr="002A2237" w:rsidRDefault="002A2237" w:rsidP="002A2237">
      <w:pPr>
        <w:spacing w:after="0" w:line="240" w:lineRule="auto"/>
        <w:jc w:val="both"/>
        <w:rPr>
          <w:rFonts w:ascii="Times New Roman" w:hAnsi="Times New Roman" w:cs="Times New Roman"/>
          <w:sz w:val="28"/>
          <w:szCs w:val="28"/>
        </w:rPr>
      </w:pPr>
      <w:r w:rsidRPr="002A2237">
        <w:rPr>
          <w:rFonts w:ascii="Times New Roman" w:hAnsi="Times New Roman" w:cs="Times New Roman"/>
          <w:sz w:val="28"/>
          <w:szCs w:val="28"/>
        </w:rPr>
        <w:tab/>
      </w:r>
    </w:p>
    <w:p w:rsidR="002A2237" w:rsidRPr="002A2237" w:rsidRDefault="002A2237" w:rsidP="002A2237">
      <w:pPr>
        <w:spacing w:after="0" w:line="240" w:lineRule="auto"/>
        <w:ind w:firstLine="708"/>
        <w:jc w:val="both"/>
        <w:rPr>
          <w:rFonts w:ascii="Times New Roman" w:hAnsi="Times New Roman" w:cs="Times New Roman"/>
          <w:sz w:val="28"/>
          <w:szCs w:val="28"/>
        </w:rPr>
      </w:pPr>
      <w:r w:rsidRPr="002A2237">
        <w:rPr>
          <w:rFonts w:ascii="Times New Roman" w:hAnsi="Times New Roman" w:cs="Times New Roman"/>
          <w:sz w:val="28"/>
          <w:szCs w:val="28"/>
        </w:rPr>
        <w:t>в отсутствие представителей СПб ГБУЗ «Городская больница № 26» (далее – Заказчик), ООО «ЛВД» (далее – Заявитель), уведомленных о времени и месте заседания Комиссии УФАС,</w:t>
      </w:r>
    </w:p>
    <w:p w:rsidR="002A2237" w:rsidRPr="002A2237" w:rsidRDefault="002A2237" w:rsidP="002A2237">
      <w:pPr>
        <w:spacing w:after="0" w:line="240" w:lineRule="auto"/>
        <w:jc w:val="both"/>
        <w:rPr>
          <w:rFonts w:ascii="Times New Roman" w:hAnsi="Times New Roman" w:cs="Times New Roman"/>
          <w:sz w:val="28"/>
          <w:szCs w:val="28"/>
        </w:rPr>
      </w:pPr>
      <w:r w:rsidRPr="002A2237">
        <w:rPr>
          <w:rFonts w:ascii="Times New Roman" w:hAnsi="Times New Roman" w:cs="Times New Roman"/>
          <w:sz w:val="28"/>
          <w:szCs w:val="28"/>
        </w:rPr>
        <w:tab/>
        <w:t>рассмотрев посредством системы видеоконференцсвязи жалобу Заявителя (вх. № 3464-ЭП/21 от 02.02.2021) на действия аукционной комиссии Заказчика при определении (подрядчика, исполнителя) путем проведения электронного аукциона на поставку расходных материалов №4 (далее – аукцион), а также в результате п</w:t>
      </w:r>
      <w:r>
        <w:rPr>
          <w:rFonts w:ascii="Times New Roman" w:hAnsi="Times New Roman" w:cs="Times New Roman"/>
          <w:sz w:val="28"/>
          <w:szCs w:val="28"/>
        </w:rPr>
        <w:t xml:space="preserve">роведения внеплановой проверки </w:t>
      </w:r>
      <w:r>
        <w:rPr>
          <w:rFonts w:ascii="Times New Roman" w:hAnsi="Times New Roman" w:cs="Times New Roman"/>
          <w:sz w:val="28"/>
          <w:szCs w:val="28"/>
        </w:rPr>
        <w:br/>
      </w:r>
      <w:r w:rsidRPr="002A2237">
        <w:rPr>
          <w:rFonts w:ascii="Times New Roman" w:hAnsi="Times New Roman" w:cs="Times New Roman"/>
          <w:sz w:val="28"/>
          <w:szCs w:val="28"/>
        </w:rPr>
        <w:t>на основании п. 1 ч. 15 ст. 99 Федеральног</w:t>
      </w:r>
      <w:r>
        <w:rPr>
          <w:rFonts w:ascii="Times New Roman" w:hAnsi="Times New Roman" w:cs="Times New Roman"/>
          <w:sz w:val="28"/>
          <w:szCs w:val="28"/>
        </w:rPr>
        <w:t xml:space="preserve">о закона от 05.04.2013 № 44-ФЗ </w:t>
      </w:r>
      <w:r>
        <w:rPr>
          <w:rFonts w:ascii="Times New Roman" w:hAnsi="Times New Roman" w:cs="Times New Roman"/>
          <w:sz w:val="28"/>
          <w:szCs w:val="28"/>
        </w:rPr>
        <w:br/>
      </w:r>
      <w:r w:rsidRPr="002A2237">
        <w:rPr>
          <w:rFonts w:ascii="Times New Roman" w:hAnsi="Times New Roman" w:cs="Times New Roman"/>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2A2237">
        <w:rPr>
          <w:rFonts w:ascii="Times New Roman" w:hAnsi="Times New Roman" w:cs="Times New Roman"/>
          <w:sz w:val="28"/>
          <w:szCs w:val="28"/>
        </w:rPr>
        <w:lastRenderedPageBreak/>
        <w:t>обеспечения государственных и муниципальных нужд, утвержденного приказом ФАС России от 19.11.2014 № 727/14 (далее – Административный регламент),</w:t>
      </w:r>
    </w:p>
    <w:p w:rsidR="002A2237" w:rsidRPr="002A2237" w:rsidRDefault="002A2237" w:rsidP="002A2237">
      <w:pPr>
        <w:spacing w:after="0" w:line="240" w:lineRule="auto"/>
        <w:jc w:val="both"/>
        <w:rPr>
          <w:rFonts w:ascii="Times New Roman" w:hAnsi="Times New Roman" w:cs="Times New Roman"/>
          <w:sz w:val="28"/>
          <w:szCs w:val="28"/>
        </w:rPr>
      </w:pPr>
    </w:p>
    <w:p w:rsidR="002A2237" w:rsidRPr="002A2237" w:rsidRDefault="002A2237" w:rsidP="002A2237">
      <w:pPr>
        <w:spacing w:after="0" w:line="240" w:lineRule="auto"/>
        <w:jc w:val="center"/>
        <w:rPr>
          <w:rFonts w:ascii="Times New Roman" w:hAnsi="Times New Roman" w:cs="Times New Roman"/>
          <w:sz w:val="28"/>
          <w:szCs w:val="28"/>
        </w:rPr>
      </w:pPr>
      <w:r w:rsidRPr="002A2237">
        <w:rPr>
          <w:rFonts w:ascii="Times New Roman" w:hAnsi="Times New Roman" w:cs="Times New Roman"/>
          <w:sz w:val="28"/>
          <w:szCs w:val="28"/>
        </w:rPr>
        <w:t>УСТАНОВИЛА:</w:t>
      </w:r>
    </w:p>
    <w:p w:rsidR="002A2237" w:rsidRPr="002A2237" w:rsidRDefault="002A2237" w:rsidP="002A2237">
      <w:pPr>
        <w:spacing w:after="0" w:line="240" w:lineRule="auto"/>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Извещение о проведении аукциона размещено 21.01.2021 </w:t>
      </w:r>
      <w:r>
        <w:rPr>
          <w:rFonts w:ascii="Times New Roman" w:hAnsi="Times New Roman" w:cs="Times New Roman"/>
          <w:sz w:val="28"/>
          <w:szCs w:val="28"/>
        </w:rPr>
        <w:br/>
      </w:r>
      <w:r w:rsidRPr="002A2237">
        <w:rPr>
          <w:rFonts w:ascii="Times New Roman" w:hAnsi="Times New Roman" w:cs="Times New Roman"/>
          <w:sz w:val="28"/>
          <w:szCs w:val="28"/>
        </w:rPr>
        <w:t>на Официальном сайте Единой информационной системы в сфере закупок www.zakupki.gov.ru (далее – ЕИС), номер извещения 0372200105021000011.  Начальная (максимальная) цена контракта – 6 287 621, 43 рублей.</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В своей жалобе Заявитель указывает на нарушение аукционной комиссией установленного Законом о контрактной системе порядка рассмотрения первых частей заявок.</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Информация, изложенная в жалобе, имеющиеся документы подтверждают следующие обстоятельства.</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Согласно ч. 4 ст. 67 Закона о контрактной системе, участник электронного аукциона не допускается к участию в нем в случае: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1) </w:t>
      </w:r>
      <w:proofErr w:type="spellStart"/>
      <w:r w:rsidRPr="002A2237">
        <w:rPr>
          <w:rFonts w:ascii="Times New Roman" w:hAnsi="Times New Roman" w:cs="Times New Roman"/>
          <w:sz w:val="28"/>
          <w:szCs w:val="28"/>
        </w:rPr>
        <w:t>непредоставления</w:t>
      </w:r>
      <w:proofErr w:type="spellEnd"/>
      <w:r w:rsidRPr="002A2237">
        <w:rPr>
          <w:rFonts w:ascii="Times New Roman" w:hAnsi="Times New Roman" w:cs="Times New Roman"/>
          <w:sz w:val="28"/>
          <w:szCs w:val="28"/>
        </w:rPr>
        <w:t xml:space="preserve"> информации, предусмотренной ч. 3 ст. 66 Закона о контрактной системе, или предоставления недостоверной информации;</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Согласно </w:t>
      </w:r>
      <w:proofErr w:type="spellStart"/>
      <w:r w:rsidRPr="002A2237">
        <w:rPr>
          <w:rFonts w:ascii="Times New Roman" w:hAnsi="Times New Roman" w:cs="Times New Roman"/>
          <w:sz w:val="28"/>
          <w:szCs w:val="28"/>
        </w:rPr>
        <w:t>ч.ч</w:t>
      </w:r>
      <w:proofErr w:type="spellEnd"/>
      <w:r w:rsidRPr="002A2237">
        <w:rPr>
          <w:rFonts w:ascii="Times New Roman" w:hAnsi="Times New Roman" w:cs="Times New Roman"/>
          <w:sz w:val="28"/>
          <w:szCs w:val="28"/>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w:t>
      </w:r>
      <w:r w:rsidRPr="002A2237">
        <w:rPr>
          <w:rFonts w:ascii="Times New Roman" w:hAnsi="Times New Roman" w:cs="Times New Roman"/>
          <w:sz w:val="28"/>
          <w:szCs w:val="28"/>
        </w:rPr>
        <w:lastRenderedPageBreak/>
        <w:t>рассмотрения данных заявок. Указанный протокол должен содержать информацию:</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1) об идентификационных номерах заявок на участие в таком аукционе;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2A2237" w:rsidRPr="002A2237" w:rsidRDefault="002A2237" w:rsidP="002A2237">
      <w:pPr>
        <w:spacing w:after="0" w:line="240" w:lineRule="auto"/>
        <w:ind w:firstLine="709"/>
        <w:jc w:val="both"/>
        <w:rPr>
          <w:rFonts w:ascii="Times New Roman" w:hAnsi="Times New Roman" w:cs="Times New Roman"/>
          <w:i/>
          <w:sz w:val="28"/>
          <w:szCs w:val="28"/>
        </w:rPr>
      </w:pPr>
      <w:r w:rsidRPr="002A2237">
        <w:rPr>
          <w:rFonts w:ascii="Times New Roman" w:hAnsi="Times New Roman" w:cs="Times New Roman"/>
          <w:sz w:val="28"/>
          <w:szCs w:val="28"/>
        </w:rPr>
        <w:t>Согласно протоколу рассмотрения заявок на участие в электронном аукционе от 01.02.2021 №037220010502</w:t>
      </w:r>
      <w:r>
        <w:rPr>
          <w:rFonts w:ascii="Times New Roman" w:hAnsi="Times New Roman" w:cs="Times New Roman"/>
          <w:sz w:val="28"/>
          <w:szCs w:val="28"/>
        </w:rPr>
        <w:t xml:space="preserve">1000011-1, Заявителю отказано </w:t>
      </w:r>
      <w:r>
        <w:rPr>
          <w:rFonts w:ascii="Times New Roman" w:hAnsi="Times New Roman" w:cs="Times New Roman"/>
          <w:sz w:val="28"/>
          <w:szCs w:val="28"/>
        </w:rPr>
        <w:br/>
      </w:r>
      <w:r w:rsidRPr="002A2237">
        <w:rPr>
          <w:rFonts w:ascii="Times New Roman" w:hAnsi="Times New Roman" w:cs="Times New Roman"/>
          <w:sz w:val="28"/>
          <w:szCs w:val="28"/>
        </w:rPr>
        <w:t xml:space="preserve">в допуске к участию в электронном аукционе по следующим основаниям: </w:t>
      </w:r>
      <w:r>
        <w:rPr>
          <w:rFonts w:ascii="Times New Roman" w:hAnsi="Times New Roman" w:cs="Times New Roman"/>
          <w:sz w:val="28"/>
          <w:szCs w:val="28"/>
        </w:rPr>
        <w:br/>
      </w:r>
      <w:r w:rsidRPr="002A2237">
        <w:rPr>
          <w:rFonts w:ascii="Times New Roman" w:hAnsi="Times New Roman" w:cs="Times New Roman"/>
          <w:i/>
          <w:sz w:val="28"/>
          <w:szCs w:val="28"/>
        </w:rPr>
        <w:t xml:space="preserve">«п. 2. ч. 4 ст. 67 - несоответствие информации, предусмотренной ч. 3 ст. 66 </w:t>
      </w:r>
      <w:r w:rsidRPr="002A2237">
        <w:rPr>
          <w:rFonts w:ascii="Times New Roman" w:hAnsi="Times New Roman" w:cs="Times New Roman"/>
          <w:i/>
          <w:sz w:val="28"/>
          <w:szCs w:val="28"/>
        </w:rPr>
        <w:br/>
      </w:r>
      <w:r w:rsidRPr="002A2237">
        <w:rPr>
          <w:rFonts w:ascii="Times New Roman" w:hAnsi="Times New Roman" w:cs="Times New Roman"/>
          <w:i/>
          <w:sz w:val="28"/>
          <w:szCs w:val="28"/>
        </w:rPr>
        <w:t>44-ФЗ, требованиям документации о таком аукционе: см. ниже.</w:t>
      </w:r>
    </w:p>
    <w:p w:rsidR="002A2237" w:rsidRPr="002A2237" w:rsidRDefault="002A2237" w:rsidP="002A2237">
      <w:pPr>
        <w:spacing w:after="0" w:line="240" w:lineRule="auto"/>
        <w:ind w:firstLine="709"/>
        <w:jc w:val="both"/>
        <w:rPr>
          <w:rFonts w:ascii="Times New Roman" w:hAnsi="Times New Roman" w:cs="Times New Roman"/>
          <w:i/>
          <w:sz w:val="28"/>
          <w:szCs w:val="28"/>
        </w:rPr>
      </w:pPr>
      <w:r w:rsidRPr="002A2237">
        <w:rPr>
          <w:rFonts w:ascii="Times New Roman" w:hAnsi="Times New Roman" w:cs="Times New Roman"/>
          <w:i/>
          <w:sz w:val="28"/>
          <w:szCs w:val="28"/>
        </w:rPr>
        <w:t xml:space="preserve">Отказать в допуске к участию в электронном аукционе на основаниях, предусмотренных п. 2 ч. 4 ст. 67 Федерального закона от 05.04.2013 №44-ФЗ, в связи с несоответствием информации о конкретных показателях товара, </w:t>
      </w:r>
      <w:proofErr w:type="gramStart"/>
      <w:r w:rsidRPr="002A2237">
        <w:rPr>
          <w:rFonts w:ascii="Times New Roman" w:hAnsi="Times New Roman" w:cs="Times New Roman"/>
          <w:i/>
          <w:sz w:val="28"/>
          <w:szCs w:val="28"/>
        </w:rPr>
        <w:t>соответствующим значениям</w:t>
      </w:r>
      <w:proofErr w:type="gramEnd"/>
      <w:r w:rsidRPr="002A2237">
        <w:rPr>
          <w:rFonts w:ascii="Times New Roman" w:hAnsi="Times New Roman" w:cs="Times New Roman"/>
          <w:i/>
          <w:sz w:val="28"/>
          <w:szCs w:val="28"/>
        </w:rPr>
        <w:t xml:space="preserve"> установленным в Приложении № 3 к Техническому заданию аукционной документации «Требования к значениям конкретных показателей товаров» и в разделе 19 аукционной документации «Инструкция по заполнению первой части заявки».</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При указанных обстоятельствах, Комиссия УФАС констатирует, что рассматриваемый протокол не содержит надлежащего обоснования решения комиссии Заказчика об отказе Заявителю в допуске к участию в аукционе,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что является нарушением п. 2 ч. 6 ст. 67 Закона о контрактной системе.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lastRenderedPageBreak/>
        <w:t>Таким образом, Комиссия УФАС находит доводы Заявителя обоснованными.</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Выявленное в действиях аукционной комиссии Заказчика нарушение является существенным, что дает основания для выдачи обязательного для исполнения предписания о его устранении.</w:t>
      </w: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Комиссия УФАС, руководствуясь ст. ст. 2, </w:t>
      </w:r>
      <w:r>
        <w:rPr>
          <w:rFonts w:ascii="Times New Roman" w:hAnsi="Times New Roman" w:cs="Times New Roman"/>
          <w:sz w:val="28"/>
          <w:szCs w:val="28"/>
        </w:rPr>
        <w:t xml:space="preserve">33, 59, 64, 66, 99, 106 Закона </w:t>
      </w:r>
      <w:r w:rsidRPr="002A2237">
        <w:rPr>
          <w:rFonts w:ascii="Times New Roman" w:hAnsi="Times New Roman" w:cs="Times New Roman"/>
          <w:sz w:val="28"/>
          <w:szCs w:val="28"/>
        </w:rPr>
        <w:t>о контрактной системе, Административным регламентом,</w:t>
      </w:r>
    </w:p>
    <w:p w:rsidR="002A2237" w:rsidRPr="002A2237" w:rsidRDefault="002A2237" w:rsidP="002A2237">
      <w:pPr>
        <w:spacing w:after="0" w:line="240" w:lineRule="auto"/>
        <w:jc w:val="both"/>
        <w:rPr>
          <w:rFonts w:ascii="Times New Roman" w:hAnsi="Times New Roman" w:cs="Times New Roman"/>
          <w:sz w:val="28"/>
          <w:szCs w:val="28"/>
        </w:rPr>
      </w:pPr>
    </w:p>
    <w:p w:rsidR="002A2237" w:rsidRPr="002A2237" w:rsidRDefault="002A2237" w:rsidP="002A2237">
      <w:pPr>
        <w:spacing w:after="0" w:line="240" w:lineRule="auto"/>
        <w:jc w:val="center"/>
        <w:rPr>
          <w:rFonts w:ascii="Times New Roman" w:hAnsi="Times New Roman" w:cs="Times New Roman"/>
          <w:sz w:val="28"/>
          <w:szCs w:val="28"/>
        </w:rPr>
      </w:pPr>
      <w:r w:rsidRPr="002A2237">
        <w:rPr>
          <w:rFonts w:ascii="Times New Roman" w:hAnsi="Times New Roman" w:cs="Times New Roman"/>
          <w:sz w:val="28"/>
          <w:szCs w:val="28"/>
        </w:rPr>
        <w:t>РЕШИЛА:</w:t>
      </w:r>
    </w:p>
    <w:p w:rsidR="002A2237" w:rsidRPr="002A2237" w:rsidRDefault="002A2237" w:rsidP="002A2237">
      <w:pPr>
        <w:spacing w:after="0" w:line="240" w:lineRule="auto"/>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1.</w:t>
      </w:r>
      <w:r w:rsidRPr="002A2237">
        <w:rPr>
          <w:rFonts w:ascii="Times New Roman" w:hAnsi="Times New Roman" w:cs="Times New Roman"/>
          <w:sz w:val="28"/>
          <w:szCs w:val="28"/>
        </w:rPr>
        <w:tab/>
        <w:t>Признать жалобу ООО «ЛВД» обоснованной.</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2.</w:t>
      </w:r>
      <w:r w:rsidRPr="002A2237">
        <w:rPr>
          <w:rFonts w:ascii="Times New Roman" w:hAnsi="Times New Roman" w:cs="Times New Roman"/>
          <w:sz w:val="28"/>
          <w:szCs w:val="28"/>
        </w:rPr>
        <w:tab/>
        <w:t>Признать в действиях аукционно</w:t>
      </w:r>
      <w:r>
        <w:rPr>
          <w:rFonts w:ascii="Times New Roman" w:hAnsi="Times New Roman" w:cs="Times New Roman"/>
          <w:sz w:val="28"/>
          <w:szCs w:val="28"/>
        </w:rPr>
        <w:t xml:space="preserve">й комиссии Заказчика нарушение </w:t>
      </w:r>
      <w:r w:rsidRPr="002A2237">
        <w:rPr>
          <w:rFonts w:ascii="Times New Roman" w:hAnsi="Times New Roman" w:cs="Times New Roman"/>
          <w:sz w:val="28"/>
          <w:szCs w:val="28"/>
        </w:rPr>
        <w:t>п. 2 ч. 6 ст. 67 Закона о контрактной системе.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3.</w:t>
      </w:r>
      <w:r w:rsidRPr="002A2237">
        <w:rPr>
          <w:rFonts w:ascii="Times New Roman" w:hAnsi="Times New Roman" w:cs="Times New Roman"/>
          <w:sz w:val="28"/>
          <w:szCs w:val="28"/>
        </w:rPr>
        <w:tab/>
        <w:t>Выдать Заказчику, аукционной комиссии, оператору электронной торговой площадки предписание об устранении выявленного нарушения.</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4.</w:t>
      </w:r>
      <w:r w:rsidRPr="002A2237">
        <w:rPr>
          <w:rFonts w:ascii="Times New Roman" w:hAnsi="Times New Roman" w:cs="Times New Roman"/>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w:t>
      </w:r>
    </w:p>
    <w:p w:rsidR="002A2237" w:rsidRPr="002A2237" w:rsidRDefault="002A2237" w:rsidP="002A2237">
      <w:pPr>
        <w:spacing w:after="0" w:line="240" w:lineRule="auto"/>
        <w:jc w:val="both"/>
        <w:rPr>
          <w:rFonts w:ascii="Times New Roman" w:hAnsi="Times New Roman" w:cs="Times New Roman"/>
          <w:sz w:val="28"/>
          <w:szCs w:val="28"/>
        </w:rPr>
      </w:pPr>
    </w:p>
    <w:p w:rsidR="002A2237" w:rsidRPr="002A2237" w:rsidRDefault="002A2237" w:rsidP="002A2237">
      <w:pPr>
        <w:spacing w:after="0" w:line="240" w:lineRule="auto"/>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r w:rsidRPr="002A2237">
        <w:rPr>
          <w:rFonts w:ascii="Times New Roman" w:hAnsi="Times New Roman" w:cs="Times New Roman"/>
          <w:i/>
          <w:sz w:val="28"/>
          <w:szCs w:val="28"/>
        </w:rPr>
        <w:t>Настоящее решение может быть</w:t>
      </w:r>
      <w:r>
        <w:rPr>
          <w:rFonts w:ascii="Times New Roman" w:hAnsi="Times New Roman" w:cs="Times New Roman"/>
          <w:i/>
          <w:sz w:val="28"/>
          <w:szCs w:val="28"/>
        </w:rPr>
        <w:t xml:space="preserve"> обжаловано в судебном порядке </w:t>
      </w:r>
      <w:r>
        <w:rPr>
          <w:rFonts w:ascii="Times New Roman" w:hAnsi="Times New Roman" w:cs="Times New Roman"/>
          <w:i/>
          <w:sz w:val="28"/>
          <w:szCs w:val="28"/>
        </w:rPr>
        <w:br/>
      </w:r>
      <w:r w:rsidRPr="002A2237">
        <w:rPr>
          <w:rFonts w:ascii="Times New Roman" w:hAnsi="Times New Roman" w:cs="Times New Roman"/>
          <w:i/>
          <w:sz w:val="28"/>
          <w:szCs w:val="28"/>
        </w:rPr>
        <w:t>в течение трёх месяцев со дня принятия.</w:t>
      </w: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Default="002A2237" w:rsidP="002A2237">
      <w:pPr>
        <w:spacing w:after="0" w:line="240" w:lineRule="auto"/>
        <w:ind w:firstLine="709"/>
        <w:jc w:val="both"/>
        <w:rPr>
          <w:rFonts w:ascii="Times New Roman" w:hAnsi="Times New Roman" w:cs="Times New Roman"/>
          <w:i/>
          <w:sz w:val="28"/>
          <w:szCs w:val="28"/>
        </w:rPr>
      </w:pP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lastRenderedPageBreak/>
        <w:t>СПб ГБУЗ «Городская больница № 26»</w:t>
      </w: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ул. Костюшко, д. 2,</w:t>
      </w: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 xml:space="preserve">Санкт-Петербург, 196240                                                                                           </w:t>
      </w:r>
    </w:p>
    <w:p w:rsidR="002A2237" w:rsidRPr="002A2237" w:rsidRDefault="002A2237" w:rsidP="002A2237">
      <w:pPr>
        <w:spacing w:after="0" w:line="240" w:lineRule="auto"/>
        <w:ind w:left="5812"/>
        <w:rPr>
          <w:rFonts w:ascii="Times New Roman" w:hAnsi="Times New Roman" w:cs="Times New Roman"/>
          <w:sz w:val="28"/>
          <w:szCs w:val="28"/>
        </w:rPr>
      </w:pP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АО «ЕЭТП»</w:t>
      </w: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 xml:space="preserve">проспект 60-я Октября, д. 9, </w:t>
      </w: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Москва, 117312</w:t>
      </w:r>
    </w:p>
    <w:p w:rsidR="002A2237" w:rsidRPr="002A2237" w:rsidRDefault="002A2237" w:rsidP="002A2237">
      <w:pPr>
        <w:spacing w:after="0" w:line="240" w:lineRule="auto"/>
        <w:ind w:left="5812"/>
        <w:rPr>
          <w:rFonts w:ascii="Times New Roman" w:hAnsi="Times New Roman" w:cs="Times New Roman"/>
          <w:sz w:val="28"/>
          <w:szCs w:val="28"/>
        </w:rPr>
      </w:pP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ООО «ЛВД»</w:t>
      </w: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ул. Рахимова, 21, пом. 11,</w:t>
      </w:r>
    </w:p>
    <w:p w:rsidR="002A2237" w:rsidRPr="002A2237" w:rsidRDefault="002A2237" w:rsidP="002A2237">
      <w:pPr>
        <w:spacing w:after="0" w:line="240" w:lineRule="auto"/>
        <w:ind w:left="5812"/>
        <w:rPr>
          <w:rFonts w:ascii="Times New Roman" w:hAnsi="Times New Roman" w:cs="Times New Roman"/>
          <w:sz w:val="28"/>
          <w:szCs w:val="28"/>
        </w:rPr>
      </w:pPr>
      <w:r w:rsidRPr="002A2237">
        <w:rPr>
          <w:rFonts w:ascii="Times New Roman" w:hAnsi="Times New Roman" w:cs="Times New Roman"/>
          <w:sz w:val="28"/>
          <w:szCs w:val="28"/>
        </w:rPr>
        <w:t>Казань, 420006</w:t>
      </w: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center"/>
        <w:rPr>
          <w:rFonts w:ascii="Times New Roman" w:hAnsi="Times New Roman" w:cs="Times New Roman"/>
          <w:sz w:val="28"/>
          <w:szCs w:val="28"/>
        </w:rPr>
      </w:pPr>
    </w:p>
    <w:p w:rsidR="002A2237" w:rsidRPr="002A2237" w:rsidRDefault="002A2237" w:rsidP="002A2237">
      <w:pPr>
        <w:spacing w:after="0" w:line="240" w:lineRule="auto"/>
        <w:ind w:firstLine="709"/>
        <w:jc w:val="center"/>
        <w:rPr>
          <w:rFonts w:ascii="Times New Roman" w:hAnsi="Times New Roman" w:cs="Times New Roman"/>
          <w:sz w:val="28"/>
          <w:szCs w:val="28"/>
        </w:rPr>
      </w:pPr>
      <w:r w:rsidRPr="002A2237">
        <w:rPr>
          <w:rFonts w:ascii="Times New Roman" w:hAnsi="Times New Roman" w:cs="Times New Roman"/>
          <w:sz w:val="28"/>
          <w:szCs w:val="28"/>
        </w:rPr>
        <w:t>ПРЕДПИСАНИЕ</w:t>
      </w:r>
    </w:p>
    <w:p w:rsidR="002A2237" w:rsidRPr="002A2237" w:rsidRDefault="002A2237" w:rsidP="002A2237">
      <w:pPr>
        <w:spacing w:after="0" w:line="240" w:lineRule="auto"/>
        <w:ind w:firstLine="709"/>
        <w:jc w:val="center"/>
        <w:rPr>
          <w:rFonts w:ascii="Times New Roman" w:hAnsi="Times New Roman" w:cs="Times New Roman"/>
          <w:sz w:val="28"/>
          <w:szCs w:val="28"/>
        </w:rPr>
      </w:pPr>
      <w:r w:rsidRPr="002A2237">
        <w:rPr>
          <w:rFonts w:ascii="Times New Roman" w:hAnsi="Times New Roman" w:cs="Times New Roman"/>
          <w:sz w:val="28"/>
          <w:szCs w:val="28"/>
        </w:rPr>
        <w:t>об устранении нарушений законодательства о закупках</w:t>
      </w:r>
    </w:p>
    <w:p w:rsidR="002A2237" w:rsidRPr="002A2237" w:rsidRDefault="002A2237" w:rsidP="002A2237">
      <w:pPr>
        <w:spacing w:after="0" w:line="240" w:lineRule="auto"/>
        <w:ind w:firstLine="709"/>
        <w:jc w:val="center"/>
        <w:rPr>
          <w:rFonts w:ascii="Times New Roman" w:hAnsi="Times New Roman" w:cs="Times New Roman"/>
          <w:sz w:val="28"/>
          <w:szCs w:val="28"/>
        </w:rPr>
      </w:pPr>
      <w:r w:rsidRPr="002A2237">
        <w:rPr>
          <w:rFonts w:ascii="Times New Roman" w:hAnsi="Times New Roman" w:cs="Times New Roman"/>
          <w:sz w:val="28"/>
          <w:szCs w:val="28"/>
        </w:rPr>
        <w:t xml:space="preserve">по делу </w:t>
      </w:r>
      <w:r w:rsidRPr="002A2237">
        <w:rPr>
          <w:rFonts w:ascii="Times New Roman" w:hAnsi="Times New Roman" w:cs="Times New Roman"/>
          <w:b/>
          <w:sz w:val="28"/>
          <w:szCs w:val="28"/>
        </w:rPr>
        <w:t>№ 44-538/21</w:t>
      </w: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jc w:val="both"/>
        <w:rPr>
          <w:rFonts w:ascii="Times New Roman" w:hAnsi="Times New Roman" w:cs="Times New Roman"/>
          <w:sz w:val="28"/>
          <w:szCs w:val="28"/>
        </w:rPr>
      </w:pPr>
      <w:r w:rsidRPr="002A2237">
        <w:rPr>
          <w:rFonts w:ascii="Times New Roman" w:hAnsi="Times New Roman" w:cs="Times New Roman"/>
          <w:sz w:val="28"/>
          <w:szCs w:val="28"/>
        </w:rPr>
        <w:t>08.02.2021</w:t>
      </w:r>
      <w:r w:rsidRPr="002A2237">
        <w:rPr>
          <w:rFonts w:ascii="Times New Roman" w:hAnsi="Times New Roman" w:cs="Times New Roman"/>
          <w:sz w:val="28"/>
          <w:szCs w:val="28"/>
        </w:rPr>
        <w:tab/>
      </w:r>
      <w:r w:rsidRPr="002A2237">
        <w:rPr>
          <w:rFonts w:ascii="Times New Roman" w:hAnsi="Times New Roman" w:cs="Times New Roman"/>
          <w:sz w:val="28"/>
          <w:szCs w:val="28"/>
        </w:rPr>
        <w:tab/>
      </w:r>
      <w:r w:rsidRPr="002A2237">
        <w:rPr>
          <w:rFonts w:ascii="Times New Roman" w:hAnsi="Times New Roman" w:cs="Times New Roman"/>
          <w:sz w:val="28"/>
          <w:szCs w:val="28"/>
        </w:rPr>
        <w:tab/>
      </w:r>
      <w:r w:rsidRPr="002A2237">
        <w:rPr>
          <w:rFonts w:ascii="Times New Roman" w:hAnsi="Times New Roman" w:cs="Times New Roman"/>
          <w:sz w:val="28"/>
          <w:szCs w:val="28"/>
        </w:rPr>
        <w:tab/>
      </w:r>
      <w:r w:rsidRPr="002A2237">
        <w:rPr>
          <w:rFonts w:ascii="Times New Roman" w:hAnsi="Times New Roman" w:cs="Times New Roman"/>
          <w:sz w:val="28"/>
          <w:szCs w:val="28"/>
        </w:rPr>
        <w:tab/>
      </w:r>
      <w:r w:rsidRPr="002A2237">
        <w:rPr>
          <w:rFonts w:ascii="Times New Roman" w:hAnsi="Times New Roman" w:cs="Times New Roman"/>
          <w:sz w:val="28"/>
          <w:szCs w:val="28"/>
        </w:rPr>
        <w:tab/>
      </w:r>
      <w:r w:rsidRPr="002A2237">
        <w:rPr>
          <w:rFonts w:ascii="Times New Roman" w:hAnsi="Times New Roman" w:cs="Times New Roman"/>
          <w:sz w:val="28"/>
          <w:szCs w:val="28"/>
        </w:rPr>
        <w:tab/>
      </w:r>
      <w:r w:rsidRPr="002A2237">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2A2237">
        <w:rPr>
          <w:rFonts w:ascii="Times New Roman" w:hAnsi="Times New Roman" w:cs="Times New Roman"/>
          <w:sz w:val="28"/>
          <w:szCs w:val="28"/>
        </w:rPr>
        <w:t>Санкт-Петербург</w:t>
      </w: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Комиссия Санкт-Петербургского УФАС России по контролю закупок       </w:t>
      </w:r>
      <w:proofErr w:type="gramStart"/>
      <w:r w:rsidRPr="002A2237">
        <w:rPr>
          <w:rFonts w:ascii="Times New Roman" w:hAnsi="Times New Roman" w:cs="Times New Roman"/>
          <w:sz w:val="28"/>
          <w:szCs w:val="28"/>
        </w:rPr>
        <w:t xml:space="preserve">   (</w:t>
      </w:r>
      <w:proofErr w:type="gramEnd"/>
      <w:r w:rsidRPr="002A2237">
        <w:rPr>
          <w:rFonts w:ascii="Times New Roman" w:hAnsi="Times New Roman" w:cs="Times New Roman"/>
          <w:sz w:val="28"/>
          <w:szCs w:val="28"/>
        </w:rPr>
        <w:t>далее – Комиссия УФАС) в составе:</w:t>
      </w:r>
    </w:p>
    <w:p w:rsid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на основании своего решения по делу </w:t>
      </w:r>
      <w:r w:rsidRPr="002A2237">
        <w:rPr>
          <w:rFonts w:ascii="Times New Roman" w:hAnsi="Times New Roman" w:cs="Times New Roman"/>
          <w:b/>
          <w:sz w:val="28"/>
          <w:szCs w:val="28"/>
        </w:rPr>
        <w:t>№ 44-538/21</w:t>
      </w:r>
      <w:r w:rsidRPr="002A2237">
        <w:rPr>
          <w:rFonts w:ascii="Times New Roman" w:hAnsi="Times New Roman" w:cs="Times New Roman"/>
          <w:sz w:val="28"/>
          <w:szCs w:val="28"/>
        </w:rPr>
        <w:t xml:space="preserve"> 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center"/>
        <w:rPr>
          <w:rFonts w:ascii="Times New Roman" w:hAnsi="Times New Roman" w:cs="Times New Roman"/>
          <w:sz w:val="28"/>
          <w:szCs w:val="28"/>
        </w:rPr>
      </w:pPr>
      <w:r w:rsidRPr="002A2237">
        <w:rPr>
          <w:rFonts w:ascii="Times New Roman" w:hAnsi="Times New Roman" w:cs="Times New Roman"/>
          <w:sz w:val="28"/>
          <w:szCs w:val="28"/>
        </w:rPr>
        <w:t>ПРЕДПИСЫВАЕТ:</w:t>
      </w:r>
    </w:p>
    <w:p w:rsidR="002A2237" w:rsidRPr="002A2237" w:rsidRDefault="002A2237" w:rsidP="002A2237">
      <w:pPr>
        <w:spacing w:after="0" w:line="240" w:lineRule="auto"/>
        <w:ind w:firstLine="709"/>
        <w:jc w:val="both"/>
        <w:rPr>
          <w:rFonts w:ascii="Times New Roman" w:hAnsi="Times New Roman" w:cs="Times New Roman"/>
          <w:sz w:val="28"/>
          <w:szCs w:val="28"/>
        </w:rPr>
      </w:pP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1.</w:t>
      </w:r>
      <w:r w:rsidRPr="002A2237">
        <w:rPr>
          <w:rFonts w:ascii="Times New Roman" w:hAnsi="Times New Roman" w:cs="Times New Roman"/>
          <w:sz w:val="28"/>
          <w:szCs w:val="28"/>
        </w:rPr>
        <w:tab/>
        <w:t xml:space="preserve">Заказчику – СПб ГБУЗ «Городская больница № 26», аукционной комиссии устранить нарушение п. 2 ч. 6 ст. 67 Закона о контрактной системе и с этой целью: </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 </w:t>
      </w:r>
      <w:r w:rsidRPr="002A2237">
        <w:rPr>
          <w:rFonts w:ascii="Times New Roman" w:hAnsi="Times New Roman" w:cs="Times New Roman"/>
          <w:sz w:val="28"/>
          <w:szCs w:val="28"/>
        </w:rPr>
        <w:tab/>
        <w:t>в 7-дневный срок со дня размещения настоящего предписания                                 на официальном сайте отменить протоколы, составленные в ходе закупки с номером извещения 0372200105021000011;</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 </w:t>
      </w:r>
      <w:r w:rsidRPr="002A2237">
        <w:rPr>
          <w:rFonts w:ascii="Times New Roman" w:hAnsi="Times New Roman" w:cs="Times New Roman"/>
          <w:sz w:val="28"/>
          <w:szCs w:val="28"/>
        </w:rPr>
        <w:tab/>
        <w:t>повторно повести процедуру рассмотрения первых частей заявок, по итогам которой оформить протокол расс</w:t>
      </w:r>
      <w:r>
        <w:rPr>
          <w:rFonts w:ascii="Times New Roman" w:hAnsi="Times New Roman" w:cs="Times New Roman"/>
          <w:sz w:val="28"/>
          <w:szCs w:val="28"/>
        </w:rPr>
        <w:t xml:space="preserve">мотрения заявок в соответствии </w:t>
      </w:r>
      <w:r>
        <w:rPr>
          <w:rFonts w:ascii="Times New Roman" w:hAnsi="Times New Roman" w:cs="Times New Roman"/>
          <w:sz w:val="28"/>
          <w:szCs w:val="28"/>
        </w:rPr>
        <w:br/>
      </w:r>
      <w:bookmarkStart w:id="0" w:name="_GoBack"/>
      <w:bookmarkEnd w:id="0"/>
      <w:r w:rsidRPr="002A2237">
        <w:rPr>
          <w:rFonts w:ascii="Times New Roman" w:hAnsi="Times New Roman" w:cs="Times New Roman"/>
          <w:sz w:val="28"/>
          <w:szCs w:val="28"/>
        </w:rPr>
        <w:t>с требованиями п. 2 ч. 6 ст. 67 Закона о контрактной системе;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lastRenderedPageBreak/>
        <w:t xml:space="preserve">- </w:t>
      </w:r>
      <w:r w:rsidRPr="002A2237">
        <w:rPr>
          <w:rFonts w:ascii="Times New Roman" w:hAnsi="Times New Roman" w:cs="Times New Roman"/>
          <w:sz w:val="28"/>
          <w:szCs w:val="28"/>
        </w:rPr>
        <w:tab/>
        <w:t>завершить процедуру закупки с номером извещения                                                  0372200105021000011 в соответствии с законодательством о контрактной системе.</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2.</w:t>
      </w:r>
      <w:r w:rsidRPr="002A2237">
        <w:rPr>
          <w:rFonts w:ascii="Times New Roman" w:hAnsi="Times New Roman" w:cs="Times New Roman"/>
          <w:sz w:val="28"/>
          <w:szCs w:val="28"/>
        </w:rPr>
        <w:tab/>
        <w:t>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15.03.2021.</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3. </w:t>
      </w:r>
      <w:r w:rsidRPr="002A2237">
        <w:rPr>
          <w:rFonts w:ascii="Times New Roman" w:hAnsi="Times New Roman" w:cs="Times New Roman"/>
          <w:sz w:val="28"/>
          <w:szCs w:val="28"/>
        </w:rPr>
        <w:tab/>
        <w:t>Оператору электронной площадки – АО «ЕЭТП»:</w:t>
      </w:r>
    </w:p>
    <w:p w:rsidR="002A2237" w:rsidRPr="002A2237" w:rsidRDefault="002A2237" w:rsidP="002A2237">
      <w:pPr>
        <w:spacing w:after="0" w:line="240" w:lineRule="auto"/>
        <w:ind w:firstLine="709"/>
        <w:jc w:val="both"/>
        <w:rPr>
          <w:rFonts w:ascii="Times New Roman" w:hAnsi="Times New Roman" w:cs="Times New Roman"/>
          <w:sz w:val="28"/>
          <w:szCs w:val="28"/>
        </w:rPr>
      </w:pPr>
      <w:r w:rsidRPr="002A2237">
        <w:rPr>
          <w:rFonts w:ascii="Times New Roman" w:hAnsi="Times New Roman" w:cs="Times New Roman"/>
          <w:sz w:val="28"/>
          <w:szCs w:val="28"/>
        </w:rPr>
        <w:t xml:space="preserve">- </w:t>
      </w:r>
      <w:r w:rsidRPr="002A2237">
        <w:rPr>
          <w:rFonts w:ascii="Times New Roman" w:hAnsi="Times New Roman" w:cs="Times New Roman"/>
          <w:sz w:val="28"/>
          <w:szCs w:val="28"/>
        </w:rPr>
        <w:tab/>
        <w:t>обеспечить Заказчику, аукционной комиссии техническую возможность для исполнения пункта 1 настоящего предписания.</w:t>
      </w:r>
    </w:p>
    <w:p w:rsidR="002A2237" w:rsidRPr="002A2237" w:rsidRDefault="002A2237" w:rsidP="002A2237">
      <w:pPr>
        <w:spacing w:after="0" w:line="240" w:lineRule="auto"/>
        <w:ind w:firstLine="709"/>
        <w:jc w:val="both"/>
        <w:rPr>
          <w:rFonts w:ascii="Times New Roman" w:hAnsi="Times New Roman" w:cs="Times New Roman"/>
          <w:i/>
          <w:sz w:val="28"/>
          <w:szCs w:val="28"/>
        </w:rPr>
      </w:pPr>
    </w:p>
    <w:p w:rsidR="002A2237" w:rsidRPr="002A2237" w:rsidRDefault="002A2237" w:rsidP="002A2237">
      <w:pPr>
        <w:spacing w:after="0" w:line="240" w:lineRule="auto"/>
        <w:ind w:firstLine="709"/>
        <w:jc w:val="both"/>
        <w:rPr>
          <w:rFonts w:ascii="Times New Roman" w:hAnsi="Times New Roman" w:cs="Times New Roman"/>
          <w:i/>
          <w:sz w:val="28"/>
          <w:szCs w:val="28"/>
        </w:rPr>
      </w:pPr>
    </w:p>
    <w:p w:rsidR="002A2237" w:rsidRPr="002A2237" w:rsidRDefault="002A2237" w:rsidP="002A2237">
      <w:pPr>
        <w:spacing w:after="0" w:line="240" w:lineRule="auto"/>
        <w:ind w:firstLine="709"/>
        <w:jc w:val="both"/>
        <w:rPr>
          <w:rFonts w:ascii="Times New Roman" w:hAnsi="Times New Roman" w:cs="Times New Roman"/>
          <w:i/>
          <w:sz w:val="28"/>
          <w:szCs w:val="28"/>
        </w:rPr>
      </w:pPr>
    </w:p>
    <w:p w:rsidR="002A2237" w:rsidRPr="002A2237" w:rsidRDefault="002A2237" w:rsidP="002A2237">
      <w:pPr>
        <w:spacing w:after="0" w:line="240" w:lineRule="auto"/>
        <w:ind w:firstLine="709"/>
        <w:jc w:val="both"/>
        <w:rPr>
          <w:rFonts w:ascii="Times New Roman" w:hAnsi="Times New Roman" w:cs="Times New Roman"/>
          <w:i/>
        </w:rPr>
      </w:pPr>
      <w:r w:rsidRPr="002A2237">
        <w:rPr>
          <w:rFonts w:ascii="Times New Roman" w:hAnsi="Times New Roman" w:cs="Times New Roman"/>
          <w:i/>
        </w:rPr>
        <w:t>Примечание.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2A2237" w:rsidRPr="002A2237" w:rsidRDefault="002A2237" w:rsidP="002A2237">
      <w:pPr>
        <w:spacing w:after="0" w:line="240" w:lineRule="auto"/>
        <w:ind w:firstLine="709"/>
        <w:jc w:val="both"/>
        <w:rPr>
          <w:rFonts w:ascii="Times New Roman" w:hAnsi="Times New Roman" w:cs="Times New Roman"/>
          <w:i/>
        </w:rPr>
      </w:pPr>
      <w:r w:rsidRPr="002A2237">
        <w:rPr>
          <w:rFonts w:ascii="Times New Roman" w:hAnsi="Times New Roman" w:cs="Times New Roman"/>
          <w:i/>
        </w:rPr>
        <w:t>Настоящее предписание может быть обжаловано в судебном порядке в течение трёх месяцев со дня принятия.</w:t>
      </w:r>
    </w:p>
    <w:p w:rsidR="002A2237" w:rsidRPr="002A2237" w:rsidRDefault="002A2237" w:rsidP="002A2237">
      <w:pPr>
        <w:spacing w:after="0" w:line="240" w:lineRule="auto"/>
        <w:ind w:firstLine="709"/>
        <w:jc w:val="both"/>
        <w:rPr>
          <w:rFonts w:ascii="Times New Roman" w:hAnsi="Times New Roman" w:cs="Times New Roman"/>
          <w:i/>
          <w:sz w:val="28"/>
          <w:szCs w:val="28"/>
        </w:rPr>
      </w:pPr>
    </w:p>
    <w:sectPr w:rsidR="002A2237" w:rsidRPr="002A22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5A4"/>
    <w:rsid w:val="002A2237"/>
    <w:rsid w:val="00307C97"/>
    <w:rsid w:val="00381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67CD3"/>
  <w15:chartTrackingRefBased/>
  <w15:docId w15:val="{B056A474-6DA2-436A-AD7B-C46F5C45B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1614</Words>
  <Characters>9204</Characters>
  <Application>Microsoft Office Word</Application>
  <DocSecurity>0</DocSecurity>
  <Lines>76</Lines>
  <Paragraphs>21</Paragraphs>
  <ScaleCrop>false</ScaleCrop>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2021-02-11T20:05:00Z</dcterms:created>
  <dcterms:modified xsi:type="dcterms:W3CDTF">2021-02-11T20:09:00Z</dcterms:modified>
</cp:coreProperties>
</file>