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68B" w:rsidRPr="00A70417" w:rsidRDefault="00BB068B" w:rsidP="00BB068B">
      <w:pPr>
        <w:ind w:left="4820"/>
        <w:rPr>
          <w:szCs w:val="24"/>
        </w:rPr>
      </w:pPr>
      <w:r w:rsidRPr="00A70417">
        <w:rPr>
          <w:szCs w:val="24"/>
        </w:rPr>
        <w:t>ТОГКУ «</w:t>
      </w:r>
      <w:proofErr w:type="spellStart"/>
      <w:r w:rsidRPr="00A70417">
        <w:rPr>
          <w:szCs w:val="24"/>
        </w:rPr>
        <w:t>Тамбовавтодор</w:t>
      </w:r>
      <w:proofErr w:type="spellEnd"/>
      <w:r w:rsidRPr="00A70417">
        <w:rPr>
          <w:szCs w:val="24"/>
        </w:rPr>
        <w:t>»</w:t>
      </w:r>
    </w:p>
    <w:p w:rsidR="00BB068B" w:rsidRPr="00A70417" w:rsidRDefault="00BB068B" w:rsidP="00BB068B">
      <w:pPr>
        <w:ind w:left="4820"/>
        <w:rPr>
          <w:szCs w:val="24"/>
        </w:rPr>
      </w:pPr>
      <w:r w:rsidRPr="00A70417">
        <w:rPr>
          <w:szCs w:val="24"/>
        </w:rPr>
        <w:t xml:space="preserve">392000, г. Тамбов, </w:t>
      </w:r>
    </w:p>
    <w:p w:rsidR="00BB068B" w:rsidRPr="00A70417" w:rsidRDefault="00BB068B" w:rsidP="00BB068B">
      <w:pPr>
        <w:ind w:left="4820"/>
        <w:rPr>
          <w:szCs w:val="24"/>
        </w:rPr>
      </w:pPr>
      <w:proofErr w:type="spellStart"/>
      <w:r w:rsidRPr="00A70417">
        <w:rPr>
          <w:szCs w:val="24"/>
        </w:rPr>
        <w:t>Студенецкая</w:t>
      </w:r>
      <w:proofErr w:type="spellEnd"/>
      <w:r w:rsidRPr="00A70417">
        <w:rPr>
          <w:szCs w:val="24"/>
        </w:rPr>
        <w:t xml:space="preserve"> набережная, 16А, корп. 1</w:t>
      </w:r>
    </w:p>
    <w:p w:rsidR="00BB068B" w:rsidRPr="00A70417" w:rsidRDefault="00BB068B" w:rsidP="00BB068B">
      <w:pPr>
        <w:ind w:left="4820"/>
        <w:rPr>
          <w:szCs w:val="24"/>
        </w:rPr>
      </w:pPr>
      <w:r w:rsidRPr="00A70417">
        <w:rPr>
          <w:noProof/>
          <w:szCs w:val="24"/>
        </w:rPr>
        <w:t>gov@avtodor</w:t>
      </w:r>
      <w:r w:rsidRPr="00A70417">
        <w:rPr>
          <w:szCs w:val="24"/>
        </w:rPr>
        <w:t>.</w:t>
      </w:r>
      <w:proofErr w:type="spellStart"/>
      <w:r w:rsidRPr="00A70417">
        <w:rPr>
          <w:szCs w:val="24"/>
        </w:rPr>
        <w:t>tambov.gov.ru</w:t>
      </w:r>
      <w:proofErr w:type="spellEnd"/>
    </w:p>
    <w:p w:rsidR="00BB068B" w:rsidRPr="00A70417" w:rsidRDefault="00BB068B" w:rsidP="00BB068B">
      <w:pPr>
        <w:ind w:left="4820"/>
        <w:rPr>
          <w:szCs w:val="24"/>
        </w:rPr>
      </w:pPr>
    </w:p>
    <w:p w:rsidR="00BB068B" w:rsidRPr="00A70417" w:rsidRDefault="00BB068B" w:rsidP="00BB068B">
      <w:pPr>
        <w:ind w:left="4820"/>
        <w:jc w:val="both"/>
        <w:rPr>
          <w:szCs w:val="24"/>
        </w:rPr>
      </w:pPr>
      <w:r w:rsidRPr="00A70417">
        <w:rPr>
          <w:szCs w:val="24"/>
        </w:rPr>
        <w:t>Комитет государственного заказа</w:t>
      </w:r>
    </w:p>
    <w:p w:rsidR="00BB068B" w:rsidRPr="00A70417" w:rsidRDefault="00BB068B" w:rsidP="00BB068B">
      <w:pPr>
        <w:ind w:left="4820"/>
        <w:jc w:val="both"/>
        <w:rPr>
          <w:szCs w:val="24"/>
        </w:rPr>
      </w:pPr>
      <w:r w:rsidRPr="00A70417">
        <w:rPr>
          <w:szCs w:val="24"/>
        </w:rPr>
        <w:t>Тамбовской области</w:t>
      </w:r>
    </w:p>
    <w:p w:rsidR="00BB068B" w:rsidRPr="00A70417" w:rsidRDefault="00BB068B" w:rsidP="00BB068B">
      <w:pPr>
        <w:ind w:left="4820"/>
        <w:jc w:val="both"/>
        <w:rPr>
          <w:szCs w:val="24"/>
        </w:rPr>
      </w:pPr>
      <w:r w:rsidRPr="00A70417">
        <w:rPr>
          <w:szCs w:val="24"/>
        </w:rPr>
        <w:t>392000, г. Тамбов, ул. С.Рахманинова, 2а</w:t>
      </w:r>
    </w:p>
    <w:p w:rsidR="00BB068B" w:rsidRPr="00A70417" w:rsidRDefault="00BB068B" w:rsidP="00BB068B">
      <w:pPr>
        <w:ind w:left="4820"/>
        <w:jc w:val="both"/>
        <w:rPr>
          <w:szCs w:val="24"/>
        </w:rPr>
      </w:pPr>
      <w:r w:rsidRPr="00A70417">
        <w:rPr>
          <w:szCs w:val="24"/>
          <w:lang w:val="en-US"/>
        </w:rPr>
        <w:t>post</w:t>
      </w:r>
      <w:r w:rsidRPr="00A70417">
        <w:rPr>
          <w:szCs w:val="24"/>
        </w:rPr>
        <w:t>@</w:t>
      </w:r>
      <w:r w:rsidRPr="00A70417">
        <w:rPr>
          <w:szCs w:val="24"/>
          <w:lang w:val="en-US"/>
        </w:rPr>
        <w:t>buy</w:t>
      </w:r>
      <w:r w:rsidRPr="00A70417">
        <w:rPr>
          <w:szCs w:val="24"/>
        </w:rPr>
        <w:t>.</w:t>
      </w:r>
      <w:proofErr w:type="spellStart"/>
      <w:r w:rsidRPr="00A70417">
        <w:rPr>
          <w:szCs w:val="24"/>
          <w:lang w:val="en-US"/>
        </w:rPr>
        <w:t>tambov</w:t>
      </w:r>
      <w:proofErr w:type="spellEnd"/>
      <w:r w:rsidRPr="00A70417">
        <w:rPr>
          <w:szCs w:val="24"/>
        </w:rPr>
        <w:t>.</w:t>
      </w:r>
      <w:proofErr w:type="spellStart"/>
      <w:r w:rsidRPr="00A70417">
        <w:rPr>
          <w:szCs w:val="24"/>
          <w:lang w:val="en-US"/>
        </w:rPr>
        <w:t>gov</w:t>
      </w:r>
      <w:proofErr w:type="spellEnd"/>
      <w:r w:rsidRPr="00A70417">
        <w:rPr>
          <w:szCs w:val="24"/>
        </w:rPr>
        <w:t>.</w:t>
      </w:r>
      <w:proofErr w:type="spellStart"/>
      <w:r w:rsidRPr="00A70417">
        <w:rPr>
          <w:szCs w:val="24"/>
          <w:lang w:val="en-US"/>
        </w:rPr>
        <w:t>ru</w:t>
      </w:r>
      <w:proofErr w:type="spellEnd"/>
    </w:p>
    <w:p w:rsidR="00BB068B" w:rsidRPr="00A70417" w:rsidRDefault="00BB068B" w:rsidP="00BB068B">
      <w:pPr>
        <w:ind w:left="4820"/>
        <w:rPr>
          <w:szCs w:val="24"/>
        </w:rPr>
      </w:pPr>
    </w:p>
    <w:p w:rsidR="00BB068B" w:rsidRPr="00A70417" w:rsidRDefault="00BB068B" w:rsidP="00BB068B">
      <w:pPr>
        <w:ind w:left="4820"/>
        <w:rPr>
          <w:szCs w:val="24"/>
        </w:rPr>
      </w:pPr>
      <w:r w:rsidRPr="00A70417">
        <w:rPr>
          <w:szCs w:val="24"/>
        </w:rPr>
        <w:t>ООО «Дорожно-строительное управление № 7»</w:t>
      </w:r>
    </w:p>
    <w:p w:rsidR="00BB068B" w:rsidRPr="00A70417" w:rsidRDefault="00BB068B" w:rsidP="00BB068B">
      <w:pPr>
        <w:ind w:left="4820"/>
        <w:rPr>
          <w:szCs w:val="24"/>
        </w:rPr>
      </w:pPr>
      <w:r w:rsidRPr="00A70417">
        <w:rPr>
          <w:szCs w:val="24"/>
        </w:rPr>
        <w:t>398007, г Липецк, ул. Ковалева, д. 115 а</w:t>
      </w:r>
    </w:p>
    <w:p w:rsidR="00BB068B" w:rsidRPr="00A70417" w:rsidRDefault="00BB068B" w:rsidP="00BB068B">
      <w:pPr>
        <w:ind w:left="4820"/>
        <w:rPr>
          <w:szCs w:val="24"/>
        </w:rPr>
      </w:pPr>
      <w:proofErr w:type="spellStart"/>
      <w:r w:rsidRPr="00A70417">
        <w:rPr>
          <w:szCs w:val="24"/>
          <w:lang w:val="en-US"/>
        </w:rPr>
        <w:t>dsu</w:t>
      </w:r>
      <w:proofErr w:type="spellEnd"/>
      <w:r w:rsidRPr="00A70417">
        <w:rPr>
          <w:szCs w:val="24"/>
        </w:rPr>
        <w:t>7@</w:t>
      </w:r>
      <w:proofErr w:type="spellStart"/>
      <w:r w:rsidRPr="00A70417">
        <w:rPr>
          <w:szCs w:val="24"/>
          <w:lang w:val="en-US"/>
        </w:rPr>
        <w:t>lipetsk</w:t>
      </w:r>
      <w:proofErr w:type="spellEnd"/>
      <w:r w:rsidRPr="00A70417">
        <w:rPr>
          <w:szCs w:val="24"/>
        </w:rPr>
        <w:t>.</w:t>
      </w:r>
      <w:proofErr w:type="spellStart"/>
      <w:r w:rsidRPr="00A70417">
        <w:rPr>
          <w:szCs w:val="24"/>
          <w:lang w:val="en-US"/>
        </w:rPr>
        <w:t>ru</w:t>
      </w:r>
      <w:proofErr w:type="spellEnd"/>
    </w:p>
    <w:p w:rsidR="00BB068B" w:rsidRPr="00A70417" w:rsidRDefault="00BB068B" w:rsidP="00BB068B">
      <w:pPr>
        <w:ind w:right="-143"/>
        <w:jc w:val="both"/>
        <w:rPr>
          <w:iCs/>
          <w:szCs w:val="24"/>
        </w:rPr>
      </w:pPr>
    </w:p>
    <w:p w:rsidR="00BB068B" w:rsidRPr="00A70417" w:rsidRDefault="00BB068B" w:rsidP="00BB068B">
      <w:pPr>
        <w:ind w:left="4820" w:right="-143"/>
        <w:jc w:val="both"/>
        <w:rPr>
          <w:iCs/>
          <w:szCs w:val="24"/>
        </w:rPr>
      </w:pPr>
      <w:r w:rsidRPr="00A70417">
        <w:rPr>
          <w:iCs/>
          <w:szCs w:val="24"/>
        </w:rPr>
        <w:t>АО «Единая электронная торговая площадка»</w:t>
      </w:r>
    </w:p>
    <w:p w:rsidR="00BB068B" w:rsidRPr="00A70417" w:rsidRDefault="00BB068B" w:rsidP="00BB068B">
      <w:pPr>
        <w:ind w:left="4820" w:right="-1"/>
        <w:jc w:val="both"/>
        <w:rPr>
          <w:iCs/>
          <w:szCs w:val="24"/>
        </w:rPr>
      </w:pPr>
      <w:r w:rsidRPr="00A70417">
        <w:rPr>
          <w:iCs/>
          <w:szCs w:val="24"/>
        </w:rPr>
        <w:t>115114, г</w:t>
      </w:r>
      <w:proofErr w:type="gramStart"/>
      <w:r w:rsidRPr="00A70417">
        <w:rPr>
          <w:iCs/>
          <w:szCs w:val="24"/>
        </w:rPr>
        <w:t>.М</w:t>
      </w:r>
      <w:proofErr w:type="gramEnd"/>
      <w:r w:rsidRPr="00A70417">
        <w:rPr>
          <w:iCs/>
          <w:szCs w:val="24"/>
        </w:rPr>
        <w:t xml:space="preserve">осква, ул. </w:t>
      </w:r>
      <w:proofErr w:type="spellStart"/>
      <w:r w:rsidRPr="00A70417">
        <w:rPr>
          <w:iCs/>
          <w:szCs w:val="24"/>
        </w:rPr>
        <w:t>Кожевническая</w:t>
      </w:r>
      <w:proofErr w:type="spellEnd"/>
      <w:r w:rsidRPr="00A70417">
        <w:rPr>
          <w:iCs/>
          <w:szCs w:val="24"/>
        </w:rPr>
        <w:t>, д.14, стр.5</w:t>
      </w:r>
    </w:p>
    <w:p w:rsidR="00BB068B" w:rsidRPr="0038287C" w:rsidRDefault="00BB068B" w:rsidP="00BB068B">
      <w:pPr>
        <w:ind w:left="4820" w:right="-1"/>
        <w:jc w:val="both"/>
        <w:rPr>
          <w:rStyle w:val="a3"/>
          <w:color w:val="auto"/>
          <w:szCs w:val="24"/>
          <w:u w:val="none"/>
        </w:rPr>
      </w:pPr>
      <w:r w:rsidRPr="00A70417">
        <w:rPr>
          <w:iCs/>
          <w:szCs w:val="24"/>
        </w:rPr>
        <w:t xml:space="preserve"> </w:t>
      </w:r>
      <w:hyperlink r:id="rId4" w:history="1">
        <w:r w:rsidRPr="00A70417">
          <w:rPr>
            <w:rStyle w:val="a3"/>
            <w:iCs/>
            <w:szCs w:val="24"/>
            <w:lang w:val="en-US"/>
          </w:rPr>
          <w:t>info</w:t>
        </w:r>
        <w:r w:rsidRPr="00A70417">
          <w:rPr>
            <w:rStyle w:val="a3"/>
            <w:iCs/>
            <w:szCs w:val="24"/>
          </w:rPr>
          <w:t>@</w:t>
        </w:r>
        <w:proofErr w:type="spellStart"/>
        <w:r w:rsidRPr="00A70417">
          <w:rPr>
            <w:rStyle w:val="a3"/>
            <w:iCs/>
            <w:szCs w:val="24"/>
            <w:lang w:val="en-US"/>
          </w:rPr>
          <w:t>roseltorg</w:t>
        </w:r>
        <w:proofErr w:type="spellEnd"/>
        <w:r w:rsidRPr="00A70417">
          <w:rPr>
            <w:rStyle w:val="a3"/>
            <w:iCs/>
            <w:szCs w:val="24"/>
          </w:rPr>
          <w:t>.</w:t>
        </w:r>
        <w:proofErr w:type="spellStart"/>
        <w:r w:rsidRPr="00A70417">
          <w:rPr>
            <w:rStyle w:val="a3"/>
            <w:iCs/>
            <w:szCs w:val="24"/>
            <w:lang w:val="en-US"/>
          </w:rPr>
          <w:t>ru</w:t>
        </w:r>
        <w:proofErr w:type="spellEnd"/>
      </w:hyperlink>
    </w:p>
    <w:p w:rsidR="00BB068B" w:rsidRDefault="00BB068B" w:rsidP="00BB068B">
      <w:pPr>
        <w:pStyle w:val="ac"/>
        <w:ind w:left="4536"/>
      </w:pPr>
    </w:p>
    <w:p w:rsidR="00BB068B" w:rsidRDefault="00BB068B" w:rsidP="00BB068B">
      <w:pPr>
        <w:pStyle w:val="ac"/>
        <w:ind w:left="4536"/>
      </w:pPr>
    </w:p>
    <w:p w:rsidR="00BB068B" w:rsidRPr="006515A8" w:rsidRDefault="00BB068B" w:rsidP="00BB068B">
      <w:pPr>
        <w:pStyle w:val="ac"/>
        <w:ind w:left="4536"/>
        <w:rPr>
          <w:iCs/>
        </w:rPr>
      </w:pPr>
    </w:p>
    <w:p w:rsidR="00BB068B" w:rsidRPr="00C80302" w:rsidRDefault="00BB068B" w:rsidP="00BB068B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proofErr w:type="gramStart"/>
      <w:r w:rsidRPr="00C80302">
        <w:rPr>
          <w:rStyle w:val="a5"/>
          <w:sz w:val="26"/>
          <w:szCs w:val="26"/>
        </w:rPr>
        <w:t>Р</w:t>
      </w:r>
      <w:proofErr w:type="gramEnd"/>
      <w:r w:rsidRPr="00C80302">
        <w:rPr>
          <w:rStyle w:val="a5"/>
          <w:sz w:val="26"/>
          <w:szCs w:val="26"/>
        </w:rPr>
        <w:t xml:space="preserve"> Е Ш Е Н И Е</w:t>
      </w:r>
    </w:p>
    <w:p w:rsidR="00BB068B" w:rsidRPr="00C80302" w:rsidRDefault="00BB068B" w:rsidP="00BB068B">
      <w:pPr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делу</w:t>
      </w:r>
      <w:r w:rsidRPr="00C80302">
        <w:rPr>
          <w:rStyle w:val="a5"/>
          <w:sz w:val="26"/>
          <w:szCs w:val="26"/>
        </w:rPr>
        <w:t xml:space="preserve"> №</w:t>
      </w:r>
      <w:r>
        <w:rPr>
          <w:rStyle w:val="a5"/>
          <w:sz w:val="26"/>
          <w:szCs w:val="26"/>
        </w:rPr>
        <w:t xml:space="preserve"> </w:t>
      </w:r>
      <w:r w:rsidRPr="00877CF5">
        <w:rPr>
          <w:b/>
          <w:sz w:val="26"/>
          <w:szCs w:val="26"/>
        </w:rPr>
        <w:t>068/06/67-33/2021</w:t>
      </w:r>
      <w:r>
        <w:rPr>
          <w:sz w:val="26"/>
          <w:szCs w:val="26"/>
        </w:rPr>
        <w:t xml:space="preserve"> </w:t>
      </w:r>
      <w:r w:rsidRPr="00C80302">
        <w:rPr>
          <w:rStyle w:val="a5"/>
          <w:sz w:val="26"/>
          <w:szCs w:val="26"/>
        </w:rPr>
        <w:t xml:space="preserve">о нарушении законодательства </w:t>
      </w:r>
    </w:p>
    <w:p w:rsidR="00BB068B" w:rsidRDefault="00BB068B" w:rsidP="00BB068B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 w:rsidRPr="00C80302">
        <w:rPr>
          <w:rStyle w:val="a5"/>
          <w:sz w:val="26"/>
          <w:szCs w:val="26"/>
        </w:rPr>
        <w:t xml:space="preserve">о </w:t>
      </w:r>
      <w:r>
        <w:rPr>
          <w:rStyle w:val="a5"/>
          <w:sz w:val="26"/>
          <w:szCs w:val="26"/>
        </w:rPr>
        <w:t>контрактной системе</w:t>
      </w:r>
    </w:p>
    <w:p w:rsidR="00BB068B" w:rsidRPr="00C80302" w:rsidRDefault="00BB068B" w:rsidP="00BB068B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BB068B" w:rsidRPr="00BB3C5B" w:rsidRDefault="00BB068B" w:rsidP="00BB068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>ивная часть решения оглашена «08» февраля 2021</w:t>
      </w:r>
      <w:r w:rsidRPr="00BB3C5B">
        <w:rPr>
          <w:sz w:val="26"/>
          <w:szCs w:val="26"/>
        </w:rPr>
        <w:t xml:space="preserve"> года.</w:t>
      </w:r>
    </w:p>
    <w:p w:rsidR="00BB068B" w:rsidRPr="00BB3C5B" w:rsidRDefault="00BB068B" w:rsidP="00BB068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>
        <w:rPr>
          <w:sz w:val="26"/>
          <w:szCs w:val="26"/>
        </w:rPr>
        <w:t>объеме решение изготовлено «11» февраля 2021</w:t>
      </w:r>
      <w:r w:rsidRPr="00BB3C5B">
        <w:rPr>
          <w:sz w:val="26"/>
          <w:szCs w:val="26"/>
        </w:rPr>
        <w:t xml:space="preserve"> года.</w:t>
      </w:r>
    </w:p>
    <w:p w:rsidR="00BB068B" w:rsidRPr="00BB3C5B" w:rsidRDefault="00BB068B" w:rsidP="00BB068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г. Тамбов</w:t>
      </w:r>
    </w:p>
    <w:p w:rsidR="00BB068B" w:rsidRDefault="00BB068B" w:rsidP="00BB068B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B068B" w:rsidRDefault="00BB068B" w:rsidP="00BB068B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Комиссия по контролю в сфере закупок </w:t>
      </w:r>
      <w:r>
        <w:rPr>
          <w:sz w:val="26"/>
          <w:szCs w:val="26"/>
        </w:rPr>
        <w:t xml:space="preserve">для государственных и муниципальных нужд </w:t>
      </w:r>
      <w:r w:rsidRPr="00BB3C5B">
        <w:rPr>
          <w:sz w:val="26"/>
          <w:szCs w:val="26"/>
        </w:rPr>
        <w:t xml:space="preserve">Управления Федеральной антимонопольной службы по Тамбовской области (далее – </w:t>
      </w:r>
      <w:proofErr w:type="gramStart"/>
      <w:r w:rsidRPr="00BB3C5B">
        <w:rPr>
          <w:sz w:val="26"/>
          <w:szCs w:val="26"/>
        </w:rPr>
        <w:t>Тамбовское</w:t>
      </w:r>
      <w:proofErr w:type="gramEnd"/>
      <w:r w:rsidRPr="00BB3C5B">
        <w:rPr>
          <w:sz w:val="26"/>
          <w:szCs w:val="26"/>
        </w:rPr>
        <w:t xml:space="preserve"> УФАС России) в составе:</w:t>
      </w:r>
    </w:p>
    <w:p w:rsidR="00BB068B" w:rsidRPr="00BB3C5B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председатель – </w:t>
      </w:r>
      <w:r>
        <w:rPr>
          <w:sz w:val="26"/>
          <w:szCs w:val="26"/>
        </w:rPr>
        <w:t xml:space="preserve"> </w:t>
      </w:r>
      <w:r w:rsidRPr="0016722E">
        <w:rPr>
          <w:sz w:val="26"/>
          <w:szCs w:val="26"/>
        </w:rPr>
        <w:t xml:space="preserve">заместитель руководителя - начальник отдела контроля закупок и антимонопольного контроля органов власти </w:t>
      </w:r>
      <w:proofErr w:type="spellStart"/>
      <w:r w:rsidRPr="0016722E">
        <w:rPr>
          <w:sz w:val="26"/>
          <w:szCs w:val="26"/>
        </w:rPr>
        <w:t>Колодина</w:t>
      </w:r>
      <w:proofErr w:type="spellEnd"/>
      <w:r w:rsidRPr="0016722E">
        <w:rPr>
          <w:sz w:val="26"/>
          <w:szCs w:val="26"/>
        </w:rPr>
        <w:t xml:space="preserve"> Н.Н.,</w:t>
      </w:r>
    </w:p>
    <w:p w:rsidR="00BB068B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члены комиссии: </w:t>
      </w:r>
    </w:p>
    <w:p w:rsidR="00BB068B" w:rsidRPr="00227D1F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заместитель начальника отдела контроля закупок и антимонопольного контроля органов власти Иванов В.В.,</w:t>
      </w:r>
    </w:p>
    <w:p w:rsidR="00BB068B" w:rsidRPr="002A2CA3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ведущий специалист-эксперт отдела контроля закупок и антимонопольного контроля органов власти</w:t>
      </w:r>
      <w:r w:rsidRPr="002A2CA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Четверткова</w:t>
      </w:r>
      <w:proofErr w:type="spellEnd"/>
      <w:r>
        <w:rPr>
          <w:sz w:val="26"/>
          <w:szCs w:val="26"/>
        </w:rPr>
        <w:t xml:space="preserve"> Т.В.,</w:t>
      </w:r>
    </w:p>
    <w:p w:rsidR="00BB068B" w:rsidRPr="002A2CA3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ведущий специалист-эксперт отдела контроля закупок и антимонопольного контроля органов власти </w:t>
      </w:r>
      <w:proofErr w:type="spellStart"/>
      <w:r w:rsidRPr="00BB3C5B">
        <w:rPr>
          <w:sz w:val="26"/>
          <w:szCs w:val="26"/>
        </w:rPr>
        <w:t>Агаурова</w:t>
      </w:r>
      <w:proofErr w:type="spellEnd"/>
      <w:r w:rsidRPr="00BB3C5B">
        <w:rPr>
          <w:sz w:val="26"/>
          <w:szCs w:val="26"/>
        </w:rPr>
        <w:t xml:space="preserve"> А.Э.,</w:t>
      </w:r>
      <w:r>
        <w:rPr>
          <w:sz w:val="26"/>
          <w:szCs w:val="26"/>
        </w:rPr>
        <w:t xml:space="preserve">  </w:t>
      </w:r>
    </w:p>
    <w:p w:rsidR="00BB068B" w:rsidRPr="00E86AD1" w:rsidRDefault="00BB068B" w:rsidP="00BB068B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86AD1">
        <w:rPr>
          <w:sz w:val="26"/>
          <w:szCs w:val="26"/>
        </w:rPr>
        <w:t xml:space="preserve">в присутствии на рассмотрении жалобы представителей: </w:t>
      </w:r>
    </w:p>
    <w:p w:rsidR="00BB068B" w:rsidRPr="00BB068B" w:rsidRDefault="00BB068B" w:rsidP="00BB068B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D5408">
        <w:rPr>
          <w:sz w:val="26"/>
          <w:szCs w:val="26"/>
        </w:rPr>
        <w:t>ТОГКУ «</w:t>
      </w:r>
      <w:proofErr w:type="spellStart"/>
      <w:r w:rsidRPr="009D5408">
        <w:rPr>
          <w:sz w:val="26"/>
          <w:szCs w:val="26"/>
        </w:rPr>
        <w:t>Тамбовавтодор</w:t>
      </w:r>
      <w:proofErr w:type="spellEnd"/>
      <w:r w:rsidRPr="009D5408">
        <w:rPr>
          <w:sz w:val="26"/>
          <w:szCs w:val="26"/>
        </w:rPr>
        <w:t>»</w:t>
      </w:r>
      <w:r>
        <w:rPr>
          <w:sz w:val="26"/>
          <w:szCs w:val="26"/>
        </w:rPr>
        <w:t xml:space="preserve"> - </w:t>
      </w:r>
      <w:r w:rsidRPr="00BB068B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BB068B">
        <w:rPr>
          <w:sz w:val="26"/>
          <w:szCs w:val="26"/>
        </w:rPr>
        <w:t>&gt;</w:t>
      </w:r>
      <w:r>
        <w:rPr>
          <w:sz w:val="26"/>
          <w:szCs w:val="26"/>
        </w:rPr>
        <w:t>,</w:t>
      </w:r>
    </w:p>
    <w:p w:rsidR="00BB068B" w:rsidRPr="00E86AD1" w:rsidRDefault="00BB068B" w:rsidP="00BB068B">
      <w:pPr>
        <w:pStyle w:val="a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E86AD1">
        <w:rPr>
          <w:bCs/>
          <w:sz w:val="26"/>
          <w:szCs w:val="26"/>
        </w:rPr>
        <w:t>комитета государственного заказа Тамб</w:t>
      </w:r>
      <w:r>
        <w:rPr>
          <w:bCs/>
          <w:sz w:val="26"/>
          <w:szCs w:val="26"/>
        </w:rPr>
        <w:t xml:space="preserve">овской области –  </w:t>
      </w:r>
      <w:r w:rsidRPr="00BB068B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BB068B">
        <w:rPr>
          <w:sz w:val="26"/>
          <w:szCs w:val="26"/>
        </w:rPr>
        <w:t>&gt;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(до перерыва), </w:t>
      </w:r>
    </w:p>
    <w:p w:rsidR="00BB068B" w:rsidRDefault="00BB068B" w:rsidP="00BB068B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6722E">
        <w:rPr>
          <w:sz w:val="26"/>
          <w:szCs w:val="26"/>
        </w:rPr>
        <w:t xml:space="preserve">общества </w:t>
      </w:r>
      <w:r>
        <w:rPr>
          <w:sz w:val="26"/>
          <w:szCs w:val="26"/>
        </w:rPr>
        <w:t>с ограниченной ответственностью</w:t>
      </w:r>
      <w:r w:rsidRPr="0016722E">
        <w:rPr>
          <w:sz w:val="26"/>
          <w:szCs w:val="26"/>
        </w:rPr>
        <w:t xml:space="preserve"> «</w:t>
      </w:r>
      <w:r w:rsidRPr="009D5408">
        <w:rPr>
          <w:sz w:val="26"/>
          <w:szCs w:val="26"/>
        </w:rPr>
        <w:t>Дорожно-строительное управление № 7</w:t>
      </w:r>
      <w:r w:rsidRPr="0016722E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(далее – Заявитель, Общество) </w:t>
      </w:r>
      <w:r w:rsidRPr="0016722E">
        <w:rPr>
          <w:sz w:val="26"/>
          <w:szCs w:val="26"/>
        </w:rPr>
        <w:t xml:space="preserve">- </w:t>
      </w:r>
      <w:r w:rsidRPr="00BB068B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BB068B">
        <w:rPr>
          <w:sz w:val="26"/>
          <w:szCs w:val="26"/>
        </w:rPr>
        <w:t>&gt;</w:t>
      </w:r>
      <w:r>
        <w:rPr>
          <w:sz w:val="26"/>
          <w:szCs w:val="26"/>
        </w:rPr>
        <w:t>,</w:t>
      </w:r>
    </w:p>
    <w:p w:rsidR="00BB068B" w:rsidRPr="00BB3C5B" w:rsidRDefault="00BB068B" w:rsidP="00BB068B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527DA2">
        <w:rPr>
          <w:sz w:val="26"/>
          <w:szCs w:val="26"/>
        </w:rPr>
        <w:t>рассмотрев жалобу</w:t>
      </w:r>
      <w:r>
        <w:rPr>
          <w:sz w:val="26"/>
          <w:szCs w:val="26"/>
        </w:rPr>
        <w:t xml:space="preserve"> </w:t>
      </w:r>
      <w:r w:rsidRPr="00D83BCE"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вх</w:t>
      </w:r>
      <w:proofErr w:type="spellEnd"/>
      <w:r>
        <w:rPr>
          <w:sz w:val="26"/>
          <w:szCs w:val="26"/>
        </w:rPr>
        <w:t>. от 01.02.2021 № 509</w:t>
      </w:r>
      <w:r w:rsidRPr="008A4954">
        <w:rPr>
          <w:sz w:val="26"/>
          <w:szCs w:val="26"/>
        </w:rPr>
        <w:t xml:space="preserve">) </w:t>
      </w:r>
      <w:r w:rsidRPr="00527DA2">
        <w:rPr>
          <w:sz w:val="26"/>
          <w:szCs w:val="26"/>
        </w:rPr>
        <w:t xml:space="preserve"> ООО «</w:t>
      </w:r>
      <w:r w:rsidRPr="009D5408">
        <w:rPr>
          <w:sz w:val="26"/>
          <w:szCs w:val="26"/>
        </w:rPr>
        <w:t>Дорожно-строительное управление № 7</w:t>
      </w:r>
      <w:r w:rsidRPr="00527DA2">
        <w:rPr>
          <w:sz w:val="26"/>
          <w:szCs w:val="26"/>
        </w:rPr>
        <w:t xml:space="preserve">» (далее – Заявитель) на действия </w:t>
      </w:r>
      <w:r>
        <w:rPr>
          <w:sz w:val="26"/>
          <w:szCs w:val="26"/>
        </w:rPr>
        <w:t xml:space="preserve">аукционной комиссии </w:t>
      </w:r>
      <w:r w:rsidRPr="009D5408">
        <w:rPr>
          <w:sz w:val="26"/>
          <w:szCs w:val="26"/>
        </w:rPr>
        <w:t xml:space="preserve">ТОГКУ </w:t>
      </w:r>
      <w:r w:rsidRPr="009D5408">
        <w:rPr>
          <w:sz w:val="26"/>
          <w:szCs w:val="26"/>
        </w:rPr>
        <w:lastRenderedPageBreak/>
        <w:t>«</w:t>
      </w:r>
      <w:proofErr w:type="spellStart"/>
      <w:r w:rsidRPr="009D5408">
        <w:rPr>
          <w:sz w:val="26"/>
          <w:szCs w:val="26"/>
        </w:rPr>
        <w:t>Тамбовавтодор</w:t>
      </w:r>
      <w:proofErr w:type="spellEnd"/>
      <w:r w:rsidRPr="009D5408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27DA2">
        <w:rPr>
          <w:sz w:val="26"/>
          <w:szCs w:val="26"/>
        </w:rPr>
        <w:t>при проведении электронного аукциона на</w:t>
      </w:r>
      <w:r>
        <w:rPr>
          <w:sz w:val="26"/>
          <w:szCs w:val="26"/>
        </w:rPr>
        <w:t xml:space="preserve"> </w:t>
      </w:r>
      <w:r w:rsidRPr="009D5408">
        <w:rPr>
          <w:sz w:val="26"/>
          <w:szCs w:val="26"/>
        </w:rPr>
        <w:t>выполнение работ по ремонту моста через реку Борок на км 24+200 автомобильной дороги "Мичуринск-Липецк" (извещение № 0164200003021000007</w:t>
      </w:r>
      <w:r>
        <w:rPr>
          <w:sz w:val="26"/>
          <w:szCs w:val="26"/>
        </w:rPr>
        <w:t xml:space="preserve">) и </w:t>
      </w:r>
      <w:r w:rsidRPr="00527DA2">
        <w:rPr>
          <w:sz w:val="26"/>
          <w:szCs w:val="26"/>
        </w:rPr>
        <w:t>проведя</w:t>
      </w:r>
      <w:r w:rsidRPr="00BB3C5B">
        <w:rPr>
          <w:sz w:val="26"/>
          <w:szCs w:val="26"/>
        </w:rPr>
        <w:t xml:space="preserve"> в соответствии с п. 1 ч. 15 ст. 99 Федерального закона от 05.04.2013 N 44-ФЗ «О контрактной системе</w:t>
      </w:r>
      <w:proofErr w:type="gramEnd"/>
      <w:r w:rsidRPr="00BB3C5B">
        <w:rPr>
          <w:sz w:val="26"/>
          <w:szCs w:val="26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BB068B" w:rsidRDefault="00BB068B" w:rsidP="00BB068B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BB068B" w:rsidRDefault="00BB068B" w:rsidP="00BB068B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sz w:val="26"/>
          <w:szCs w:val="26"/>
        </w:rPr>
        <w:t>УСТАНОВИЛА:</w:t>
      </w:r>
    </w:p>
    <w:p w:rsidR="00BB068B" w:rsidRPr="00914BCE" w:rsidRDefault="00BB068B" w:rsidP="00BB068B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BB068B" w:rsidRPr="0094430C" w:rsidRDefault="00BB068B" w:rsidP="00BB068B">
      <w:pPr>
        <w:keepNext/>
        <w:keepLines/>
        <w:widowControl w:val="0"/>
        <w:tabs>
          <w:tab w:val="left" w:pos="1843"/>
        </w:tabs>
        <w:ind w:firstLine="709"/>
        <w:jc w:val="both"/>
        <w:rPr>
          <w:sz w:val="26"/>
          <w:szCs w:val="26"/>
        </w:rPr>
      </w:pPr>
      <w:r w:rsidRPr="0094430C">
        <w:rPr>
          <w:sz w:val="26"/>
          <w:szCs w:val="26"/>
        </w:rPr>
        <w:t>Комитет государственного заказа Тамбовской области (Уполномоченный орган) 20.01.2021 на сайте Единой информационной системы в сфере закупок опубликовал извещение № 0164200003021000007</w:t>
      </w:r>
      <w:r w:rsidRPr="0094430C">
        <w:rPr>
          <w:color w:val="212529"/>
          <w:sz w:val="26"/>
          <w:szCs w:val="26"/>
        </w:rPr>
        <w:t xml:space="preserve"> </w:t>
      </w:r>
      <w:r>
        <w:rPr>
          <w:color w:val="212529"/>
          <w:sz w:val="26"/>
          <w:szCs w:val="26"/>
        </w:rPr>
        <w:t xml:space="preserve">о проведении электронного аукциона </w:t>
      </w:r>
      <w:r w:rsidRPr="0094430C">
        <w:rPr>
          <w:sz w:val="26"/>
          <w:szCs w:val="26"/>
        </w:rPr>
        <w:t xml:space="preserve">на выполнение работ по ремонту моста через реку Борок на </w:t>
      </w:r>
      <w:proofErr w:type="gramStart"/>
      <w:r w:rsidRPr="0094430C">
        <w:rPr>
          <w:sz w:val="26"/>
          <w:szCs w:val="26"/>
        </w:rPr>
        <w:t>км</w:t>
      </w:r>
      <w:proofErr w:type="gramEnd"/>
      <w:r w:rsidRPr="0094430C">
        <w:rPr>
          <w:sz w:val="26"/>
          <w:szCs w:val="26"/>
        </w:rPr>
        <w:t xml:space="preserve"> 24+200 автомобильной дороги "Мичуринск-Липецк"</w:t>
      </w:r>
      <w:r w:rsidRPr="0094430C">
        <w:rPr>
          <w:bCs/>
          <w:caps/>
          <w:sz w:val="26"/>
          <w:szCs w:val="26"/>
        </w:rPr>
        <w:t xml:space="preserve"> (</w:t>
      </w:r>
      <w:r w:rsidRPr="0094430C">
        <w:rPr>
          <w:sz w:val="26"/>
          <w:szCs w:val="26"/>
          <w:shd w:val="clear" w:color="auto" w:fill="FFFFFF"/>
        </w:rPr>
        <w:t>далее – Аукцион).</w:t>
      </w:r>
    </w:p>
    <w:p w:rsidR="00BB068B" w:rsidRPr="0094430C" w:rsidRDefault="00BB068B" w:rsidP="00BB068B">
      <w:pPr>
        <w:pStyle w:val="a6"/>
      </w:pPr>
      <w:r w:rsidRPr="0094430C">
        <w:t>Заказчик – ТОГКУ «</w:t>
      </w:r>
      <w:proofErr w:type="spellStart"/>
      <w:r w:rsidRPr="0094430C">
        <w:t>Тамбовавтодор</w:t>
      </w:r>
      <w:proofErr w:type="spellEnd"/>
      <w:r w:rsidRPr="0094430C">
        <w:t>».</w:t>
      </w:r>
    </w:p>
    <w:p w:rsidR="00BB068B" w:rsidRPr="0094430C" w:rsidRDefault="00BB068B" w:rsidP="00BB068B">
      <w:pPr>
        <w:pStyle w:val="a6"/>
      </w:pPr>
      <w:r w:rsidRPr="0094430C">
        <w:t xml:space="preserve">Начальная (максимальная) цена контракта – </w:t>
      </w:r>
      <w:r w:rsidRPr="0094430C">
        <w:rPr>
          <w:rStyle w:val="cardmaininfocontent"/>
        </w:rPr>
        <w:t xml:space="preserve">51 677 810,00 </w:t>
      </w:r>
      <w:r w:rsidRPr="0094430C">
        <w:t>рублей.</w:t>
      </w:r>
    </w:p>
    <w:p w:rsidR="00BB068B" w:rsidRPr="0094430C" w:rsidRDefault="00BB068B" w:rsidP="00BB068B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 xml:space="preserve">Дата и время окончания подачи заявок – 28.01.2021 </w:t>
      </w:r>
      <w:r w:rsidRPr="0094430C">
        <w:rPr>
          <w:sz w:val="26"/>
          <w:szCs w:val="26"/>
        </w:rPr>
        <w:t xml:space="preserve">в 07:00 </w:t>
      </w:r>
      <w:r w:rsidRPr="0094430C">
        <w:rPr>
          <w:bCs/>
          <w:sz w:val="26"/>
          <w:szCs w:val="26"/>
          <w:shd w:val="clear" w:color="auto" w:fill="FFFFFF"/>
        </w:rPr>
        <w:t>часов.</w:t>
      </w:r>
    </w:p>
    <w:p w:rsidR="00BB068B" w:rsidRPr="0094430C" w:rsidRDefault="00BB068B" w:rsidP="00BB068B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 xml:space="preserve">Дата </w:t>
      </w:r>
      <w:proofErr w:type="gramStart"/>
      <w:r w:rsidRPr="0094430C">
        <w:rPr>
          <w:bCs/>
          <w:sz w:val="26"/>
          <w:szCs w:val="26"/>
          <w:shd w:val="clear" w:color="auto" w:fill="FFFFFF"/>
        </w:rPr>
        <w:t>окончания срока рассмотрения первых частей заявок</w:t>
      </w:r>
      <w:proofErr w:type="gramEnd"/>
      <w:r w:rsidRPr="0094430C">
        <w:rPr>
          <w:bCs/>
          <w:sz w:val="26"/>
          <w:szCs w:val="26"/>
          <w:shd w:val="clear" w:color="auto" w:fill="FFFFFF"/>
        </w:rPr>
        <w:t xml:space="preserve"> участников – 29.01.2021. </w:t>
      </w:r>
    </w:p>
    <w:p w:rsidR="00BB068B" w:rsidRPr="0094430C" w:rsidRDefault="00BB068B" w:rsidP="00BB068B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sz w:val="26"/>
          <w:szCs w:val="26"/>
        </w:rPr>
        <w:t xml:space="preserve">Дата проведения аукциона в электронной форме - 01.02.2021. </w:t>
      </w:r>
    </w:p>
    <w:p w:rsidR="00BB068B" w:rsidRPr="0094430C" w:rsidRDefault="00BB068B" w:rsidP="00BB068B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>По окончании срока подачи заявок на участие в Аукционе было подано 4 заявки от участников закупки.</w:t>
      </w:r>
    </w:p>
    <w:p w:rsidR="00BB068B" w:rsidRPr="0094430C" w:rsidRDefault="00BB068B" w:rsidP="00BB068B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>По результатам рассмотрения первых частей заявок на участие в Аукционе аукционная комиссия Заказчика приняла решение: отказать в допуске к участию в Аукционе участникам закупки с номерами заявок 1, 3; заявки с номерами 2, 4 признаны соответствующими требованиям Закона о контрактной системе и допущены к участию в аукционе. Данное решение оформлено протоколом рассмотрения первых частей заявок на участие в электронном аукционе от 29.01.2021.</w:t>
      </w:r>
    </w:p>
    <w:p w:rsidR="00BB068B" w:rsidRPr="0094430C" w:rsidRDefault="00BB068B" w:rsidP="00BB068B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</w:rPr>
        <w:t>Согласно протоколу подведения итогов электронного аукциона от 02.02.2021 в</w:t>
      </w:r>
      <w:r w:rsidRPr="0094430C">
        <w:rPr>
          <w:sz w:val="26"/>
          <w:szCs w:val="26"/>
        </w:rPr>
        <w:t xml:space="preserve"> результате рассмотрения вторых частей заявок</w:t>
      </w:r>
      <w:r w:rsidRPr="0094430C">
        <w:rPr>
          <w:bCs/>
          <w:sz w:val="26"/>
          <w:szCs w:val="26"/>
          <w:shd w:val="clear" w:color="auto" w:fill="FFFFFF"/>
        </w:rPr>
        <w:t xml:space="preserve"> аукционная коми</w:t>
      </w:r>
      <w:r>
        <w:rPr>
          <w:bCs/>
          <w:sz w:val="26"/>
          <w:szCs w:val="26"/>
          <w:shd w:val="clear" w:color="auto" w:fill="FFFFFF"/>
        </w:rPr>
        <w:t>ссия Заказчика приняла решение о признании</w:t>
      </w:r>
      <w:r w:rsidRPr="0094430C">
        <w:rPr>
          <w:bCs/>
          <w:sz w:val="26"/>
          <w:szCs w:val="26"/>
          <w:shd w:val="clear" w:color="auto" w:fill="FFFFFF"/>
        </w:rPr>
        <w:t xml:space="preserve"> </w:t>
      </w:r>
      <w:r w:rsidRPr="0094430C">
        <w:rPr>
          <w:sz w:val="26"/>
          <w:szCs w:val="26"/>
        </w:rPr>
        <w:t xml:space="preserve">заявки № 2 – </w:t>
      </w:r>
      <w:r>
        <w:rPr>
          <w:sz w:val="26"/>
          <w:szCs w:val="26"/>
        </w:rPr>
        <w:t>ООО «МОСТОСТРОЙ 1» соответствующей требованиям документац</w:t>
      </w:r>
      <w:proofErr w:type="gramStart"/>
      <w:r>
        <w:rPr>
          <w:sz w:val="26"/>
          <w:szCs w:val="26"/>
        </w:rPr>
        <w:t>ии Ау</w:t>
      </w:r>
      <w:proofErr w:type="gramEnd"/>
      <w:r>
        <w:rPr>
          <w:sz w:val="26"/>
          <w:szCs w:val="26"/>
        </w:rPr>
        <w:t xml:space="preserve">кциона. </w:t>
      </w:r>
      <w:r w:rsidRPr="0094430C">
        <w:rPr>
          <w:sz w:val="26"/>
          <w:szCs w:val="26"/>
        </w:rPr>
        <w:t xml:space="preserve">Заявка участника закупки № 4 (первый номер по ранжированию) признана несоответствующей требованиям документации об Аукционе. </w:t>
      </w:r>
    </w:p>
    <w:p w:rsidR="00BB068B" w:rsidRPr="0094430C" w:rsidRDefault="00BB068B" w:rsidP="00BB068B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 xml:space="preserve"> </w:t>
      </w:r>
      <w:proofErr w:type="gramStart"/>
      <w:r w:rsidRPr="0094430C">
        <w:rPr>
          <w:sz w:val="26"/>
          <w:szCs w:val="26"/>
        </w:rPr>
        <w:t>Общество с ограниченной ответственностью «Дорожно-строительное управление № 7»</w:t>
      </w:r>
      <w:r w:rsidRPr="0094430C">
        <w:rPr>
          <w:bCs/>
          <w:sz w:val="26"/>
          <w:szCs w:val="26"/>
          <w:shd w:val="clear" w:color="auto" w:fill="FFFFFF"/>
        </w:rPr>
        <w:t xml:space="preserve"> (п</w:t>
      </w:r>
      <w:r w:rsidRPr="0094430C">
        <w:rPr>
          <w:sz w:val="26"/>
          <w:szCs w:val="26"/>
        </w:rPr>
        <w:t xml:space="preserve">орядковый номер заявки – № 1), </w:t>
      </w:r>
      <w:r w:rsidRPr="0094430C">
        <w:rPr>
          <w:bCs/>
          <w:sz w:val="26"/>
          <w:szCs w:val="26"/>
          <w:shd w:val="clear" w:color="auto" w:fill="FFFFFF"/>
        </w:rPr>
        <w:t>не согласившись с решением аукционной комиссии Заказчика об отказе в допуске к участию в аукционе, обжаловало его в Тамбовское УФАС России.</w:t>
      </w:r>
      <w:proofErr w:type="gramEnd"/>
    </w:p>
    <w:p w:rsidR="00BB068B" w:rsidRPr="0094430C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A20AF">
        <w:rPr>
          <w:sz w:val="26"/>
          <w:szCs w:val="26"/>
        </w:rPr>
        <w:t>Заказчик</w:t>
      </w:r>
      <w:r>
        <w:rPr>
          <w:sz w:val="26"/>
          <w:szCs w:val="26"/>
        </w:rPr>
        <w:t xml:space="preserve"> и уполномоченный орган </w:t>
      </w:r>
      <w:r w:rsidRPr="00DA20AF">
        <w:rPr>
          <w:sz w:val="26"/>
          <w:szCs w:val="26"/>
        </w:rPr>
        <w:t>представил</w:t>
      </w:r>
      <w:r>
        <w:rPr>
          <w:sz w:val="26"/>
          <w:szCs w:val="26"/>
        </w:rPr>
        <w:t>и</w:t>
      </w:r>
      <w:r w:rsidRPr="00DA20AF">
        <w:rPr>
          <w:sz w:val="26"/>
          <w:szCs w:val="26"/>
        </w:rPr>
        <w:t xml:space="preserve"> письменные возражения по существу жалобы и просил</w:t>
      </w:r>
      <w:r>
        <w:rPr>
          <w:sz w:val="26"/>
          <w:szCs w:val="26"/>
        </w:rPr>
        <w:t xml:space="preserve">и отказать в ее удовлетворении по основаниям, </w:t>
      </w:r>
      <w:r w:rsidRPr="008A1DA7">
        <w:rPr>
          <w:sz w:val="26"/>
          <w:szCs w:val="26"/>
        </w:rPr>
        <w:t>указанным в отзывах на жалобу.</w:t>
      </w:r>
    </w:p>
    <w:p w:rsidR="00BB068B" w:rsidRPr="001F247F" w:rsidRDefault="00BB068B" w:rsidP="00BB068B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4430C">
        <w:rPr>
          <w:rFonts w:ascii="Times New Roman" w:hAnsi="Times New Roman" w:cs="Times New Roman"/>
          <w:color w:val="000000" w:themeColor="text1"/>
          <w:sz w:val="26"/>
          <w:szCs w:val="26"/>
        </w:rPr>
        <w:t>Рас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смотрение жалобы назначено на 05.02.2021</w:t>
      </w:r>
      <w:r w:rsidRPr="0094430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F247F">
        <w:rPr>
          <w:rFonts w:ascii="Times New Roman" w:hAnsi="Times New Roman" w:cs="Times New Roman"/>
          <w:color w:val="000000" w:themeColor="text1"/>
          <w:sz w:val="26"/>
          <w:szCs w:val="26"/>
        </w:rPr>
        <w:t>После объявленного перерыва рассмотрение продолжилось 08.02.2021.</w:t>
      </w:r>
    </w:p>
    <w:p w:rsidR="00BB068B" w:rsidRDefault="00BB068B" w:rsidP="00BB068B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A1DA7">
        <w:rPr>
          <w:rFonts w:ascii="Times New Roman" w:hAnsi="Times New Roman" w:cs="Times New Roman"/>
          <w:sz w:val="26"/>
          <w:szCs w:val="26"/>
        </w:rPr>
        <w:t xml:space="preserve">Комиссия Тамбовского УФАС России, рассмотрев представленные материалы, доводы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8A1DA7">
        <w:rPr>
          <w:rFonts w:ascii="Times New Roman" w:hAnsi="Times New Roman" w:cs="Times New Roman"/>
          <w:sz w:val="26"/>
          <w:szCs w:val="26"/>
        </w:rPr>
        <w:t>аявителя, пояснения Заказчика, а также проведя внеплановую проверку, установила следующее.</w:t>
      </w:r>
    </w:p>
    <w:p w:rsidR="00BB068B" w:rsidRPr="00997577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97577">
        <w:rPr>
          <w:sz w:val="26"/>
          <w:szCs w:val="26"/>
        </w:rPr>
        <w:lastRenderedPageBreak/>
        <w:t xml:space="preserve">В соответствии с </w:t>
      </w:r>
      <w:proofErr w:type="gramStart"/>
      <w:r w:rsidRPr="00997577">
        <w:rPr>
          <w:sz w:val="26"/>
          <w:szCs w:val="26"/>
        </w:rPr>
        <w:t>ч</w:t>
      </w:r>
      <w:proofErr w:type="gramEnd"/>
      <w:r w:rsidRPr="00997577">
        <w:rPr>
          <w:sz w:val="26"/>
          <w:szCs w:val="26"/>
        </w:rPr>
        <w:t>. 1 ст. 67 Закона о контрактной системе а</w:t>
      </w:r>
      <w:r w:rsidRPr="00997577">
        <w:rPr>
          <w:rFonts w:eastAsiaTheme="minorHAnsi"/>
          <w:sz w:val="26"/>
          <w:szCs w:val="26"/>
          <w:lang w:eastAsia="en-US"/>
        </w:rPr>
        <w:t xml:space="preserve">укционная комиссия проверяет первые части заявок на участие в электронном аукционе, содержащие информацию, предусмотренную </w:t>
      </w:r>
      <w:hyperlink r:id="rId5" w:history="1">
        <w:r w:rsidRPr="00997577">
          <w:rPr>
            <w:rFonts w:eastAsiaTheme="minorHAnsi"/>
            <w:color w:val="0000FF"/>
            <w:sz w:val="26"/>
            <w:szCs w:val="26"/>
            <w:lang w:eastAsia="en-US"/>
          </w:rPr>
          <w:t>частью 3 статьи 66</w:t>
        </w:r>
      </w:hyperlink>
      <w:r w:rsidRPr="0099757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BB068B" w:rsidRPr="00997577" w:rsidRDefault="00BB068B" w:rsidP="00BB068B">
      <w:pPr>
        <w:ind w:firstLine="709"/>
        <w:contextualSpacing/>
        <w:jc w:val="both"/>
        <w:rPr>
          <w:sz w:val="26"/>
          <w:szCs w:val="26"/>
        </w:rPr>
      </w:pPr>
      <w:r w:rsidRPr="00997577">
        <w:rPr>
          <w:sz w:val="26"/>
          <w:szCs w:val="26"/>
        </w:rPr>
        <w:t xml:space="preserve">В силу </w:t>
      </w:r>
      <w:proofErr w:type="gramStart"/>
      <w:r w:rsidRPr="00997577">
        <w:rPr>
          <w:sz w:val="26"/>
          <w:szCs w:val="26"/>
        </w:rPr>
        <w:t>ч</w:t>
      </w:r>
      <w:proofErr w:type="gramEnd"/>
      <w:r w:rsidRPr="00997577">
        <w:rPr>
          <w:sz w:val="26"/>
          <w:szCs w:val="26"/>
        </w:rPr>
        <w:t>. 4 ст. 67 Закона о контрактной системе участник электронного аукциона не допускается к участию в нем в случае:</w:t>
      </w:r>
    </w:p>
    <w:p w:rsidR="00BB068B" w:rsidRPr="00997577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97577">
        <w:rPr>
          <w:rFonts w:eastAsiaTheme="minorHAnsi"/>
          <w:sz w:val="26"/>
          <w:szCs w:val="26"/>
          <w:lang w:eastAsia="en-US"/>
        </w:rPr>
        <w:t xml:space="preserve">1) </w:t>
      </w:r>
      <w:proofErr w:type="spellStart"/>
      <w:r w:rsidRPr="00997577">
        <w:rPr>
          <w:rFonts w:eastAsiaTheme="minorHAnsi"/>
          <w:sz w:val="26"/>
          <w:szCs w:val="26"/>
          <w:lang w:eastAsia="en-US"/>
        </w:rPr>
        <w:t>непредоставления</w:t>
      </w:r>
      <w:proofErr w:type="spellEnd"/>
      <w:r w:rsidRPr="00997577">
        <w:rPr>
          <w:rFonts w:eastAsiaTheme="minorHAnsi"/>
          <w:sz w:val="26"/>
          <w:szCs w:val="26"/>
          <w:lang w:eastAsia="en-US"/>
        </w:rPr>
        <w:t xml:space="preserve"> информации, предусмотренной </w:t>
      </w:r>
      <w:hyperlink r:id="rId6" w:history="1">
        <w:r w:rsidRPr="00997577">
          <w:rPr>
            <w:rFonts w:eastAsiaTheme="minorHAnsi"/>
            <w:color w:val="0000FF"/>
            <w:sz w:val="26"/>
            <w:szCs w:val="26"/>
            <w:lang w:eastAsia="en-US"/>
          </w:rPr>
          <w:t>частью 3 статьи 66</w:t>
        </w:r>
      </w:hyperlink>
      <w:r w:rsidRPr="0099757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или предоставления недостоверной информации;</w:t>
      </w:r>
    </w:p>
    <w:p w:rsidR="00BB068B" w:rsidRPr="00997577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97577">
        <w:rPr>
          <w:rFonts w:eastAsiaTheme="minorHAnsi"/>
          <w:sz w:val="26"/>
          <w:szCs w:val="26"/>
          <w:lang w:eastAsia="en-US"/>
        </w:rPr>
        <w:t xml:space="preserve">2) несоответствия информации, предусмотренной </w:t>
      </w:r>
      <w:hyperlink r:id="rId7" w:history="1">
        <w:r w:rsidRPr="00997577">
          <w:rPr>
            <w:rFonts w:eastAsiaTheme="minorHAnsi"/>
            <w:color w:val="0000FF"/>
            <w:sz w:val="26"/>
            <w:szCs w:val="26"/>
            <w:lang w:eastAsia="en-US"/>
          </w:rPr>
          <w:t>частью 3 статьи 66</w:t>
        </w:r>
      </w:hyperlink>
      <w:r w:rsidRPr="0099757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требованиям документации о таком аукционе.</w:t>
      </w:r>
    </w:p>
    <w:p w:rsidR="00BB068B" w:rsidRPr="00997577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97577">
        <w:rPr>
          <w:sz w:val="26"/>
          <w:szCs w:val="26"/>
        </w:rPr>
        <w:t xml:space="preserve"> </w:t>
      </w:r>
      <w:r w:rsidRPr="00997577">
        <w:rPr>
          <w:rFonts w:eastAsiaTheme="minorHAnsi"/>
          <w:sz w:val="26"/>
          <w:szCs w:val="26"/>
          <w:lang w:eastAsia="en-US"/>
        </w:rPr>
        <w:t xml:space="preserve">Отказ в допуске к участию в электронном аукционе по основаниям, не предусмотренным </w:t>
      </w:r>
      <w:hyperlink r:id="rId8" w:history="1">
        <w:r w:rsidRPr="00997577">
          <w:rPr>
            <w:rFonts w:eastAsiaTheme="minorHAnsi"/>
            <w:color w:val="0000FF"/>
            <w:sz w:val="26"/>
            <w:szCs w:val="26"/>
            <w:lang w:eastAsia="en-US"/>
          </w:rPr>
          <w:t>частью 4</w:t>
        </w:r>
      </w:hyperlink>
      <w:r w:rsidRPr="00997577">
        <w:rPr>
          <w:rFonts w:eastAsiaTheme="minorHAnsi"/>
          <w:sz w:val="26"/>
          <w:szCs w:val="26"/>
          <w:lang w:eastAsia="en-US"/>
        </w:rPr>
        <w:t xml:space="preserve"> настоящей статьи, не допускается </w:t>
      </w:r>
      <w:r w:rsidRPr="00997577">
        <w:rPr>
          <w:sz w:val="26"/>
          <w:szCs w:val="26"/>
        </w:rPr>
        <w:t xml:space="preserve">(часть 5 статьи 67). </w:t>
      </w:r>
    </w:p>
    <w:p w:rsidR="00BB068B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997577">
        <w:rPr>
          <w:sz w:val="26"/>
          <w:szCs w:val="26"/>
        </w:rPr>
        <w:t>Согласно протоколу рассмотрения первых частей заявок от 29.01.2021 г. первая часть заявк</w:t>
      </w:r>
      <w:proofErr w:type="gramStart"/>
      <w:r w:rsidRPr="00997577">
        <w:rPr>
          <w:sz w:val="26"/>
          <w:szCs w:val="26"/>
        </w:rPr>
        <w:t>и ООО</w:t>
      </w:r>
      <w:proofErr w:type="gramEnd"/>
      <w:r w:rsidRPr="00997577">
        <w:rPr>
          <w:sz w:val="26"/>
          <w:szCs w:val="26"/>
        </w:rPr>
        <w:t xml:space="preserve"> «Дорожно-строительное управление № 7» на участие в электронном аукционе № 0164200003021000007 была отклонена по следующему основанию:</w:t>
      </w:r>
    </w:p>
    <w:p w:rsidR="00BB068B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i/>
          <w:sz w:val="26"/>
          <w:szCs w:val="26"/>
        </w:rPr>
      </w:pPr>
      <w:proofErr w:type="gramStart"/>
      <w:r w:rsidRPr="00997577">
        <w:rPr>
          <w:i/>
          <w:sz w:val="26"/>
          <w:szCs w:val="26"/>
        </w:rPr>
        <w:t>«Отказать в допуске к участию в электронном аукционе на основании п.2 ч.4 ст.67 Федерального закона от 05.04.2013 № 44-ФЗ участнику закупки, подавшему заявку № 1 на участие в электронном аукционе (далее - заявка № 1) в связи с несоответствием информации, предусмотренной ч.3 ст.66 Федерального закона от 05.04.2013 № 44-ФЗ, содержащейся в заявке № 1 требованиям п.3.3. документации об электронном аукционе</w:t>
      </w:r>
      <w:proofErr w:type="gramEnd"/>
      <w:r w:rsidRPr="00997577">
        <w:rPr>
          <w:i/>
          <w:sz w:val="26"/>
          <w:szCs w:val="26"/>
        </w:rPr>
        <w:t>: требования документации об электронном аукционе, установленные в Требованиях к  товарам, поставляемым заказчику при выполнении закупаемых работ  (Приложение №2 к аукционной документации) по позиц</w:t>
      </w:r>
      <w:r>
        <w:rPr>
          <w:i/>
          <w:sz w:val="26"/>
          <w:szCs w:val="26"/>
        </w:rPr>
        <w:t>ии 4 «Знаки дорожные»:</w:t>
      </w:r>
    </w:p>
    <w:p w:rsidR="00BB068B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i/>
          <w:sz w:val="26"/>
          <w:szCs w:val="26"/>
        </w:rPr>
      </w:pPr>
      <w:r w:rsidRPr="00997577">
        <w:rPr>
          <w:i/>
          <w:sz w:val="26"/>
          <w:szCs w:val="26"/>
        </w:rPr>
        <w:t xml:space="preserve">Интенсивность </w:t>
      </w:r>
      <w:proofErr w:type="spellStart"/>
      <w:r w:rsidRPr="00997577">
        <w:rPr>
          <w:i/>
          <w:sz w:val="26"/>
          <w:szCs w:val="26"/>
        </w:rPr>
        <w:t>световозвращения</w:t>
      </w:r>
      <w:proofErr w:type="spellEnd"/>
      <w:r w:rsidRPr="00997577">
        <w:rPr>
          <w:i/>
          <w:sz w:val="26"/>
          <w:szCs w:val="26"/>
        </w:rPr>
        <w:t>: должна быть в</w:t>
      </w:r>
      <w:r>
        <w:rPr>
          <w:i/>
          <w:sz w:val="26"/>
          <w:szCs w:val="26"/>
        </w:rPr>
        <w:t>ысокая или очень высокая.</w:t>
      </w:r>
    </w:p>
    <w:p w:rsidR="00BB068B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i/>
          <w:sz w:val="26"/>
          <w:szCs w:val="26"/>
        </w:rPr>
      </w:pPr>
      <w:r w:rsidRPr="00997577">
        <w:rPr>
          <w:i/>
          <w:sz w:val="26"/>
          <w:szCs w:val="26"/>
        </w:rPr>
        <w:t xml:space="preserve">В заявке № 1  по позиции 4 указано: Интенсивность </w:t>
      </w:r>
      <w:proofErr w:type="spellStart"/>
      <w:r w:rsidRPr="00997577">
        <w:rPr>
          <w:i/>
          <w:sz w:val="26"/>
          <w:szCs w:val="26"/>
        </w:rPr>
        <w:t>св</w:t>
      </w:r>
      <w:r>
        <w:rPr>
          <w:i/>
          <w:sz w:val="26"/>
          <w:szCs w:val="26"/>
        </w:rPr>
        <w:t>етовозвращения</w:t>
      </w:r>
      <w:proofErr w:type="spellEnd"/>
      <w:r>
        <w:rPr>
          <w:i/>
          <w:sz w:val="26"/>
          <w:szCs w:val="26"/>
        </w:rPr>
        <w:t>: высокая.</w:t>
      </w:r>
    </w:p>
    <w:p w:rsidR="00BB068B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b/>
          <w:i/>
          <w:sz w:val="26"/>
          <w:szCs w:val="26"/>
          <w:u w:val="single"/>
        </w:rPr>
      </w:pPr>
      <w:r w:rsidRPr="00997577">
        <w:rPr>
          <w:i/>
          <w:sz w:val="26"/>
          <w:szCs w:val="26"/>
        </w:rPr>
        <w:t xml:space="preserve">Таким образом, интенсивность </w:t>
      </w:r>
      <w:proofErr w:type="spellStart"/>
      <w:r w:rsidRPr="00997577">
        <w:rPr>
          <w:i/>
          <w:sz w:val="26"/>
          <w:szCs w:val="26"/>
        </w:rPr>
        <w:t>световозвращения</w:t>
      </w:r>
      <w:proofErr w:type="spellEnd"/>
      <w:r w:rsidRPr="00997577">
        <w:rPr>
          <w:i/>
          <w:sz w:val="26"/>
          <w:szCs w:val="26"/>
        </w:rPr>
        <w:t xml:space="preserve"> в заявке в разделе 4 указана </w:t>
      </w:r>
      <w:r w:rsidRPr="00997577">
        <w:rPr>
          <w:b/>
          <w:i/>
          <w:sz w:val="26"/>
          <w:szCs w:val="26"/>
          <w:u w:val="single"/>
        </w:rPr>
        <w:t>без слов «будет».</w:t>
      </w:r>
    </w:p>
    <w:p w:rsidR="00BB068B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b/>
          <w:i/>
          <w:sz w:val="26"/>
          <w:szCs w:val="26"/>
          <w:u w:val="single"/>
        </w:rPr>
      </w:pPr>
      <w:r w:rsidRPr="00997577">
        <w:rPr>
          <w:i/>
          <w:sz w:val="26"/>
          <w:szCs w:val="26"/>
        </w:rPr>
        <w:t xml:space="preserve">Все элементы </w:t>
      </w:r>
      <w:proofErr w:type="spellStart"/>
      <w:r w:rsidRPr="00997577">
        <w:rPr>
          <w:i/>
          <w:sz w:val="26"/>
          <w:szCs w:val="26"/>
        </w:rPr>
        <w:t>световозвращающей</w:t>
      </w:r>
      <w:proofErr w:type="spellEnd"/>
      <w:r w:rsidRPr="00997577">
        <w:rPr>
          <w:i/>
          <w:sz w:val="26"/>
          <w:szCs w:val="26"/>
        </w:rPr>
        <w:t xml:space="preserve"> поверхности знака: должны изготовляться из пленки одного типа </w:t>
      </w:r>
      <w:r w:rsidRPr="00997577">
        <w:rPr>
          <w:b/>
          <w:i/>
          <w:sz w:val="26"/>
          <w:szCs w:val="26"/>
          <w:u w:val="single"/>
        </w:rPr>
        <w:t>и должны иметь одинаковую оптическую систему.</w:t>
      </w:r>
    </w:p>
    <w:p w:rsidR="00BB068B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b/>
          <w:i/>
          <w:sz w:val="26"/>
          <w:szCs w:val="26"/>
          <w:u w:val="single"/>
        </w:rPr>
      </w:pPr>
      <w:r w:rsidRPr="00997577">
        <w:rPr>
          <w:i/>
          <w:sz w:val="26"/>
          <w:szCs w:val="26"/>
        </w:rPr>
        <w:t xml:space="preserve">Согласно инструкции по заполнению заявки: Наличие  в  значении показателя союза «и» означает, что Заказчику </w:t>
      </w:r>
      <w:r w:rsidRPr="00997577">
        <w:rPr>
          <w:b/>
          <w:i/>
          <w:sz w:val="26"/>
          <w:szCs w:val="26"/>
          <w:u w:val="single"/>
        </w:rPr>
        <w:t>необходим  товар со всеми значениями показателя, которые соединены союзом «и».</w:t>
      </w:r>
    </w:p>
    <w:p w:rsidR="00BB068B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i/>
          <w:sz w:val="26"/>
          <w:szCs w:val="26"/>
        </w:rPr>
      </w:pPr>
      <w:r w:rsidRPr="00997577">
        <w:rPr>
          <w:i/>
          <w:sz w:val="26"/>
          <w:szCs w:val="26"/>
        </w:rPr>
        <w:t xml:space="preserve"> В заявке № 1  по позиции 4 указано: Все элементы </w:t>
      </w:r>
      <w:proofErr w:type="spellStart"/>
      <w:r w:rsidRPr="00997577">
        <w:rPr>
          <w:i/>
          <w:sz w:val="26"/>
          <w:szCs w:val="26"/>
        </w:rPr>
        <w:t>световозвращающей</w:t>
      </w:r>
      <w:proofErr w:type="spellEnd"/>
      <w:r w:rsidRPr="00997577">
        <w:rPr>
          <w:i/>
          <w:sz w:val="26"/>
          <w:szCs w:val="26"/>
        </w:rPr>
        <w:t xml:space="preserve"> поверхности знака: будут выполнены из </w:t>
      </w:r>
      <w:proofErr w:type="spellStart"/>
      <w:r w:rsidRPr="00997577">
        <w:rPr>
          <w:i/>
          <w:sz w:val="26"/>
          <w:szCs w:val="26"/>
        </w:rPr>
        <w:t>световозвращающего</w:t>
      </w:r>
      <w:proofErr w:type="spellEnd"/>
      <w:r w:rsidRPr="00997577">
        <w:rPr>
          <w:i/>
          <w:sz w:val="26"/>
          <w:szCs w:val="26"/>
        </w:rPr>
        <w:t xml:space="preserve"> материала одного типа.</w:t>
      </w:r>
    </w:p>
    <w:p w:rsidR="00BB068B" w:rsidRPr="004D5073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b/>
          <w:i/>
          <w:sz w:val="26"/>
          <w:szCs w:val="26"/>
          <w:u w:val="single"/>
        </w:rPr>
      </w:pPr>
      <w:r w:rsidRPr="00997577">
        <w:rPr>
          <w:i/>
          <w:sz w:val="26"/>
          <w:szCs w:val="26"/>
        </w:rPr>
        <w:t xml:space="preserve"> Таким образом, в заявке участника </w:t>
      </w:r>
      <w:r w:rsidRPr="00997577">
        <w:rPr>
          <w:b/>
          <w:i/>
          <w:sz w:val="26"/>
          <w:szCs w:val="26"/>
          <w:u w:val="single"/>
        </w:rPr>
        <w:t xml:space="preserve">отсутствует информация о том, что все элементы </w:t>
      </w:r>
      <w:proofErr w:type="spellStart"/>
      <w:r w:rsidRPr="00997577">
        <w:rPr>
          <w:b/>
          <w:i/>
          <w:sz w:val="26"/>
          <w:szCs w:val="26"/>
          <w:u w:val="single"/>
        </w:rPr>
        <w:t>световозвращающей</w:t>
      </w:r>
      <w:proofErr w:type="spellEnd"/>
      <w:r w:rsidRPr="00997577">
        <w:rPr>
          <w:b/>
          <w:i/>
          <w:sz w:val="26"/>
          <w:szCs w:val="26"/>
          <w:u w:val="single"/>
        </w:rPr>
        <w:t xml:space="preserve"> поверхности знака имеют одинаковую оптическую систему</w:t>
      </w:r>
      <w:r w:rsidRPr="00997577">
        <w:rPr>
          <w:i/>
          <w:sz w:val="26"/>
          <w:szCs w:val="26"/>
        </w:rPr>
        <w:t>».</w:t>
      </w:r>
    </w:p>
    <w:p w:rsidR="00BB068B" w:rsidRPr="00997577" w:rsidRDefault="00BB068B" w:rsidP="00BB068B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7577">
        <w:rPr>
          <w:rFonts w:ascii="Times New Roman" w:hAnsi="Times New Roman" w:cs="Times New Roman"/>
          <w:sz w:val="26"/>
          <w:szCs w:val="26"/>
        </w:rPr>
        <w:t>Требования к товару установлены Заказчиком в Приложении №2 к аукционной документации «</w:t>
      </w:r>
      <w:r w:rsidRPr="00997577">
        <w:rPr>
          <w:rFonts w:ascii="Times New Roman" w:eastAsiaTheme="minorEastAsia" w:hAnsi="Times New Roman" w:cs="Times New Roman"/>
          <w:sz w:val="26"/>
          <w:szCs w:val="26"/>
        </w:rPr>
        <w:t xml:space="preserve">Требования к  товарам, </w:t>
      </w:r>
      <w:r w:rsidRPr="00997577">
        <w:rPr>
          <w:rFonts w:ascii="Times New Roman" w:hAnsi="Times New Roman" w:cs="Times New Roman"/>
          <w:sz w:val="26"/>
          <w:szCs w:val="26"/>
        </w:rPr>
        <w:t xml:space="preserve">поставляемым заказчику при выполнении закупаемых работ </w:t>
      </w:r>
      <w:r w:rsidRPr="00997577">
        <w:rPr>
          <w:rFonts w:ascii="Times New Roman" w:eastAsiaTheme="minorEastAsia" w:hAnsi="Times New Roman" w:cs="Times New Roman"/>
          <w:sz w:val="26"/>
          <w:szCs w:val="26"/>
        </w:rPr>
        <w:t xml:space="preserve"> по объекту: «Ремонт моста через реку Борок на </w:t>
      </w:r>
      <w:proofErr w:type="gramStart"/>
      <w:r w:rsidRPr="00997577">
        <w:rPr>
          <w:rFonts w:ascii="Times New Roman" w:eastAsiaTheme="minorEastAsia" w:hAnsi="Times New Roman" w:cs="Times New Roman"/>
          <w:sz w:val="26"/>
          <w:szCs w:val="26"/>
        </w:rPr>
        <w:t>км</w:t>
      </w:r>
      <w:proofErr w:type="gramEnd"/>
      <w:r w:rsidRPr="00997577">
        <w:rPr>
          <w:rFonts w:ascii="Times New Roman" w:eastAsiaTheme="minorEastAsia" w:hAnsi="Times New Roman" w:cs="Times New Roman"/>
          <w:sz w:val="26"/>
          <w:szCs w:val="26"/>
        </w:rPr>
        <w:t xml:space="preserve"> 24+200 автомобильной дороги «Мичуринск-Липецк»».</w:t>
      </w:r>
    </w:p>
    <w:p w:rsidR="00BB068B" w:rsidRPr="00997577" w:rsidRDefault="00BB068B" w:rsidP="00BB068B">
      <w:pPr>
        <w:ind w:firstLine="709"/>
        <w:jc w:val="both"/>
        <w:rPr>
          <w:b/>
          <w:i/>
          <w:sz w:val="26"/>
          <w:szCs w:val="26"/>
          <w:lang w:eastAsia="en-US"/>
        </w:rPr>
      </w:pPr>
      <w:r w:rsidRPr="00997577">
        <w:rPr>
          <w:rFonts w:eastAsiaTheme="minorHAnsi"/>
          <w:sz w:val="26"/>
          <w:szCs w:val="26"/>
          <w:lang w:eastAsia="en-US"/>
        </w:rPr>
        <w:lastRenderedPageBreak/>
        <w:t xml:space="preserve">В пункте 4 </w:t>
      </w:r>
      <w:r w:rsidRPr="00997577">
        <w:rPr>
          <w:sz w:val="26"/>
          <w:szCs w:val="26"/>
        </w:rPr>
        <w:t>Приложения №2 к аукционной документации указаны требования, а также нормативные документы, которым должен соответствовать поставляемый товар - дорожный знак, в том числе, установлено следующее:</w:t>
      </w:r>
      <w:r w:rsidRPr="00997577">
        <w:rPr>
          <w:i/>
          <w:sz w:val="26"/>
          <w:szCs w:val="26"/>
        </w:rPr>
        <w:t xml:space="preserve"> «</w:t>
      </w:r>
      <w:r w:rsidRPr="00997577">
        <w:rPr>
          <w:i/>
          <w:sz w:val="26"/>
          <w:szCs w:val="26"/>
          <w:lang w:eastAsia="en-US"/>
        </w:rPr>
        <w:t xml:space="preserve">Номер знака: 6.11. </w:t>
      </w:r>
    </w:p>
    <w:p w:rsidR="00BB068B" w:rsidRPr="00997577" w:rsidRDefault="00BB068B" w:rsidP="00BB068B">
      <w:pPr>
        <w:ind w:firstLine="709"/>
        <w:jc w:val="both"/>
        <w:rPr>
          <w:i/>
          <w:sz w:val="26"/>
          <w:szCs w:val="26"/>
          <w:lang w:eastAsia="en-US"/>
        </w:rPr>
      </w:pPr>
      <w:r w:rsidRPr="00997577">
        <w:rPr>
          <w:i/>
          <w:sz w:val="26"/>
          <w:szCs w:val="26"/>
          <w:lang w:eastAsia="en-US"/>
        </w:rPr>
        <w:t xml:space="preserve">Тип  </w:t>
      </w:r>
      <w:proofErr w:type="spellStart"/>
      <w:r w:rsidRPr="00997577">
        <w:rPr>
          <w:i/>
          <w:sz w:val="26"/>
          <w:szCs w:val="26"/>
          <w:lang w:eastAsia="en-US"/>
        </w:rPr>
        <w:t>световозвращающей</w:t>
      </w:r>
      <w:proofErr w:type="spellEnd"/>
      <w:r w:rsidRPr="00997577">
        <w:rPr>
          <w:i/>
          <w:sz w:val="26"/>
          <w:szCs w:val="26"/>
          <w:lang w:eastAsia="en-US"/>
        </w:rPr>
        <w:t xml:space="preserve"> пленки: не ниже Б. </w:t>
      </w:r>
    </w:p>
    <w:p w:rsidR="00BB068B" w:rsidRPr="00997577" w:rsidRDefault="00BB068B" w:rsidP="00BB068B">
      <w:pPr>
        <w:ind w:firstLine="709"/>
        <w:jc w:val="both"/>
        <w:rPr>
          <w:i/>
          <w:sz w:val="26"/>
          <w:szCs w:val="26"/>
          <w:lang w:eastAsia="en-US"/>
        </w:rPr>
      </w:pPr>
      <w:r w:rsidRPr="00997577">
        <w:rPr>
          <w:i/>
          <w:sz w:val="26"/>
          <w:szCs w:val="26"/>
          <w:u w:val="single"/>
          <w:lang w:eastAsia="en-US"/>
        </w:rPr>
        <w:t xml:space="preserve">Интенсивность </w:t>
      </w:r>
      <w:proofErr w:type="spellStart"/>
      <w:r w:rsidRPr="00997577">
        <w:rPr>
          <w:i/>
          <w:sz w:val="26"/>
          <w:szCs w:val="26"/>
          <w:u w:val="single"/>
          <w:lang w:eastAsia="en-US"/>
        </w:rPr>
        <w:t>световозвращения</w:t>
      </w:r>
      <w:proofErr w:type="spellEnd"/>
      <w:r w:rsidRPr="00997577">
        <w:rPr>
          <w:i/>
          <w:sz w:val="26"/>
          <w:szCs w:val="26"/>
          <w:u w:val="single"/>
          <w:lang w:eastAsia="en-US"/>
        </w:rPr>
        <w:t>: должна быть высокая или очень высокая.</w:t>
      </w:r>
      <w:r w:rsidRPr="00997577">
        <w:rPr>
          <w:i/>
          <w:sz w:val="26"/>
          <w:szCs w:val="26"/>
          <w:lang w:eastAsia="en-US"/>
        </w:rPr>
        <w:t xml:space="preserve"> Оптическая система: должна быть из </w:t>
      </w:r>
      <w:proofErr w:type="spellStart"/>
      <w:r w:rsidRPr="00997577">
        <w:rPr>
          <w:i/>
          <w:sz w:val="26"/>
          <w:szCs w:val="26"/>
          <w:lang w:eastAsia="en-US"/>
        </w:rPr>
        <w:t>микропризм</w:t>
      </w:r>
      <w:proofErr w:type="spellEnd"/>
      <w:r w:rsidRPr="00997577">
        <w:rPr>
          <w:i/>
          <w:sz w:val="26"/>
          <w:szCs w:val="26"/>
        </w:rPr>
        <w:t xml:space="preserve"> </w:t>
      </w:r>
      <w:r w:rsidRPr="00997577">
        <w:rPr>
          <w:i/>
          <w:sz w:val="26"/>
          <w:szCs w:val="26"/>
          <w:lang w:eastAsia="en-US"/>
        </w:rPr>
        <w:t xml:space="preserve"> или из сферических </w:t>
      </w:r>
      <w:proofErr w:type="gramStart"/>
      <w:r w:rsidRPr="00997577">
        <w:rPr>
          <w:i/>
          <w:sz w:val="26"/>
          <w:szCs w:val="26"/>
          <w:lang w:eastAsia="en-US"/>
        </w:rPr>
        <w:t>линз</w:t>
      </w:r>
      <w:proofErr w:type="gramEnd"/>
      <w:r w:rsidRPr="00997577">
        <w:rPr>
          <w:i/>
          <w:sz w:val="26"/>
          <w:szCs w:val="26"/>
          <w:lang w:eastAsia="en-US"/>
        </w:rPr>
        <w:t xml:space="preserve"> сгруппированных в ячейках. </w:t>
      </w:r>
    </w:p>
    <w:p w:rsidR="00BB068B" w:rsidRPr="00997577" w:rsidRDefault="00BB068B" w:rsidP="00BB068B">
      <w:pPr>
        <w:ind w:firstLine="709"/>
        <w:jc w:val="both"/>
        <w:rPr>
          <w:i/>
          <w:sz w:val="26"/>
          <w:szCs w:val="26"/>
          <w:lang w:eastAsia="en-US"/>
        </w:rPr>
      </w:pPr>
      <w:r w:rsidRPr="00997577">
        <w:rPr>
          <w:i/>
          <w:sz w:val="26"/>
          <w:szCs w:val="26"/>
          <w:lang w:eastAsia="en-US"/>
        </w:rPr>
        <w:t xml:space="preserve">Элементы изображения черного и серого цветов знаков: не должны обладать </w:t>
      </w:r>
      <w:proofErr w:type="spellStart"/>
      <w:r w:rsidRPr="00997577">
        <w:rPr>
          <w:i/>
          <w:sz w:val="26"/>
          <w:szCs w:val="26"/>
          <w:lang w:eastAsia="en-US"/>
        </w:rPr>
        <w:t>световозвращающим</w:t>
      </w:r>
      <w:proofErr w:type="spellEnd"/>
      <w:r w:rsidRPr="00997577">
        <w:rPr>
          <w:i/>
          <w:sz w:val="26"/>
          <w:szCs w:val="26"/>
          <w:lang w:eastAsia="en-US"/>
        </w:rPr>
        <w:t xml:space="preserve"> эффектом.</w:t>
      </w:r>
    </w:p>
    <w:p w:rsidR="00BB068B" w:rsidRPr="00997577" w:rsidRDefault="00BB068B" w:rsidP="00BB068B">
      <w:pPr>
        <w:ind w:firstLine="709"/>
        <w:jc w:val="both"/>
        <w:rPr>
          <w:i/>
          <w:sz w:val="26"/>
          <w:szCs w:val="26"/>
          <w:lang w:eastAsia="en-US"/>
        </w:rPr>
      </w:pPr>
      <w:r w:rsidRPr="00997577">
        <w:rPr>
          <w:i/>
          <w:sz w:val="26"/>
          <w:szCs w:val="26"/>
          <w:lang w:eastAsia="en-US"/>
        </w:rPr>
        <w:t xml:space="preserve"> Все элементы </w:t>
      </w:r>
      <w:proofErr w:type="spellStart"/>
      <w:r w:rsidRPr="00997577">
        <w:rPr>
          <w:i/>
          <w:sz w:val="26"/>
          <w:szCs w:val="26"/>
          <w:lang w:eastAsia="en-US"/>
        </w:rPr>
        <w:t>световозвращающей</w:t>
      </w:r>
      <w:proofErr w:type="spellEnd"/>
      <w:r w:rsidRPr="00997577">
        <w:rPr>
          <w:i/>
          <w:sz w:val="26"/>
          <w:szCs w:val="26"/>
          <w:lang w:eastAsia="en-US"/>
        </w:rPr>
        <w:t xml:space="preserve"> поверхности знака: должны изготовляться из пленки одного типа и должны </w:t>
      </w:r>
      <w:bookmarkStart w:id="0" w:name="_GoBack"/>
      <w:bookmarkEnd w:id="0"/>
      <w:r w:rsidRPr="00997577">
        <w:rPr>
          <w:i/>
          <w:sz w:val="26"/>
          <w:szCs w:val="26"/>
          <w:lang w:eastAsia="en-US"/>
        </w:rPr>
        <w:t>иметь одинаковую оптическую систему.</w:t>
      </w:r>
    </w:p>
    <w:p w:rsidR="00BB068B" w:rsidRPr="00997577" w:rsidRDefault="00BB068B" w:rsidP="00BB068B">
      <w:pPr>
        <w:ind w:firstLine="709"/>
        <w:jc w:val="both"/>
        <w:rPr>
          <w:i/>
          <w:sz w:val="26"/>
          <w:szCs w:val="26"/>
          <w:lang w:eastAsia="en-US"/>
        </w:rPr>
      </w:pPr>
      <w:r w:rsidRPr="00997577">
        <w:rPr>
          <w:i/>
          <w:sz w:val="26"/>
          <w:szCs w:val="26"/>
          <w:lang w:eastAsia="en-US"/>
        </w:rPr>
        <w:t xml:space="preserve">Значения показателей должны соответствовать ГОСТ </w:t>
      </w:r>
      <w:proofErr w:type="gramStart"/>
      <w:r w:rsidRPr="00997577">
        <w:rPr>
          <w:i/>
          <w:sz w:val="26"/>
          <w:szCs w:val="26"/>
          <w:lang w:eastAsia="en-US"/>
        </w:rPr>
        <w:t>Р</w:t>
      </w:r>
      <w:proofErr w:type="gramEnd"/>
      <w:r w:rsidRPr="00997577">
        <w:rPr>
          <w:i/>
          <w:sz w:val="26"/>
          <w:szCs w:val="26"/>
          <w:lang w:eastAsia="en-US"/>
        </w:rPr>
        <w:t xml:space="preserve"> 52290-2004 </w:t>
      </w:r>
      <w:r w:rsidRPr="00997577">
        <w:rPr>
          <w:i/>
          <w:sz w:val="26"/>
          <w:szCs w:val="26"/>
        </w:rPr>
        <w:t xml:space="preserve"> </w:t>
      </w:r>
      <w:r w:rsidRPr="00997577">
        <w:rPr>
          <w:i/>
          <w:sz w:val="26"/>
          <w:szCs w:val="26"/>
          <w:lang w:eastAsia="en-US"/>
        </w:rPr>
        <w:t>"Технические средства организации дорожного движения. Знаки дорожные. Общие технические требования"».</w:t>
      </w:r>
    </w:p>
    <w:p w:rsidR="00BB068B" w:rsidRPr="00997577" w:rsidRDefault="00BB068B" w:rsidP="00BB068B">
      <w:pPr>
        <w:ind w:firstLine="709"/>
        <w:jc w:val="both"/>
        <w:rPr>
          <w:i/>
          <w:sz w:val="26"/>
          <w:szCs w:val="26"/>
          <w:lang w:eastAsia="en-US"/>
        </w:rPr>
      </w:pPr>
      <w:r w:rsidRPr="00997577">
        <w:rPr>
          <w:sz w:val="26"/>
          <w:szCs w:val="26"/>
        </w:rPr>
        <w:t>В Приложении №2 к аукционной документации «</w:t>
      </w:r>
      <w:r w:rsidRPr="00997577">
        <w:rPr>
          <w:rFonts w:eastAsiaTheme="minorHAnsi"/>
          <w:sz w:val="26"/>
          <w:szCs w:val="26"/>
          <w:lang w:eastAsia="en-US"/>
        </w:rPr>
        <w:t>Инструкция по заполнению заявки участником электронного аукциона</w:t>
      </w:r>
      <w:r w:rsidRPr="00997577">
        <w:rPr>
          <w:sz w:val="26"/>
          <w:szCs w:val="26"/>
        </w:rPr>
        <w:t>» (далее – Инструкция) установлено, в том числе, следующее:</w:t>
      </w:r>
      <w:r w:rsidRPr="00997577">
        <w:rPr>
          <w:i/>
          <w:sz w:val="26"/>
          <w:szCs w:val="26"/>
          <w:lang w:eastAsia="en-US"/>
        </w:rPr>
        <w:t xml:space="preserve"> «</w:t>
      </w:r>
      <w:r w:rsidRPr="00997577">
        <w:rPr>
          <w:rFonts w:eastAsiaTheme="minorHAnsi"/>
          <w:i/>
          <w:sz w:val="26"/>
          <w:szCs w:val="26"/>
          <w:lang w:eastAsia="en-US"/>
        </w:rPr>
        <w:t>В случае если в наименовании товара, наименовании нормативных документов</w:t>
      </w:r>
      <w:r w:rsidRPr="00997577">
        <w:rPr>
          <w:rFonts w:eastAsiaTheme="minorHAnsi"/>
          <w:b/>
          <w:i/>
          <w:sz w:val="26"/>
          <w:szCs w:val="26"/>
          <w:lang w:eastAsia="en-US"/>
        </w:rPr>
        <w:t>,</w:t>
      </w:r>
      <w:r w:rsidRPr="00997577">
        <w:rPr>
          <w:rFonts w:eastAsiaTheme="minorHAnsi"/>
          <w:i/>
          <w:sz w:val="26"/>
          <w:szCs w:val="26"/>
          <w:lang w:eastAsia="en-US"/>
        </w:rPr>
        <w:t xml:space="preserve"> наименовании показателя, значении показателя (в том числе показателя, отмеченного символом***) установлено требование </w:t>
      </w:r>
      <w:r w:rsidRPr="00997577">
        <w:rPr>
          <w:rFonts w:eastAsiaTheme="minorHAnsi"/>
          <w:i/>
          <w:sz w:val="26"/>
          <w:szCs w:val="26"/>
          <w:u w:val="single"/>
          <w:lang w:eastAsia="en-US"/>
        </w:rPr>
        <w:t>«или»,</w:t>
      </w:r>
      <w:r w:rsidRPr="00997577">
        <w:rPr>
          <w:rFonts w:eastAsiaTheme="minorHAnsi"/>
          <w:i/>
          <w:sz w:val="26"/>
          <w:szCs w:val="26"/>
          <w:lang w:eastAsia="en-US"/>
        </w:rPr>
        <w:t xml:space="preserve"> «либо» или точка с запятой «</w:t>
      </w:r>
      <w:proofErr w:type="gramStart"/>
      <w:r w:rsidRPr="00997577">
        <w:rPr>
          <w:rFonts w:eastAsiaTheme="minorHAnsi"/>
          <w:i/>
          <w:sz w:val="26"/>
          <w:szCs w:val="26"/>
          <w:lang w:eastAsia="en-US"/>
        </w:rPr>
        <w:t>;»</w:t>
      </w:r>
      <w:proofErr w:type="gramEnd"/>
      <w:r w:rsidRPr="00997577">
        <w:rPr>
          <w:rFonts w:eastAsiaTheme="minorHAnsi"/>
          <w:i/>
          <w:sz w:val="26"/>
          <w:szCs w:val="26"/>
          <w:lang w:eastAsia="en-US"/>
        </w:rPr>
        <w:t xml:space="preserve"> (выделенные/не выделенные </w:t>
      </w:r>
      <w:r w:rsidRPr="00997577">
        <w:rPr>
          <w:rFonts w:eastAsiaTheme="minorHAnsi"/>
          <w:b/>
          <w:i/>
          <w:sz w:val="26"/>
          <w:szCs w:val="26"/>
          <w:lang w:eastAsia="en-US"/>
        </w:rPr>
        <w:t>полужирным шрифтом</w:t>
      </w:r>
      <w:r w:rsidRPr="00997577">
        <w:rPr>
          <w:rFonts w:eastAsiaTheme="minorHAnsi"/>
          <w:i/>
          <w:sz w:val="26"/>
          <w:szCs w:val="26"/>
          <w:lang w:eastAsia="en-US"/>
        </w:rPr>
        <w:t xml:space="preserve">), то данные требования нужно трактовать, как знак альтернативности понятий, </w:t>
      </w:r>
      <w:r w:rsidRPr="00997577">
        <w:rPr>
          <w:rFonts w:eastAsiaTheme="minorHAnsi"/>
          <w:i/>
          <w:sz w:val="26"/>
          <w:szCs w:val="26"/>
          <w:u w:val="single"/>
          <w:lang w:eastAsia="en-US"/>
        </w:rPr>
        <w:t>то есть следует выбрать один вариант из нескольких предложенных.</w:t>
      </w:r>
      <w:r w:rsidRPr="00997577">
        <w:rPr>
          <w:rFonts w:eastAsiaTheme="minorHAnsi"/>
          <w:i/>
          <w:sz w:val="26"/>
          <w:szCs w:val="26"/>
          <w:lang w:eastAsia="en-US"/>
        </w:rPr>
        <w:t xml:space="preserve"> При этом следует руководствоваться правилом, что требование «или», «либо», точка с запятой «</w:t>
      </w:r>
      <w:proofErr w:type="gramStart"/>
      <w:r w:rsidRPr="00997577">
        <w:rPr>
          <w:rFonts w:eastAsiaTheme="minorHAnsi"/>
          <w:i/>
          <w:sz w:val="26"/>
          <w:szCs w:val="26"/>
          <w:lang w:eastAsia="en-US"/>
        </w:rPr>
        <w:t>;»</w:t>
      </w:r>
      <w:proofErr w:type="gramEnd"/>
      <w:r w:rsidRPr="00997577">
        <w:rPr>
          <w:rFonts w:eastAsiaTheme="minorHAnsi"/>
          <w:i/>
          <w:sz w:val="26"/>
          <w:szCs w:val="26"/>
          <w:lang w:eastAsia="en-US"/>
        </w:rPr>
        <w:t xml:space="preserve"> действует только между соседними значениями, разделенными этим знаком».</w:t>
      </w:r>
    </w:p>
    <w:p w:rsidR="00BB068B" w:rsidRPr="00997577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97577">
        <w:rPr>
          <w:rFonts w:eastAsiaTheme="minorHAnsi"/>
          <w:sz w:val="26"/>
          <w:szCs w:val="26"/>
          <w:lang w:eastAsia="en-US"/>
        </w:rPr>
        <w:t>Из содержания вышеуказанной части инструкции следует, что Заказчиком установлено условие, в силу которого при использовании союза «или» участникам закупки необходимо выбрать один вариант из нескольких предложенных.</w:t>
      </w:r>
    </w:p>
    <w:p w:rsidR="00BB068B" w:rsidRPr="00997577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97577">
        <w:rPr>
          <w:rFonts w:eastAsiaTheme="minorHAnsi"/>
          <w:sz w:val="26"/>
          <w:szCs w:val="26"/>
          <w:lang w:eastAsia="en-US"/>
        </w:rPr>
        <w:t>Заявителем в составе первой части заявки по позиции 4 «</w:t>
      </w:r>
      <w:r w:rsidRPr="00997577">
        <w:rPr>
          <w:sz w:val="26"/>
          <w:szCs w:val="26"/>
        </w:rPr>
        <w:t>Дорожный знак»</w:t>
      </w:r>
      <w:r w:rsidRPr="00997577">
        <w:rPr>
          <w:rFonts w:eastAsiaTheme="minorHAnsi"/>
          <w:sz w:val="26"/>
          <w:szCs w:val="26"/>
          <w:lang w:eastAsia="en-US"/>
        </w:rPr>
        <w:t xml:space="preserve"> по показателю «</w:t>
      </w:r>
      <w:r w:rsidRPr="00997577">
        <w:rPr>
          <w:sz w:val="26"/>
          <w:szCs w:val="26"/>
          <w:lang w:eastAsia="en-US"/>
        </w:rPr>
        <w:t xml:space="preserve">Интенсивность </w:t>
      </w:r>
      <w:proofErr w:type="spellStart"/>
      <w:r w:rsidRPr="00997577">
        <w:rPr>
          <w:sz w:val="26"/>
          <w:szCs w:val="26"/>
          <w:lang w:eastAsia="en-US"/>
        </w:rPr>
        <w:t>световозвращения</w:t>
      </w:r>
      <w:proofErr w:type="spellEnd"/>
      <w:r w:rsidRPr="00997577">
        <w:rPr>
          <w:sz w:val="26"/>
          <w:szCs w:val="26"/>
          <w:lang w:eastAsia="en-US"/>
        </w:rPr>
        <w:t>» указано значение «высокая».</w:t>
      </w:r>
    </w:p>
    <w:p w:rsidR="00BB068B" w:rsidRPr="00997577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97577">
        <w:rPr>
          <w:rFonts w:eastAsiaTheme="minorHAnsi"/>
          <w:sz w:val="26"/>
          <w:szCs w:val="26"/>
          <w:lang w:eastAsia="en-US"/>
        </w:rPr>
        <w:t>Комиссия Тамбовского УФАС России установила, что рассматриваемая инструкция не содержит специального правила представления сведений о товарах, требования к которым установлены Заказчиком с использованием слова «будет».</w:t>
      </w:r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97577">
        <w:rPr>
          <w:rFonts w:eastAsiaTheme="minorHAnsi"/>
          <w:sz w:val="26"/>
          <w:szCs w:val="26"/>
          <w:lang w:eastAsia="en-US"/>
        </w:rPr>
        <w:t xml:space="preserve">ООО </w:t>
      </w:r>
      <w:r w:rsidRPr="00997577">
        <w:rPr>
          <w:sz w:val="26"/>
          <w:szCs w:val="26"/>
        </w:rPr>
        <w:t>«Дорожно-строительное управление № 7»</w:t>
      </w:r>
      <w:r w:rsidRPr="00997577">
        <w:rPr>
          <w:bCs/>
          <w:sz w:val="26"/>
          <w:szCs w:val="26"/>
          <w:shd w:val="clear" w:color="auto" w:fill="FFFFFF"/>
        </w:rPr>
        <w:t xml:space="preserve"> </w:t>
      </w:r>
      <w:r w:rsidRPr="00997577">
        <w:rPr>
          <w:rFonts w:eastAsiaTheme="minorHAnsi"/>
          <w:sz w:val="26"/>
          <w:szCs w:val="26"/>
          <w:lang w:eastAsia="en-US"/>
        </w:rPr>
        <w:t>при заполнении заявки по позиции «</w:t>
      </w:r>
      <w:r w:rsidRPr="00997577">
        <w:rPr>
          <w:sz w:val="26"/>
          <w:szCs w:val="26"/>
          <w:lang w:eastAsia="en-US"/>
        </w:rPr>
        <w:t xml:space="preserve">Интенсивность </w:t>
      </w:r>
      <w:proofErr w:type="spellStart"/>
      <w:r w:rsidRPr="00997577">
        <w:rPr>
          <w:sz w:val="26"/>
          <w:szCs w:val="26"/>
          <w:lang w:eastAsia="en-US"/>
        </w:rPr>
        <w:t>световозвращения</w:t>
      </w:r>
      <w:proofErr w:type="spellEnd"/>
      <w:r w:rsidRPr="00997577">
        <w:rPr>
          <w:i/>
          <w:sz w:val="26"/>
          <w:szCs w:val="26"/>
          <w:lang w:eastAsia="en-US"/>
        </w:rPr>
        <w:t>»</w:t>
      </w:r>
      <w:r w:rsidRPr="00997577">
        <w:rPr>
          <w:rFonts w:eastAsiaTheme="minorHAnsi"/>
          <w:sz w:val="26"/>
          <w:szCs w:val="26"/>
          <w:lang w:eastAsia="en-US"/>
        </w:rPr>
        <w:t xml:space="preserve"> исходило из буквального </w:t>
      </w:r>
      <w:r w:rsidRPr="00E52DA1">
        <w:rPr>
          <w:rFonts w:eastAsiaTheme="minorHAnsi"/>
          <w:sz w:val="26"/>
          <w:szCs w:val="26"/>
          <w:lang w:eastAsia="en-US"/>
        </w:rPr>
        <w:t>толкования положений инструкции, указа</w:t>
      </w:r>
      <w:r>
        <w:rPr>
          <w:rFonts w:eastAsiaTheme="minorHAnsi"/>
          <w:sz w:val="26"/>
          <w:szCs w:val="26"/>
          <w:lang w:eastAsia="en-US"/>
        </w:rPr>
        <w:t>ло</w:t>
      </w:r>
      <w:r w:rsidRPr="00E52DA1">
        <w:rPr>
          <w:rFonts w:eastAsiaTheme="minorHAnsi"/>
          <w:sz w:val="26"/>
          <w:szCs w:val="26"/>
          <w:lang w:eastAsia="en-US"/>
        </w:rPr>
        <w:t xml:space="preserve"> в первой части заявки значение «</w:t>
      </w:r>
      <w:r w:rsidRPr="00E52DA1">
        <w:rPr>
          <w:sz w:val="26"/>
          <w:szCs w:val="26"/>
          <w:lang w:eastAsia="en-US"/>
        </w:rPr>
        <w:t xml:space="preserve">высокая», что не противоречит </w:t>
      </w:r>
      <w:r w:rsidRPr="00E52DA1">
        <w:rPr>
          <w:rFonts w:eastAsiaTheme="minorHAnsi"/>
          <w:sz w:val="26"/>
          <w:szCs w:val="26"/>
          <w:lang w:eastAsia="en-US"/>
        </w:rPr>
        <w:t>требованиям документации об Аукционе и требованиям к заполнению первой части заявки.</w:t>
      </w:r>
    </w:p>
    <w:p w:rsidR="00BB068B" w:rsidRPr="00E52DA1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рассматриваемом случае Комиссия Тамбовского УФАС России считает, что отказ в допуске в виду не указания слова «будет» является неправомерным. </w:t>
      </w:r>
    </w:p>
    <w:p w:rsidR="00BB068B" w:rsidRDefault="00BB068B" w:rsidP="00BB068B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части второго основания отказ</w:t>
      </w:r>
      <w:proofErr w:type="gramStart"/>
      <w:r>
        <w:rPr>
          <w:rFonts w:eastAsiaTheme="minorHAnsi"/>
          <w:sz w:val="26"/>
          <w:szCs w:val="26"/>
          <w:lang w:eastAsia="en-US"/>
        </w:rPr>
        <w:t>а ООО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</w:t>
      </w:r>
      <w:r w:rsidRPr="00E52DA1">
        <w:rPr>
          <w:sz w:val="26"/>
          <w:szCs w:val="26"/>
        </w:rPr>
        <w:t>«Дорожно-строительное управление № 7»</w:t>
      </w:r>
      <w:r>
        <w:rPr>
          <w:sz w:val="26"/>
          <w:szCs w:val="26"/>
        </w:rPr>
        <w:t xml:space="preserve"> в допуске к участию в Аукционе Комиссия Тамбовского УФАС России отмечает следующее. </w:t>
      </w:r>
    </w:p>
    <w:p w:rsidR="00BB068B" w:rsidRDefault="00BB068B" w:rsidP="00BB068B">
      <w:pPr>
        <w:ind w:firstLine="709"/>
        <w:jc w:val="both"/>
        <w:rPr>
          <w:i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Комиссия Заказчика отклонила в допуске к участию в Аукционе ООО </w:t>
      </w:r>
      <w:r w:rsidRPr="00E52DA1">
        <w:rPr>
          <w:sz w:val="26"/>
          <w:szCs w:val="26"/>
        </w:rPr>
        <w:t>«Дорожно-строительное управление № 7»</w:t>
      </w:r>
      <w:r>
        <w:rPr>
          <w:sz w:val="26"/>
          <w:szCs w:val="26"/>
        </w:rPr>
        <w:t xml:space="preserve"> по причине, что Общество не указало, что «</w:t>
      </w:r>
      <w:r w:rsidRPr="00C1016A">
        <w:rPr>
          <w:sz w:val="26"/>
          <w:szCs w:val="26"/>
        </w:rPr>
        <w:t xml:space="preserve">все элементы </w:t>
      </w:r>
      <w:proofErr w:type="spellStart"/>
      <w:r w:rsidRPr="00C1016A">
        <w:rPr>
          <w:sz w:val="26"/>
          <w:szCs w:val="26"/>
        </w:rPr>
        <w:t>световозвращающей</w:t>
      </w:r>
      <w:proofErr w:type="spellEnd"/>
      <w:r w:rsidRPr="00C1016A">
        <w:rPr>
          <w:sz w:val="26"/>
          <w:szCs w:val="26"/>
        </w:rPr>
        <w:t xml:space="preserve"> поверхности знака имеют одинаковую оптическую систему</w:t>
      </w:r>
      <w:r>
        <w:rPr>
          <w:i/>
          <w:sz w:val="26"/>
          <w:szCs w:val="26"/>
        </w:rPr>
        <w:t xml:space="preserve">». </w:t>
      </w:r>
    </w:p>
    <w:p w:rsidR="00BB068B" w:rsidRDefault="00BB068B" w:rsidP="00BB068B">
      <w:pPr>
        <w:ind w:firstLine="709"/>
        <w:jc w:val="both"/>
        <w:rPr>
          <w:sz w:val="26"/>
          <w:szCs w:val="26"/>
        </w:rPr>
      </w:pPr>
      <w:r w:rsidRPr="00A938AB">
        <w:rPr>
          <w:sz w:val="26"/>
          <w:szCs w:val="26"/>
        </w:rPr>
        <w:lastRenderedPageBreak/>
        <w:t>Действительно, в заявке</w:t>
      </w:r>
      <w:r w:rsidRPr="00A938AB">
        <w:rPr>
          <w:i/>
          <w:sz w:val="26"/>
          <w:szCs w:val="26"/>
        </w:rPr>
        <w:t xml:space="preserve"> </w:t>
      </w:r>
      <w:r w:rsidRPr="00A938AB">
        <w:rPr>
          <w:rFonts w:eastAsiaTheme="minorHAnsi"/>
          <w:sz w:val="26"/>
          <w:szCs w:val="26"/>
          <w:lang w:eastAsia="en-US"/>
        </w:rPr>
        <w:t xml:space="preserve">ООО </w:t>
      </w:r>
      <w:r w:rsidRPr="00A938AB">
        <w:rPr>
          <w:sz w:val="26"/>
          <w:szCs w:val="26"/>
        </w:rPr>
        <w:t>«Дорожно-строительное управление № 7» не было указано</w:t>
      </w:r>
      <w:r>
        <w:rPr>
          <w:sz w:val="26"/>
          <w:szCs w:val="26"/>
        </w:rPr>
        <w:t>,</w:t>
      </w:r>
      <w:r w:rsidRPr="00A938AB">
        <w:rPr>
          <w:sz w:val="26"/>
          <w:szCs w:val="26"/>
        </w:rPr>
        <w:t xml:space="preserve"> что все элементы </w:t>
      </w:r>
      <w:proofErr w:type="spellStart"/>
      <w:r w:rsidRPr="00A938AB">
        <w:rPr>
          <w:sz w:val="26"/>
          <w:szCs w:val="26"/>
        </w:rPr>
        <w:t>световозвращающей</w:t>
      </w:r>
      <w:proofErr w:type="spellEnd"/>
      <w:r w:rsidRPr="00A938AB">
        <w:rPr>
          <w:sz w:val="26"/>
          <w:szCs w:val="26"/>
        </w:rPr>
        <w:t xml:space="preserve"> поверхности знака имеют одинаковую оптическую систему. </w:t>
      </w:r>
    </w:p>
    <w:p w:rsidR="00BB068B" w:rsidRPr="00A938AB" w:rsidRDefault="00BB068B" w:rsidP="00BB068B">
      <w:pPr>
        <w:ind w:firstLine="709"/>
        <w:jc w:val="both"/>
        <w:rPr>
          <w:sz w:val="26"/>
          <w:szCs w:val="26"/>
        </w:rPr>
      </w:pPr>
      <w:r w:rsidRPr="00A938AB">
        <w:rPr>
          <w:sz w:val="26"/>
          <w:szCs w:val="26"/>
        </w:rPr>
        <w:t xml:space="preserve">Вместе с тем, </w:t>
      </w:r>
      <w:r w:rsidRPr="00A938AB">
        <w:rPr>
          <w:rFonts w:eastAsiaTheme="minorHAnsi"/>
          <w:sz w:val="26"/>
          <w:szCs w:val="26"/>
          <w:lang w:eastAsia="en-US"/>
        </w:rPr>
        <w:t>в заявке Заявителя жалобы по позиции 4 «</w:t>
      </w:r>
      <w:r w:rsidRPr="00A938AB">
        <w:rPr>
          <w:sz w:val="26"/>
          <w:szCs w:val="26"/>
        </w:rPr>
        <w:t>Дорожный знак»</w:t>
      </w:r>
      <w:r w:rsidRPr="00A938AB">
        <w:rPr>
          <w:rFonts w:eastAsiaTheme="minorHAnsi"/>
          <w:sz w:val="26"/>
          <w:szCs w:val="26"/>
          <w:lang w:eastAsia="en-US"/>
        </w:rPr>
        <w:t xml:space="preserve"> по показателю «</w:t>
      </w:r>
      <w:r w:rsidRPr="00A938AB">
        <w:rPr>
          <w:sz w:val="26"/>
          <w:szCs w:val="26"/>
          <w:lang w:eastAsia="en-US"/>
        </w:rPr>
        <w:t xml:space="preserve">элементы </w:t>
      </w:r>
      <w:proofErr w:type="spellStart"/>
      <w:r w:rsidRPr="00A938AB">
        <w:rPr>
          <w:sz w:val="26"/>
          <w:szCs w:val="26"/>
          <w:lang w:eastAsia="en-US"/>
        </w:rPr>
        <w:t>световозвращающей</w:t>
      </w:r>
      <w:proofErr w:type="spellEnd"/>
      <w:r w:rsidRPr="00A938AB">
        <w:rPr>
          <w:sz w:val="26"/>
          <w:szCs w:val="26"/>
          <w:lang w:eastAsia="en-US"/>
        </w:rPr>
        <w:t xml:space="preserve"> поверхности знака» указано следующее: «</w:t>
      </w:r>
      <w:r w:rsidRPr="00A938AB">
        <w:rPr>
          <w:i/>
          <w:sz w:val="26"/>
          <w:szCs w:val="26"/>
        </w:rPr>
        <w:t xml:space="preserve">будут выполнены из </w:t>
      </w:r>
      <w:proofErr w:type="spellStart"/>
      <w:r w:rsidRPr="00A938AB">
        <w:rPr>
          <w:i/>
          <w:sz w:val="26"/>
          <w:szCs w:val="26"/>
        </w:rPr>
        <w:t>световозвращающего</w:t>
      </w:r>
      <w:proofErr w:type="spellEnd"/>
      <w:r w:rsidRPr="00A938AB">
        <w:rPr>
          <w:i/>
          <w:sz w:val="26"/>
          <w:szCs w:val="26"/>
        </w:rPr>
        <w:t xml:space="preserve"> материала одного типа</w:t>
      </w:r>
      <w:r w:rsidRPr="00A938AB">
        <w:rPr>
          <w:sz w:val="26"/>
          <w:szCs w:val="26"/>
        </w:rPr>
        <w:t>», по показателю «оптическая система» - «</w:t>
      </w:r>
      <w:r w:rsidRPr="00A938AB">
        <w:rPr>
          <w:i/>
          <w:sz w:val="26"/>
          <w:szCs w:val="26"/>
        </w:rPr>
        <w:t xml:space="preserve">из </w:t>
      </w:r>
      <w:proofErr w:type="spellStart"/>
      <w:r w:rsidRPr="00A938AB">
        <w:rPr>
          <w:i/>
          <w:sz w:val="26"/>
          <w:szCs w:val="26"/>
        </w:rPr>
        <w:t>микропризм</w:t>
      </w:r>
      <w:proofErr w:type="spellEnd"/>
      <w:r w:rsidRPr="00A938AB">
        <w:rPr>
          <w:sz w:val="26"/>
          <w:szCs w:val="26"/>
        </w:rPr>
        <w:t xml:space="preserve">». </w:t>
      </w:r>
    </w:p>
    <w:p w:rsidR="00BB068B" w:rsidRPr="00A938AB" w:rsidRDefault="00BB068B" w:rsidP="00BB068B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A938AB">
        <w:rPr>
          <w:sz w:val="26"/>
          <w:szCs w:val="26"/>
        </w:rPr>
        <w:t xml:space="preserve">Также в заявке  </w:t>
      </w:r>
      <w:r w:rsidRPr="00A938AB">
        <w:rPr>
          <w:rFonts w:eastAsiaTheme="minorHAnsi"/>
          <w:sz w:val="26"/>
          <w:szCs w:val="26"/>
          <w:lang w:eastAsia="en-US"/>
        </w:rPr>
        <w:t xml:space="preserve">ООО </w:t>
      </w:r>
      <w:r w:rsidRPr="00A938AB">
        <w:rPr>
          <w:sz w:val="26"/>
          <w:szCs w:val="26"/>
        </w:rPr>
        <w:t xml:space="preserve">«Дорожно-строительное управление № 7» было продекларировано, </w:t>
      </w:r>
      <w:r w:rsidRPr="00A938AB">
        <w:rPr>
          <w:sz w:val="26"/>
          <w:szCs w:val="26"/>
          <w:lang w:eastAsia="en-US"/>
        </w:rPr>
        <w:t xml:space="preserve">что значения всех показателей по </w:t>
      </w:r>
      <w:r w:rsidRPr="00A938AB">
        <w:rPr>
          <w:rFonts w:eastAsiaTheme="minorHAnsi"/>
          <w:sz w:val="26"/>
          <w:szCs w:val="26"/>
          <w:lang w:eastAsia="en-US"/>
        </w:rPr>
        <w:t>позиции 4 «</w:t>
      </w:r>
      <w:r w:rsidRPr="00A938AB">
        <w:rPr>
          <w:sz w:val="26"/>
          <w:szCs w:val="26"/>
        </w:rPr>
        <w:t xml:space="preserve">Дорожный знак» </w:t>
      </w:r>
      <w:r>
        <w:rPr>
          <w:sz w:val="26"/>
          <w:szCs w:val="26"/>
          <w:lang w:eastAsia="en-US"/>
        </w:rPr>
        <w:t>будут</w:t>
      </w:r>
      <w:r w:rsidRPr="00A938AB">
        <w:rPr>
          <w:sz w:val="26"/>
          <w:szCs w:val="26"/>
          <w:lang w:eastAsia="en-US"/>
        </w:rPr>
        <w:t xml:space="preserve"> соответствовать ГОСТ </w:t>
      </w:r>
      <w:proofErr w:type="gramStart"/>
      <w:r w:rsidRPr="00A938AB">
        <w:rPr>
          <w:sz w:val="26"/>
          <w:szCs w:val="26"/>
          <w:lang w:eastAsia="en-US"/>
        </w:rPr>
        <w:t>Р</w:t>
      </w:r>
      <w:proofErr w:type="gramEnd"/>
      <w:r w:rsidRPr="00A938AB">
        <w:rPr>
          <w:sz w:val="26"/>
          <w:szCs w:val="26"/>
          <w:lang w:eastAsia="en-US"/>
        </w:rPr>
        <w:t xml:space="preserve"> 52290-2004 "Технические средства организации дорожного движения. Знаки дорожные. Общие технические требования".</w:t>
      </w:r>
    </w:p>
    <w:p w:rsidR="00BB068B" w:rsidRPr="00A938AB" w:rsidRDefault="00BB068B" w:rsidP="00BB068B">
      <w:pPr>
        <w:ind w:firstLine="709"/>
        <w:jc w:val="both"/>
        <w:rPr>
          <w:sz w:val="26"/>
          <w:szCs w:val="26"/>
          <w:lang w:eastAsia="en-US"/>
        </w:rPr>
      </w:pPr>
      <w:r w:rsidRPr="00A938AB">
        <w:rPr>
          <w:sz w:val="26"/>
          <w:szCs w:val="26"/>
          <w:lang w:eastAsia="en-US"/>
        </w:rPr>
        <w:t xml:space="preserve">Пунктом 5.3.4 ГОСТ </w:t>
      </w:r>
      <w:proofErr w:type="gramStart"/>
      <w:r w:rsidRPr="00A938AB">
        <w:rPr>
          <w:sz w:val="26"/>
          <w:szCs w:val="26"/>
          <w:lang w:eastAsia="en-US"/>
        </w:rPr>
        <w:t>Р</w:t>
      </w:r>
      <w:proofErr w:type="gramEnd"/>
      <w:r w:rsidRPr="00A938AB">
        <w:rPr>
          <w:sz w:val="26"/>
          <w:szCs w:val="26"/>
          <w:lang w:eastAsia="en-US"/>
        </w:rPr>
        <w:t xml:space="preserve"> 52290-2004 </w:t>
      </w:r>
      <w:r w:rsidRPr="00A938AB">
        <w:rPr>
          <w:sz w:val="26"/>
          <w:szCs w:val="26"/>
        </w:rPr>
        <w:t xml:space="preserve">установлено, что все элементы </w:t>
      </w:r>
      <w:proofErr w:type="spellStart"/>
      <w:r w:rsidRPr="00A938AB">
        <w:rPr>
          <w:sz w:val="26"/>
          <w:szCs w:val="26"/>
          <w:lang w:eastAsia="en-US"/>
        </w:rPr>
        <w:t>световозвращающей</w:t>
      </w:r>
      <w:proofErr w:type="spellEnd"/>
      <w:r w:rsidRPr="00A938AB">
        <w:rPr>
          <w:sz w:val="26"/>
          <w:szCs w:val="26"/>
          <w:lang w:eastAsia="en-US"/>
        </w:rPr>
        <w:t xml:space="preserve"> поверхности знака должны изготовляться из пленки одного типа </w:t>
      </w:r>
      <w:r w:rsidRPr="00A938AB">
        <w:rPr>
          <w:sz w:val="26"/>
          <w:szCs w:val="26"/>
          <w:u w:val="single"/>
          <w:lang w:eastAsia="en-US"/>
        </w:rPr>
        <w:t>и иметь одинаковую оптическую систему</w:t>
      </w:r>
      <w:r w:rsidRPr="00A938AB">
        <w:rPr>
          <w:sz w:val="26"/>
          <w:szCs w:val="26"/>
          <w:lang w:eastAsia="en-US"/>
        </w:rPr>
        <w:t xml:space="preserve">. </w:t>
      </w:r>
    </w:p>
    <w:p w:rsidR="00BB068B" w:rsidRDefault="00BB068B" w:rsidP="00BB068B">
      <w:pPr>
        <w:ind w:firstLine="709"/>
        <w:jc w:val="both"/>
        <w:rPr>
          <w:sz w:val="26"/>
          <w:szCs w:val="26"/>
        </w:rPr>
      </w:pPr>
      <w:r w:rsidRPr="00A938AB">
        <w:rPr>
          <w:sz w:val="26"/>
          <w:szCs w:val="26"/>
        </w:rPr>
        <w:t xml:space="preserve">Исходя из требований аукционной документации, </w:t>
      </w:r>
      <w:proofErr w:type="spellStart"/>
      <w:r w:rsidRPr="00A938AB">
        <w:rPr>
          <w:sz w:val="26"/>
          <w:szCs w:val="26"/>
          <w:lang w:eastAsia="en-US"/>
        </w:rPr>
        <w:t>ГОСТа</w:t>
      </w:r>
      <w:proofErr w:type="spellEnd"/>
      <w:r>
        <w:rPr>
          <w:sz w:val="26"/>
          <w:szCs w:val="26"/>
          <w:lang w:eastAsia="en-US"/>
        </w:rPr>
        <w:t xml:space="preserve"> </w:t>
      </w:r>
      <w:proofErr w:type="gramStart"/>
      <w:r>
        <w:rPr>
          <w:sz w:val="26"/>
          <w:szCs w:val="26"/>
          <w:lang w:eastAsia="en-US"/>
        </w:rPr>
        <w:t>Р</w:t>
      </w:r>
      <w:proofErr w:type="gramEnd"/>
      <w:r>
        <w:rPr>
          <w:sz w:val="26"/>
          <w:szCs w:val="26"/>
          <w:lang w:eastAsia="en-US"/>
        </w:rPr>
        <w:t xml:space="preserve"> 52290-2004</w:t>
      </w:r>
      <w:r w:rsidRPr="00A938A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 сведений, представленных в заявке </w:t>
      </w:r>
      <w:r w:rsidRPr="00A938AB">
        <w:rPr>
          <w:rFonts w:eastAsiaTheme="minorHAnsi"/>
          <w:sz w:val="26"/>
          <w:szCs w:val="26"/>
          <w:lang w:eastAsia="en-US"/>
        </w:rPr>
        <w:t xml:space="preserve">ООО </w:t>
      </w:r>
      <w:r w:rsidRPr="00A938AB">
        <w:rPr>
          <w:sz w:val="26"/>
          <w:szCs w:val="26"/>
        </w:rPr>
        <w:t>«Дорожно-строительное управление № 7»</w:t>
      </w:r>
      <w:r>
        <w:rPr>
          <w:sz w:val="26"/>
          <w:szCs w:val="26"/>
        </w:rPr>
        <w:t xml:space="preserve"> об оптической системе знака 6.11 и соответствии его требованиям</w:t>
      </w:r>
      <w:r>
        <w:rPr>
          <w:sz w:val="26"/>
          <w:szCs w:val="26"/>
          <w:lang w:eastAsia="en-US"/>
        </w:rPr>
        <w:t xml:space="preserve"> данного </w:t>
      </w:r>
      <w:proofErr w:type="spellStart"/>
      <w:r>
        <w:rPr>
          <w:sz w:val="26"/>
          <w:szCs w:val="26"/>
          <w:lang w:eastAsia="en-US"/>
        </w:rPr>
        <w:t>ГОСТа</w:t>
      </w:r>
      <w:proofErr w:type="spellEnd"/>
      <w:r>
        <w:rPr>
          <w:sz w:val="26"/>
          <w:szCs w:val="26"/>
          <w:lang w:eastAsia="en-US"/>
        </w:rPr>
        <w:t xml:space="preserve">, в том числе пункту 5.3.4, Комиссия Тамбовского УФАС России приходит к выводу о соответствии заявки </w:t>
      </w:r>
      <w:r w:rsidRPr="00A938AB">
        <w:rPr>
          <w:rFonts w:eastAsiaTheme="minorHAnsi"/>
          <w:sz w:val="26"/>
          <w:szCs w:val="26"/>
          <w:lang w:eastAsia="en-US"/>
        </w:rPr>
        <w:t xml:space="preserve">ООО </w:t>
      </w:r>
      <w:r w:rsidRPr="00A938AB">
        <w:rPr>
          <w:sz w:val="26"/>
          <w:szCs w:val="26"/>
        </w:rPr>
        <w:t>«Дорожно-строительное управление № 7»</w:t>
      </w:r>
      <w:r>
        <w:rPr>
          <w:sz w:val="26"/>
          <w:szCs w:val="26"/>
        </w:rPr>
        <w:t xml:space="preserve"> требованиям документации Аукциона. </w:t>
      </w:r>
    </w:p>
    <w:p w:rsidR="00BB068B" w:rsidRPr="00A938AB" w:rsidRDefault="00BB068B" w:rsidP="00BB068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на рассмотрении жалобы не представлено доказательств тому, что элементы </w:t>
      </w:r>
      <w:proofErr w:type="spellStart"/>
      <w:r w:rsidRPr="00A938AB">
        <w:rPr>
          <w:sz w:val="26"/>
          <w:szCs w:val="26"/>
        </w:rPr>
        <w:t>световоз</w:t>
      </w:r>
      <w:r>
        <w:rPr>
          <w:sz w:val="26"/>
          <w:szCs w:val="26"/>
        </w:rPr>
        <w:t>вращающей</w:t>
      </w:r>
      <w:proofErr w:type="spellEnd"/>
      <w:r>
        <w:rPr>
          <w:sz w:val="26"/>
          <w:szCs w:val="26"/>
        </w:rPr>
        <w:t xml:space="preserve"> поверхности знака 6.11, изготовленного по ГОСТ </w:t>
      </w:r>
      <w:proofErr w:type="gramStart"/>
      <w:r>
        <w:rPr>
          <w:sz w:val="26"/>
          <w:szCs w:val="26"/>
          <w:lang w:eastAsia="en-US"/>
        </w:rPr>
        <w:t>Р</w:t>
      </w:r>
      <w:proofErr w:type="gramEnd"/>
      <w:r>
        <w:rPr>
          <w:sz w:val="26"/>
          <w:szCs w:val="26"/>
          <w:lang w:eastAsia="en-US"/>
        </w:rPr>
        <w:t xml:space="preserve"> 52290-2004</w:t>
      </w:r>
      <w:r w:rsidRPr="00A938A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могут одновременно иметь разные оптические системы. </w:t>
      </w:r>
    </w:p>
    <w:p w:rsidR="00BB068B" w:rsidRPr="00A74AF6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401CD0">
        <w:rPr>
          <w:rFonts w:eastAsiaTheme="minorHAnsi"/>
          <w:sz w:val="26"/>
          <w:szCs w:val="26"/>
          <w:lang w:eastAsia="en-US"/>
        </w:rPr>
        <w:t xml:space="preserve">Учитывая изложенное, действия аукционной комиссии Заказчика в части отказа в допуске Заявителю к участию в электронном аукционе по основаниям, указанным в протоколе рассмотрения заявок на участие в аукционе, нарушают положения </w:t>
      </w:r>
      <w:hyperlink r:id="rId9" w:history="1">
        <w:r w:rsidRPr="00401CD0">
          <w:rPr>
            <w:rFonts w:eastAsiaTheme="minorHAnsi"/>
            <w:color w:val="0000FF"/>
            <w:sz w:val="26"/>
            <w:szCs w:val="26"/>
            <w:lang w:eastAsia="en-US"/>
          </w:rPr>
          <w:t>ч. 5 ст. 67</w:t>
        </w:r>
      </w:hyperlink>
      <w:r w:rsidRPr="00401CD0">
        <w:rPr>
          <w:rFonts w:eastAsiaTheme="minorHAnsi"/>
          <w:sz w:val="26"/>
          <w:szCs w:val="26"/>
          <w:lang w:eastAsia="en-US"/>
        </w:rPr>
        <w:t xml:space="preserve"> Закона о контрактной системе.</w:t>
      </w:r>
      <w:proofErr w:type="gramEnd"/>
    </w:p>
    <w:p w:rsidR="00BB068B" w:rsidRPr="00191D5F" w:rsidRDefault="00BB068B" w:rsidP="00BB068B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91D5F">
        <w:rPr>
          <w:sz w:val="26"/>
          <w:szCs w:val="26"/>
        </w:rPr>
        <w:t>В ходе проведения внеплановой проверки Комиссия Тамбовского УФАС России установила в действиях Заказчика следующие нарушения Закона о контрактной системе.</w:t>
      </w:r>
    </w:p>
    <w:p w:rsidR="00BB068B" w:rsidRPr="00191D5F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1. </w:t>
      </w:r>
      <w:r w:rsidRPr="00191D5F"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10" w:history="1">
        <w:r w:rsidRPr="00191D5F">
          <w:rPr>
            <w:rFonts w:eastAsiaTheme="minorHAnsi"/>
            <w:color w:val="000000" w:themeColor="text1"/>
            <w:sz w:val="26"/>
            <w:szCs w:val="26"/>
            <w:lang w:eastAsia="en-US"/>
          </w:rPr>
          <w:t>части 1 статьи 69</w:t>
        </w:r>
      </w:hyperlink>
      <w:r w:rsidRPr="00191D5F">
        <w:rPr>
          <w:rFonts w:eastAsiaTheme="minorHAnsi"/>
          <w:color w:val="000000" w:themeColor="text1"/>
          <w:sz w:val="26"/>
          <w:szCs w:val="26"/>
          <w:lang w:eastAsia="en-US"/>
        </w:rPr>
        <w:t xml:space="preserve">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</w:t>
      </w:r>
      <w:hyperlink r:id="rId11" w:history="1">
        <w:r w:rsidRPr="00191D5F">
          <w:rPr>
            <w:rFonts w:eastAsiaTheme="minorHAnsi"/>
            <w:color w:val="000000" w:themeColor="text1"/>
            <w:sz w:val="26"/>
            <w:szCs w:val="26"/>
            <w:lang w:eastAsia="en-US"/>
          </w:rPr>
          <w:t>частью 19 статьи 68</w:t>
        </w:r>
      </w:hyperlink>
      <w:r w:rsidRPr="00191D5F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191D5F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2" w:history="1">
        <w:r w:rsidRPr="00191D5F">
          <w:rPr>
            <w:rFonts w:eastAsiaTheme="minorHAnsi"/>
            <w:color w:val="000000" w:themeColor="text1"/>
            <w:sz w:val="26"/>
            <w:szCs w:val="26"/>
            <w:lang w:eastAsia="en-US"/>
          </w:rPr>
          <w:t>частью 2 статьи 69</w:t>
        </w:r>
      </w:hyperlink>
      <w:r w:rsidRPr="00191D5F">
        <w:rPr>
          <w:rFonts w:eastAsiaTheme="minorHAnsi"/>
          <w:sz w:val="26"/>
          <w:szCs w:val="26"/>
          <w:lang w:eastAsia="en-US"/>
        </w:rPr>
        <w:t xml:space="preserve">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Согласно части 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1) непредставления документов и информации, которые предусмотрены </w:t>
      </w:r>
      <w:hyperlink r:id="rId13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11 статьи 24.1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4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>
        <w:rPr>
          <w:rFonts w:eastAsiaTheme="minorHAnsi"/>
          <w:sz w:val="26"/>
          <w:szCs w:val="26"/>
          <w:lang w:eastAsia="en-US"/>
        </w:rPr>
        <w:t xml:space="preserve"> или </w:t>
      </w:r>
      <w:hyperlink r:id="rId15" w:history="1">
        <w:r>
          <w:rPr>
            <w:rFonts w:eastAsiaTheme="minorHAnsi"/>
            <w:color w:val="0000FF"/>
            <w:sz w:val="26"/>
            <w:szCs w:val="26"/>
            <w:lang w:eastAsia="en-US"/>
          </w:rPr>
          <w:t>3.1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6" w:history="1">
        <w:r>
          <w:rPr>
            <w:rFonts w:eastAsiaTheme="minorHAnsi"/>
            <w:color w:val="0000FF"/>
            <w:sz w:val="26"/>
            <w:szCs w:val="26"/>
            <w:lang w:eastAsia="en-US"/>
          </w:rPr>
          <w:t>5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7" w:history="1">
        <w:r>
          <w:rPr>
            <w:rFonts w:eastAsiaTheme="minorHAnsi"/>
            <w:color w:val="0000FF"/>
            <w:sz w:val="26"/>
            <w:szCs w:val="26"/>
            <w:lang w:eastAsia="en-US"/>
          </w:rPr>
          <w:t>8.2 статьи 66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</w:t>
      </w:r>
      <w:r>
        <w:rPr>
          <w:rFonts w:eastAsiaTheme="minorHAnsi"/>
          <w:sz w:val="26"/>
          <w:szCs w:val="26"/>
          <w:lang w:eastAsia="en-US"/>
        </w:rPr>
        <w:lastRenderedPageBreak/>
        <w:t>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2) несоответствия участника такого аукциона требованиям, установленным в соответствии с </w:t>
      </w:r>
      <w:hyperlink r:id="rId18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9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частями 1.1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20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</w:t>
        </w:r>
      </w:hyperlink>
      <w:r>
        <w:rPr>
          <w:rFonts w:eastAsiaTheme="minorHAnsi"/>
          <w:sz w:val="26"/>
          <w:szCs w:val="26"/>
          <w:lang w:eastAsia="en-US"/>
        </w:rPr>
        <w:t xml:space="preserve"> и </w:t>
      </w:r>
      <w:hyperlink r:id="rId21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>
        <w:rPr>
          <w:rFonts w:eastAsiaTheme="minorHAnsi"/>
          <w:sz w:val="26"/>
          <w:szCs w:val="26"/>
          <w:lang w:eastAsia="en-US"/>
        </w:rPr>
        <w:t xml:space="preserve"> (при наличии таких требований) </w:t>
      </w:r>
      <w:hyperlink r:id="rId22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статьи 31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закона;</w:t>
      </w:r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3) предусмотренном нормативными правовыми актами, принятыми в соответствии со </w:t>
      </w:r>
      <w:hyperlink r:id="rId23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статьей 14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  <w:proofErr w:type="gramEnd"/>
    </w:p>
    <w:p w:rsidR="00BB068B" w:rsidRPr="00857CD7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24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7 статьи 69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принятие решения о несоответствии заявки на участие в электронном аукционе требованиям, </w:t>
      </w:r>
      <w:r w:rsidRPr="00857CD7">
        <w:rPr>
          <w:rFonts w:eastAsiaTheme="minorHAnsi"/>
          <w:sz w:val="26"/>
          <w:szCs w:val="26"/>
          <w:lang w:eastAsia="en-US"/>
        </w:rPr>
        <w:t xml:space="preserve">установленным документацией о таком аукционе, по основаниям, не предусмотренным </w:t>
      </w:r>
      <w:hyperlink r:id="rId25" w:history="1">
        <w:r w:rsidRPr="00857CD7">
          <w:rPr>
            <w:rFonts w:eastAsiaTheme="minorHAnsi"/>
            <w:color w:val="0000FF"/>
            <w:sz w:val="26"/>
            <w:szCs w:val="26"/>
            <w:lang w:eastAsia="en-US"/>
          </w:rPr>
          <w:t>частью 6</w:t>
        </w:r>
      </w:hyperlink>
      <w:r w:rsidRPr="00857CD7">
        <w:rPr>
          <w:rFonts w:eastAsiaTheme="minorHAnsi"/>
          <w:sz w:val="26"/>
          <w:szCs w:val="26"/>
          <w:lang w:eastAsia="en-US"/>
        </w:rPr>
        <w:t xml:space="preserve"> настоящей статьи, не допускается. </w:t>
      </w:r>
      <w:proofErr w:type="gramStart"/>
      <w:r w:rsidRPr="00857CD7">
        <w:rPr>
          <w:rFonts w:eastAsiaTheme="minorHAnsi"/>
          <w:sz w:val="26"/>
          <w:szCs w:val="26"/>
          <w:lang w:eastAsia="en-US"/>
        </w:rPr>
        <w:t xml:space="preserve"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</w:t>
      </w:r>
      <w:hyperlink r:id="rId26" w:history="1">
        <w:r w:rsidRPr="00857CD7">
          <w:rPr>
            <w:rFonts w:eastAsiaTheme="minorHAnsi"/>
            <w:color w:val="0000FF"/>
            <w:sz w:val="26"/>
            <w:szCs w:val="26"/>
            <w:lang w:eastAsia="en-US"/>
          </w:rPr>
          <w:t>пунктом 5 части 5 статьи 66</w:t>
        </w:r>
      </w:hyperlink>
      <w:r w:rsidRPr="00857CD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а также </w:t>
      </w:r>
      <w:hyperlink r:id="rId27" w:history="1">
        <w:r w:rsidRPr="00857CD7">
          <w:rPr>
            <w:rFonts w:eastAsiaTheme="minorHAnsi"/>
            <w:color w:val="0000FF"/>
            <w:sz w:val="26"/>
            <w:szCs w:val="26"/>
            <w:lang w:eastAsia="en-US"/>
          </w:rPr>
          <w:t>пунктом 6 части 5 статьи 66</w:t>
        </w:r>
      </w:hyperlink>
      <w:r w:rsidRPr="00857CD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за исключением случая закупки товаров, работ, услуг, в отношении которых установлен</w:t>
      </w:r>
      <w:proofErr w:type="gramEnd"/>
      <w:r w:rsidRPr="00857CD7">
        <w:rPr>
          <w:rFonts w:eastAsiaTheme="minorHAnsi"/>
          <w:sz w:val="26"/>
          <w:szCs w:val="26"/>
          <w:lang w:eastAsia="en-US"/>
        </w:rPr>
        <w:t xml:space="preserve"> запрет, предусмотренный </w:t>
      </w:r>
      <w:hyperlink r:id="rId28" w:history="1">
        <w:r w:rsidRPr="00857CD7">
          <w:rPr>
            <w:rFonts w:eastAsiaTheme="minorHAnsi"/>
            <w:color w:val="0000FF"/>
            <w:sz w:val="26"/>
            <w:szCs w:val="26"/>
            <w:lang w:eastAsia="en-US"/>
          </w:rPr>
          <w:t>статьей 14</w:t>
        </w:r>
      </w:hyperlink>
      <w:r w:rsidRPr="00857CD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</w:p>
    <w:p w:rsidR="00BB068B" w:rsidRDefault="00BB068B" w:rsidP="00BB068B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proofErr w:type="gramStart"/>
      <w:r w:rsidRPr="00857CD7">
        <w:rPr>
          <w:rFonts w:eastAsiaTheme="minorHAnsi"/>
          <w:iCs/>
          <w:sz w:val="26"/>
          <w:szCs w:val="26"/>
          <w:lang w:eastAsia="en-US"/>
        </w:rPr>
        <w:t xml:space="preserve">Комиссией Тамбовского УФАС России установлено, что аукционная комиссия, рассмотрев вторые части заявок участников Аукциона, поступившие с электронной торговой площадки после проведения аукциона, руководствуясь </w:t>
      </w:r>
      <w:hyperlink r:id="rId29" w:history="1">
        <w:r w:rsidRPr="00857CD7">
          <w:rPr>
            <w:rFonts w:eastAsiaTheme="minorHAnsi"/>
            <w:iCs/>
            <w:color w:val="0000FF"/>
            <w:sz w:val="26"/>
            <w:szCs w:val="26"/>
            <w:lang w:eastAsia="en-US"/>
          </w:rPr>
          <w:t>пунктом 1 части 6 статьи 69</w:t>
        </w:r>
      </w:hyperlink>
      <w:r w:rsidRPr="00857CD7">
        <w:rPr>
          <w:rFonts w:eastAsiaTheme="minorHAnsi"/>
          <w:iCs/>
          <w:sz w:val="26"/>
          <w:szCs w:val="26"/>
          <w:lang w:eastAsia="en-US"/>
        </w:rPr>
        <w:t xml:space="preserve"> Закона о контрактной системе, приняла решение о несоответствии заявки ООО «</w:t>
      </w:r>
      <w:proofErr w:type="spellStart"/>
      <w:r w:rsidRPr="00857CD7">
        <w:rPr>
          <w:rFonts w:eastAsiaTheme="minorHAnsi"/>
          <w:iCs/>
          <w:sz w:val="26"/>
          <w:szCs w:val="26"/>
          <w:lang w:eastAsia="en-US"/>
        </w:rPr>
        <w:t>Рустехнологии</w:t>
      </w:r>
      <w:proofErr w:type="spellEnd"/>
      <w:r w:rsidRPr="00857CD7">
        <w:rPr>
          <w:rFonts w:eastAsiaTheme="minorHAnsi"/>
          <w:iCs/>
          <w:sz w:val="26"/>
          <w:szCs w:val="26"/>
          <w:lang w:eastAsia="en-US"/>
        </w:rPr>
        <w:t>» требованиям, установленным пунктом 3.5</w:t>
      </w:r>
      <w:r>
        <w:rPr>
          <w:rFonts w:eastAsiaTheme="minorHAnsi"/>
          <w:iCs/>
          <w:sz w:val="26"/>
          <w:szCs w:val="26"/>
          <w:lang w:eastAsia="en-US"/>
        </w:rPr>
        <w:t xml:space="preserve"> </w:t>
      </w:r>
      <w:r w:rsidRPr="00857CD7">
        <w:rPr>
          <w:rFonts w:eastAsiaTheme="minorHAnsi"/>
          <w:iCs/>
          <w:sz w:val="26"/>
          <w:szCs w:val="26"/>
          <w:lang w:eastAsia="en-US"/>
        </w:rPr>
        <w:t>документации об Аукционе, указав, в том числе, следующее:</w:t>
      </w:r>
      <w:proofErr w:type="gramEnd"/>
      <w:r w:rsidRPr="00857CD7">
        <w:rPr>
          <w:rFonts w:eastAsiaTheme="minorHAnsi"/>
          <w:i/>
          <w:iCs/>
          <w:sz w:val="26"/>
          <w:szCs w:val="26"/>
          <w:lang w:eastAsia="en-US"/>
        </w:rPr>
        <w:t xml:space="preserve"> «</w:t>
      </w:r>
      <w:r w:rsidRPr="00857CD7">
        <w:rPr>
          <w:i/>
          <w:sz w:val="26"/>
          <w:szCs w:val="26"/>
        </w:rPr>
        <w:t xml:space="preserve">Вторая часть заявки участника содержит файл «Анкета участника» с вложением документа «Карточка партнера», согласно которому почтовый адрес участника аукциона: Страна: Российская Федерация, Адрес </w:t>
      </w:r>
      <w:r w:rsidRPr="00857CD7">
        <w:rPr>
          <w:b/>
          <w:i/>
          <w:sz w:val="26"/>
          <w:szCs w:val="26"/>
          <w:u w:val="single"/>
        </w:rPr>
        <w:t>394006, г</w:t>
      </w:r>
      <w:proofErr w:type="gramStart"/>
      <w:r w:rsidRPr="00857CD7">
        <w:rPr>
          <w:b/>
          <w:i/>
          <w:sz w:val="26"/>
          <w:szCs w:val="26"/>
          <w:u w:val="single"/>
        </w:rPr>
        <w:t>.В</w:t>
      </w:r>
      <w:proofErr w:type="gramEnd"/>
      <w:r w:rsidRPr="00857CD7">
        <w:rPr>
          <w:b/>
          <w:i/>
          <w:sz w:val="26"/>
          <w:szCs w:val="26"/>
          <w:u w:val="single"/>
        </w:rPr>
        <w:t>оронеж, пер.Нансена, д.26.</w:t>
      </w:r>
      <w:r>
        <w:rPr>
          <w:i/>
          <w:sz w:val="26"/>
          <w:szCs w:val="26"/>
        </w:rPr>
        <w:t xml:space="preserve"> </w:t>
      </w:r>
    </w:p>
    <w:p w:rsidR="00BB068B" w:rsidRDefault="00BB068B" w:rsidP="00BB068B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857CD7">
        <w:rPr>
          <w:i/>
          <w:sz w:val="26"/>
          <w:szCs w:val="26"/>
        </w:rPr>
        <w:t xml:space="preserve">Вторая часть заявки, предусмотренная интерфейсом АО «ЕЭТП» также содержит информацию о почтовом адресе участника: </w:t>
      </w:r>
      <w:r w:rsidRPr="00857CD7">
        <w:rPr>
          <w:b/>
          <w:i/>
          <w:sz w:val="26"/>
          <w:szCs w:val="26"/>
          <w:u w:val="single"/>
        </w:rPr>
        <w:t>394030, г</w:t>
      </w:r>
      <w:proofErr w:type="gramStart"/>
      <w:r w:rsidRPr="00857CD7">
        <w:rPr>
          <w:b/>
          <w:i/>
          <w:sz w:val="26"/>
          <w:szCs w:val="26"/>
          <w:u w:val="single"/>
        </w:rPr>
        <w:t>.В</w:t>
      </w:r>
      <w:proofErr w:type="gramEnd"/>
      <w:r w:rsidRPr="00857CD7">
        <w:rPr>
          <w:b/>
          <w:i/>
          <w:sz w:val="26"/>
          <w:szCs w:val="26"/>
          <w:u w:val="single"/>
        </w:rPr>
        <w:t>оронеж, ул. 3 Интернационала, д.13А, оф.7.</w:t>
      </w:r>
      <w:r w:rsidRPr="00857CD7">
        <w:rPr>
          <w:i/>
          <w:sz w:val="26"/>
          <w:szCs w:val="26"/>
        </w:rPr>
        <w:t xml:space="preserve"> </w:t>
      </w:r>
    </w:p>
    <w:p w:rsidR="00BB068B" w:rsidRPr="00000EFF" w:rsidRDefault="00BB068B" w:rsidP="00BB068B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857CD7">
        <w:rPr>
          <w:i/>
          <w:sz w:val="26"/>
          <w:szCs w:val="26"/>
        </w:rPr>
        <w:t xml:space="preserve">Таким образом, участником аукциона </w:t>
      </w:r>
      <w:r w:rsidRPr="00857CD7">
        <w:rPr>
          <w:b/>
          <w:i/>
          <w:sz w:val="26"/>
          <w:szCs w:val="26"/>
          <w:u w:val="single"/>
        </w:rPr>
        <w:t xml:space="preserve">представлена недостоверная </w:t>
      </w:r>
      <w:r w:rsidRPr="00000EFF">
        <w:rPr>
          <w:b/>
          <w:i/>
          <w:sz w:val="26"/>
          <w:szCs w:val="26"/>
          <w:u w:val="single"/>
        </w:rPr>
        <w:t>информация</w:t>
      </w:r>
      <w:r w:rsidRPr="00000EFF">
        <w:rPr>
          <w:i/>
          <w:sz w:val="26"/>
          <w:szCs w:val="26"/>
        </w:rPr>
        <w:t xml:space="preserve"> об участнике такого аукциона на дату и время окончания срока подачи заявок на участие в таком аукционе, а именно информация </w:t>
      </w:r>
      <w:r w:rsidRPr="00000EFF">
        <w:rPr>
          <w:b/>
          <w:i/>
          <w:sz w:val="26"/>
          <w:szCs w:val="26"/>
          <w:u w:val="single"/>
        </w:rPr>
        <w:t>о почтовом адресе участника,</w:t>
      </w:r>
      <w:r w:rsidRPr="00000EFF">
        <w:rPr>
          <w:i/>
          <w:sz w:val="26"/>
          <w:szCs w:val="26"/>
        </w:rPr>
        <w:t xml:space="preserve"> что вводит в заблуждение заказчика</w:t>
      </w:r>
      <w:r w:rsidRPr="00000EFF">
        <w:rPr>
          <w:sz w:val="26"/>
          <w:szCs w:val="26"/>
        </w:rPr>
        <w:t xml:space="preserve">». </w:t>
      </w:r>
    </w:p>
    <w:p w:rsidR="00BB068B" w:rsidRPr="002C67D2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Комиссия Тамбовского УФАС России отмечает, что д</w:t>
      </w:r>
      <w:r w:rsidRPr="002C67D2">
        <w:rPr>
          <w:rFonts w:eastAsiaTheme="minorHAnsi"/>
          <w:sz w:val="26"/>
          <w:szCs w:val="26"/>
          <w:lang w:eastAsia="en-US"/>
        </w:rPr>
        <w:t xml:space="preserve">ействующее законодательство, с учетом </w:t>
      </w:r>
      <w:hyperlink r:id="rId30" w:history="1">
        <w:r w:rsidRPr="002C67D2">
          <w:rPr>
            <w:rFonts w:eastAsiaTheme="minorHAnsi"/>
            <w:color w:val="0000FF"/>
            <w:sz w:val="26"/>
            <w:szCs w:val="26"/>
            <w:lang w:eastAsia="en-US"/>
          </w:rPr>
          <w:t>пункта 1</w:t>
        </w:r>
      </w:hyperlink>
      <w:r w:rsidRPr="002C67D2">
        <w:rPr>
          <w:rFonts w:eastAsiaTheme="minorHAnsi"/>
          <w:sz w:val="26"/>
          <w:szCs w:val="26"/>
          <w:lang w:eastAsia="en-US"/>
        </w:rPr>
        <w:t xml:space="preserve"> постановления Пленума Высшего Арбитражного Суда Российской Федерации от 30.07.2013 № 61 «О некоторых вопросах практики рассмотрения споров, связанных с достоверностью адреса юридического лица» не запрещает юридическому лицу иметь помимо адреса, указанного в ЕГРЮЛ, иные почтовые адреса для целей получения юридически значимых сообщений.</w:t>
      </w:r>
      <w:proofErr w:type="gramEnd"/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Доказательства того, что О</w:t>
      </w:r>
      <w:r w:rsidRPr="002C67D2">
        <w:rPr>
          <w:rFonts w:eastAsiaTheme="minorHAnsi"/>
          <w:sz w:val="26"/>
          <w:szCs w:val="26"/>
          <w:lang w:eastAsia="en-US"/>
        </w:rPr>
        <w:t xml:space="preserve">бщество по </w:t>
      </w:r>
      <w:r>
        <w:rPr>
          <w:rFonts w:eastAsiaTheme="minorHAnsi"/>
          <w:sz w:val="26"/>
          <w:szCs w:val="26"/>
          <w:lang w:eastAsia="en-US"/>
        </w:rPr>
        <w:t>адресам</w:t>
      </w:r>
      <w:r w:rsidRPr="002C67D2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(</w:t>
      </w:r>
      <w:r w:rsidRPr="002C67D2">
        <w:rPr>
          <w:sz w:val="26"/>
          <w:szCs w:val="26"/>
        </w:rPr>
        <w:t>394006, г</w:t>
      </w:r>
      <w:proofErr w:type="gramStart"/>
      <w:r w:rsidRPr="002C67D2">
        <w:rPr>
          <w:sz w:val="26"/>
          <w:szCs w:val="26"/>
        </w:rPr>
        <w:t>.В</w:t>
      </w:r>
      <w:proofErr w:type="gramEnd"/>
      <w:r w:rsidRPr="002C67D2">
        <w:rPr>
          <w:sz w:val="26"/>
          <w:szCs w:val="26"/>
        </w:rPr>
        <w:t>оронеж, пер.Нансена, д.26</w:t>
      </w:r>
      <w:r>
        <w:rPr>
          <w:sz w:val="26"/>
          <w:szCs w:val="26"/>
        </w:rPr>
        <w:t xml:space="preserve">, </w:t>
      </w:r>
      <w:r w:rsidRPr="002C67D2">
        <w:rPr>
          <w:sz w:val="26"/>
          <w:szCs w:val="26"/>
        </w:rPr>
        <w:t>394030, г.Воронеж, ул. 3 Интернационала, д.13А, оф.7</w:t>
      </w:r>
      <w:r>
        <w:rPr>
          <w:sz w:val="26"/>
          <w:szCs w:val="26"/>
        </w:rPr>
        <w:t xml:space="preserve">) </w:t>
      </w:r>
      <w:r w:rsidRPr="002C67D2">
        <w:rPr>
          <w:rFonts w:eastAsiaTheme="minorHAnsi"/>
          <w:sz w:val="26"/>
          <w:szCs w:val="26"/>
          <w:lang w:eastAsia="en-US"/>
        </w:rPr>
        <w:t>не получает почтовую корреспонденцию, на рассмотрении дела не представлены</w:t>
      </w:r>
      <w:r>
        <w:rPr>
          <w:rFonts w:eastAsiaTheme="minorHAnsi"/>
          <w:sz w:val="26"/>
          <w:szCs w:val="26"/>
          <w:lang w:eastAsia="en-US"/>
        </w:rPr>
        <w:t xml:space="preserve">. </w:t>
      </w:r>
    </w:p>
    <w:p w:rsidR="00BB068B" w:rsidRPr="002C67D2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hyperlink r:id="rId31" w:history="1">
        <w:r w:rsidRPr="002C67D2">
          <w:rPr>
            <w:rFonts w:eastAsiaTheme="minorHAnsi"/>
            <w:color w:val="000000" w:themeColor="text1"/>
            <w:sz w:val="26"/>
            <w:szCs w:val="26"/>
            <w:lang w:eastAsia="en-US"/>
          </w:rPr>
          <w:t>Закон</w:t>
        </w:r>
      </w:hyperlink>
      <w:r w:rsidRPr="002C67D2">
        <w:rPr>
          <w:rFonts w:eastAsiaTheme="minorHAnsi"/>
          <w:sz w:val="26"/>
          <w:szCs w:val="26"/>
          <w:lang w:eastAsia="en-US"/>
        </w:rPr>
        <w:t xml:space="preserve"> о контрактной системе не устанавливает каких-либо ограничений или запретов на участников закупки в отношении указания местонахождения его почтового адреса, совпадения адреса (либо несовпадения) со сведениями, содержащимися в </w:t>
      </w:r>
      <w:r w:rsidRPr="002C67D2">
        <w:rPr>
          <w:rFonts w:eastAsiaTheme="minorHAnsi"/>
          <w:sz w:val="26"/>
          <w:szCs w:val="26"/>
          <w:lang w:eastAsia="en-US"/>
        </w:rPr>
        <w:lastRenderedPageBreak/>
        <w:t xml:space="preserve">документах участника закупки, заполняемых им дополнительно при аккредитации. Законодательство не запрещает наличие нескольких почтовых адресов или их изменение. </w:t>
      </w:r>
    </w:p>
    <w:p w:rsidR="00BB068B" w:rsidRPr="002C67D2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C67D2">
        <w:rPr>
          <w:rFonts w:eastAsiaTheme="minorHAnsi"/>
          <w:sz w:val="26"/>
          <w:szCs w:val="26"/>
          <w:lang w:eastAsia="en-US"/>
        </w:rPr>
        <w:t>Таким образом, действующее законодательство не запрещает юридическому лицу иметь несколько различных почтовых адресов для целей получения юридически значимых сообщений.</w:t>
      </w:r>
    </w:p>
    <w:p w:rsidR="00BB068B" w:rsidRPr="002C67D2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C67D2">
        <w:rPr>
          <w:rFonts w:eastAsiaTheme="minorHAnsi"/>
          <w:sz w:val="26"/>
          <w:szCs w:val="26"/>
          <w:lang w:eastAsia="en-US"/>
        </w:rPr>
        <w:t xml:space="preserve">Из изложенных положений </w:t>
      </w:r>
      <w:hyperlink r:id="rId32" w:history="1">
        <w:r w:rsidRPr="002C67D2">
          <w:rPr>
            <w:rFonts w:eastAsiaTheme="minorHAnsi"/>
            <w:color w:val="0000FF"/>
            <w:sz w:val="26"/>
            <w:szCs w:val="26"/>
            <w:lang w:eastAsia="en-US"/>
          </w:rPr>
          <w:t>Закона</w:t>
        </w:r>
      </w:hyperlink>
      <w:r w:rsidRPr="002C67D2">
        <w:rPr>
          <w:rFonts w:eastAsiaTheme="minorHAnsi"/>
          <w:sz w:val="26"/>
          <w:szCs w:val="26"/>
          <w:lang w:eastAsia="en-US"/>
        </w:rPr>
        <w:t xml:space="preserve"> о контрактной системе следует, что аукционная комиссия оценивает вторые части заявок участников электронного аукциона на предмет соответствия их требованиям, установленным аукционной документацией.</w:t>
      </w:r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C67D2">
        <w:rPr>
          <w:rFonts w:eastAsiaTheme="minorHAnsi"/>
          <w:sz w:val="26"/>
          <w:szCs w:val="26"/>
          <w:lang w:eastAsia="en-US"/>
        </w:rPr>
        <w:t>Следовательно, аукционная комиссия признала заявку участника закупк</w:t>
      </w:r>
      <w:proofErr w:type="gramStart"/>
      <w:r w:rsidRPr="002C67D2">
        <w:rPr>
          <w:rFonts w:eastAsiaTheme="minorHAnsi"/>
          <w:sz w:val="26"/>
          <w:szCs w:val="26"/>
          <w:lang w:eastAsia="en-US"/>
        </w:rPr>
        <w:t>и ООО</w:t>
      </w:r>
      <w:proofErr w:type="gramEnd"/>
      <w:r w:rsidRPr="002C67D2">
        <w:rPr>
          <w:rFonts w:eastAsiaTheme="minorHAnsi"/>
          <w:sz w:val="26"/>
          <w:szCs w:val="26"/>
          <w:lang w:eastAsia="en-US"/>
        </w:rPr>
        <w:t xml:space="preserve"> </w:t>
      </w:r>
      <w:r w:rsidRPr="002C67D2">
        <w:rPr>
          <w:rFonts w:eastAsiaTheme="minorHAnsi"/>
          <w:iCs/>
          <w:sz w:val="26"/>
          <w:szCs w:val="26"/>
          <w:lang w:eastAsia="en-US"/>
        </w:rPr>
        <w:t>«</w:t>
      </w:r>
      <w:proofErr w:type="spellStart"/>
      <w:r w:rsidRPr="002C67D2">
        <w:rPr>
          <w:rFonts w:eastAsiaTheme="minorHAnsi"/>
          <w:iCs/>
          <w:sz w:val="26"/>
          <w:szCs w:val="26"/>
          <w:lang w:eastAsia="en-US"/>
        </w:rPr>
        <w:t>Рустехнологии</w:t>
      </w:r>
      <w:proofErr w:type="spellEnd"/>
      <w:r w:rsidRPr="002C67D2">
        <w:rPr>
          <w:rFonts w:eastAsiaTheme="minorHAnsi"/>
          <w:iCs/>
          <w:sz w:val="26"/>
          <w:szCs w:val="26"/>
          <w:lang w:eastAsia="en-US"/>
        </w:rPr>
        <w:t>»</w:t>
      </w:r>
      <w:r w:rsidRPr="002C67D2">
        <w:rPr>
          <w:rFonts w:eastAsiaTheme="minorHAnsi"/>
          <w:sz w:val="26"/>
          <w:szCs w:val="26"/>
          <w:lang w:eastAsia="en-US"/>
        </w:rPr>
        <w:t xml:space="preserve"> несоответствующей требованиям аукционной документации по основаниям, указанным в протоколе подведения итогов электронного аукциона от 02.02.2021 № </w:t>
      </w:r>
      <w:r w:rsidRPr="002C67D2">
        <w:rPr>
          <w:sz w:val="26"/>
          <w:szCs w:val="26"/>
        </w:rPr>
        <w:t>0164200003021000007</w:t>
      </w:r>
      <w:r w:rsidRPr="002C67D2">
        <w:rPr>
          <w:rFonts w:eastAsiaTheme="minorHAnsi"/>
          <w:sz w:val="26"/>
          <w:szCs w:val="26"/>
          <w:lang w:eastAsia="en-US"/>
        </w:rPr>
        <w:t xml:space="preserve">, в нарушение </w:t>
      </w:r>
      <w:hyperlink r:id="rId33" w:history="1">
        <w:r w:rsidRPr="002C67D2">
          <w:rPr>
            <w:rFonts w:eastAsiaTheme="minorHAnsi"/>
            <w:color w:val="0000FF"/>
            <w:sz w:val="26"/>
            <w:szCs w:val="26"/>
            <w:lang w:eastAsia="en-US"/>
          </w:rPr>
          <w:t>части 7 статьи 69</w:t>
        </w:r>
      </w:hyperlink>
      <w:r w:rsidRPr="002C67D2">
        <w:rPr>
          <w:rFonts w:eastAsiaTheme="minorHAnsi"/>
          <w:sz w:val="26"/>
          <w:szCs w:val="26"/>
          <w:lang w:eastAsia="en-US"/>
        </w:rPr>
        <w:t xml:space="preserve"> Закона о контрактной системе.</w:t>
      </w:r>
    </w:p>
    <w:p w:rsidR="00BB068B" w:rsidRPr="00836EF6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836EF6">
        <w:rPr>
          <w:rFonts w:eastAsiaTheme="minorHAnsi"/>
          <w:sz w:val="26"/>
          <w:szCs w:val="26"/>
          <w:lang w:eastAsia="en-US"/>
        </w:rPr>
        <w:t xml:space="preserve">2. </w:t>
      </w:r>
      <w:hyperlink r:id="rId34" w:history="1">
        <w:r w:rsidRPr="00836EF6">
          <w:rPr>
            <w:rFonts w:eastAsiaTheme="minorHAnsi"/>
            <w:color w:val="0000FF"/>
            <w:sz w:val="26"/>
            <w:szCs w:val="26"/>
            <w:lang w:eastAsia="en-US"/>
          </w:rPr>
          <w:t>Частью 3 статьи 7</w:t>
        </w:r>
      </w:hyperlink>
      <w:r w:rsidRPr="00836EF6">
        <w:rPr>
          <w:rFonts w:eastAsiaTheme="minorHAnsi"/>
          <w:sz w:val="26"/>
          <w:szCs w:val="26"/>
          <w:lang w:eastAsia="en-US"/>
        </w:rPr>
        <w:t xml:space="preserve"> Закона о контрактной системе установлено, что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BB068B" w:rsidRPr="00836EF6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836EF6">
        <w:rPr>
          <w:rFonts w:eastAsiaTheme="minorHAnsi"/>
          <w:sz w:val="26"/>
          <w:szCs w:val="26"/>
          <w:lang w:eastAsia="en-US"/>
        </w:rPr>
        <w:t xml:space="preserve">В пункте 2.2 проекта контракта </w:t>
      </w:r>
      <w:r>
        <w:rPr>
          <w:rFonts w:eastAsiaTheme="minorHAnsi"/>
          <w:sz w:val="26"/>
          <w:szCs w:val="26"/>
          <w:lang w:eastAsia="en-US"/>
        </w:rPr>
        <w:t xml:space="preserve">документации об Аукционе </w:t>
      </w:r>
      <w:r w:rsidRPr="00836EF6">
        <w:rPr>
          <w:rFonts w:eastAsiaTheme="minorHAnsi"/>
          <w:sz w:val="26"/>
          <w:szCs w:val="26"/>
          <w:lang w:eastAsia="en-US"/>
        </w:rPr>
        <w:t xml:space="preserve">установлено, в том числе, следующее: </w:t>
      </w:r>
      <w:r w:rsidRPr="00836EF6">
        <w:rPr>
          <w:color w:val="000000"/>
          <w:sz w:val="26"/>
          <w:szCs w:val="26"/>
        </w:rPr>
        <w:t>«</w:t>
      </w:r>
      <w:r w:rsidRPr="00836EF6">
        <w:rPr>
          <w:i/>
          <w:color w:val="000000"/>
          <w:sz w:val="26"/>
          <w:szCs w:val="26"/>
        </w:rPr>
        <w:t xml:space="preserve">Интересы Исполнителя по контракту представляет </w:t>
      </w:r>
      <w:r w:rsidRPr="00836EF6">
        <w:rPr>
          <w:i/>
          <w:sz w:val="26"/>
          <w:szCs w:val="26"/>
        </w:rPr>
        <w:t>Сивохин Василий Александрович</w:t>
      </w:r>
      <w:r w:rsidRPr="00836EF6">
        <w:rPr>
          <w:color w:val="000000"/>
          <w:sz w:val="26"/>
          <w:szCs w:val="26"/>
        </w:rPr>
        <w:t>».</w:t>
      </w:r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заседании Комиссии Тамбовского УФАС России представители заказчика пояснили, что данная формулировка указана в результате технической ошибки.  </w:t>
      </w:r>
    </w:p>
    <w:p w:rsidR="00BB068B" w:rsidRDefault="00BB068B" w:rsidP="00BB068B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Комиссия Тамбовского УФАС России приходит к выводу, что </w:t>
      </w:r>
      <w:r>
        <w:rPr>
          <w:sz w:val="26"/>
          <w:szCs w:val="26"/>
        </w:rPr>
        <w:t xml:space="preserve">действия заказчика, допустившего техническую ошибку в части указания конкретного лица исполнителя по контракту </w:t>
      </w:r>
      <w:r>
        <w:rPr>
          <w:rFonts w:eastAsiaTheme="minorHAnsi"/>
          <w:sz w:val="26"/>
          <w:szCs w:val="26"/>
          <w:lang w:eastAsia="en-US"/>
        </w:rPr>
        <w:t>нарушают права и законные интересы участников закупки и вводит их в заблуждение.</w:t>
      </w:r>
    </w:p>
    <w:p w:rsidR="00BB068B" w:rsidRPr="00C5261D" w:rsidRDefault="00BB068B" w:rsidP="00BB068B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1BC9">
        <w:rPr>
          <w:rFonts w:ascii="Times New Roman" w:hAnsi="Times New Roman" w:cs="Times New Roman"/>
          <w:sz w:val="26"/>
          <w:szCs w:val="26"/>
        </w:rPr>
        <w:t xml:space="preserve">Учитывая </w:t>
      </w:r>
      <w:proofErr w:type="gramStart"/>
      <w:r w:rsidRPr="00701BC9">
        <w:rPr>
          <w:rFonts w:ascii="Times New Roman" w:hAnsi="Times New Roman" w:cs="Times New Roman"/>
          <w:sz w:val="26"/>
          <w:szCs w:val="26"/>
        </w:rPr>
        <w:t>изложенное</w:t>
      </w:r>
      <w:proofErr w:type="gramEnd"/>
      <w:r w:rsidRPr="00701BC9">
        <w:rPr>
          <w:rFonts w:ascii="Times New Roman" w:hAnsi="Times New Roman" w:cs="Times New Roman"/>
          <w:sz w:val="26"/>
          <w:szCs w:val="26"/>
        </w:rPr>
        <w:t>, действи</w:t>
      </w:r>
      <w:r>
        <w:rPr>
          <w:rFonts w:ascii="Times New Roman" w:hAnsi="Times New Roman" w:cs="Times New Roman"/>
          <w:sz w:val="26"/>
          <w:szCs w:val="26"/>
        </w:rPr>
        <w:t>я З</w:t>
      </w:r>
      <w:r w:rsidRPr="00701BC9">
        <w:rPr>
          <w:rFonts w:ascii="Times New Roman" w:hAnsi="Times New Roman" w:cs="Times New Roman"/>
          <w:sz w:val="26"/>
          <w:szCs w:val="26"/>
        </w:rPr>
        <w:t xml:space="preserve">аказчика </w:t>
      </w:r>
      <w:r w:rsidRPr="005966B9">
        <w:rPr>
          <w:rFonts w:ascii="Times New Roman" w:hAnsi="Times New Roman" w:cs="Times New Roman"/>
          <w:sz w:val="26"/>
          <w:szCs w:val="26"/>
        </w:rPr>
        <w:t>нарушают</w:t>
      </w:r>
      <w:r w:rsidRPr="005966B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часть 3</w:t>
      </w:r>
      <w:r w:rsidRPr="00223855">
        <w:rPr>
          <w:rFonts w:ascii="Times New Roman" w:hAnsi="Times New Roman" w:cs="Times New Roman"/>
          <w:sz w:val="26"/>
          <w:szCs w:val="26"/>
        </w:rPr>
        <w:t xml:space="preserve"> статьи 7 </w:t>
      </w:r>
      <w:r w:rsidRPr="00701BC9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BB068B" w:rsidRPr="00297911" w:rsidRDefault="00BB068B" w:rsidP="00BB068B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97911">
        <w:rPr>
          <w:sz w:val="26"/>
          <w:szCs w:val="26"/>
        </w:rPr>
        <w:t xml:space="preserve">По итогам рассмотрения жалобы и проведенной внеплановой проверки Комиссия Тамбовского УФАС России приходит к выводу, что выявленные в действиях Заказчика нарушения Закона о контрактной системе </w:t>
      </w:r>
      <w:proofErr w:type="gramStart"/>
      <w:r w:rsidRPr="00297911">
        <w:rPr>
          <w:sz w:val="26"/>
          <w:szCs w:val="26"/>
        </w:rPr>
        <w:t>свидетельствуют</w:t>
      </w:r>
      <w:proofErr w:type="gramEnd"/>
      <w:r w:rsidRPr="00297911">
        <w:rPr>
          <w:sz w:val="26"/>
          <w:szCs w:val="26"/>
        </w:rPr>
        <w:t xml:space="preserve"> о признаках ад</w:t>
      </w:r>
      <w:r>
        <w:rPr>
          <w:sz w:val="26"/>
          <w:szCs w:val="26"/>
        </w:rPr>
        <w:t>министративных правонарушений</w:t>
      </w:r>
      <w:r w:rsidRPr="00297911">
        <w:rPr>
          <w:sz w:val="26"/>
          <w:szCs w:val="26"/>
        </w:rPr>
        <w:t>, ответственность за кото</w:t>
      </w:r>
      <w:r>
        <w:rPr>
          <w:sz w:val="26"/>
          <w:szCs w:val="26"/>
        </w:rPr>
        <w:t>рые</w:t>
      </w:r>
      <w:r w:rsidRPr="00297911">
        <w:rPr>
          <w:sz w:val="26"/>
          <w:szCs w:val="26"/>
        </w:rPr>
        <w:t xml:space="preserve"> предусмотрен</w:t>
      </w:r>
      <w:r>
        <w:rPr>
          <w:sz w:val="26"/>
          <w:szCs w:val="26"/>
        </w:rPr>
        <w:t>а ч. 2 ст. 7.30, ч. 4.2 ст.</w:t>
      </w:r>
      <w:r w:rsidRPr="00297911">
        <w:rPr>
          <w:sz w:val="26"/>
          <w:szCs w:val="26"/>
        </w:rPr>
        <w:t xml:space="preserve"> 7.30 Кодекса Российской Федерации об административных правонарушениях.</w:t>
      </w:r>
    </w:p>
    <w:p w:rsidR="00BB068B" w:rsidRPr="00A36929" w:rsidRDefault="00BB068B" w:rsidP="00BB068B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791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На основании вышеизложенного, руководствуясь </w:t>
      </w:r>
      <w:proofErr w:type="gramStart"/>
      <w:r w:rsidRPr="0029791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</w:t>
      </w:r>
      <w:proofErr w:type="gramEnd"/>
      <w:r w:rsidRPr="0029791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</w:p>
    <w:p w:rsidR="00BB068B" w:rsidRPr="00631592" w:rsidRDefault="00BB068B" w:rsidP="00BB068B">
      <w:pPr>
        <w:pStyle w:val="aa"/>
        <w:autoSpaceDE w:val="0"/>
        <w:autoSpaceDN w:val="0"/>
        <w:adjustRightInd w:val="0"/>
        <w:spacing w:line="240" w:lineRule="auto"/>
        <w:ind w:left="0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631592">
        <w:rPr>
          <w:rFonts w:ascii="Times New Roman" w:hAnsi="Times New Roman" w:cs="Times New Roman"/>
          <w:sz w:val="26"/>
          <w:szCs w:val="26"/>
        </w:rPr>
        <w:t>РЕШИЛА:</w:t>
      </w:r>
    </w:p>
    <w:p w:rsidR="00BB068B" w:rsidRPr="0092142E" w:rsidRDefault="00BB068B" w:rsidP="00BB068B">
      <w:pPr>
        <w:ind w:firstLine="709"/>
        <w:jc w:val="both"/>
        <w:rPr>
          <w:sz w:val="26"/>
          <w:szCs w:val="26"/>
        </w:rPr>
      </w:pPr>
      <w:r w:rsidRPr="0092142E">
        <w:rPr>
          <w:sz w:val="26"/>
          <w:szCs w:val="26"/>
        </w:rPr>
        <w:t>1.</w:t>
      </w:r>
      <w:r>
        <w:rPr>
          <w:sz w:val="26"/>
          <w:szCs w:val="26"/>
        </w:rPr>
        <w:t xml:space="preserve"> Признать жалоб</w:t>
      </w:r>
      <w:proofErr w:type="gramStart"/>
      <w:r>
        <w:rPr>
          <w:sz w:val="26"/>
          <w:szCs w:val="26"/>
        </w:rPr>
        <w:t>у ООО</w:t>
      </w:r>
      <w:proofErr w:type="gramEnd"/>
      <w:r>
        <w:rPr>
          <w:sz w:val="26"/>
          <w:szCs w:val="26"/>
        </w:rPr>
        <w:t xml:space="preserve"> </w:t>
      </w:r>
      <w:r w:rsidRPr="0092142E">
        <w:rPr>
          <w:sz w:val="26"/>
          <w:szCs w:val="26"/>
        </w:rPr>
        <w:t xml:space="preserve">«Дорожно-строительное управление № 7» обоснованной. </w:t>
      </w:r>
    </w:p>
    <w:p w:rsidR="00BB068B" w:rsidRPr="0092142E" w:rsidRDefault="00BB068B" w:rsidP="00BB068B">
      <w:pPr>
        <w:ind w:firstLine="709"/>
        <w:jc w:val="both"/>
        <w:rPr>
          <w:sz w:val="26"/>
          <w:szCs w:val="26"/>
        </w:rPr>
      </w:pPr>
      <w:r w:rsidRPr="0092142E">
        <w:rPr>
          <w:sz w:val="26"/>
          <w:szCs w:val="26"/>
        </w:rPr>
        <w:t>2. Признать аукционную комиссию ТОГКУ «</w:t>
      </w:r>
      <w:proofErr w:type="spellStart"/>
      <w:r w:rsidRPr="0092142E">
        <w:rPr>
          <w:sz w:val="26"/>
          <w:szCs w:val="26"/>
        </w:rPr>
        <w:t>Тамбовавтодор</w:t>
      </w:r>
      <w:proofErr w:type="spellEnd"/>
      <w:r w:rsidRPr="0092142E">
        <w:rPr>
          <w:sz w:val="26"/>
          <w:szCs w:val="26"/>
        </w:rPr>
        <w:t xml:space="preserve">» нарушившей </w:t>
      </w:r>
      <w:proofErr w:type="gramStart"/>
      <w:r w:rsidRPr="0092142E">
        <w:rPr>
          <w:sz w:val="26"/>
          <w:szCs w:val="26"/>
        </w:rPr>
        <w:t>ч</w:t>
      </w:r>
      <w:proofErr w:type="gramEnd"/>
      <w:r w:rsidRPr="0092142E">
        <w:rPr>
          <w:sz w:val="26"/>
          <w:szCs w:val="26"/>
        </w:rPr>
        <w:t>. 5 статьи 67, ч. 7 ст. 69 Закона о контрактной системе.</w:t>
      </w:r>
    </w:p>
    <w:p w:rsidR="00BB068B" w:rsidRPr="0092142E" w:rsidRDefault="00BB068B" w:rsidP="00BB068B">
      <w:pPr>
        <w:ind w:firstLine="709"/>
        <w:jc w:val="both"/>
        <w:rPr>
          <w:sz w:val="26"/>
          <w:szCs w:val="26"/>
        </w:rPr>
      </w:pPr>
      <w:r w:rsidRPr="0092142E">
        <w:rPr>
          <w:sz w:val="26"/>
          <w:szCs w:val="26"/>
        </w:rPr>
        <w:t>2.  Признать ТОГКУ «</w:t>
      </w:r>
      <w:proofErr w:type="spellStart"/>
      <w:r w:rsidRPr="0092142E">
        <w:rPr>
          <w:sz w:val="26"/>
          <w:szCs w:val="26"/>
        </w:rPr>
        <w:t>Тамбовавтодор</w:t>
      </w:r>
      <w:proofErr w:type="spellEnd"/>
      <w:r w:rsidRPr="0092142E">
        <w:rPr>
          <w:sz w:val="26"/>
          <w:szCs w:val="26"/>
        </w:rPr>
        <w:t xml:space="preserve">» нарушившим </w:t>
      </w:r>
      <w:proofErr w:type="gramStart"/>
      <w:r w:rsidRPr="0092142E">
        <w:rPr>
          <w:sz w:val="26"/>
          <w:szCs w:val="26"/>
        </w:rPr>
        <w:t>ч</w:t>
      </w:r>
      <w:proofErr w:type="gramEnd"/>
      <w:r w:rsidRPr="0092142E">
        <w:rPr>
          <w:sz w:val="26"/>
          <w:szCs w:val="26"/>
        </w:rPr>
        <w:t xml:space="preserve">. 3 ст. 7 Закона о контрактной системе. </w:t>
      </w:r>
    </w:p>
    <w:p w:rsidR="00BB068B" w:rsidRPr="0092142E" w:rsidRDefault="00BB068B" w:rsidP="00BB068B">
      <w:pPr>
        <w:pStyle w:val="a6"/>
      </w:pPr>
      <w:r w:rsidRPr="0092142E">
        <w:lastRenderedPageBreak/>
        <w:t>3. Выдать ТОГКУ «</w:t>
      </w:r>
      <w:proofErr w:type="spellStart"/>
      <w:r w:rsidRPr="0092142E">
        <w:t>Тамбовавтодор</w:t>
      </w:r>
      <w:proofErr w:type="spellEnd"/>
      <w:r w:rsidRPr="0092142E">
        <w:t>»</w:t>
      </w:r>
      <w:r>
        <w:t>, его</w:t>
      </w:r>
      <w:r w:rsidRPr="0092142E">
        <w:t xml:space="preserve"> аукционной комиссии, АО «Единая электронная торговая площадка» предписание об устранении нарушений требований Закона о контрактной системе.</w:t>
      </w:r>
    </w:p>
    <w:p w:rsidR="00BB068B" w:rsidRPr="0092142E" w:rsidRDefault="00BB068B" w:rsidP="00BB068B">
      <w:pPr>
        <w:ind w:firstLine="709"/>
        <w:jc w:val="both"/>
        <w:rPr>
          <w:sz w:val="26"/>
          <w:szCs w:val="26"/>
        </w:rPr>
      </w:pPr>
      <w:r w:rsidRPr="0092142E">
        <w:rPr>
          <w:sz w:val="26"/>
          <w:szCs w:val="26"/>
        </w:rPr>
        <w:t>4. Материалы дела передать уполномоченному должностному лицу Тамбовского УФАС России для рассмотрения вопроса о возбуждении де</w:t>
      </w:r>
      <w:r>
        <w:rPr>
          <w:sz w:val="26"/>
          <w:szCs w:val="26"/>
        </w:rPr>
        <w:t>л об административных правонарушений</w:t>
      </w:r>
      <w:r w:rsidRPr="0092142E">
        <w:rPr>
          <w:sz w:val="26"/>
          <w:szCs w:val="26"/>
        </w:rPr>
        <w:t xml:space="preserve"> по </w:t>
      </w:r>
      <w:proofErr w:type="gramStart"/>
      <w:r w:rsidRPr="0092142E">
        <w:rPr>
          <w:sz w:val="26"/>
          <w:szCs w:val="26"/>
        </w:rPr>
        <w:t>ч</w:t>
      </w:r>
      <w:proofErr w:type="gramEnd"/>
      <w:r w:rsidRPr="0092142E">
        <w:rPr>
          <w:sz w:val="26"/>
          <w:szCs w:val="26"/>
        </w:rPr>
        <w:t xml:space="preserve">. 4.2 ст. 7.30 </w:t>
      </w:r>
      <w:proofErr w:type="spellStart"/>
      <w:r w:rsidRPr="0092142E">
        <w:rPr>
          <w:sz w:val="26"/>
          <w:szCs w:val="26"/>
        </w:rPr>
        <w:t>КоАП</w:t>
      </w:r>
      <w:proofErr w:type="spellEnd"/>
      <w:r w:rsidRPr="0092142E">
        <w:rPr>
          <w:sz w:val="26"/>
          <w:szCs w:val="26"/>
        </w:rPr>
        <w:t xml:space="preserve"> РФ., ч. 2 ст. 7.30 </w:t>
      </w:r>
      <w:proofErr w:type="spellStart"/>
      <w:r w:rsidRPr="0092142E">
        <w:rPr>
          <w:sz w:val="26"/>
          <w:szCs w:val="26"/>
        </w:rPr>
        <w:t>КоАП</w:t>
      </w:r>
      <w:proofErr w:type="spellEnd"/>
      <w:r w:rsidRPr="0092142E">
        <w:rPr>
          <w:sz w:val="26"/>
          <w:szCs w:val="26"/>
        </w:rPr>
        <w:t xml:space="preserve"> РФ. </w:t>
      </w:r>
    </w:p>
    <w:p w:rsidR="00BB068B" w:rsidRPr="00B04B66" w:rsidRDefault="00BB068B" w:rsidP="00BB068B">
      <w:pPr>
        <w:pStyle w:val="a00"/>
        <w:spacing w:before="0" w:beforeAutospacing="0" w:after="0" w:afterAutospacing="0"/>
        <w:jc w:val="both"/>
        <w:rPr>
          <w:sz w:val="26"/>
          <w:szCs w:val="26"/>
        </w:rPr>
      </w:pPr>
    </w:p>
    <w:p w:rsidR="00BB068B" w:rsidRDefault="00BB068B" w:rsidP="00BB068B">
      <w:pPr>
        <w:jc w:val="both"/>
        <w:rPr>
          <w:sz w:val="26"/>
          <w:szCs w:val="26"/>
        </w:rPr>
      </w:pPr>
    </w:p>
    <w:p w:rsidR="00BB068B" w:rsidRDefault="00BB068B" w:rsidP="00BB068B">
      <w:pPr>
        <w:jc w:val="both"/>
        <w:rPr>
          <w:sz w:val="26"/>
          <w:szCs w:val="26"/>
        </w:rPr>
      </w:pPr>
    </w:p>
    <w:p w:rsidR="00BB068B" w:rsidRDefault="00BB068B" w:rsidP="00BB068B">
      <w:pPr>
        <w:jc w:val="both"/>
        <w:rPr>
          <w:sz w:val="26"/>
          <w:szCs w:val="26"/>
        </w:rPr>
      </w:pPr>
    </w:p>
    <w:p w:rsidR="00BB068B" w:rsidRDefault="00BB068B">
      <w:pPr>
        <w:suppressAutoHyphens w:val="0"/>
        <w:spacing w:after="200" w:line="276" w:lineRule="auto"/>
        <w:rPr>
          <w:szCs w:val="24"/>
          <w:lang w:eastAsia="ru-RU"/>
        </w:rPr>
      </w:pPr>
      <w:r>
        <w:br w:type="page"/>
      </w:r>
    </w:p>
    <w:p w:rsidR="00BB068B" w:rsidRDefault="00BB068B" w:rsidP="00BB068B">
      <w:pPr>
        <w:pStyle w:val="a4"/>
        <w:spacing w:before="0" w:beforeAutospacing="0" w:after="0" w:afterAutospacing="0"/>
        <w:ind w:firstLine="540"/>
        <w:jc w:val="both"/>
      </w:pPr>
    </w:p>
    <w:p w:rsidR="00BB068B" w:rsidRDefault="00BB068B" w:rsidP="00BB068B">
      <w:pPr>
        <w:ind w:right="-1"/>
        <w:jc w:val="center"/>
        <w:rPr>
          <w:sz w:val="26"/>
          <w:szCs w:val="26"/>
        </w:rPr>
      </w:pPr>
      <w:proofErr w:type="gramStart"/>
      <w:r w:rsidRPr="0055379B">
        <w:rPr>
          <w:b/>
          <w:bCs/>
          <w:sz w:val="26"/>
          <w:szCs w:val="26"/>
        </w:rPr>
        <w:t>П</w:t>
      </w:r>
      <w:proofErr w:type="gramEnd"/>
      <w:r w:rsidRPr="0055379B">
        <w:rPr>
          <w:b/>
          <w:bCs/>
          <w:sz w:val="26"/>
          <w:szCs w:val="26"/>
        </w:rPr>
        <w:t xml:space="preserve"> Р Е Д П И С А Н И Е </w:t>
      </w:r>
      <w:r w:rsidRPr="00C80302">
        <w:rPr>
          <w:rStyle w:val="a5"/>
          <w:sz w:val="26"/>
          <w:szCs w:val="26"/>
        </w:rPr>
        <w:t>№</w:t>
      </w:r>
      <w:r>
        <w:rPr>
          <w:rStyle w:val="a5"/>
          <w:sz w:val="26"/>
          <w:szCs w:val="26"/>
        </w:rPr>
        <w:t xml:space="preserve"> </w:t>
      </w:r>
      <w:r w:rsidRPr="00877CF5">
        <w:rPr>
          <w:b/>
          <w:sz w:val="26"/>
          <w:szCs w:val="26"/>
        </w:rPr>
        <w:t>068/06/67-33/2021</w:t>
      </w:r>
      <w:r>
        <w:rPr>
          <w:sz w:val="26"/>
          <w:szCs w:val="26"/>
        </w:rPr>
        <w:t xml:space="preserve"> </w:t>
      </w:r>
    </w:p>
    <w:p w:rsidR="00BB068B" w:rsidRDefault="00BB068B" w:rsidP="00BB068B">
      <w:pPr>
        <w:ind w:right="-1"/>
        <w:jc w:val="center"/>
        <w:rPr>
          <w:b/>
          <w:bCs/>
          <w:sz w:val="26"/>
          <w:szCs w:val="26"/>
        </w:rPr>
      </w:pPr>
      <w:r w:rsidRPr="0055379B">
        <w:rPr>
          <w:b/>
          <w:bCs/>
          <w:sz w:val="26"/>
          <w:szCs w:val="26"/>
        </w:rPr>
        <w:t>об устранении  нарушений законодательства о контрактной системе</w:t>
      </w:r>
    </w:p>
    <w:p w:rsidR="00BB068B" w:rsidRPr="0055379B" w:rsidRDefault="00BB068B" w:rsidP="00BB068B">
      <w:pPr>
        <w:ind w:right="-1"/>
        <w:jc w:val="center"/>
        <w:rPr>
          <w:b/>
          <w:bCs/>
          <w:sz w:val="26"/>
          <w:szCs w:val="26"/>
        </w:rPr>
      </w:pPr>
    </w:p>
    <w:p w:rsidR="00BB068B" w:rsidRPr="00BB3C5B" w:rsidRDefault="00BB068B" w:rsidP="00BB068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>ивная часть решения оглашена «08» февраля 2021</w:t>
      </w:r>
      <w:r w:rsidRPr="00BB3C5B">
        <w:rPr>
          <w:sz w:val="26"/>
          <w:szCs w:val="26"/>
        </w:rPr>
        <w:t xml:space="preserve"> года.</w:t>
      </w:r>
    </w:p>
    <w:p w:rsidR="00BB068B" w:rsidRPr="00BB3C5B" w:rsidRDefault="00BB068B" w:rsidP="00BB068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>
        <w:rPr>
          <w:sz w:val="26"/>
          <w:szCs w:val="26"/>
        </w:rPr>
        <w:t>объеме решение изготовлено «11» февраля 2021</w:t>
      </w:r>
      <w:r w:rsidRPr="00BB3C5B">
        <w:rPr>
          <w:sz w:val="26"/>
          <w:szCs w:val="26"/>
        </w:rPr>
        <w:t xml:space="preserve"> года.</w:t>
      </w:r>
    </w:p>
    <w:p w:rsidR="00BB068B" w:rsidRPr="00BB3C5B" w:rsidRDefault="00BB068B" w:rsidP="00BB068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г. Тамбов</w:t>
      </w:r>
    </w:p>
    <w:p w:rsidR="00BB068B" w:rsidRPr="000E594D" w:rsidRDefault="00BB068B" w:rsidP="00BB068B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BB068B" w:rsidRPr="00C80302" w:rsidRDefault="00BB068B" w:rsidP="00BB068B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80302">
        <w:rPr>
          <w:sz w:val="26"/>
          <w:szCs w:val="26"/>
        </w:rPr>
        <w:t xml:space="preserve">Комиссия по контролю в сфере </w:t>
      </w:r>
      <w:r>
        <w:rPr>
          <w:sz w:val="26"/>
          <w:szCs w:val="26"/>
        </w:rPr>
        <w:t>закупок для государственных и муниципальных нужд</w:t>
      </w:r>
      <w:r w:rsidRPr="00C80302">
        <w:rPr>
          <w:sz w:val="26"/>
          <w:szCs w:val="26"/>
        </w:rPr>
        <w:t xml:space="preserve"> Управления Федеральной антимонопольной службы по Тамбовской области (далее – </w:t>
      </w:r>
      <w:proofErr w:type="gramStart"/>
      <w:r w:rsidRPr="00C80302">
        <w:rPr>
          <w:sz w:val="26"/>
          <w:szCs w:val="26"/>
        </w:rPr>
        <w:t>Тамбовское</w:t>
      </w:r>
      <w:proofErr w:type="gramEnd"/>
      <w:r w:rsidRPr="00C80302">
        <w:rPr>
          <w:sz w:val="26"/>
          <w:szCs w:val="26"/>
        </w:rPr>
        <w:t xml:space="preserve"> УФАС России) в составе:</w:t>
      </w:r>
    </w:p>
    <w:p w:rsidR="00BB068B" w:rsidRPr="00BB3C5B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председатель – </w:t>
      </w:r>
      <w:r>
        <w:rPr>
          <w:sz w:val="26"/>
          <w:szCs w:val="26"/>
        </w:rPr>
        <w:t xml:space="preserve"> </w:t>
      </w:r>
      <w:r w:rsidRPr="0016722E">
        <w:rPr>
          <w:sz w:val="26"/>
          <w:szCs w:val="26"/>
        </w:rPr>
        <w:t xml:space="preserve">заместитель руководителя - начальник отдела контроля закупок и антимонопольного контроля органов власти </w:t>
      </w:r>
      <w:proofErr w:type="spellStart"/>
      <w:r w:rsidRPr="0016722E">
        <w:rPr>
          <w:sz w:val="26"/>
          <w:szCs w:val="26"/>
        </w:rPr>
        <w:t>Колодина</w:t>
      </w:r>
      <w:proofErr w:type="spellEnd"/>
      <w:r w:rsidRPr="0016722E">
        <w:rPr>
          <w:sz w:val="26"/>
          <w:szCs w:val="26"/>
        </w:rPr>
        <w:t xml:space="preserve"> Н.Н.,</w:t>
      </w:r>
    </w:p>
    <w:p w:rsidR="00BB068B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члены комиссии: </w:t>
      </w:r>
    </w:p>
    <w:p w:rsidR="00BB068B" w:rsidRPr="00227D1F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заместитель начальника отдела контроля закупок и антимонопольного контроля органов власти Иванов В.В.,</w:t>
      </w:r>
    </w:p>
    <w:p w:rsidR="00BB068B" w:rsidRPr="002A2CA3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ведущий специалист-эксперт отдела контроля закупок и антимонопольного контроля органов власти</w:t>
      </w:r>
      <w:r w:rsidRPr="002A2CA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Четверткова</w:t>
      </w:r>
      <w:proofErr w:type="spellEnd"/>
      <w:r>
        <w:rPr>
          <w:sz w:val="26"/>
          <w:szCs w:val="26"/>
        </w:rPr>
        <w:t xml:space="preserve"> Т.В.,</w:t>
      </w:r>
    </w:p>
    <w:p w:rsidR="00BB068B" w:rsidRPr="00991D7E" w:rsidRDefault="00BB068B" w:rsidP="00BB068B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ведущий специалист-эксперт отдела контроля закупок и антимонопольного контроля органов власти </w:t>
      </w:r>
      <w:proofErr w:type="spellStart"/>
      <w:r w:rsidRPr="00BB3C5B">
        <w:rPr>
          <w:sz w:val="26"/>
          <w:szCs w:val="26"/>
        </w:rPr>
        <w:t>Агаурова</w:t>
      </w:r>
      <w:proofErr w:type="spellEnd"/>
      <w:r w:rsidRPr="00BB3C5B">
        <w:rPr>
          <w:sz w:val="26"/>
          <w:szCs w:val="26"/>
        </w:rPr>
        <w:t xml:space="preserve"> А.Э.,</w:t>
      </w:r>
      <w:r>
        <w:rPr>
          <w:sz w:val="26"/>
          <w:szCs w:val="26"/>
        </w:rPr>
        <w:t xml:space="preserve">  </w:t>
      </w:r>
    </w:p>
    <w:p w:rsidR="00BB068B" w:rsidRPr="00991D7E" w:rsidRDefault="00BB068B" w:rsidP="00BB068B">
      <w:pPr>
        <w:ind w:firstLine="709"/>
        <w:jc w:val="both"/>
        <w:rPr>
          <w:sz w:val="26"/>
          <w:szCs w:val="26"/>
        </w:rPr>
      </w:pPr>
      <w:r w:rsidRPr="000D2D66">
        <w:rPr>
          <w:sz w:val="26"/>
          <w:szCs w:val="26"/>
        </w:rPr>
        <w:t>н</w:t>
      </w:r>
      <w:r>
        <w:rPr>
          <w:sz w:val="26"/>
          <w:szCs w:val="26"/>
        </w:rPr>
        <w:t xml:space="preserve">а основании своего решения по делу № </w:t>
      </w:r>
      <w:r w:rsidRPr="00991D7E">
        <w:rPr>
          <w:sz w:val="26"/>
          <w:szCs w:val="26"/>
        </w:rPr>
        <w:t>068/06/67-33/2021</w:t>
      </w:r>
      <w:r>
        <w:rPr>
          <w:sz w:val="26"/>
          <w:szCs w:val="26"/>
        </w:rPr>
        <w:t xml:space="preserve"> о нарушении законодательства о контрактной системе,</w:t>
      </w:r>
    </w:p>
    <w:p w:rsidR="00BB068B" w:rsidRDefault="00BB068B" w:rsidP="00BB068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C42D03">
        <w:rPr>
          <w:sz w:val="26"/>
          <w:szCs w:val="26"/>
        </w:rPr>
        <w:t xml:space="preserve">  руководствуясь п. 2 ч. 22 ст. 99 Федерального закона от 05.04.2013 года № 44-ФЗ «О контрактной системе в сфере закупок товаров, работ, услуг для обеспечения государственных</w:t>
      </w:r>
      <w:r w:rsidRPr="0055379B">
        <w:rPr>
          <w:sz w:val="26"/>
          <w:szCs w:val="26"/>
        </w:rPr>
        <w:t xml:space="preserve"> и муниципальных нужд» (далее - Закон о контрактной системе), </w:t>
      </w:r>
    </w:p>
    <w:p w:rsidR="00BB068B" w:rsidRPr="00DB5408" w:rsidRDefault="00BB068B" w:rsidP="00BB068B">
      <w:pPr>
        <w:ind w:firstLine="709"/>
        <w:jc w:val="both"/>
        <w:rPr>
          <w:sz w:val="26"/>
          <w:szCs w:val="26"/>
        </w:rPr>
      </w:pPr>
    </w:p>
    <w:p w:rsidR="00BB068B" w:rsidRDefault="00BB068B" w:rsidP="00BB068B">
      <w:pPr>
        <w:ind w:firstLine="709"/>
        <w:jc w:val="center"/>
        <w:rPr>
          <w:sz w:val="26"/>
          <w:szCs w:val="26"/>
        </w:rPr>
      </w:pPr>
      <w:r w:rsidRPr="00DB5408">
        <w:rPr>
          <w:sz w:val="26"/>
          <w:szCs w:val="26"/>
        </w:rPr>
        <w:t>ПРЕДПИСЫВАЕТ:</w:t>
      </w:r>
    </w:p>
    <w:p w:rsidR="00BB068B" w:rsidRDefault="00BB068B" w:rsidP="00BB068B">
      <w:pPr>
        <w:ind w:firstLine="709"/>
        <w:jc w:val="both"/>
        <w:rPr>
          <w:sz w:val="26"/>
          <w:szCs w:val="26"/>
        </w:rPr>
      </w:pPr>
    </w:p>
    <w:p w:rsidR="00BB068B" w:rsidRPr="00555E3C" w:rsidRDefault="00BB068B" w:rsidP="00BB068B">
      <w:pPr>
        <w:pStyle w:val="a6"/>
      </w:pPr>
      <w:r w:rsidRPr="00555E3C">
        <w:t>1.</w:t>
      </w:r>
      <w:r w:rsidRPr="00555E3C">
        <w:rPr>
          <w:color w:val="000000"/>
          <w:lang w:bidi="ru-RU"/>
        </w:rPr>
        <w:t xml:space="preserve"> Аукционной комиссии </w:t>
      </w:r>
      <w:r w:rsidRPr="00555E3C">
        <w:t>ТОГКУ «</w:t>
      </w:r>
      <w:proofErr w:type="spellStart"/>
      <w:r w:rsidRPr="00555E3C">
        <w:t>Тамбовавтодор</w:t>
      </w:r>
      <w:proofErr w:type="spellEnd"/>
      <w:r w:rsidRPr="00555E3C">
        <w:t xml:space="preserve">» </w:t>
      </w:r>
      <w:r w:rsidRPr="00555E3C">
        <w:rPr>
          <w:color w:val="000000"/>
          <w:lang w:bidi="ru-RU"/>
        </w:rPr>
        <w:t xml:space="preserve">отменить все протоколы, </w:t>
      </w:r>
      <w:r w:rsidRPr="00555E3C">
        <w:t xml:space="preserve">составленные в ходе проведения электронного аукциона № 0164200003021000007 на выполнение работ по ремонту моста через реку Борок на </w:t>
      </w:r>
      <w:proofErr w:type="gramStart"/>
      <w:r w:rsidRPr="00555E3C">
        <w:t>км</w:t>
      </w:r>
      <w:proofErr w:type="gramEnd"/>
      <w:r w:rsidRPr="00555E3C">
        <w:t xml:space="preserve"> 24+200 автомобильной дороги "Мичуринск-Липецк" (далее - Аукцион);</w:t>
      </w:r>
    </w:p>
    <w:p w:rsidR="00BB068B" w:rsidRPr="00555E3C" w:rsidRDefault="00BB068B" w:rsidP="00BB068B">
      <w:pPr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555E3C">
        <w:rPr>
          <w:color w:val="000000"/>
          <w:sz w:val="26"/>
          <w:szCs w:val="26"/>
          <w:lang w:bidi="ru-RU"/>
        </w:rPr>
        <w:t xml:space="preserve">2. </w:t>
      </w:r>
      <w:r w:rsidRPr="00555E3C">
        <w:rPr>
          <w:sz w:val="26"/>
          <w:szCs w:val="26"/>
        </w:rPr>
        <w:t>ТОГКУ «</w:t>
      </w:r>
      <w:proofErr w:type="spellStart"/>
      <w:r w:rsidRPr="00555E3C">
        <w:rPr>
          <w:sz w:val="26"/>
          <w:szCs w:val="26"/>
        </w:rPr>
        <w:t>Тамбовавтодор</w:t>
      </w:r>
      <w:proofErr w:type="spellEnd"/>
      <w:r w:rsidRPr="00555E3C">
        <w:rPr>
          <w:sz w:val="26"/>
          <w:szCs w:val="26"/>
        </w:rPr>
        <w:t>»</w:t>
      </w:r>
      <w:r w:rsidRPr="00555E3C">
        <w:rPr>
          <w:color w:val="000000"/>
          <w:sz w:val="26"/>
          <w:szCs w:val="26"/>
          <w:lang w:bidi="ru-RU"/>
        </w:rPr>
        <w:t xml:space="preserve"> назначить новую дату рассмотрения первых частей заявок на участие в Аукционе, дату проведения Аукциона, а также разместить в Единой информационной системе в сфере закупок информацию об отмене Протоколов. При этом дата рассмотрения первых частей заявок на участие в Аукционе должна быть назначена не ранее чем через 6 рабочих дней со дня отмены Протоколов. </w:t>
      </w:r>
    </w:p>
    <w:p w:rsidR="00BB068B" w:rsidRPr="00555E3C" w:rsidRDefault="00BB068B" w:rsidP="00BB068B">
      <w:pPr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555E3C">
        <w:rPr>
          <w:color w:val="000000"/>
          <w:sz w:val="26"/>
          <w:szCs w:val="26"/>
          <w:lang w:bidi="ru-RU"/>
        </w:rPr>
        <w:t>3. Оператору электронной площадки (</w:t>
      </w:r>
      <w:r w:rsidRPr="00555E3C">
        <w:rPr>
          <w:iCs/>
          <w:sz w:val="26"/>
          <w:szCs w:val="26"/>
        </w:rPr>
        <w:t xml:space="preserve">АО «Единая электронная торговая площадка») </w:t>
      </w:r>
      <w:r w:rsidRPr="00555E3C">
        <w:rPr>
          <w:color w:val="000000"/>
          <w:sz w:val="26"/>
          <w:szCs w:val="26"/>
          <w:lang w:bidi="ru-RU"/>
        </w:rPr>
        <w:t>не позднее 1 рабочего дня со дня исполнения пункта 1 настоящего предписания:</w:t>
      </w:r>
    </w:p>
    <w:p w:rsidR="00BB068B" w:rsidRPr="00555E3C" w:rsidRDefault="00BB068B" w:rsidP="00BB068B">
      <w:pPr>
        <w:ind w:firstLine="709"/>
        <w:contextualSpacing/>
        <w:jc w:val="both"/>
        <w:rPr>
          <w:sz w:val="26"/>
          <w:szCs w:val="26"/>
        </w:rPr>
      </w:pPr>
      <w:r w:rsidRPr="00555E3C">
        <w:rPr>
          <w:color w:val="000000"/>
          <w:sz w:val="26"/>
          <w:szCs w:val="26"/>
          <w:lang w:bidi="ru-RU"/>
        </w:rPr>
        <w:t>- отменить Протокол проведения электронного аукциона;</w:t>
      </w:r>
    </w:p>
    <w:p w:rsidR="00BB068B" w:rsidRPr="00555E3C" w:rsidRDefault="00BB068B" w:rsidP="00BB068B">
      <w:pPr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555E3C">
        <w:rPr>
          <w:color w:val="000000"/>
          <w:sz w:val="26"/>
          <w:szCs w:val="26"/>
          <w:lang w:bidi="ru-RU"/>
        </w:rPr>
        <w:t xml:space="preserve">- назначить время проведения Аукциона и </w:t>
      </w:r>
      <w:proofErr w:type="gramStart"/>
      <w:r w:rsidRPr="00555E3C">
        <w:rPr>
          <w:color w:val="000000"/>
          <w:sz w:val="26"/>
          <w:szCs w:val="26"/>
          <w:lang w:bidi="ru-RU"/>
        </w:rPr>
        <w:t>разместить информацию</w:t>
      </w:r>
      <w:proofErr w:type="gramEnd"/>
      <w:r w:rsidRPr="00555E3C">
        <w:rPr>
          <w:color w:val="000000"/>
          <w:sz w:val="26"/>
          <w:szCs w:val="26"/>
          <w:lang w:bidi="ru-RU"/>
        </w:rPr>
        <w:t xml:space="preserve"> о времени проведения Аукциона;</w:t>
      </w:r>
    </w:p>
    <w:p w:rsidR="00BB068B" w:rsidRPr="00555E3C" w:rsidRDefault="00BB068B" w:rsidP="00BB068B">
      <w:pPr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proofErr w:type="gramStart"/>
      <w:r w:rsidRPr="00555E3C">
        <w:rPr>
          <w:color w:val="000000"/>
          <w:sz w:val="26"/>
          <w:szCs w:val="26"/>
          <w:lang w:bidi="ru-RU"/>
        </w:rPr>
        <w:t xml:space="preserve">- уведомить участников закупки, подавших заявки на участие в Аукционе, об отмене Протоколов,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аукционах в электронной </w:t>
      </w:r>
      <w:r w:rsidRPr="00555E3C">
        <w:rPr>
          <w:color w:val="000000"/>
          <w:sz w:val="26"/>
          <w:szCs w:val="26"/>
          <w:lang w:bidi="ru-RU"/>
        </w:rPr>
        <w:lastRenderedPageBreak/>
        <w:t>форме, открытых участниками закупки, денежных средств в размере обеспечения заявки на участие в Аукционе, о</w:t>
      </w:r>
      <w:proofErr w:type="gramEnd"/>
      <w:r w:rsidRPr="00555E3C">
        <w:rPr>
          <w:color w:val="000000"/>
          <w:sz w:val="26"/>
          <w:szCs w:val="26"/>
          <w:lang w:bidi="ru-RU"/>
        </w:rPr>
        <w:t xml:space="preserve"> </w:t>
      </w:r>
      <w:proofErr w:type="gramStart"/>
      <w:r w:rsidRPr="00555E3C">
        <w:rPr>
          <w:color w:val="000000"/>
          <w:sz w:val="26"/>
          <w:szCs w:val="26"/>
          <w:lang w:bidi="ru-RU"/>
        </w:rPr>
        <w:t>блокировании</w:t>
      </w:r>
      <w:proofErr w:type="gramEnd"/>
      <w:r w:rsidRPr="00555E3C">
        <w:rPr>
          <w:color w:val="000000"/>
          <w:sz w:val="26"/>
          <w:szCs w:val="26"/>
          <w:lang w:bidi="ru-RU"/>
        </w:rPr>
        <w:t xml:space="preserve"> операций в отношении указанных средств, в случае если в их отношении блокирование прекращено.</w:t>
      </w:r>
    </w:p>
    <w:p w:rsidR="00BB068B" w:rsidRPr="00555E3C" w:rsidRDefault="00BB068B" w:rsidP="00BB068B">
      <w:pPr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555E3C">
        <w:rPr>
          <w:color w:val="000000"/>
          <w:sz w:val="26"/>
          <w:szCs w:val="26"/>
          <w:lang w:bidi="ru-RU"/>
        </w:rPr>
        <w:t xml:space="preserve"> 4. </w:t>
      </w:r>
      <w:proofErr w:type="gramStart"/>
      <w:r w:rsidRPr="00555E3C">
        <w:rPr>
          <w:color w:val="000000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аукционах в электронной форме, открытым участниками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  <w:proofErr w:type="gramEnd"/>
    </w:p>
    <w:p w:rsidR="00BB068B" w:rsidRPr="00555E3C" w:rsidRDefault="00BB068B" w:rsidP="00BB068B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555E3C">
        <w:rPr>
          <w:color w:val="000000"/>
          <w:sz w:val="26"/>
          <w:szCs w:val="26"/>
          <w:lang w:bidi="ru-RU"/>
        </w:rPr>
        <w:t xml:space="preserve">5. Аукционной комиссии </w:t>
      </w:r>
      <w:r w:rsidRPr="00555E3C">
        <w:rPr>
          <w:sz w:val="26"/>
          <w:szCs w:val="26"/>
        </w:rPr>
        <w:t>ТОГКУ «</w:t>
      </w:r>
      <w:proofErr w:type="spellStart"/>
      <w:r w:rsidRPr="00555E3C">
        <w:rPr>
          <w:sz w:val="26"/>
          <w:szCs w:val="26"/>
        </w:rPr>
        <w:t>Тамбовавтодор</w:t>
      </w:r>
      <w:proofErr w:type="spellEnd"/>
      <w:r w:rsidRPr="00555E3C">
        <w:rPr>
          <w:sz w:val="26"/>
          <w:szCs w:val="26"/>
        </w:rPr>
        <w:t xml:space="preserve">» </w:t>
      </w:r>
      <w:r w:rsidRPr="00555E3C">
        <w:rPr>
          <w:color w:val="000000"/>
          <w:sz w:val="26"/>
          <w:szCs w:val="26"/>
          <w:lang w:bidi="ru-RU"/>
        </w:rPr>
        <w:t xml:space="preserve"> рассмотреть первые части заявок, поданные участниками закупки до окончания срока подачи заявок на участие в Аукционе, в соответствии с требованиями законодательства Российской Федерации о контрактной системе в сфере закупок и с учетом решения Тамбовского УФАС России </w:t>
      </w:r>
      <w:r w:rsidRPr="00555E3C">
        <w:rPr>
          <w:sz w:val="26"/>
          <w:szCs w:val="26"/>
        </w:rPr>
        <w:t>по делу № 068/06/67-33/2021.</w:t>
      </w:r>
    </w:p>
    <w:p w:rsidR="00BB068B" w:rsidRPr="00555E3C" w:rsidRDefault="00BB068B" w:rsidP="00BB068B">
      <w:pPr>
        <w:ind w:firstLine="709"/>
        <w:contextualSpacing/>
        <w:jc w:val="both"/>
        <w:rPr>
          <w:rStyle w:val="a5"/>
          <w:b w:val="0"/>
          <w:bCs w:val="0"/>
          <w:color w:val="000000"/>
          <w:sz w:val="26"/>
          <w:szCs w:val="26"/>
          <w:lang w:bidi="ru-RU"/>
        </w:rPr>
      </w:pPr>
      <w:r w:rsidRPr="00555E3C">
        <w:rPr>
          <w:color w:val="000000"/>
          <w:sz w:val="26"/>
          <w:szCs w:val="26"/>
          <w:lang w:bidi="ru-RU"/>
        </w:rPr>
        <w:t xml:space="preserve">6.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Закона о контрактной системе и с учетом решения Тамбовского УФАС России </w:t>
      </w:r>
      <w:r w:rsidRPr="00555E3C">
        <w:rPr>
          <w:sz w:val="26"/>
          <w:szCs w:val="26"/>
        </w:rPr>
        <w:t>по делу № 068/06/67-33/2021.</w:t>
      </w:r>
    </w:p>
    <w:p w:rsidR="00BB068B" w:rsidRDefault="00BB068B" w:rsidP="00BB068B">
      <w:pPr>
        <w:pStyle w:val="a6"/>
        <w:rPr>
          <w:color w:val="000000"/>
          <w:lang w:bidi="ru-RU"/>
        </w:rPr>
      </w:pPr>
      <w:r>
        <w:rPr>
          <w:color w:val="000000"/>
          <w:lang w:bidi="ru-RU"/>
        </w:rPr>
        <w:t xml:space="preserve">7. </w:t>
      </w:r>
      <w:r w:rsidRPr="00555E3C">
        <w:t>ТОГКУ «</w:t>
      </w:r>
      <w:proofErr w:type="spellStart"/>
      <w:r w:rsidRPr="00555E3C">
        <w:t>Тамбовавтодор</w:t>
      </w:r>
      <w:proofErr w:type="spellEnd"/>
      <w:r w:rsidRPr="00555E3C">
        <w:t>»</w:t>
      </w:r>
      <w:r>
        <w:t xml:space="preserve"> </w:t>
      </w:r>
      <w:r w:rsidRPr="00555E3C">
        <w:rPr>
          <w:color w:val="000000"/>
          <w:lang w:bidi="ru-RU"/>
        </w:rPr>
        <w:t xml:space="preserve">при заключении контракта </w:t>
      </w:r>
      <w:r>
        <w:rPr>
          <w:color w:val="000000"/>
          <w:lang w:bidi="ru-RU"/>
        </w:rPr>
        <w:t>по результатам проведенного Аукциона исключить из пункта</w:t>
      </w:r>
      <w:r w:rsidRPr="00555E3C">
        <w:rPr>
          <w:color w:val="000000"/>
          <w:lang w:bidi="ru-RU"/>
        </w:rPr>
        <w:t xml:space="preserve">. 2.2 </w:t>
      </w:r>
      <w:r>
        <w:rPr>
          <w:color w:val="000000"/>
          <w:lang w:bidi="ru-RU"/>
        </w:rPr>
        <w:t xml:space="preserve">сведения о конкретном должностном лице, указанном при объявлении закупки. </w:t>
      </w:r>
    </w:p>
    <w:p w:rsidR="00BB068B" w:rsidRDefault="00BB068B" w:rsidP="00BB068B">
      <w:pPr>
        <w:pStyle w:val="a6"/>
      </w:pPr>
      <w:r>
        <w:t>8</w:t>
      </w:r>
      <w:r w:rsidRPr="00AE1FA9">
        <w:t xml:space="preserve">. Настоящее предписание исполнить </w:t>
      </w:r>
      <w:r w:rsidRPr="00AE1FA9">
        <w:rPr>
          <w:b/>
        </w:rPr>
        <w:t xml:space="preserve">в срок до </w:t>
      </w:r>
      <w:r>
        <w:rPr>
          <w:b/>
        </w:rPr>
        <w:t>18</w:t>
      </w:r>
      <w:r w:rsidRPr="00AE1FA9">
        <w:rPr>
          <w:b/>
        </w:rPr>
        <w:t xml:space="preserve"> марта 2021 года</w:t>
      </w:r>
      <w:r w:rsidRPr="00AE1FA9">
        <w:t>.</w:t>
      </w:r>
    </w:p>
    <w:p w:rsidR="00BB068B" w:rsidRPr="00F0125D" w:rsidRDefault="00BB068B" w:rsidP="00BB068B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Pr="00F0125D">
        <w:rPr>
          <w:sz w:val="26"/>
          <w:szCs w:val="26"/>
        </w:rPr>
        <w:t xml:space="preserve">. </w:t>
      </w:r>
      <w:proofErr w:type="gramStart"/>
      <w:r w:rsidRPr="00F0125D">
        <w:rPr>
          <w:sz w:val="26"/>
          <w:szCs w:val="26"/>
        </w:rPr>
        <w:t xml:space="preserve">Лицам, указанным в настоящем предписании, </w:t>
      </w:r>
      <w:r w:rsidRPr="00F0125D">
        <w:rPr>
          <w:iCs/>
          <w:sz w:val="26"/>
          <w:szCs w:val="26"/>
        </w:rPr>
        <w:t xml:space="preserve">сообщить и представить доказательства его исполнения в Тамбовское УФАС России </w:t>
      </w:r>
      <w:r w:rsidRPr="00F0125D">
        <w:rPr>
          <w:b/>
          <w:sz w:val="26"/>
          <w:szCs w:val="26"/>
        </w:rPr>
        <w:t>в срок до «</w:t>
      </w:r>
      <w:r>
        <w:rPr>
          <w:b/>
          <w:sz w:val="26"/>
          <w:szCs w:val="26"/>
        </w:rPr>
        <w:t>18</w:t>
      </w:r>
      <w:r w:rsidRPr="00F0125D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марта </w:t>
      </w:r>
      <w:r w:rsidRPr="00F0125D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>21</w:t>
      </w:r>
      <w:r w:rsidRPr="00F0125D">
        <w:rPr>
          <w:b/>
          <w:sz w:val="26"/>
          <w:szCs w:val="26"/>
        </w:rPr>
        <w:t xml:space="preserve"> года</w:t>
      </w:r>
      <w:r w:rsidRPr="00F0125D">
        <w:rPr>
          <w:sz w:val="26"/>
          <w:szCs w:val="26"/>
        </w:rPr>
        <w:t>.</w:t>
      </w:r>
      <w:proofErr w:type="gramEnd"/>
    </w:p>
    <w:p w:rsidR="00BB068B" w:rsidRDefault="00BB068B" w:rsidP="00BB068B"/>
    <w:p w:rsidR="00BB068B" w:rsidRPr="0055379B" w:rsidRDefault="00BB068B" w:rsidP="00BB068B">
      <w:pPr>
        <w:pStyle w:val="a6"/>
      </w:pPr>
      <w:r>
        <w:t>Комиссия</w:t>
      </w:r>
      <w:r w:rsidRPr="00383E89">
        <w:t xml:space="preserve"> Тамбовского УФАС России обращает внимание, что в соответствии с частью 7 статьи 19.5 Кодекса Российской Федерации об административных правонарушениях невыполнение в установленный срок предписания влечет наложение административного штрафа на должностных лиц заказчика в </w:t>
      </w:r>
      <w:r>
        <w:t>размере пятидесяти тысяч рублей.</w:t>
      </w:r>
    </w:p>
    <w:p w:rsidR="00BB068B" w:rsidRPr="0055379B" w:rsidRDefault="00BB068B" w:rsidP="00BB068B">
      <w:pPr>
        <w:pStyle w:val="a6"/>
      </w:pPr>
      <w:r w:rsidRPr="0055379B">
        <w:t xml:space="preserve">Настоящее предписание в течение трех месяцев со дня его выдачи может быть обжаловано в суд, в арбитражный суд. </w:t>
      </w:r>
    </w:p>
    <w:p w:rsidR="00BB068B" w:rsidRDefault="00BB068B" w:rsidP="00BB068B">
      <w:pPr>
        <w:rPr>
          <w:bCs/>
          <w:color w:val="000000" w:themeColor="text1"/>
          <w:sz w:val="26"/>
          <w:szCs w:val="26"/>
        </w:rPr>
      </w:pPr>
    </w:p>
    <w:p w:rsidR="00BB068B" w:rsidRDefault="00BB068B" w:rsidP="00BB068B">
      <w:pPr>
        <w:rPr>
          <w:sz w:val="26"/>
          <w:szCs w:val="26"/>
        </w:rPr>
      </w:pPr>
    </w:p>
    <w:p w:rsidR="00BB068B" w:rsidRDefault="00BB068B" w:rsidP="00BB068B">
      <w:pPr>
        <w:rPr>
          <w:sz w:val="26"/>
          <w:szCs w:val="26"/>
        </w:rPr>
      </w:pPr>
    </w:p>
    <w:p w:rsidR="00BB068B" w:rsidRPr="001636D4" w:rsidRDefault="00BB068B" w:rsidP="00BB068B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Председатель комиссии                                               </w:t>
      </w:r>
      <w:r>
        <w:rPr>
          <w:sz w:val="26"/>
          <w:szCs w:val="26"/>
        </w:rPr>
        <w:t xml:space="preserve">                                     Н.Н. </w:t>
      </w:r>
      <w:proofErr w:type="spellStart"/>
      <w:r>
        <w:rPr>
          <w:sz w:val="26"/>
          <w:szCs w:val="26"/>
        </w:rPr>
        <w:t>Колодина</w:t>
      </w:r>
      <w:proofErr w:type="spellEnd"/>
      <w:r>
        <w:rPr>
          <w:sz w:val="26"/>
          <w:szCs w:val="26"/>
        </w:rPr>
        <w:t xml:space="preserve"> </w:t>
      </w:r>
    </w:p>
    <w:p w:rsidR="00BB068B" w:rsidRDefault="00BB068B" w:rsidP="00BB068B">
      <w:pPr>
        <w:spacing w:before="240"/>
        <w:rPr>
          <w:sz w:val="26"/>
          <w:szCs w:val="26"/>
        </w:rPr>
      </w:pPr>
      <w:r w:rsidRPr="001636D4">
        <w:rPr>
          <w:sz w:val="26"/>
          <w:szCs w:val="26"/>
        </w:rPr>
        <w:t xml:space="preserve">Члены комиссии                                                         </w:t>
      </w:r>
      <w:r>
        <w:rPr>
          <w:sz w:val="26"/>
          <w:szCs w:val="26"/>
        </w:rPr>
        <w:t xml:space="preserve">                                           В.В. Иванов</w:t>
      </w:r>
    </w:p>
    <w:p w:rsidR="00BB068B" w:rsidRDefault="00BB068B" w:rsidP="00BB068B">
      <w:pPr>
        <w:spacing w:before="24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Т.В. </w:t>
      </w:r>
      <w:proofErr w:type="spellStart"/>
      <w:r>
        <w:rPr>
          <w:sz w:val="26"/>
          <w:szCs w:val="26"/>
        </w:rPr>
        <w:t>Четверткова</w:t>
      </w:r>
      <w:proofErr w:type="spellEnd"/>
    </w:p>
    <w:p w:rsidR="00BB068B" w:rsidRPr="00B0630F" w:rsidRDefault="00BB068B" w:rsidP="00BB068B">
      <w:pPr>
        <w:spacing w:before="24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А.Э. </w:t>
      </w:r>
      <w:proofErr w:type="spellStart"/>
      <w:r>
        <w:rPr>
          <w:sz w:val="26"/>
          <w:szCs w:val="26"/>
        </w:rPr>
        <w:t>Агаурова</w:t>
      </w:r>
      <w:proofErr w:type="spellEnd"/>
    </w:p>
    <w:p w:rsidR="00BB068B" w:rsidRPr="00BB068B" w:rsidRDefault="00BB068B" w:rsidP="00BB068B">
      <w:pPr>
        <w:pStyle w:val="aa"/>
        <w:spacing w:before="240"/>
        <w:ind w:left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</w:t>
      </w:r>
    </w:p>
    <w:p w:rsidR="00BB068B" w:rsidRDefault="00BB068B" w:rsidP="00BB068B"/>
    <w:p w:rsidR="003A49EA" w:rsidRDefault="003A49EA"/>
    <w:sectPr w:rsidR="003A49EA" w:rsidSect="00E52DA1">
      <w:footerReference w:type="default" r:id="rId35"/>
      <w:pgSz w:w="11906" w:h="16838"/>
      <w:pgMar w:top="1418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3283"/>
      <w:docPartObj>
        <w:docPartGallery w:val="Page Numbers (Bottom of Page)"/>
        <w:docPartUnique/>
      </w:docPartObj>
    </w:sdtPr>
    <w:sdtEndPr/>
    <w:sdtContent>
      <w:p w:rsidR="00C1016A" w:rsidRDefault="00BB068B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1016A" w:rsidRDefault="00BB068B">
    <w:pPr>
      <w:pStyle w:val="a8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BB068B"/>
    <w:rsid w:val="003A49EA"/>
    <w:rsid w:val="00650BD3"/>
    <w:rsid w:val="00BB0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68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068B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BB068B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BB068B"/>
    <w:rPr>
      <w:b/>
      <w:bCs/>
    </w:rPr>
  </w:style>
  <w:style w:type="paragraph" w:customStyle="1" w:styleId="a6">
    <w:name w:val="АСТАНДАРТ"/>
    <w:basedOn w:val="a"/>
    <w:link w:val="a7"/>
    <w:uiPriority w:val="99"/>
    <w:qFormat/>
    <w:rsid w:val="00BB068B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uiPriority w:val="99"/>
    <w:rsid w:val="00BB06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er"/>
    <w:basedOn w:val="a"/>
    <w:link w:val="a9"/>
    <w:uiPriority w:val="99"/>
    <w:unhideWhenUsed/>
    <w:rsid w:val="00BB06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068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link w:val="ab"/>
    <w:uiPriority w:val="34"/>
    <w:qFormat/>
    <w:rsid w:val="00BB068B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No Spacing"/>
    <w:link w:val="ad"/>
    <w:uiPriority w:val="1"/>
    <w:qFormat/>
    <w:rsid w:val="00BB0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locked/>
    <w:rsid w:val="00BB06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B068B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b">
    <w:name w:val="Абзац списка Знак"/>
    <w:link w:val="aa"/>
    <w:uiPriority w:val="34"/>
    <w:rsid w:val="00BB068B"/>
  </w:style>
  <w:style w:type="character" w:customStyle="1" w:styleId="cardmaininfocontent">
    <w:name w:val="cardmaininfo__content"/>
    <w:basedOn w:val="a0"/>
    <w:rsid w:val="00BB068B"/>
  </w:style>
  <w:style w:type="paragraph" w:customStyle="1" w:styleId="a00">
    <w:name w:val="a0"/>
    <w:basedOn w:val="a"/>
    <w:rsid w:val="00BB068B"/>
    <w:pPr>
      <w:suppressAutoHyphens w:val="0"/>
      <w:spacing w:before="100" w:beforeAutospacing="1" w:after="100" w:afterAutospacing="1"/>
    </w:pPr>
    <w:rPr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4C3E20FE235383421AD92C219DD0A1FE4FFB7C3A40713771AD036C87CFB87609D837B00B68B7D7CB4DBB3542A392297A5B281485106022R2wCI" TargetMode="External"/><Relationship Id="rId13" Type="http://schemas.openxmlformats.org/officeDocument/2006/relationships/hyperlink" Target="consultantplus://offline/ref=77312A71F6A05F2E18BF7374395B25D9107B43220C96B70440EFF241ACE5457F7B307349DCA7311A9ECC2A1DF796CA1C6C2AD812D6G1iBG" TargetMode="External"/><Relationship Id="rId18" Type="http://schemas.openxmlformats.org/officeDocument/2006/relationships/hyperlink" Target="consultantplus://offline/ref=77312A71F6A05F2E18BF7374395B25D9107B43220C96B70440EFF241ACE5457F7B30734CDCAF394DCA832B41B2C3D91D6E2ADA10CA181996GCi2G" TargetMode="External"/><Relationship Id="rId26" Type="http://schemas.openxmlformats.org/officeDocument/2006/relationships/hyperlink" Target="consultantplus://offline/ref=88133344A6F46D30C3FB109C3FD806735B51B18EAA24E90160F6135823F87512E8EA0BB101A5C8AA4F10F79244215A35141FA7D128rEjF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7312A71F6A05F2E18BF7374395B25D9107B43220C96B70440EFF241ACE5457F7B30734AD8A46E1F8BDD7211F688D41E7036DA10GDi5G" TargetMode="External"/><Relationship Id="rId34" Type="http://schemas.openxmlformats.org/officeDocument/2006/relationships/hyperlink" Target="consultantplus://offline/ref=45943EE625BA390D89F9782EF15932465C5B4A33860D6C7FD4B6D00E7CC98845479D8E2BA883B6E1387750E9CC75C4E6A762B411C138103AZ3q7I" TargetMode="External"/><Relationship Id="rId7" Type="http://schemas.openxmlformats.org/officeDocument/2006/relationships/hyperlink" Target="consultantplus://offline/ref=8DB218F525A12E2D15C370AE39B8A2C9835D0C19441E5A2AE0E29D91BB7FBF841C3DB26EFEBE67385E177A936037681BA32A384D2AC78A50J6vDI" TargetMode="External"/><Relationship Id="rId12" Type="http://schemas.openxmlformats.org/officeDocument/2006/relationships/hyperlink" Target="consultantplus://offline/ref=11B74B6B3CFD4148FBDBB07FCA92B58FD93A1894941C721E6EB996409E3570904E87A041BCEE60D68DDBAFD1CE4AFA9CF315D3829B56E7A2B1c4G" TargetMode="External"/><Relationship Id="rId17" Type="http://schemas.openxmlformats.org/officeDocument/2006/relationships/hyperlink" Target="consultantplus://offline/ref=77312A71F6A05F2E18BF7374395B25D9107B43220C96B70440EFF241ACE5457F7B30734CDEAA32459BD93B45FB97D4026E36C410D418G1i8G" TargetMode="External"/><Relationship Id="rId25" Type="http://schemas.openxmlformats.org/officeDocument/2006/relationships/hyperlink" Target="consultantplus://offline/ref=88133344A6F46D30C3FB109C3FD806735B51B18EAA24E90160F6135823F87512E8EA0BB704A5CAFD1E5FF6CE01744934161FA5D334EC36CEr4j8G" TargetMode="External"/><Relationship Id="rId33" Type="http://schemas.openxmlformats.org/officeDocument/2006/relationships/hyperlink" Target="consultantplus://offline/ref=19F3924F1EDFE8DC3F5E8C40CDA55145DD67A16E1B967E958CF7BB495390A5CBEA5B2639AF14FBFCC6792971A61A5F3ABB4D64B26Cj22C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7312A71F6A05F2E18BF7374395B25D9107B43220C96B70440EFF241ACE5457F7B30734CDCAF324BC9832B41B2C3D91D6E2ADA10CA181996GCi2G" TargetMode="External"/><Relationship Id="rId20" Type="http://schemas.openxmlformats.org/officeDocument/2006/relationships/hyperlink" Target="consultantplus://offline/ref=77312A71F6A05F2E18BF7374395B25D9107B43220C96B70440EFF241ACE5457F7B30734CDCAF394ACB832B41B2C3D91D6E2ADA10CA181996GCi2G" TargetMode="External"/><Relationship Id="rId29" Type="http://schemas.openxmlformats.org/officeDocument/2006/relationships/hyperlink" Target="consultantplus://offline/ref=07E9FDC9EF88F84FE704456CC7948B97D4547397391E8117798B437F3CFAB061A9065B22334413A86319EF605B47C5BE9E0AC01B0FS6tE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DB218F525A12E2D15C370AE39B8A2C9835D0C19441E5A2AE0E29D91BB7FBF841C3DB26EFEBE67385E177A936037681BA32A384D2AC78A50J6vDI" TargetMode="External"/><Relationship Id="rId11" Type="http://schemas.openxmlformats.org/officeDocument/2006/relationships/hyperlink" Target="consultantplus://offline/ref=9BE4D2C3B04AE6B40BB14ED14EDC2355E822797215F27A2F9E6C84EC2A4353511B5C854B52204FCB58BA40945A18CB330A19ED864673E1CFbAc4G" TargetMode="External"/><Relationship Id="rId24" Type="http://schemas.openxmlformats.org/officeDocument/2006/relationships/hyperlink" Target="consultantplus://offline/ref=11B74B6B3CFD4148FBDBB07FCA92B58FD93A1894941C721E6EB996409E3570904E87A047BBED6280DA94AE8D8B1FE99DF115D18087B5c5G" TargetMode="External"/><Relationship Id="rId32" Type="http://schemas.openxmlformats.org/officeDocument/2006/relationships/hyperlink" Target="consultantplus://offline/ref=19F3924F1EDFE8DC3F5E8C40CDA55145DD67A16E1B967E958CF7BB495390A5CBF85B7E33A917EEA895237E7CA5j12BG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64CC58254DCC572E73929AF45847BCA46B399C2A4CADAAF08137D8EEFB790077832D76A57360A13CFDDDE9B047A5C16DE0D7F3E734451F1Eu2u1I" TargetMode="External"/><Relationship Id="rId15" Type="http://schemas.openxmlformats.org/officeDocument/2006/relationships/hyperlink" Target="consultantplus://offline/ref=77312A71F6A05F2E18BF7374395B25D9107B43220C96B70440EFF241ACE5457F7B30734CDEAA38459BD93B45FB97D4026E36C410D418G1i8G" TargetMode="External"/><Relationship Id="rId23" Type="http://schemas.openxmlformats.org/officeDocument/2006/relationships/hyperlink" Target="consultantplus://offline/ref=77312A71F6A05F2E18BF7374395B25D9107B43220C96B70440EFF241ACE5457F7B30734CDCAF3B4FC9832B41B2C3D91D6E2ADA10CA181996GCi2G" TargetMode="External"/><Relationship Id="rId28" Type="http://schemas.openxmlformats.org/officeDocument/2006/relationships/hyperlink" Target="consultantplus://offline/ref=88133344A6F46D30C3FB109C3FD806735B51B18EAA24E90160F6135823F87512E8EA0BB704A5C2FF185FF6CE01744934161FA5D334EC36CEr4j8G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11B74B6B3CFD4148FBDBB07FCA92B58FD93A1894941C721E6EB996409E3570904E87A047BBEE6280DA94AE8D8B1FE99DF115D18087B5c5G" TargetMode="External"/><Relationship Id="rId19" Type="http://schemas.openxmlformats.org/officeDocument/2006/relationships/hyperlink" Target="consultantplus://offline/ref=77312A71F6A05F2E18BF7374395B25D9107B43220C96B70440EFF241ACE5457F7B30734CDCAE3D4FCF832B41B2C3D91D6E2ADA10CA181996GCi2G" TargetMode="External"/><Relationship Id="rId31" Type="http://schemas.openxmlformats.org/officeDocument/2006/relationships/hyperlink" Target="consultantplus://offline/ref=19F3924F1EDFE8DC3F5E8C40CDA55145DD67A16E1B967E958CF7BB495390A5CBF85B7E33A917EEA895237E7CA5j12BG" TargetMode="External"/><Relationship Id="rId4" Type="http://schemas.openxmlformats.org/officeDocument/2006/relationships/hyperlink" Target="mailto:info@roseltorg.ru" TargetMode="External"/><Relationship Id="rId9" Type="http://schemas.openxmlformats.org/officeDocument/2006/relationships/hyperlink" Target="consultantplus://offline/ref=20219C202ECBD9C43562021F72EF5D55E4CAC976844F41359A4EF031CFED9C314E2BB390771CAADA0263B99D18D18270CF973F78F81A351833GEI" TargetMode="External"/><Relationship Id="rId14" Type="http://schemas.openxmlformats.org/officeDocument/2006/relationships/hyperlink" Target="consultantplus://offline/ref=77312A71F6A05F2E18BF7374395B25D9107B43220C96B70440EFF241ACE5457F7B30734CDEAA3B459BD93B45FB97D4026E36C410D418G1i8G" TargetMode="External"/><Relationship Id="rId22" Type="http://schemas.openxmlformats.org/officeDocument/2006/relationships/hyperlink" Target="consultantplus://offline/ref=77312A71F6A05F2E18BF7374395B25D9107B43220C96B70440EFF241ACE5457F7B30734CDCAF394DCB832B41B2C3D91D6E2ADA10CA181996GCi2G" TargetMode="External"/><Relationship Id="rId27" Type="http://schemas.openxmlformats.org/officeDocument/2006/relationships/hyperlink" Target="consultantplus://offline/ref=88133344A6F46D30C3FB109C3FD806735B51B18EAA24E90160F6135823F87512E8EA0BB101A4C8AA4F10F79244215A35141FA7D128rEjFG" TargetMode="External"/><Relationship Id="rId30" Type="http://schemas.openxmlformats.org/officeDocument/2006/relationships/hyperlink" Target="consultantplus://offline/ref=C489FEFBFF4747DCA4779D07434C0AADE41FA33A2AD68C3223EFDB6ED69BD4E64AF59CBD938B4C4ADBAF2C3A355443FF8C539DA98154DF32U4EEN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4434</Words>
  <Characters>25275</Characters>
  <Application>Microsoft Office Word</Application>
  <DocSecurity>0</DocSecurity>
  <Lines>210</Lines>
  <Paragraphs>59</Paragraphs>
  <ScaleCrop>false</ScaleCrop>
  <Company/>
  <LinksUpToDate>false</LinksUpToDate>
  <CharactersWithSpaces>29650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Агаурова </cp:lastModifiedBy>
  <cp:revision>1</cp:revision>
  <dcterms:created xsi:type="dcterms:W3CDTF">2021-02-11T08:22:00Z</dcterms:created>
  <dcterms:modified xsi:type="dcterms:W3CDTF">2021-02-11T08:26:00Z</dcterms:modified>
</cp:coreProperties>
</file>